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962"/>
        <w:gridCol w:w="7205"/>
      </w:tblGrid>
      <w:tr w:rsidR="00B24935" w:rsidRPr="00C53B75" w:rsidTr="00C53B7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C53B75" w:rsidRDefault="00B24935" w:rsidP="0052534D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3B75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C53B75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25pt" w:type="dxa"/>
            <w:vAlign w:val="center"/>
          </w:tcPr>
          <w:p w:rsidR="00B24935" w:rsidRPr="00C53B75" w:rsidRDefault="00B24935" w:rsidP="0052534D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53B7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24935" w:rsidRPr="00C53B75" w:rsidTr="00C53B7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C53B75" w:rsidRDefault="00B24935" w:rsidP="00C53B75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3B7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25pt" w:type="dxa"/>
            <w:vAlign w:val="center"/>
          </w:tcPr>
          <w:p w:rsidR="00B24935" w:rsidRPr="00C53B75" w:rsidRDefault="00824B58" w:rsidP="00C53B75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53B7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24935" w:rsidRPr="00C53B75" w:rsidTr="00C53B7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C53B75" w:rsidRDefault="00B24935" w:rsidP="00C53B75">
            <w:pPr>
              <w:spacing w:line="13.80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3B7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25pt" w:type="dxa"/>
            <w:vAlign w:val="center"/>
          </w:tcPr>
          <w:p w:rsidR="00B24935" w:rsidRPr="00C53B75" w:rsidRDefault="00BD5E14" w:rsidP="00C53B75">
            <w:pPr>
              <w:widowControl w:val="0"/>
              <w:spacing w:line="13.80pt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53B7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REGULAMENTO ELEITORAL</w:t>
            </w:r>
          </w:p>
        </w:tc>
      </w:tr>
    </w:tbl>
    <w:p w:rsidR="00B24935" w:rsidRPr="00C53B75" w:rsidRDefault="00B24935" w:rsidP="0052534D">
      <w:pPr>
        <w:pBdr>
          <w:top w:val="single" w:sz="4" w:space="1" w:color="7F7F7F"/>
          <w:bottom w:val="single" w:sz="4" w:space="1" w:color="7F7F7F"/>
        </w:pBdr>
        <w:shd w:val="clear" w:color="auto" w:fill="F2F2F2"/>
        <w:tabs>
          <w:tab w:val="center" w:pos="230.30pt"/>
          <w:tab w:val="start" w:pos="385.50pt"/>
        </w:tabs>
        <w:spacing w:before="12pt" w:after="24pt" w:line="13.80pt" w:lineRule="auto"/>
        <w:rPr>
          <w:rFonts w:ascii="Times New Roman" w:hAnsi="Times New Roman"/>
          <w:smallCaps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Pr="00C53B75">
        <w:rPr>
          <w:rFonts w:ascii="Times New Roman" w:hAnsi="Times New Roman"/>
          <w:smallCaps/>
          <w:sz w:val="22"/>
          <w:szCs w:val="22"/>
          <w:lang w:eastAsia="pt-BR"/>
        </w:rPr>
        <w:t>PROPOSTA Nº 0</w:t>
      </w:r>
      <w:r w:rsidR="009227D8" w:rsidRPr="00C53B75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C3127A" w:rsidRPr="00C53B75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Pr="00C53B75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C3127A" w:rsidRPr="00C53B75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C53B75">
        <w:rPr>
          <w:rFonts w:ascii="Times New Roman" w:hAnsi="Times New Roman"/>
          <w:smallCaps/>
          <w:sz w:val="22"/>
          <w:szCs w:val="22"/>
          <w:lang w:eastAsia="pt-BR"/>
        </w:rPr>
        <w:t xml:space="preserve"> – CEAU-CAU/BR</w:t>
      </w:r>
      <w:r w:rsidRPr="00C53B75">
        <w:rPr>
          <w:rFonts w:ascii="Times New Roman" w:hAnsi="Times New Roman"/>
          <w:smallCaps/>
          <w:sz w:val="22"/>
          <w:szCs w:val="22"/>
          <w:lang w:eastAsia="pt-BR"/>
        </w:rPr>
        <w:tab/>
      </w:r>
    </w:p>
    <w:p w:rsidR="00B24935" w:rsidRPr="00C53B75" w:rsidRDefault="00B24935" w:rsidP="00000DB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3B75">
        <w:rPr>
          <w:rFonts w:ascii="Times New Roman" w:hAnsi="Times New Roman"/>
          <w:sz w:val="22"/>
          <w:szCs w:val="22"/>
          <w:lang w:eastAsia="pt-BR"/>
        </w:rPr>
        <w:t xml:space="preserve">O COLEGIADO DAS ENTIDADES NACIONAIS DOS ARQUITETOS E URBANISTAS – (CEAU-CAU/BR), reunido ordinariamente </w:t>
      </w:r>
      <w:r w:rsidR="00A40AC9" w:rsidRPr="00C53B75">
        <w:rPr>
          <w:rFonts w:ascii="Times New Roman" w:hAnsi="Times New Roman"/>
          <w:sz w:val="22"/>
          <w:szCs w:val="22"/>
          <w:lang w:eastAsia="pt-BR"/>
        </w:rPr>
        <w:t>em B</w:t>
      </w:r>
      <w:r w:rsidR="00C3127A" w:rsidRPr="00C53B75">
        <w:rPr>
          <w:rFonts w:ascii="Times New Roman" w:hAnsi="Times New Roman"/>
          <w:sz w:val="22"/>
          <w:szCs w:val="22"/>
          <w:lang w:eastAsia="pt-BR"/>
        </w:rPr>
        <w:t>elém-PA</w:t>
      </w:r>
      <w:r w:rsidRPr="00C53B75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C3127A" w:rsidRPr="00C53B75">
        <w:rPr>
          <w:rFonts w:ascii="Times New Roman" w:hAnsi="Times New Roman"/>
          <w:sz w:val="22"/>
          <w:szCs w:val="22"/>
          <w:lang w:eastAsia="pt-BR"/>
        </w:rPr>
        <w:t>PA</w:t>
      </w:r>
      <w:r w:rsidRPr="00C53B75"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 w:rsidR="00C3127A" w:rsidRPr="00C53B75">
        <w:rPr>
          <w:rFonts w:ascii="Times New Roman" w:hAnsi="Times New Roman"/>
          <w:sz w:val="22"/>
          <w:szCs w:val="22"/>
          <w:lang w:eastAsia="pt-BR"/>
        </w:rPr>
        <w:t>7 e 8</w:t>
      </w:r>
      <w:r w:rsidR="00A40AC9" w:rsidRPr="00C53B7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3127A" w:rsidRPr="00C53B75">
        <w:rPr>
          <w:rFonts w:ascii="Times New Roman" w:hAnsi="Times New Roman"/>
          <w:sz w:val="22"/>
          <w:szCs w:val="22"/>
          <w:lang w:eastAsia="pt-BR"/>
        </w:rPr>
        <w:t>fevereiro</w:t>
      </w:r>
      <w:r w:rsidR="00A40AC9" w:rsidRPr="00C53B75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C3127A" w:rsidRPr="00C53B75">
        <w:rPr>
          <w:rFonts w:ascii="Times New Roman" w:hAnsi="Times New Roman"/>
          <w:sz w:val="22"/>
          <w:szCs w:val="22"/>
          <w:lang w:eastAsia="pt-BR"/>
        </w:rPr>
        <w:t>9</w:t>
      </w:r>
      <w:r w:rsidRPr="00C53B7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B24935" w:rsidRPr="00C53B75" w:rsidRDefault="00B24935" w:rsidP="00000D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5E14" w:rsidRPr="00C53B75" w:rsidRDefault="00BD5E14" w:rsidP="00000DB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3B75">
        <w:rPr>
          <w:rFonts w:ascii="Times New Roman" w:hAnsi="Times New Roman"/>
          <w:sz w:val="22"/>
          <w:szCs w:val="22"/>
          <w:lang w:eastAsia="pt-BR"/>
        </w:rPr>
        <w:t>Considerando que a C</w:t>
      </w:r>
      <w:r w:rsidR="00C53B75">
        <w:rPr>
          <w:rFonts w:ascii="Times New Roman" w:hAnsi="Times New Roman"/>
          <w:sz w:val="22"/>
          <w:szCs w:val="22"/>
          <w:lang w:eastAsia="pt-BR"/>
        </w:rPr>
        <w:t>omissão Eleitoral Nacional - C</w:t>
      </w:r>
      <w:r w:rsidRPr="00C53B75">
        <w:rPr>
          <w:rFonts w:ascii="Times New Roman" w:hAnsi="Times New Roman"/>
          <w:sz w:val="22"/>
          <w:szCs w:val="22"/>
          <w:lang w:eastAsia="pt-BR"/>
        </w:rPr>
        <w:t>EN recebeu:</w:t>
      </w:r>
    </w:p>
    <w:p w:rsidR="00BD5E14" w:rsidRPr="00C53B75" w:rsidRDefault="00C53B75" w:rsidP="00000DB7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</w:t>
      </w:r>
      <w:r w:rsidR="00BD5E14" w:rsidRPr="00C53B75">
        <w:rPr>
          <w:rFonts w:ascii="Times New Roman" w:hAnsi="Times New Roman"/>
          <w:sz w:val="22"/>
          <w:szCs w:val="22"/>
          <w:lang w:eastAsia="pt-BR"/>
        </w:rPr>
        <w:t>ontribuições da Associação Brasileira de Ensino de Arquitetura e Urbanismo (ABEA) via correio eletrônico (e-mail) em 1º de agosto de 2018;</w:t>
      </w:r>
    </w:p>
    <w:p w:rsidR="00BD5E14" w:rsidRPr="00C53B75" w:rsidRDefault="00C53B75" w:rsidP="00000DB7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</w:t>
      </w:r>
      <w:r w:rsidR="00BD5E14" w:rsidRPr="00C53B75">
        <w:rPr>
          <w:rFonts w:ascii="Times New Roman" w:hAnsi="Times New Roman"/>
          <w:sz w:val="22"/>
          <w:szCs w:val="22"/>
          <w:lang w:eastAsia="pt-BR"/>
        </w:rPr>
        <w:t>ontribuições da Federação Nacional dos Arquitetos e Urbanistas (FNA) Ofício FNA n' 19/18, de 14 de setembro de 2018;</w:t>
      </w:r>
      <w:r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BD5E14" w:rsidRDefault="00C53B75" w:rsidP="00000DB7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3B75">
        <w:rPr>
          <w:rFonts w:ascii="Times New Roman" w:hAnsi="Times New Roman"/>
          <w:sz w:val="22"/>
          <w:szCs w:val="22"/>
          <w:lang w:eastAsia="pt-BR"/>
        </w:rPr>
        <w:t>C</w:t>
      </w:r>
      <w:r w:rsidR="00BD5E14" w:rsidRPr="00C53B75">
        <w:rPr>
          <w:rFonts w:ascii="Times New Roman" w:hAnsi="Times New Roman"/>
          <w:sz w:val="22"/>
          <w:szCs w:val="22"/>
          <w:lang w:eastAsia="pt-BR"/>
        </w:rPr>
        <w:t>ontribuições do Instituto de Arquitetos do Brasil (IAB), ofício sem número, de 1 5 de setembro de 201</w:t>
      </w:r>
      <w:r w:rsidRPr="00C53B75">
        <w:rPr>
          <w:rFonts w:ascii="Times New Roman" w:hAnsi="Times New Roman"/>
          <w:sz w:val="22"/>
          <w:szCs w:val="22"/>
          <w:lang w:eastAsia="pt-BR"/>
        </w:rPr>
        <w:t>8.</w:t>
      </w:r>
    </w:p>
    <w:p w:rsidR="00C53B75" w:rsidRPr="00C53B75" w:rsidRDefault="00C53B75" w:rsidP="00000DB7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5E14" w:rsidRPr="00C53B75" w:rsidRDefault="00BD5E14" w:rsidP="00000DB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53B75">
        <w:rPr>
          <w:rFonts w:ascii="Times New Roman" w:hAnsi="Times New Roman"/>
          <w:sz w:val="22"/>
          <w:szCs w:val="22"/>
          <w:lang w:eastAsia="pt-BR"/>
        </w:rPr>
        <w:t xml:space="preserve">Considerando a Deliberação nº 007/2019 da CEN-CAU/BR que encaminha a </w:t>
      </w:r>
      <w:r w:rsidR="00C53B75">
        <w:rPr>
          <w:rFonts w:ascii="Times New Roman" w:hAnsi="Times New Roman"/>
          <w:sz w:val="22"/>
          <w:szCs w:val="22"/>
          <w:lang w:eastAsia="pt-BR"/>
        </w:rPr>
        <w:t>análise sobre as três propostas.</w:t>
      </w:r>
    </w:p>
    <w:p w:rsidR="00BD5E14" w:rsidRPr="00C53B75" w:rsidRDefault="00BD5E14" w:rsidP="00000DB7">
      <w:pPr>
        <w:jc w:val="both"/>
        <w:rPr>
          <w:rFonts w:ascii="Times New Roman" w:hAnsi="Times New Roman"/>
          <w:b/>
          <w:sz w:val="22"/>
          <w:szCs w:val="22"/>
        </w:rPr>
      </w:pPr>
    </w:p>
    <w:p w:rsidR="00B24935" w:rsidRPr="00C53B75" w:rsidRDefault="00B24935" w:rsidP="00000DB7">
      <w:pPr>
        <w:jc w:val="both"/>
        <w:rPr>
          <w:rFonts w:ascii="Times New Roman" w:hAnsi="Times New Roman"/>
          <w:b/>
          <w:sz w:val="22"/>
          <w:szCs w:val="22"/>
        </w:rPr>
      </w:pPr>
      <w:r w:rsidRPr="00C53B75">
        <w:rPr>
          <w:rFonts w:ascii="Times New Roman" w:hAnsi="Times New Roman"/>
          <w:b/>
          <w:sz w:val="22"/>
          <w:szCs w:val="22"/>
        </w:rPr>
        <w:t>PROPÕE:</w:t>
      </w:r>
    </w:p>
    <w:p w:rsidR="00B24935" w:rsidRPr="00C53B75" w:rsidRDefault="00B24935" w:rsidP="00000DB7">
      <w:pPr>
        <w:jc w:val="both"/>
        <w:rPr>
          <w:rFonts w:ascii="Times New Roman" w:hAnsi="Times New Roman"/>
          <w:sz w:val="22"/>
          <w:szCs w:val="22"/>
        </w:rPr>
      </w:pPr>
    </w:p>
    <w:p w:rsidR="0052534D" w:rsidRDefault="00B24935" w:rsidP="00000DB7">
      <w:pPr>
        <w:jc w:val="both"/>
        <w:rPr>
          <w:rFonts w:ascii="Times New Roman" w:hAnsi="Times New Roman"/>
          <w:sz w:val="22"/>
          <w:szCs w:val="22"/>
        </w:rPr>
      </w:pPr>
      <w:r w:rsidRPr="00C53B75">
        <w:rPr>
          <w:rFonts w:ascii="Times New Roman" w:hAnsi="Times New Roman"/>
          <w:sz w:val="22"/>
          <w:szCs w:val="22"/>
        </w:rPr>
        <w:t xml:space="preserve">1 – </w:t>
      </w:r>
      <w:r w:rsidR="00BD5E14" w:rsidRPr="00C53B75">
        <w:rPr>
          <w:rFonts w:ascii="Times New Roman" w:hAnsi="Times New Roman"/>
          <w:sz w:val="22"/>
          <w:szCs w:val="22"/>
        </w:rPr>
        <w:t xml:space="preserve">Convidar o coordenador da Comissão Eleitoral do CAU/BR, conselheiro </w:t>
      </w:r>
      <w:r w:rsidR="00BD5E14" w:rsidRPr="00C53B75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José Gerardo da Fonseca</w:t>
      </w:r>
      <w:r w:rsidR="0052534D" w:rsidRPr="00C53B75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,</w:t>
      </w:r>
      <w:r w:rsidR="00BD5E14" w:rsidRPr="00C53B75">
        <w:rPr>
          <w:rFonts w:ascii="Times New Roman" w:hAnsi="Times New Roman"/>
          <w:sz w:val="22"/>
          <w:szCs w:val="22"/>
        </w:rPr>
        <w:t xml:space="preserve"> </w:t>
      </w:r>
      <w:r w:rsidR="0052534D" w:rsidRPr="00C53B75">
        <w:rPr>
          <w:rFonts w:ascii="Times New Roman" w:hAnsi="Times New Roman"/>
          <w:sz w:val="22"/>
          <w:szCs w:val="22"/>
        </w:rPr>
        <w:t>para a</w:t>
      </w:r>
      <w:r w:rsidR="00BD5E14" w:rsidRPr="00C53B75">
        <w:rPr>
          <w:rFonts w:ascii="Times New Roman" w:hAnsi="Times New Roman"/>
          <w:sz w:val="22"/>
          <w:szCs w:val="22"/>
        </w:rPr>
        <w:t xml:space="preserve"> 44ª reunião do CAEU-CAU/BR, em Brasília, nos dias 21 e 22 de março de 2019</w:t>
      </w:r>
      <w:r w:rsidR="0052534D" w:rsidRPr="00C53B75">
        <w:rPr>
          <w:rFonts w:ascii="Times New Roman" w:hAnsi="Times New Roman"/>
          <w:sz w:val="22"/>
          <w:szCs w:val="22"/>
        </w:rPr>
        <w:t>;</w:t>
      </w:r>
      <w:r w:rsidR="00C53B75">
        <w:rPr>
          <w:rFonts w:ascii="Times New Roman" w:hAnsi="Times New Roman"/>
          <w:sz w:val="22"/>
          <w:szCs w:val="22"/>
        </w:rPr>
        <w:t xml:space="preserve"> e</w:t>
      </w:r>
    </w:p>
    <w:p w:rsidR="00C53B75" w:rsidRPr="00C53B75" w:rsidRDefault="00C53B75" w:rsidP="00000DB7">
      <w:pPr>
        <w:jc w:val="both"/>
        <w:rPr>
          <w:rFonts w:ascii="Times New Roman" w:hAnsi="Times New Roman"/>
          <w:sz w:val="22"/>
          <w:szCs w:val="22"/>
        </w:rPr>
      </w:pPr>
    </w:p>
    <w:p w:rsidR="00553C65" w:rsidRDefault="0052534D" w:rsidP="00000DB7">
      <w:pPr>
        <w:jc w:val="both"/>
        <w:rPr>
          <w:rFonts w:ascii="Times New Roman" w:hAnsi="Times New Roman"/>
          <w:sz w:val="22"/>
          <w:szCs w:val="22"/>
        </w:rPr>
      </w:pPr>
      <w:r w:rsidRPr="00C53B75">
        <w:rPr>
          <w:rFonts w:ascii="Times New Roman" w:hAnsi="Times New Roman"/>
          <w:sz w:val="22"/>
          <w:szCs w:val="22"/>
        </w:rPr>
        <w:t xml:space="preserve">2 – Solicitar </w:t>
      </w:r>
      <w:r w:rsidR="00BD5E14" w:rsidRPr="00C53B75">
        <w:rPr>
          <w:rFonts w:ascii="Times New Roman" w:hAnsi="Times New Roman"/>
          <w:sz w:val="22"/>
          <w:szCs w:val="22"/>
        </w:rPr>
        <w:t>esclarecimentos em relação ao texto do Regulamento Eleitoral disponibilizado para consulta pública.</w:t>
      </w:r>
    </w:p>
    <w:p w:rsidR="00C53B75" w:rsidRPr="00C53B75" w:rsidRDefault="00C53B75" w:rsidP="00000DB7">
      <w:pPr>
        <w:jc w:val="both"/>
        <w:rPr>
          <w:rFonts w:ascii="Times New Roman" w:hAnsi="Times New Roman"/>
          <w:sz w:val="22"/>
          <w:szCs w:val="22"/>
        </w:rPr>
      </w:pPr>
    </w:p>
    <w:p w:rsidR="00B24935" w:rsidRPr="00C53B75" w:rsidRDefault="00C3127A" w:rsidP="00C53B75">
      <w:pPr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C53B75">
        <w:rPr>
          <w:rFonts w:ascii="Times New Roman" w:hAnsi="Times New Roman"/>
          <w:sz w:val="22"/>
          <w:szCs w:val="22"/>
        </w:rPr>
        <w:t>Belém-PA</w:t>
      </w:r>
      <w:r w:rsidR="00B24935" w:rsidRPr="00C53B75">
        <w:rPr>
          <w:rFonts w:ascii="Times New Roman" w:hAnsi="Times New Roman"/>
          <w:sz w:val="22"/>
          <w:szCs w:val="22"/>
        </w:rPr>
        <w:t xml:space="preserve">, </w:t>
      </w:r>
      <w:r w:rsidRPr="00C53B75">
        <w:rPr>
          <w:rFonts w:ascii="Times New Roman" w:hAnsi="Times New Roman"/>
          <w:sz w:val="22"/>
          <w:szCs w:val="22"/>
        </w:rPr>
        <w:t>7</w:t>
      </w:r>
      <w:r w:rsidR="00B24935" w:rsidRPr="00C53B75">
        <w:rPr>
          <w:rFonts w:ascii="Times New Roman" w:hAnsi="Times New Roman"/>
          <w:sz w:val="22"/>
          <w:szCs w:val="22"/>
        </w:rPr>
        <w:t xml:space="preserve"> de </w:t>
      </w:r>
      <w:r w:rsidRPr="00C53B75">
        <w:rPr>
          <w:rFonts w:ascii="Times New Roman" w:hAnsi="Times New Roman"/>
          <w:sz w:val="22"/>
          <w:szCs w:val="22"/>
        </w:rPr>
        <w:t>fevereiro</w:t>
      </w:r>
      <w:r w:rsidR="00824B58" w:rsidRPr="00C53B75">
        <w:rPr>
          <w:rFonts w:ascii="Times New Roman" w:hAnsi="Times New Roman"/>
          <w:sz w:val="22"/>
          <w:szCs w:val="22"/>
        </w:rPr>
        <w:t xml:space="preserve"> </w:t>
      </w:r>
      <w:r w:rsidR="00B24935" w:rsidRPr="00C53B75">
        <w:rPr>
          <w:rFonts w:ascii="Times New Roman" w:hAnsi="Times New Roman"/>
          <w:sz w:val="22"/>
          <w:szCs w:val="22"/>
        </w:rPr>
        <w:t xml:space="preserve">de </w:t>
      </w:r>
      <w:r w:rsidR="00824B58" w:rsidRPr="00C53B75">
        <w:rPr>
          <w:rFonts w:ascii="Times New Roman" w:hAnsi="Times New Roman"/>
          <w:sz w:val="22"/>
          <w:szCs w:val="22"/>
        </w:rPr>
        <w:t>201</w:t>
      </w:r>
      <w:r w:rsidRPr="00C53B75">
        <w:rPr>
          <w:rFonts w:ascii="Times New Roman" w:hAnsi="Times New Roman"/>
          <w:sz w:val="22"/>
          <w:szCs w:val="22"/>
        </w:rPr>
        <w:t>9</w:t>
      </w:r>
      <w:r w:rsidR="00824B58" w:rsidRPr="00C53B75">
        <w:rPr>
          <w:rFonts w:ascii="Times New Roman" w:hAnsi="Times New Roman"/>
          <w:sz w:val="22"/>
          <w:szCs w:val="22"/>
        </w:rPr>
        <w:t>.</w:t>
      </w:r>
    </w:p>
    <w:p w:rsidR="0052534D" w:rsidRPr="00C53B75" w:rsidRDefault="0052534D" w:rsidP="0052534D">
      <w:pPr>
        <w:spacing w:line="13.80pt" w:lineRule="auto"/>
        <w:jc w:val="end"/>
        <w:rPr>
          <w:rFonts w:ascii="Times New Roman" w:hAnsi="Times New Roman"/>
          <w:sz w:val="22"/>
          <w:szCs w:val="22"/>
          <w:lang w:eastAsia="pt-BR"/>
        </w:rPr>
      </w:pPr>
    </w:p>
    <w:p w:rsidR="00B24935" w:rsidRPr="00C53B75" w:rsidRDefault="00B24935" w:rsidP="00BD5E1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0AC9" w:rsidRPr="00C53B75" w:rsidRDefault="00A40AC9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 xml:space="preserve">LUCIANO GUIMARÃES                               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C53B75" w:rsidRDefault="00A40AC9" w:rsidP="00C53B7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>Presidente do CAU/BR</w:t>
      </w:r>
    </w:p>
    <w:p w:rsidR="00C53B75" w:rsidRDefault="00C53B75" w:rsidP="00C53B7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BD5E14" w:rsidRPr="00C53B75" w:rsidRDefault="00BD5E14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Luciana B. Martins Schenk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____________________________________</w:t>
      </w:r>
    </w:p>
    <w:p w:rsidR="00C53B75" w:rsidRDefault="00C53B75" w:rsidP="00C53B75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</w:t>
      </w:r>
      <w:r w:rsidRPr="00C53B75">
        <w:rPr>
          <w:rFonts w:ascii="Times New Roman" w:eastAsia="Calibri" w:hAnsi="Times New Roman"/>
          <w:sz w:val="22"/>
          <w:szCs w:val="22"/>
        </w:rPr>
        <w:t xml:space="preserve">oordenadora do CEAU </w:t>
      </w:r>
      <w:r>
        <w:rPr>
          <w:rFonts w:ascii="Times New Roman" w:eastAsia="Calibri" w:hAnsi="Times New Roman"/>
          <w:sz w:val="22"/>
          <w:szCs w:val="22"/>
        </w:rPr>
        <w:t xml:space="preserve">e </w:t>
      </w:r>
      <w:r w:rsidR="00BD5E14" w:rsidRPr="00C53B75">
        <w:rPr>
          <w:rFonts w:ascii="Times New Roman" w:eastAsia="Calibri" w:hAnsi="Times New Roman"/>
          <w:sz w:val="22"/>
          <w:szCs w:val="22"/>
        </w:rPr>
        <w:t>Presidente da ABAP</w:t>
      </w:r>
    </w:p>
    <w:p w:rsidR="00B24935" w:rsidRPr="00C53B75" w:rsidRDefault="00B24935" w:rsidP="00C53B7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C53B75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B24935" w:rsidRPr="00C53B75" w:rsidRDefault="00A40AC9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 xml:space="preserve">ANDREA </w:t>
      </w:r>
      <w:r w:rsidR="000B6A02" w:rsidRPr="00C53B75">
        <w:rPr>
          <w:rFonts w:ascii="Times New Roman" w:hAnsi="Times New Roman"/>
          <w:b/>
          <w:caps/>
          <w:spacing w:val="4"/>
          <w:sz w:val="22"/>
          <w:szCs w:val="22"/>
        </w:rPr>
        <w:t>LÚCIA VILELLA ARRUDA</w:t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C53B75" w:rsidRDefault="00824B58" w:rsidP="00C53B7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sz w:val="22"/>
          <w:szCs w:val="22"/>
        </w:rPr>
      </w:pPr>
      <w:r w:rsidRPr="00C53B75">
        <w:rPr>
          <w:rFonts w:ascii="Times New Roman" w:hAnsi="Times New Roman"/>
          <w:sz w:val="22"/>
          <w:szCs w:val="22"/>
        </w:rPr>
        <w:t>Coordenador</w:t>
      </w:r>
      <w:r w:rsidR="00A40AC9" w:rsidRPr="00C53B75">
        <w:rPr>
          <w:rFonts w:ascii="Times New Roman" w:hAnsi="Times New Roman"/>
          <w:sz w:val="22"/>
          <w:szCs w:val="22"/>
        </w:rPr>
        <w:t>a</w:t>
      </w:r>
      <w:r w:rsidRPr="00C53B75">
        <w:rPr>
          <w:rFonts w:ascii="Times New Roman" w:hAnsi="Times New Roman"/>
          <w:sz w:val="22"/>
          <w:szCs w:val="22"/>
        </w:rPr>
        <w:t xml:space="preserve"> da CEF-CAU/BR</w:t>
      </w:r>
    </w:p>
    <w:p w:rsidR="00B24935" w:rsidRPr="00C53B75" w:rsidRDefault="00B24935" w:rsidP="00C53B7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B24935" w:rsidRPr="00C53B75" w:rsidRDefault="00B24935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C53B75" w:rsidRDefault="00824B58" w:rsidP="00C53B7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>Coordenadora da CEP-CAU/BR</w:t>
      </w:r>
    </w:p>
    <w:p w:rsidR="00B24935" w:rsidRPr="00C53B75" w:rsidRDefault="00B24935" w:rsidP="00C53B7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B24935" w:rsidRPr="00C53B75" w:rsidRDefault="00824B58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João Carlos Correia</w:t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24B58" w:rsidRDefault="00824B58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>Presidente da ABEA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C53B75" w:rsidRPr="00C53B75" w:rsidRDefault="00C53B75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24935" w:rsidRPr="00C53B75" w:rsidRDefault="00824B58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Edison Borges Lopes</w:t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24B58" w:rsidRDefault="00824B58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3B75">
        <w:rPr>
          <w:rFonts w:ascii="Times New Roman" w:hAnsi="Times New Roman"/>
          <w:sz w:val="22"/>
          <w:szCs w:val="22"/>
        </w:rPr>
        <w:t>Presidente</w:t>
      </w:r>
      <w:r w:rsidRPr="00C53B75">
        <w:rPr>
          <w:rFonts w:ascii="Times New Roman" w:eastAsia="Calibri" w:hAnsi="Times New Roman"/>
          <w:sz w:val="22"/>
          <w:szCs w:val="22"/>
        </w:rPr>
        <w:t xml:space="preserve"> da AsBEA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C53B75" w:rsidRPr="00C53B75" w:rsidRDefault="00C53B75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24935" w:rsidRPr="00C53B75" w:rsidRDefault="00824B58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lastRenderedPageBreak/>
        <w:t>Cicero Alvarez</w:t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24B58" w:rsidRDefault="00824B58" w:rsidP="00C53B75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 xml:space="preserve">Presidente da FNA </w:t>
      </w:r>
    </w:p>
    <w:p w:rsidR="00560C20" w:rsidRPr="00C53B75" w:rsidRDefault="00560C20" w:rsidP="00560C20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560C20" w:rsidRPr="00C53B75" w:rsidRDefault="00560C20" w:rsidP="00560C20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Nivaldo V. de Andrade Junior</w:t>
      </w:r>
      <w:r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560C20" w:rsidRDefault="00560C20" w:rsidP="00560C20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>Presidente IAB/DN</w:t>
      </w:r>
    </w:p>
    <w:p w:rsidR="00C53B75" w:rsidRPr="00C53B75" w:rsidRDefault="00C53B75" w:rsidP="00C53B75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B24935" w:rsidRPr="00C53B75" w:rsidRDefault="00A40AC9" w:rsidP="00C53B75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C53B75">
        <w:rPr>
          <w:rFonts w:ascii="Times New Roman" w:hAnsi="Times New Roman"/>
          <w:b/>
          <w:caps/>
          <w:spacing w:val="4"/>
          <w:sz w:val="22"/>
          <w:szCs w:val="22"/>
        </w:rPr>
        <w:t>BEATRIZ VICENTIN GONÇALVES</w:t>
      </w:r>
      <w:r w:rsidR="00B24935" w:rsidRPr="00C53B7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827D74" w:rsidRPr="00C53B75" w:rsidRDefault="00824B58" w:rsidP="00C53B75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sz w:val="22"/>
          <w:szCs w:val="22"/>
        </w:rPr>
      </w:pPr>
      <w:r w:rsidRPr="00C53B75">
        <w:rPr>
          <w:rFonts w:ascii="Times New Roman" w:eastAsia="Calibri" w:hAnsi="Times New Roman"/>
          <w:sz w:val="22"/>
          <w:szCs w:val="22"/>
        </w:rPr>
        <w:t>Representante da FENEA</w:t>
      </w:r>
    </w:p>
    <w:sectPr w:rsidR="00827D74" w:rsidRPr="00C53B75" w:rsidSect="00C53B7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01A6D" w:rsidRDefault="00501A6D">
      <w:r>
        <w:separator/>
      </w:r>
    </w:p>
  </w:endnote>
  <w:endnote w:type="continuationSeparator" w:id="0">
    <w:p w:rsidR="00501A6D" w:rsidRDefault="0050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8D150A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8D150A">
      <w:rPr>
        <w:rFonts w:ascii="Arial" w:hAnsi="Arial"/>
        <w:b/>
        <w:color w:val="003333"/>
        <w:sz w:val="22"/>
      </w:rPr>
      <w:t>www.caubr.org.br</w:t>
    </w:r>
    <w:r w:rsidRPr="008D150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F0DC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7F0DC3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01A6D" w:rsidRDefault="00501A6D">
      <w:r>
        <w:separator/>
      </w:r>
    </w:p>
  </w:footnote>
  <w:footnote w:type="continuationSeparator" w:id="0">
    <w:p w:rsidR="00501A6D" w:rsidRDefault="00501A6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7F0DC3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7F0DC3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-839470</wp:posOffset>
          </wp:positionV>
          <wp:extent cx="7619365" cy="1086485"/>
          <wp:effectExtent l="0" t="0" r="635" b="0"/>
          <wp:wrapThrough wrapText="bothSides">
            <wp:wrapPolygon edited="0">
              <wp:start x="0" y="0"/>
              <wp:lineTo x="0" y="21209"/>
              <wp:lineTo x="21548" y="21209"/>
              <wp:lineTo x="21548" y="0"/>
              <wp:lineTo x="0" y="0"/>
            </wp:wrapPolygon>
          </wp:wrapThrough>
          <wp:docPr id="72" name="Imagem 72" descr="CAU-BR-timbrado2015-edit-2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2" descr="CAU-BR-timbrado2015-edit-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42A73016"/>
    <w:multiLevelType w:val="multilevel"/>
    <w:tmpl w:val="38CAFE98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" w15:restartNumberingAfterBreak="0">
    <w:nsid w:val="56AC3F84"/>
    <w:multiLevelType w:val="hybridMultilevel"/>
    <w:tmpl w:val="EF809A8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DB7"/>
    <w:rsid w:val="000129BF"/>
    <w:rsid w:val="0005217B"/>
    <w:rsid w:val="00083524"/>
    <w:rsid w:val="000B6A02"/>
    <w:rsid w:val="000F1E89"/>
    <w:rsid w:val="00101C80"/>
    <w:rsid w:val="00146C6F"/>
    <w:rsid w:val="00170BDB"/>
    <w:rsid w:val="001A554B"/>
    <w:rsid w:val="0022034B"/>
    <w:rsid w:val="002A5CBD"/>
    <w:rsid w:val="002C3431"/>
    <w:rsid w:val="002F5096"/>
    <w:rsid w:val="00320258"/>
    <w:rsid w:val="00343F00"/>
    <w:rsid w:val="003459E9"/>
    <w:rsid w:val="00377DEC"/>
    <w:rsid w:val="003817AB"/>
    <w:rsid w:val="003D1FF8"/>
    <w:rsid w:val="004313C4"/>
    <w:rsid w:val="00466253"/>
    <w:rsid w:val="00471332"/>
    <w:rsid w:val="00501A6D"/>
    <w:rsid w:val="005040C5"/>
    <w:rsid w:val="0052534D"/>
    <w:rsid w:val="00534B75"/>
    <w:rsid w:val="00553C65"/>
    <w:rsid w:val="00560C20"/>
    <w:rsid w:val="00632B84"/>
    <w:rsid w:val="00637B57"/>
    <w:rsid w:val="0076725A"/>
    <w:rsid w:val="007735AD"/>
    <w:rsid w:val="007C6207"/>
    <w:rsid w:val="007F0DC3"/>
    <w:rsid w:val="00824B58"/>
    <w:rsid w:val="00827D74"/>
    <w:rsid w:val="008669C1"/>
    <w:rsid w:val="008D150A"/>
    <w:rsid w:val="008D5D68"/>
    <w:rsid w:val="008E168C"/>
    <w:rsid w:val="009227D8"/>
    <w:rsid w:val="009F2FFC"/>
    <w:rsid w:val="00A30CC8"/>
    <w:rsid w:val="00A40AC9"/>
    <w:rsid w:val="00A46340"/>
    <w:rsid w:val="00AA00DA"/>
    <w:rsid w:val="00AE189C"/>
    <w:rsid w:val="00B24935"/>
    <w:rsid w:val="00B43A70"/>
    <w:rsid w:val="00BD5E14"/>
    <w:rsid w:val="00BF4C8F"/>
    <w:rsid w:val="00C3127A"/>
    <w:rsid w:val="00C53B75"/>
    <w:rsid w:val="00C76BA4"/>
    <w:rsid w:val="00C842D8"/>
    <w:rsid w:val="00CE429A"/>
    <w:rsid w:val="00D00471"/>
    <w:rsid w:val="00D200F4"/>
    <w:rsid w:val="00D87660"/>
    <w:rsid w:val="00E91FD1"/>
    <w:rsid w:val="00E93659"/>
    <w:rsid w:val="00EB3EB3"/>
    <w:rsid w:val="00EB5EA9"/>
    <w:rsid w:val="00EC5189"/>
    <w:rsid w:val="00F06F24"/>
    <w:rsid w:val="00F33E3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F26CD9EB-C249-47AB-A9B6-51C8A58FDA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320258"/>
    <w:rPr>
      <w:i/>
      <w:iCs/>
      <w:color w:val="404040"/>
    </w:rPr>
  </w:style>
  <w:style w:type="paragraph" w:customStyle="1" w:styleId="Default">
    <w:name w:val="Default"/>
    <w:rsid w:val="00827D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5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2015-03-04T21:55:00Z</cp:lastPrinted>
  <dcterms:created xsi:type="dcterms:W3CDTF">2019-12-13T18:42:00Z</dcterms:created>
  <dcterms:modified xsi:type="dcterms:W3CDTF">2019-12-13T18:42:00Z</dcterms:modified>
</cp:coreProperties>
</file>