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329F" w14:textId="77777777" w:rsidR="00281639" w:rsidRPr="006B11AF" w:rsidRDefault="00281639" w:rsidP="006B11AF">
      <w:pPr>
        <w:jc w:val="both"/>
        <w:rPr>
          <w:rFonts w:ascii="Calibri" w:eastAsia="Times New Roman" w:hAnsi="Calibri" w:cs="Calibri"/>
          <w:bCs/>
          <w:lang w:eastAsia="pt-BR"/>
        </w:rPr>
      </w:pPr>
    </w:p>
    <w:p w14:paraId="48E401D8" w14:textId="4B2986D1" w:rsidR="00CA3F9C" w:rsidRPr="006B11AF" w:rsidRDefault="00CA3F9C" w:rsidP="006B11AF">
      <w:pPr>
        <w:jc w:val="center"/>
        <w:rPr>
          <w:rFonts w:ascii="Calibri" w:eastAsia="Times New Roman" w:hAnsi="Calibri" w:cs="Calibri"/>
          <w:b/>
          <w:lang w:eastAsia="pt-BR"/>
        </w:rPr>
      </w:pPr>
      <w:r w:rsidRPr="006B11AF">
        <w:rPr>
          <w:rFonts w:ascii="Calibri" w:eastAsia="Times New Roman" w:hAnsi="Calibri" w:cs="Calibri"/>
          <w:b/>
          <w:lang w:eastAsia="pt-BR"/>
        </w:rPr>
        <w:t>PORTARIA PRES N°</w:t>
      </w:r>
      <w:r w:rsidR="00146CFE" w:rsidRPr="006B11AF">
        <w:rPr>
          <w:rFonts w:ascii="Calibri" w:eastAsia="Times New Roman" w:hAnsi="Calibri" w:cs="Calibri"/>
          <w:b/>
          <w:lang w:eastAsia="pt-BR"/>
        </w:rPr>
        <w:t xml:space="preserve"> </w:t>
      </w:r>
      <w:r w:rsidR="00510A06" w:rsidRPr="006B11AF">
        <w:rPr>
          <w:rFonts w:ascii="Calibri" w:eastAsia="Times New Roman" w:hAnsi="Calibri" w:cs="Calibri"/>
          <w:b/>
          <w:lang w:eastAsia="pt-BR"/>
        </w:rPr>
        <w:t>4</w:t>
      </w:r>
      <w:r w:rsidR="00844B4C" w:rsidRPr="006B11AF">
        <w:rPr>
          <w:rFonts w:ascii="Calibri" w:eastAsia="Times New Roman" w:hAnsi="Calibri" w:cs="Calibri"/>
          <w:b/>
          <w:lang w:eastAsia="pt-BR"/>
        </w:rPr>
        <w:t>50</w:t>
      </w:r>
      <w:r w:rsidRPr="006B11AF">
        <w:rPr>
          <w:rFonts w:ascii="Calibri" w:eastAsia="Times New Roman" w:hAnsi="Calibri" w:cs="Calibri"/>
          <w:b/>
          <w:lang w:eastAsia="pt-BR"/>
        </w:rPr>
        <w:t xml:space="preserve">, DE </w:t>
      </w:r>
      <w:r w:rsidR="00844B4C" w:rsidRPr="006B11AF">
        <w:rPr>
          <w:rFonts w:ascii="Calibri" w:eastAsia="Times New Roman" w:hAnsi="Calibri" w:cs="Calibri"/>
          <w:b/>
          <w:lang w:eastAsia="pt-BR"/>
        </w:rPr>
        <w:t>29</w:t>
      </w:r>
      <w:r w:rsidRPr="006B11AF">
        <w:rPr>
          <w:rFonts w:ascii="Calibri" w:eastAsia="Times New Roman" w:hAnsi="Calibri" w:cs="Calibri"/>
          <w:b/>
          <w:lang w:eastAsia="pt-BR"/>
        </w:rPr>
        <w:t xml:space="preserve"> DE </w:t>
      </w:r>
      <w:r w:rsidR="004164F0" w:rsidRPr="006B11AF">
        <w:rPr>
          <w:rFonts w:ascii="Calibri" w:eastAsia="Times New Roman" w:hAnsi="Calibri" w:cs="Calibri"/>
          <w:b/>
          <w:lang w:eastAsia="pt-BR"/>
        </w:rPr>
        <w:t>JU</w:t>
      </w:r>
      <w:r w:rsidR="00844B4C" w:rsidRPr="006B11AF">
        <w:rPr>
          <w:rFonts w:ascii="Calibri" w:eastAsia="Times New Roman" w:hAnsi="Calibri" w:cs="Calibri"/>
          <w:b/>
          <w:lang w:eastAsia="pt-BR"/>
        </w:rPr>
        <w:t>N</w:t>
      </w:r>
      <w:r w:rsidR="004164F0" w:rsidRPr="006B11AF">
        <w:rPr>
          <w:rFonts w:ascii="Calibri" w:eastAsia="Times New Roman" w:hAnsi="Calibri" w:cs="Calibri"/>
          <w:b/>
          <w:lang w:eastAsia="pt-BR"/>
        </w:rPr>
        <w:t xml:space="preserve">HO </w:t>
      </w:r>
      <w:r w:rsidRPr="006B11AF">
        <w:rPr>
          <w:rFonts w:ascii="Calibri" w:eastAsia="Times New Roman" w:hAnsi="Calibri" w:cs="Calibri"/>
          <w:b/>
          <w:lang w:eastAsia="pt-BR"/>
        </w:rPr>
        <w:t>DE 202</w:t>
      </w:r>
      <w:r w:rsidR="00844B4C" w:rsidRPr="006B11AF">
        <w:rPr>
          <w:rFonts w:ascii="Calibri" w:eastAsia="Times New Roman" w:hAnsi="Calibri" w:cs="Calibri"/>
          <w:b/>
          <w:lang w:eastAsia="pt-BR"/>
        </w:rPr>
        <w:t>3</w:t>
      </w:r>
    </w:p>
    <w:p w14:paraId="29668EAE" w14:textId="77777777" w:rsidR="00F73E5F" w:rsidRPr="006B11AF" w:rsidRDefault="00F73E5F" w:rsidP="006B11AF">
      <w:pPr>
        <w:ind w:left="3600"/>
        <w:jc w:val="both"/>
        <w:rPr>
          <w:rFonts w:ascii="Calibri" w:eastAsia="Times New Roman" w:hAnsi="Calibri" w:cs="Calibri"/>
          <w:bCs/>
          <w:lang w:eastAsia="pt-BR"/>
        </w:rPr>
      </w:pPr>
    </w:p>
    <w:p w14:paraId="21233714" w14:textId="652AE900" w:rsidR="009557EC" w:rsidRPr="006B11AF" w:rsidRDefault="009557EC" w:rsidP="006B11AF">
      <w:pPr>
        <w:shd w:val="clear" w:color="auto" w:fill="FFFFFF"/>
        <w:ind w:left="4253"/>
        <w:jc w:val="both"/>
        <w:rPr>
          <w:rFonts w:ascii="Calibri" w:eastAsia="Times New Roman" w:hAnsi="Calibri" w:cs="Calibri"/>
          <w:bCs/>
          <w:lang w:eastAsia="pt-BR"/>
        </w:rPr>
      </w:pPr>
      <w:r w:rsidRPr="006B11AF">
        <w:rPr>
          <w:rFonts w:ascii="Calibri" w:eastAsia="Times New Roman" w:hAnsi="Calibri" w:cs="Calibri"/>
          <w:bCs/>
          <w:lang w:eastAsia="pt-BR"/>
        </w:rPr>
        <w:t xml:space="preserve">Designa </w:t>
      </w:r>
      <w:r w:rsidR="00844B4C" w:rsidRPr="006B11AF">
        <w:rPr>
          <w:rFonts w:ascii="Calibri" w:hAnsi="Calibri" w:cs="Calibri"/>
        </w:rPr>
        <w:t>a Bacharel em Comunicação Social ANA CLÁUDIA ROCHA ARAÚJO,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para exerc</w:t>
      </w:r>
      <w:r w:rsidR="00510A06" w:rsidRPr="006B11AF">
        <w:rPr>
          <w:rFonts w:ascii="Calibri" w:eastAsia="Times New Roman" w:hAnsi="Calibri" w:cs="Calibri"/>
          <w:bCs/>
          <w:lang w:eastAsia="pt-BR"/>
        </w:rPr>
        <w:t xml:space="preserve">er 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o emprego de livre provimento e demissão de </w:t>
      </w:r>
      <w:r w:rsidR="00844B4C" w:rsidRPr="006B11AF">
        <w:rPr>
          <w:rFonts w:ascii="Calibri" w:eastAsia="Times New Roman" w:hAnsi="Calibri" w:cs="Calibri"/>
          <w:bCs/>
          <w:lang w:eastAsia="pt-BR"/>
        </w:rPr>
        <w:t xml:space="preserve">Coordenadora de Comunicação da Assessoria de Comunicação Social </w:t>
      </w:r>
      <w:r w:rsidR="0002277A" w:rsidRPr="006B11AF">
        <w:rPr>
          <w:rFonts w:ascii="Calibri" w:hAnsi="Calibri" w:cs="Calibri"/>
          <w:bCs/>
          <w:shd w:val="clear" w:color="auto" w:fill="FFFFFF"/>
        </w:rPr>
        <w:t>do CAU/BR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e dá outras providências.</w:t>
      </w:r>
    </w:p>
    <w:p w14:paraId="5F04BF7F" w14:textId="5E7C68C0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50D2D01A" w14:textId="5C273B47" w:rsidR="00844B4C" w:rsidRPr="006B11AF" w:rsidRDefault="00304F09" w:rsidP="006B11AF">
      <w:pPr>
        <w:pStyle w:val="Ttulo1"/>
        <w:shd w:val="clear" w:color="auto" w:fill="FFFFFF"/>
        <w:spacing w:before="0" w:line="288" w:lineRule="atLeast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6B11AF">
        <w:rPr>
          <w:rFonts w:ascii="Calibri" w:hAnsi="Calibri" w:cs="Calibri"/>
          <w:bCs/>
          <w:color w:val="auto"/>
          <w:sz w:val="24"/>
          <w:szCs w:val="24"/>
        </w:rPr>
        <w:t>A Presidente do Conselho de Arquitetura e Urbanismo do Brasil (CAU/BR), no uso das atribuições que lhe conferem o art. 29, inciso III da Lei n° 12.378, de 31 de dezembro de 2010, o art. 159, inciso LIII do Regimento Interno aprovado pela Deliberação Plenária DPOBR n° 0065-05/2017, de 28 de abril de 2017, e instituído pela Resolução CAU/BR n° 139, de 28 de abril de 2017, e as disposições contidas na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</w:t>
      </w:r>
      <w:r w:rsidR="00844B4C" w:rsidRPr="006B11AF">
        <w:rPr>
          <w:rFonts w:ascii="Calibri" w:hAnsi="Calibri" w:cs="Calibri"/>
          <w:bCs/>
          <w:color w:val="auto"/>
          <w:sz w:val="24"/>
          <w:szCs w:val="24"/>
        </w:rPr>
        <w:t xml:space="preserve">e dezembro de 2017, </w:t>
      </w:r>
      <w:r w:rsidRPr="006B11AF">
        <w:rPr>
          <w:rFonts w:ascii="Calibri" w:hAnsi="Calibri" w:cs="Calibri"/>
          <w:bCs/>
          <w:color w:val="auto"/>
          <w:sz w:val="24"/>
          <w:szCs w:val="24"/>
        </w:rPr>
        <w:t>DPOBR n° 0096-07/2019, de 21 de novembro de 2019</w:t>
      </w:r>
      <w:r w:rsidR="00844B4C" w:rsidRPr="006B11AF">
        <w:rPr>
          <w:rFonts w:ascii="Calibri" w:hAnsi="Calibri" w:cs="Calibri"/>
          <w:bCs/>
          <w:color w:val="auto"/>
          <w:sz w:val="24"/>
          <w:szCs w:val="24"/>
        </w:rPr>
        <w:t>, e</w:t>
      </w:r>
      <w:r w:rsidR="00844B4C" w:rsidRPr="006B11AF">
        <w:rPr>
          <w:rFonts w:ascii="Calibri" w:hAnsi="Calibri" w:cs="Calibri"/>
          <w:color w:val="auto"/>
          <w:sz w:val="24"/>
          <w:szCs w:val="24"/>
        </w:rPr>
        <w:t xml:space="preserve"> DPOBR n</w:t>
      </w:r>
      <w:r w:rsidR="006B11AF">
        <w:rPr>
          <w:rFonts w:ascii="Calibri" w:hAnsi="Calibri" w:cs="Calibri"/>
          <w:color w:val="auto"/>
          <w:sz w:val="24"/>
          <w:szCs w:val="24"/>
        </w:rPr>
        <w:t>°</w:t>
      </w:r>
      <w:r w:rsidR="00844B4C" w:rsidRPr="006B11AF">
        <w:rPr>
          <w:rFonts w:ascii="Calibri" w:hAnsi="Calibri" w:cs="Calibri"/>
          <w:color w:val="auto"/>
          <w:sz w:val="24"/>
          <w:szCs w:val="24"/>
        </w:rPr>
        <w:t xml:space="preserve"> 0136-01/2023, de 18 de maio de 2023;</w:t>
      </w:r>
    </w:p>
    <w:p w14:paraId="72D7F0BC" w14:textId="0EAD18E2" w:rsidR="00304F09" w:rsidRPr="006B11AF" w:rsidRDefault="00304F09" w:rsidP="006B11A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55063401" w14:textId="77777777" w:rsidR="00501EFA" w:rsidRPr="006B11AF" w:rsidRDefault="00501EFA" w:rsidP="006B11AF">
      <w:pPr>
        <w:pStyle w:val="NormalWeb"/>
        <w:shd w:val="clear" w:color="auto" w:fill="FFFFFF"/>
        <w:spacing w:beforeLines="0" w:afterLines="0"/>
        <w:jc w:val="both"/>
        <w:rPr>
          <w:rFonts w:ascii="Calibri" w:hAnsi="Calibri" w:cs="Calibri"/>
          <w:bCs/>
          <w:sz w:val="24"/>
          <w:szCs w:val="24"/>
        </w:rPr>
      </w:pPr>
    </w:p>
    <w:p w14:paraId="015550B4" w14:textId="77777777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/>
          <w:lang w:eastAsia="pt-BR"/>
        </w:rPr>
      </w:pPr>
      <w:r w:rsidRPr="006B11AF">
        <w:rPr>
          <w:rFonts w:ascii="Calibri" w:eastAsia="Times New Roman" w:hAnsi="Calibri" w:cs="Calibri"/>
          <w:b/>
          <w:lang w:eastAsia="pt-BR"/>
        </w:rPr>
        <w:t>RESOLVE:</w:t>
      </w:r>
    </w:p>
    <w:p w14:paraId="4105BAB2" w14:textId="6A05DF08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6B11AF">
        <w:rPr>
          <w:rFonts w:ascii="Calibri" w:eastAsia="Times New Roman" w:hAnsi="Calibri" w:cs="Calibri"/>
          <w:bCs/>
          <w:lang w:eastAsia="pt-BR"/>
        </w:rPr>
        <w:t> </w:t>
      </w:r>
    </w:p>
    <w:p w14:paraId="7E4A197C" w14:textId="77777777" w:rsidR="00501EFA" w:rsidRPr="006B11AF" w:rsidRDefault="00501EFA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D0F6F5" w14:textId="471AE49C" w:rsidR="00844B4C" w:rsidRDefault="009557EC" w:rsidP="006B11AF">
      <w:pPr>
        <w:pStyle w:val="Ttulo1"/>
        <w:shd w:val="clear" w:color="auto" w:fill="FFFFFF"/>
        <w:spacing w:before="0" w:line="288" w:lineRule="atLeast"/>
        <w:jc w:val="both"/>
        <w:rPr>
          <w:rFonts w:ascii="Calibri" w:hAnsi="Calibri" w:cs="Calibri"/>
          <w:color w:val="auto"/>
          <w:sz w:val="24"/>
          <w:szCs w:val="24"/>
        </w:rPr>
      </w:pPr>
      <w:r w:rsidRPr="006B11AF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Art. 1° Designar, para exercer o Emprego de Livre Provimento e Demissão de </w:t>
      </w:r>
      <w:r w:rsidR="00844B4C" w:rsidRPr="006B11AF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Coordenadora de Comunicação da Assessoria de Comunicação Social </w:t>
      </w:r>
      <w:r w:rsidR="00844B4C" w:rsidRPr="006B11AF">
        <w:rPr>
          <w:rFonts w:ascii="Calibri" w:hAnsi="Calibri" w:cs="Calibri"/>
          <w:bCs/>
          <w:color w:val="auto"/>
          <w:sz w:val="24"/>
          <w:szCs w:val="24"/>
          <w:shd w:val="clear" w:color="auto" w:fill="FFFFFF"/>
        </w:rPr>
        <w:t>do CAU/BR</w:t>
      </w:r>
      <w:r w:rsidRPr="006B11AF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, previsto no Anexo </w:t>
      </w:r>
      <w:r w:rsidR="00844B4C" w:rsidRPr="006B11AF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>II</w:t>
      </w:r>
      <w:r w:rsidRPr="006B11AF">
        <w:rPr>
          <w:rFonts w:ascii="Calibri" w:eastAsia="Times New Roman" w:hAnsi="Calibri" w:cs="Calibri"/>
          <w:bCs/>
          <w:color w:val="auto"/>
          <w:sz w:val="24"/>
          <w:szCs w:val="24"/>
          <w:lang w:eastAsia="pt-BR"/>
        </w:rPr>
        <w:t xml:space="preserve">I da Deliberação Plenária </w:t>
      </w:r>
      <w:r w:rsidR="00844B4C" w:rsidRPr="006B11AF">
        <w:rPr>
          <w:rFonts w:ascii="Calibri" w:hAnsi="Calibri" w:cs="Calibri"/>
          <w:color w:val="auto"/>
          <w:sz w:val="24"/>
          <w:szCs w:val="24"/>
        </w:rPr>
        <w:t>DPOBR n</w:t>
      </w:r>
      <w:r w:rsidR="006B11AF">
        <w:rPr>
          <w:rFonts w:ascii="Calibri" w:hAnsi="Calibri" w:cs="Calibri"/>
          <w:color w:val="auto"/>
          <w:sz w:val="24"/>
          <w:szCs w:val="24"/>
        </w:rPr>
        <w:t>°</w:t>
      </w:r>
      <w:r w:rsidR="00844B4C" w:rsidRPr="006B11AF">
        <w:rPr>
          <w:rFonts w:ascii="Calibri" w:hAnsi="Calibri" w:cs="Calibri"/>
          <w:color w:val="auto"/>
          <w:sz w:val="24"/>
          <w:szCs w:val="24"/>
        </w:rPr>
        <w:t xml:space="preserve"> 0136-01/2023, de 18 de maio de 2023, a Bacharel em Comunicação Social ANA CLÁUDIA ROCHA ARAÚJO</w:t>
      </w:r>
      <w:r w:rsidR="006B11AF" w:rsidRPr="006B11AF">
        <w:rPr>
          <w:rFonts w:ascii="Calibri" w:hAnsi="Calibri" w:cs="Calibri"/>
          <w:color w:val="auto"/>
          <w:sz w:val="24"/>
          <w:szCs w:val="24"/>
        </w:rPr>
        <w:t>, a partir de 3 de julho de 2023</w:t>
      </w:r>
      <w:r w:rsidR="00844B4C" w:rsidRPr="006B11AF">
        <w:rPr>
          <w:rFonts w:ascii="Calibri" w:hAnsi="Calibri" w:cs="Calibri"/>
          <w:color w:val="auto"/>
          <w:sz w:val="24"/>
          <w:szCs w:val="24"/>
        </w:rPr>
        <w:t>.</w:t>
      </w:r>
    </w:p>
    <w:p w14:paraId="6DC11793" w14:textId="77777777" w:rsidR="006B11AF" w:rsidRPr="006B11AF" w:rsidRDefault="006B11AF" w:rsidP="006B11AF"/>
    <w:p w14:paraId="4BE41245" w14:textId="1FD538A1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6B11AF">
        <w:rPr>
          <w:rFonts w:ascii="Calibri" w:eastAsia="Times New Roman" w:hAnsi="Calibri" w:cs="Calibri"/>
          <w:bCs/>
          <w:lang w:eastAsia="pt-BR"/>
        </w:rPr>
        <w:t xml:space="preserve">Art. 2° As atribuições do </w:t>
      </w:r>
      <w:r w:rsidR="00844B4C" w:rsidRPr="006B11AF">
        <w:rPr>
          <w:rFonts w:ascii="Calibri" w:eastAsia="Times New Roman" w:hAnsi="Calibri" w:cs="Calibri"/>
          <w:bCs/>
          <w:lang w:eastAsia="pt-BR"/>
        </w:rPr>
        <w:t xml:space="preserve">Emprego de Livre Provimento e Demissão de Coordenadora de Comunicação da Assessoria de Comunicação Social </w:t>
      </w:r>
      <w:r w:rsidR="00844B4C" w:rsidRPr="006B11AF">
        <w:rPr>
          <w:rFonts w:ascii="Calibri" w:hAnsi="Calibri" w:cs="Calibri"/>
          <w:bCs/>
          <w:shd w:val="clear" w:color="auto" w:fill="FFFFFF"/>
        </w:rPr>
        <w:t>do CAU/BR</w:t>
      </w:r>
      <w:r w:rsidR="00501EFA" w:rsidRPr="006B11AF">
        <w:rPr>
          <w:rFonts w:ascii="Calibri" w:eastAsia="Times New Roman" w:hAnsi="Calibri" w:cs="Calibri"/>
          <w:bCs/>
          <w:lang w:eastAsia="pt-BR"/>
        </w:rPr>
        <w:t xml:space="preserve"> 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são as previstas </w:t>
      </w:r>
      <w:r w:rsidR="00844B4C" w:rsidRPr="006B11AF">
        <w:rPr>
          <w:rFonts w:ascii="Calibri" w:eastAsia="Times New Roman" w:hAnsi="Calibri" w:cs="Calibri"/>
          <w:bCs/>
          <w:lang w:eastAsia="pt-BR"/>
        </w:rPr>
        <w:t xml:space="preserve">no Anexo III da Deliberação Plenária </w:t>
      </w:r>
      <w:r w:rsidR="00844B4C" w:rsidRPr="006B11AF">
        <w:rPr>
          <w:rFonts w:ascii="Calibri" w:hAnsi="Calibri" w:cs="Calibri"/>
        </w:rPr>
        <w:t>DPOBR n</w:t>
      </w:r>
      <w:r w:rsidR="006B11AF">
        <w:rPr>
          <w:rFonts w:ascii="Calibri" w:hAnsi="Calibri" w:cs="Calibri"/>
        </w:rPr>
        <w:t>°</w:t>
      </w:r>
      <w:r w:rsidR="00844B4C" w:rsidRPr="006B11AF">
        <w:rPr>
          <w:rFonts w:ascii="Calibri" w:hAnsi="Calibri" w:cs="Calibri"/>
        </w:rPr>
        <w:t xml:space="preserve"> 0136-01/2023, de 18 de maio de 2023, </w:t>
      </w:r>
      <w:r w:rsidRPr="006B11AF">
        <w:rPr>
          <w:rFonts w:ascii="Calibri" w:eastAsia="Times New Roman" w:hAnsi="Calibri" w:cs="Calibri"/>
          <w:bCs/>
          <w:lang w:eastAsia="pt-BR"/>
        </w:rPr>
        <w:t>sem prejuízo de outras fixadas em ato</w:t>
      </w:r>
      <w:r w:rsidR="006B11AF">
        <w:rPr>
          <w:rFonts w:ascii="Calibri" w:eastAsia="Times New Roman" w:hAnsi="Calibri" w:cs="Calibri"/>
          <w:bCs/>
          <w:lang w:eastAsia="pt-BR"/>
        </w:rPr>
        <w:t>s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próprio</w:t>
      </w:r>
      <w:r w:rsidR="006B11AF">
        <w:rPr>
          <w:rFonts w:ascii="Calibri" w:eastAsia="Times New Roman" w:hAnsi="Calibri" w:cs="Calibri"/>
          <w:bCs/>
          <w:lang w:eastAsia="pt-BR"/>
        </w:rPr>
        <w:t>s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d</w:t>
      </w:r>
      <w:r w:rsidR="00501EFA" w:rsidRPr="006B11AF">
        <w:rPr>
          <w:rFonts w:ascii="Calibri" w:eastAsia="Times New Roman" w:hAnsi="Calibri" w:cs="Calibri"/>
          <w:bCs/>
          <w:lang w:eastAsia="pt-BR"/>
        </w:rPr>
        <w:t>a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Presidente do CAU/BR, </w:t>
      </w:r>
      <w:r w:rsidR="00501EFA" w:rsidRPr="006B11AF">
        <w:rPr>
          <w:rFonts w:ascii="Calibri" w:eastAsia="Times New Roman" w:hAnsi="Calibri" w:cs="Calibri"/>
          <w:bCs/>
          <w:lang w:eastAsia="pt-BR"/>
        </w:rPr>
        <w:t xml:space="preserve">às </w:t>
      </w:r>
      <w:r w:rsidRPr="006B11AF">
        <w:rPr>
          <w:rFonts w:ascii="Calibri" w:eastAsia="Times New Roman" w:hAnsi="Calibri" w:cs="Calibri"/>
          <w:bCs/>
          <w:lang w:eastAsia="pt-BR"/>
        </w:rPr>
        <w:t>qua</w:t>
      </w:r>
      <w:r w:rsidR="00501EFA" w:rsidRPr="006B11AF">
        <w:rPr>
          <w:rFonts w:ascii="Calibri" w:eastAsia="Times New Roman" w:hAnsi="Calibri" w:cs="Calibri"/>
          <w:bCs/>
          <w:lang w:eastAsia="pt-BR"/>
        </w:rPr>
        <w:t>is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se obriga </w:t>
      </w:r>
      <w:r w:rsidR="004164F0" w:rsidRPr="006B11AF">
        <w:rPr>
          <w:rFonts w:ascii="Calibri" w:eastAsia="Times New Roman" w:hAnsi="Calibri" w:cs="Calibri"/>
          <w:bCs/>
          <w:lang w:eastAsia="pt-BR"/>
        </w:rPr>
        <w:t>a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designad</w:t>
      </w:r>
      <w:r w:rsidR="004164F0" w:rsidRPr="006B11AF">
        <w:rPr>
          <w:rFonts w:ascii="Calibri" w:eastAsia="Times New Roman" w:hAnsi="Calibri" w:cs="Calibri"/>
          <w:bCs/>
          <w:lang w:eastAsia="pt-BR"/>
        </w:rPr>
        <w:t>a</w:t>
      </w:r>
      <w:r w:rsidRPr="006B11AF">
        <w:rPr>
          <w:rFonts w:ascii="Calibri" w:eastAsia="Times New Roman" w:hAnsi="Calibri" w:cs="Calibri"/>
          <w:bCs/>
          <w:lang w:eastAsia="pt-BR"/>
        </w:rPr>
        <w:t>.</w:t>
      </w:r>
    </w:p>
    <w:p w14:paraId="079DB584" w14:textId="4056BFE6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48493144" w14:textId="50A4EB49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6B11AF">
        <w:rPr>
          <w:rFonts w:ascii="Calibri" w:eastAsia="Times New Roman" w:hAnsi="Calibri" w:cs="Calibri"/>
          <w:bCs/>
          <w:lang w:eastAsia="pt-BR"/>
        </w:rPr>
        <w:t xml:space="preserve">Art. 3° Atribuir </w:t>
      </w:r>
      <w:r w:rsidR="004164F0" w:rsidRPr="006B11AF">
        <w:rPr>
          <w:rFonts w:ascii="Calibri" w:eastAsia="Times New Roman" w:hAnsi="Calibri" w:cs="Calibri"/>
          <w:bCs/>
          <w:lang w:eastAsia="pt-BR"/>
        </w:rPr>
        <w:t xml:space="preserve">à </w:t>
      </w:r>
      <w:r w:rsidR="00844B4C" w:rsidRPr="006B11AF">
        <w:rPr>
          <w:rFonts w:ascii="Calibri" w:hAnsi="Calibri" w:cs="Calibri"/>
        </w:rPr>
        <w:t>Bacharel em Comunicação Social ANA CLÁUDIA ROCHA ARAÚJO</w:t>
      </w:r>
      <w:r w:rsidR="00F063C3" w:rsidRPr="006B11AF">
        <w:rPr>
          <w:rFonts w:ascii="Calibri" w:eastAsia="Times New Roman" w:hAnsi="Calibri" w:cs="Calibri"/>
          <w:bCs/>
          <w:lang w:eastAsia="pt-BR"/>
        </w:rPr>
        <w:t xml:space="preserve">, 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conforme previsto no Anexo I da Deliberação Plenária n° 22, de 6 de setembro de 2013, alterada pelas Deliberações Plenárias n° 24, de 8 de novembro de 2013, n° 38, de 9 de outubro de 2014, DPABR n° 0014-01/2015, de 28 de agosto de 2015, DPOBR n° 0070-09/2017, de 22 de setembro de 2017, DPOBR n° 0073-09/2017, de 14 de dezembro de 2017, DPOBR n° 0096-07/2019, de 21 de novembro de 2019, </w:t>
      </w:r>
      <w:r w:rsidR="006B11AF" w:rsidRPr="006B11AF">
        <w:rPr>
          <w:rFonts w:ascii="Calibri" w:hAnsi="Calibri" w:cs="Calibri"/>
        </w:rPr>
        <w:t>DPOBR n</w:t>
      </w:r>
      <w:r w:rsidR="00334949">
        <w:rPr>
          <w:rFonts w:ascii="Calibri" w:hAnsi="Calibri" w:cs="Calibri"/>
        </w:rPr>
        <w:t>°</w:t>
      </w:r>
      <w:r w:rsidR="006B11AF" w:rsidRPr="006B11AF">
        <w:rPr>
          <w:rFonts w:ascii="Calibri" w:hAnsi="Calibri" w:cs="Calibri"/>
        </w:rPr>
        <w:t xml:space="preserve"> 0127-04/2022, de 18 de agosto de 2022, e DPOBR n</w:t>
      </w:r>
      <w:r w:rsidR="00334949">
        <w:rPr>
          <w:rFonts w:ascii="Calibri" w:hAnsi="Calibri" w:cs="Calibri"/>
        </w:rPr>
        <w:t>°</w:t>
      </w:r>
      <w:r w:rsidR="006B11AF" w:rsidRPr="006B11AF">
        <w:rPr>
          <w:rFonts w:ascii="Calibri" w:hAnsi="Calibri" w:cs="Calibri"/>
        </w:rPr>
        <w:t xml:space="preserve"> 0136-01/2023, de 18 de maio de 2023,</w:t>
      </w:r>
      <w:r w:rsidR="00334949">
        <w:rPr>
          <w:rFonts w:ascii="Calibri" w:hAnsi="Calibri" w:cs="Calibri"/>
        </w:rPr>
        <w:t xml:space="preserve"> 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e em conformidade com as tabelas de remunerações aprovadas pela Portaria Normativa n° </w:t>
      </w:r>
      <w:r w:rsidR="006B11AF" w:rsidRPr="006B11AF">
        <w:rPr>
          <w:rFonts w:ascii="Calibri" w:hAnsi="Calibri" w:cs="Calibri"/>
        </w:rPr>
        <w:t>109, de 27 de dezembro de 2022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, a remuneração mensal de </w:t>
      </w:r>
      <w:r w:rsidR="00844B4C" w:rsidRPr="006B11AF">
        <w:rPr>
          <w:rFonts w:ascii="Calibri" w:hAnsi="Calibri" w:cs="Calibri"/>
        </w:rPr>
        <w:t xml:space="preserve">R$ 16.915,04 (dezesseis mil novecentos e </w:t>
      </w:r>
      <w:r w:rsidR="006B11AF" w:rsidRPr="006B11AF">
        <w:rPr>
          <w:rFonts w:ascii="Calibri" w:hAnsi="Calibri" w:cs="Calibri"/>
        </w:rPr>
        <w:t>quinze reais e quatro centavos)</w:t>
      </w:r>
      <w:r w:rsidRPr="006B11AF">
        <w:rPr>
          <w:rFonts w:ascii="Calibri" w:eastAsia="Times New Roman" w:hAnsi="Calibri" w:cs="Calibri"/>
          <w:bCs/>
          <w:lang w:eastAsia="pt-BR"/>
        </w:rPr>
        <w:t>.</w:t>
      </w:r>
    </w:p>
    <w:p w14:paraId="7FFA4BA9" w14:textId="77777777" w:rsidR="006B11AF" w:rsidRPr="006B11AF" w:rsidRDefault="006B11AF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75DEE22D" w14:textId="77777777" w:rsidR="00334949" w:rsidRDefault="00334949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36089388" w14:textId="0B0264BA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  <w:r w:rsidRPr="006B11AF">
        <w:rPr>
          <w:rFonts w:ascii="Calibri" w:eastAsia="Times New Roman" w:hAnsi="Calibri" w:cs="Calibri"/>
          <w:bCs/>
          <w:lang w:eastAsia="pt-BR"/>
        </w:rPr>
        <w:t xml:space="preserve">Art. 4° Esta Portaria entra em vigor na data de sua publicação no sítio eletrônico do CAU/BR na Rede Mundial de Computadores (Internet), no endereço www.caubr.gov.br, com efeitos a partir de </w:t>
      </w:r>
      <w:r w:rsidR="006B11AF" w:rsidRPr="006B11AF">
        <w:rPr>
          <w:rFonts w:ascii="Calibri" w:eastAsia="Times New Roman" w:hAnsi="Calibri" w:cs="Calibri"/>
          <w:bCs/>
          <w:lang w:eastAsia="pt-BR"/>
        </w:rPr>
        <w:t>3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de </w:t>
      </w:r>
      <w:r w:rsidR="004164F0" w:rsidRPr="006B11AF">
        <w:rPr>
          <w:rFonts w:ascii="Calibri" w:eastAsia="Times New Roman" w:hAnsi="Calibri" w:cs="Calibri"/>
          <w:bCs/>
          <w:lang w:eastAsia="pt-BR"/>
        </w:rPr>
        <w:t>julho</w:t>
      </w:r>
      <w:r w:rsidRPr="006B11AF">
        <w:rPr>
          <w:rFonts w:ascii="Calibri" w:eastAsia="Times New Roman" w:hAnsi="Calibri" w:cs="Calibri"/>
          <w:bCs/>
          <w:lang w:eastAsia="pt-BR"/>
        </w:rPr>
        <w:t xml:space="preserve"> de 202</w:t>
      </w:r>
      <w:r w:rsidR="006B11AF" w:rsidRPr="006B11AF">
        <w:rPr>
          <w:rFonts w:ascii="Calibri" w:eastAsia="Times New Roman" w:hAnsi="Calibri" w:cs="Calibri"/>
          <w:bCs/>
          <w:lang w:eastAsia="pt-BR"/>
        </w:rPr>
        <w:t>3</w:t>
      </w:r>
      <w:r w:rsidRPr="006B11AF">
        <w:rPr>
          <w:rFonts w:ascii="Calibri" w:eastAsia="Times New Roman" w:hAnsi="Calibri" w:cs="Calibri"/>
          <w:bCs/>
          <w:lang w:eastAsia="pt-BR"/>
        </w:rPr>
        <w:t>.</w:t>
      </w:r>
    </w:p>
    <w:p w14:paraId="0210AB8A" w14:textId="59A0E532" w:rsidR="009557EC" w:rsidRPr="006B11AF" w:rsidRDefault="009557EC" w:rsidP="006B11AF">
      <w:pPr>
        <w:shd w:val="clear" w:color="auto" w:fill="FFFFFF"/>
        <w:jc w:val="both"/>
        <w:rPr>
          <w:rFonts w:ascii="Calibri" w:eastAsia="Times New Roman" w:hAnsi="Calibri" w:cs="Calibri"/>
          <w:bCs/>
          <w:lang w:eastAsia="pt-BR"/>
        </w:rPr>
      </w:pPr>
    </w:p>
    <w:p w14:paraId="67C4269D" w14:textId="491E5926" w:rsidR="00501EFA" w:rsidRPr="006B11AF" w:rsidRDefault="007508BB" w:rsidP="00334949">
      <w:pPr>
        <w:pStyle w:val="NormalWeb"/>
        <w:shd w:val="clear" w:color="auto" w:fill="FFFFFF"/>
        <w:spacing w:beforeLines="0" w:afterLines="0"/>
        <w:jc w:val="center"/>
        <w:rPr>
          <w:rFonts w:ascii="Calibri" w:hAnsi="Calibri" w:cs="Calibri"/>
          <w:bCs/>
          <w:sz w:val="24"/>
          <w:szCs w:val="24"/>
        </w:rPr>
      </w:pPr>
      <w:r w:rsidRPr="006B11AF">
        <w:rPr>
          <w:rFonts w:ascii="Calibri" w:hAnsi="Calibri" w:cs="Calibri"/>
          <w:bCs/>
          <w:sz w:val="24"/>
          <w:szCs w:val="24"/>
        </w:rPr>
        <w:t xml:space="preserve">Brasília, </w:t>
      </w:r>
      <w:r w:rsidR="004164F0" w:rsidRPr="006B11AF">
        <w:rPr>
          <w:rFonts w:ascii="Calibri" w:hAnsi="Calibri" w:cs="Calibri"/>
          <w:bCs/>
          <w:sz w:val="24"/>
          <w:szCs w:val="24"/>
        </w:rPr>
        <w:t>2</w:t>
      </w:r>
      <w:r w:rsidR="00844B4C" w:rsidRPr="006B11AF">
        <w:rPr>
          <w:rFonts w:ascii="Calibri" w:hAnsi="Calibri" w:cs="Calibri"/>
          <w:bCs/>
          <w:sz w:val="24"/>
          <w:szCs w:val="24"/>
        </w:rPr>
        <w:t>9</w:t>
      </w:r>
      <w:r w:rsidR="00501EFA" w:rsidRPr="006B11AF">
        <w:rPr>
          <w:rFonts w:ascii="Calibri" w:hAnsi="Calibri" w:cs="Calibri"/>
          <w:bCs/>
          <w:sz w:val="24"/>
          <w:szCs w:val="24"/>
        </w:rPr>
        <w:t xml:space="preserve"> de </w:t>
      </w:r>
      <w:r w:rsidR="004164F0" w:rsidRPr="006B11AF">
        <w:rPr>
          <w:rFonts w:ascii="Calibri" w:hAnsi="Calibri" w:cs="Calibri"/>
          <w:bCs/>
          <w:sz w:val="24"/>
          <w:szCs w:val="24"/>
        </w:rPr>
        <w:t>ju</w:t>
      </w:r>
      <w:r w:rsidR="00844B4C" w:rsidRPr="006B11AF">
        <w:rPr>
          <w:rFonts w:ascii="Calibri" w:hAnsi="Calibri" w:cs="Calibri"/>
          <w:bCs/>
          <w:sz w:val="24"/>
          <w:szCs w:val="24"/>
        </w:rPr>
        <w:t>n</w:t>
      </w:r>
      <w:r w:rsidR="004164F0" w:rsidRPr="006B11AF">
        <w:rPr>
          <w:rFonts w:ascii="Calibri" w:hAnsi="Calibri" w:cs="Calibri"/>
          <w:bCs/>
          <w:sz w:val="24"/>
          <w:szCs w:val="24"/>
        </w:rPr>
        <w:t>ho</w:t>
      </w:r>
      <w:r w:rsidR="00501EFA" w:rsidRPr="006B11AF">
        <w:rPr>
          <w:rFonts w:ascii="Calibri" w:hAnsi="Calibri" w:cs="Calibri"/>
          <w:bCs/>
          <w:sz w:val="24"/>
          <w:szCs w:val="24"/>
        </w:rPr>
        <w:t xml:space="preserve"> de 202</w:t>
      </w:r>
      <w:r w:rsidR="00844B4C" w:rsidRPr="006B11AF">
        <w:rPr>
          <w:rFonts w:ascii="Calibri" w:hAnsi="Calibri" w:cs="Calibri"/>
          <w:bCs/>
          <w:sz w:val="24"/>
          <w:szCs w:val="24"/>
        </w:rPr>
        <w:t>3</w:t>
      </w:r>
      <w:r w:rsidR="00501EFA" w:rsidRPr="006B11AF">
        <w:rPr>
          <w:rFonts w:ascii="Calibri" w:hAnsi="Calibri" w:cs="Calibri"/>
          <w:bCs/>
          <w:sz w:val="24"/>
          <w:szCs w:val="24"/>
        </w:rPr>
        <w:t>.</w:t>
      </w:r>
    </w:p>
    <w:p w14:paraId="6B0A3863" w14:textId="18E04338" w:rsidR="00501EFA" w:rsidRPr="006B11AF" w:rsidRDefault="00501EFA" w:rsidP="00334949">
      <w:pPr>
        <w:pStyle w:val="NormalWeb"/>
        <w:shd w:val="clear" w:color="auto" w:fill="FFFFFF"/>
        <w:spacing w:beforeLines="0" w:afterLines="0"/>
        <w:jc w:val="center"/>
        <w:rPr>
          <w:rFonts w:ascii="Calibri" w:eastAsia="Times New Roman" w:hAnsi="Calibri" w:cs="Calibri"/>
          <w:bCs/>
          <w:sz w:val="24"/>
          <w:szCs w:val="24"/>
          <w:lang w:eastAsia="pt-BR"/>
        </w:rPr>
      </w:pPr>
    </w:p>
    <w:p w14:paraId="022228A0" w14:textId="6E7F7E54" w:rsidR="00501EFA" w:rsidRPr="006B11AF" w:rsidRDefault="00501EFA" w:rsidP="00334949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2C1E4531" w14:textId="77777777" w:rsidR="007508BB" w:rsidRPr="006B11AF" w:rsidRDefault="007508BB" w:rsidP="00334949">
      <w:pPr>
        <w:tabs>
          <w:tab w:val="left" w:pos="5021"/>
        </w:tabs>
        <w:jc w:val="center"/>
        <w:rPr>
          <w:rFonts w:ascii="Calibri" w:eastAsia="Times New Roman" w:hAnsi="Calibri" w:cs="Calibri"/>
          <w:bCs/>
          <w:lang w:eastAsia="pt-BR"/>
        </w:rPr>
      </w:pPr>
    </w:p>
    <w:p w14:paraId="737D42EF" w14:textId="67ED9960" w:rsidR="00501EFA" w:rsidRPr="00334949" w:rsidRDefault="007508BB" w:rsidP="00334949">
      <w:pPr>
        <w:jc w:val="center"/>
        <w:rPr>
          <w:rFonts w:ascii="Calibri" w:eastAsia="Times New Roman" w:hAnsi="Calibri" w:cs="Calibri"/>
          <w:bCs/>
          <w:sz w:val="20"/>
          <w:lang w:eastAsia="pt-BR"/>
        </w:rPr>
      </w:pPr>
      <w:r w:rsidRPr="00334949">
        <w:rPr>
          <w:rFonts w:ascii="Calibri" w:eastAsia="Times New Roman" w:hAnsi="Calibri" w:cs="Calibri"/>
          <w:bCs/>
          <w:sz w:val="20"/>
          <w:lang w:eastAsia="pt-BR"/>
        </w:rPr>
        <w:t>(assinado digitalmente)</w:t>
      </w:r>
    </w:p>
    <w:p w14:paraId="20920C68" w14:textId="77777777" w:rsidR="00501EFA" w:rsidRPr="006B11AF" w:rsidRDefault="00501EFA" w:rsidP="00334949">
      <w:pPr>
        <w:pStyle w:val="Ttulo1"/>
        <w:shd w:val="clear" w:color="auto" w:fill="FFFFFF"/>
        <w:spacing w:before="0"/>
        <w:jc w:val="center"/>
        <w:rPr>
          <w:rFonts w:ascii="Calibri" w:hAnsi="Calibri" w:cs="Calibri"/>
          <w:b/>
          <w:bCs/>
          <w:color w:val="auto"/>
          <w:sz w:val="24"/>
          <w:szCs w:val="24"/>
          <w:lang w:eastAsia="pt-BR"/>
        </w:rPr>
      </w:pPr>
      <w:r w:rsidRPr="006B11AF">
        <w:rPr>
          <w:rFonts w:ascii="Calibri" w:hAnsi="Calibri" w:cs="Calibri"/>
          <w:b/>
          <w:bCs/>
          <w:color w:val="auto"/>
          <w:sz w:val="24"/>
          <w:szCs w:val="24"/>
        </w:rPr>
        <w:t>NADIA SOMEKH</w:t>
      </w:r>
    </w:p>
    <w:p w14:paraId="4DC582F7" w14:textId="1C069C50" w:rsidR="009557EC" w:rsidRPr="006B11AF" w:rsidRDefault="00501EFA" w:rsidP="00334949">
      <w:pPr>
        <w:shd w:val="clear" w:color="auto" w:fill="FFFFFF"/>
        <w:jc w:val="center"/>
        <w:rPr>
          <w:rFonts w:ascii="Calibri" w:hAnsi="Calibri" w:cs="Calibri"/>
          <w:bCs/>
        </w:rPr>
      </w:pPr>
      <w:r w:rsidRPr="006B11AF">
        <w:rPr>
          <w:rFonts w:ascii="Calibri" w:eastAsia="Times New Roman" w:hAnsi="Calibri" w:cs="Calibri"/>
          <w:bCs/>
          <w:lang w:eastAsia="pt-BR"/>
        </w:rPr>
        <w:t>Presidente do CAU/BR</w:t>
      </w:r>
    </w:p>
    <w:sectPr w:rsidR="009557EC" w:rsidRPr="006B11AF" w:rsidSect="00061A2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134" w:bottom="1559" w:left="1701" w:header="1327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3934" w14:textId="77777777" w:rsidR="005409D7" w:rsidRDefault="005409D7">
      <w:r>
        <w:separator/>
      </w:r>
    </w:p>
  </w:endnote>
  <w:endnote w:type="continuationSeparator" w:id="0">
    <w:p w14:paraId="19117EA5" w14:textId="77777777" w:rsidR="005409D7" w:rsidRDefault="005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8C17" w14:textId="77777777" w:rsidR="003C00CE" w:rsidRDefault="00CB40B3" w:rsidP="003C00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00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81863" w14:textId="77777777" w:rsidR="003C00CE" w:rsidRPr="00771D16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360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A0C5320" w14:textId="77777777" w:rsidR="003C00CE" w:rsidRPr="0015125F" w:rsidRDefault="003C00CE" w:rsidP="003C00CE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proofErr w:type="gramStart"/>
    <w:r w:rsidRPr="0015125F">
      <w:rPr>
        <w:rFonts w:ascii="Arial" w:hAnsi="Arial"/>
        <w:b/>
        <w:color w:val="003333"/>
        <w:sz w:val="22"/>
      </w:rPr>
      <w:t>www.caubr.org.br</w:t>
    </w:r>
    <w:r w:rsidRPr="0015125F">
      <w:rPr>
        <w:rFonts w:ascii="Arial" w:hAnsi="Arial"/>
        <w:color w:val="003333"/>
        <w:sz w:val="22"/>
      </w:rPr>
      <w:t xml:space="preserve">  /</w:t>
    </w:r>
    <w:proofErr w:type="gramEnd"/>
    <w:r w:rsidRPr="0015125F">
      <w:rPr>
        <w:rFonts w:ascii="Arial" w:hAnsi="Arial"/>
        <w:color w:val="003333"/>
        <w:sz w:val="22"/>
      </w:rPr>
      <w:t xml:space="preserve">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F9CB" w14:textId="4BF4074B" w:rsidR="00B21865" w:rsidRDefault="00EC7173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F21E59" wp14:editId="36FAC28A">
          <wp:simplePos x="0" y="0"/>
          <wp:positionH relativeFrom="margin">
            <wp:posOffset>-1074197</wp:posOffset>
          </wp:positionH>
          <wp:positionV relativeFrom="paragraph">
            <wp:posOffset>-160902</wp:posOffset>
          </wp:positionV>
          <wp:extent cx="7560310" cy="878279"/>
          <wp:effectExtent l="0" t="0" r="2540" b="0"/>
          <wp:wrapNone/>
          <wp:docPr id="1" name="Imagem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737" cy="88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7BAA9" w14:textId="77777777" w:rsidR="00B21865" w:rsidRDefault="00B21865" w:rsidP="00B21865">
    <w:pPr>
      <w:pStyle w:val="Rodap"/>
      <w:ind w:right="360"/>
      <w:jc w:val="center"/>
      <w:rPr>
        <w:rStyle w:val="Nmerodepgina"/>
        <w:rFonts w:ascii="Times New Roman" w:hAnsi="Times New Roman"/>
        <w:color w:val="296D7A"/>
        <w:sz w:val="18"/>
      </w:rPr>
    </w:pPr>
  </w:p>
  <w:p w14:paraId="0D90BE0A" w14:textId="18ACF022" w:rsidR="00B21865" w:rsidRDefault="00B21865" w:rsidP="00B21865">
    <w:pPr>
      <w:pStyle w:val="Rodap"/>
      <w:jc w:val="right"/>
    </w:pP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begin"/>
    </w:r>
    <w:r w:rsidRPr="00CB6912">
      <w:rPr>
        <w:rFonts w:ascii="Arial" w:eastAsia="Calibri" w:hAnsi="Arial" w:cs="Arial"/>
        <w:bCs/>
        <w:color w:val="1B6469"/>
        <w:sz w:val="22"/>
        <w:szCs w:val="22"/>
      </w:rPr>
      <w:instrText>PAGE   \* MERGEFORMAT</w:instrTex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separate"/>
    </w:r>
    <w:r w:rsidR="00282CAB">
      <w:rPr>
        <w:rFonts w:ascii="Arial" w:eastAsia="Calibri" w:hAnsi="Arial" w:cs="Arial"/>
        <w:bCs/>
        <w:noProof/>
        <w:color w:val="1B6469"/>
        <w:sz w:val="22"/>
        <w:szCs w:val="22"/>
      </w:rPr>
      <w:t>1</w:t>
    </w:r>
    <w:r w:rsidRPr="00CB6912">
      <w:rPr>
        <w:rFonts w:ascii="Arial" w:eastAsia="Calibri" w:hAnsi="Arial" w:cs="Arial"/>
        <w:bCs/>
        <w:color w:val="1B6469"/>
        <w:sz w:val="22"/>
        <w:szCs w:val="22"/>
      </w:rPr>
      <w:fldChar w:fldCharType="end"/>
    </w:r>
  </w:p>
  <w:p w14:paraId="04D7348B" w14:textId="11514168" w:rsidR="003C00CE" w:rsidRPr="00EC7173" w:rsidRDefault="00EC7173" w:rsidP="00B21865">
    <w:pPr>
      <w:pStyle w:val="Rodap"/>
      <w:ind w:right="360"/>
      <w:jc w:val="center"/>
      <w:rPr>
        <w:rFonts w:ascii="Calibri" w:hAnsi="Calibri" w:cs="Calibri"/>
        <w:sz w:val="20"/>
        <w:szCs w:val="20"/>
      </w:rPr>
    </w:pPr>
    <w:r w:rsidRPr="00EC7173">
      <w:rPr>
        <w:rStyle w:val="Nmerodepgina"/>
        <w:rFonts w:ascii="Calibri" w:hAnsi="Calibri" w:cs="Calibri"/>
        <w:color w:val="296D7A"/>
        <w:sz w:val="20"/>
        <w:szCs w:val="20"/>
      </w:rPr>
      <w:t>PROTOCOLO SEI</w:t>
    </w:r>
    <w:r>
      <w:rPr>
        <w:rStyle w:val="Nmerodepgina"/>
        <w:rFonts w:ascii="Calibri" w:hAnsi="Calibri" w:cs="Calibri"/>
        <w:color w:val="296D7A"/>
        <w:sz w:val="20"/>
        <w:szCs w:val="20"/>
      </w:rPr>
      <w:t xml:space="preserve"> N° 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00146.000418</w:t>
    </w:r>
    <w:r>
      <w:rPr>
        <w:rStyle w:val="Nmerodepgina"/>
        <w:rFonts w:ascii="Calibri" w:hAnsi="Calibri" w:cs="Calibri"/>
        <w:color w:val="296D7A"/>
        <w:sz w:val="20"/>
        <w:szCs w:val="20"/>
      </w:rPr>
      <w:t>/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2023</w:t>
    </w:r>
    <w:r>
      <w:rPr>
        <w:rStyle w:val="Nmerodepgina"/>
        <w:rFonts w:ascii="Calibri" w:hAnsi="Calibri" w:cs="Calibri"/>
        <w:color w:val="296D7A"/>
        <w:sz w:val="20"/>
        <w:szCs w:val="20"/>
      </w:rPr>
      <w:t>-</w:t>
    </w:r>
    <w:r w:rsidRPr="00EC7173">
      <w:rPr>
        <w:rStyle w:val="Nmerodepgina"/>
        <w:rFonts w:ascii="Calibri" w:hAnsi="Calibri" w:cs="Calibri"/>
        <w:color w:val="296D7A"/>
        <w:sz w:val="20"/>
        <w:szCs w:val="20"/>
      </w:rPr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B4FB" w14:textId="77777777" w:rsidR="005409D7" w:rsidRDefault="005409D7">
      <w:r>
        <w:separator/>
      </w:r>
    </w:p>
  </w:footnote>
  <w:footnote w:type="continuationSeparator" w:id="0">
    <w:p w14:paraId="359142B7" w14:textId="77777777" w:rsidR="005409D7" w:rsidRDefault="0054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3904" w14:textId="77777777" w:rsidR="003C00CE" w:rsidRPr="009E4E5A" w:rsidRDefault="00ED35D1" w:rsidP="003C00CE">
    <w:pPr>
      <w:pStyle w:val="Cabealho"/>
      <w:ind w:left="587"/>
      <w:rPr>
        <w:color w:val="296D7A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BE41CC8" wp14:editId="6930E10C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5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133672A3" wp14:editId="2AD8928F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6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6323" w14:textId="77777777" w:rsidR="003C00CE" w:rsidRPr="009E4E5A" w:rsidRDefault="00ED35D1" w:rsidP="003C00CE">
    <w:pPr>
      <w:pStyle w:val="Cabealho"/>
      <w:tabs>
        <w:tab w:val="clear" w:pos="4320"/>
        <w:tab w:val="left" w:pos="2880"/>
        <w:tab w:val="left" w:pos="6120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7B4C65" wp14:editId="022E8D5F">
          <wp:simplePos x="0" y="0"/>
          <wp:positionH relativeFrom="column">
            <wp:posOffset>-1012190</wp:posOffset>
          </wp:positionH>
          <wp:positionV relativeFrom="paragraph">
            <wp:posOffset>-854710</wp:posOffset>
          </wp:positionV>
          <wp:extent cx="7578725" cy="1080770"/>
          <wp:effectExtent l="0" t="0" r="3175" b="5080"/>
          <wp:wrapNone/>
          <wp:docPr id="2" name="Imagem 7" descr="CAU-BR-timbrado2015--T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C2C"/>
    <w:multiLevelType w:val="hybridMultilevel"/>
    <w:tmpl w:val="FCA27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6C5F"/>
    <w:multiLevelType w:val="multilevel"/>
    <w:tmpl w:val="8E12AF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4921"/>
    <w:multiLevelType w:val="hybridMultilevel"/>
    <w:tmpl w:val="7EBA4A8C"/>
    <w:lvl w:ilvl="0" w:tplc="7BC6EA9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F17D5"/>
    <w:multiLevelType w:val="hybridMultilevel"/>
    <w:tmpl w:val="1AC8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4D4"/>
    <w:multiLevelType w:val="hybridMultilevel"/>
    <w:tmpl w:val="80523FC6"/>
    <w:lvl w:ilvl="0" w:tplc="7DAA7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A9660A"/>
    <w:multiLevelType w:val="hybridMultilevel"/>
    <w:tmpl w:val="FAF4FD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27D34"/>
    <w:multiLevelType w:val="hybridMultilevel"/>
    <w:tmpl w:val="31A4D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593E"/>
    <w:multiLevelType w:val="hybridMultilevel"/>
    <w:tmpl w:val="AFC6D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B7280"/>
    <w:multiLevelType w:val="hybridMultilevel"/>
    <w:tmpl w:val="6018F8AC"/>
    <w:lvl w:ilvl="0" w:tplc="04D4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66"/>
    <w:multiLevelType w:val="hybridMultilevel"/>
    <w:tmpl w:val="4CA250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2341">
    <w:abstractNumId w:val="2"/>
  </w:num>
  <w:num w:numId="2" w16cid:durableId="2042395529">
    <w:abstractNumId w:val="7"/>
  </w:num>
  <w:num w:numId="3" w16cid:durableId="1383748509">
    <w:abstractNumId w:val="1"/>
  </w:num>
  <w:num w:numId="4" w16cid:durableId="428506540">
    <w:abstractNumId w:val="3"/>
  </w:num>
  <w:num w:numId="5" w16cid:durableId="19671011">
    <w:abstractNumId w:val="8"/>
  </w:num>
  <w:num w:numId="6" w16cid:durableId="68576838">
    <w:abstractNumId w:val="6"/>
  </w:num>
  <w:num w:numId="7" w16cid:durableId="473134771">
    <w:abstractNumId w:val="0"/>
  </w:num>
  <w:num w:numId="8" w16cid:durableId="1210648903">
    <w:abstractNumId w:val="10"/>
  </w:num>
  <w:num w:numId="9" w16cid:durableId="356547311">
    <w:abstractNumId w:val="9"/>
  </w:num>
  <w:num w:numId="10" w16cid:durableId="1285114391">
    <w:abstractNumId w:val="4"/>
  </w:num>
  <w:num w:numId="11" w16cid:durableId="1791629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f61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31"/>
    <w:rsid w:val="00001215"/>
    <w:rsid w:val="00011523"/>
    <w:rsid w:val="000120FA"/>
    <w:rsid w:val="0002277A"/>
    <w:rsid w:val="0002485F"/>
    <w:rsid w:val="0003153D"/>
    <w:rsid w:val="00034DBC"/>
    <w:rsid w:val="0004261E"/>
    <w:rsid w:val="00061A2C"/>
    <w:rsid w:val="000739EA"/>
    <w:rsid w:val="000771E3"/>
    <w:rsid w:val="000A5312"/>
    <w:rsid w:val="000E003F"/>
    <w:rsid w:val="00141AB6"/>
    <w:rsid w:val="00146CFE"/>
    <w:rsid w:val="0015125F"/>
    <w:rsid w:val="00164918"/>
    <w:rsid w:val="00165703"/>
    <w:rsid w:val="00173CAF"/>
    <w:rsid w:val="0018598F"/>
    <w:rsid w:val="001D7BF0"/>
    <w:rsid w:val="001E2B77"/>
    <w:rsid w:val="001F48F4"/>
    <w:rsid w:val="00204B6A"/>
    <w:rsid w:val="00206077"/>
    <w:rsid w:val="00221707"/>
    <w:rsid w:val="0023435F"/>
    <w:rsid w:val="002678C7"/>
    <w:rsid w:val="00270736"/>
    <w:rsid w:val="00281639"/>
    <w:rsid w:val="00281A67"/>
    <w:rsid w:val="00282CAB"/>
    <w:rsid w:val="002A2B19"/>
    <w:rsid w:val="002B65CF"/>
    <w:rsid w:val="002C44E6"/>
    <w:rsid w:val="00304F09"/>
    <w:rsid w:val="00305619"/>
    <w:rsid w:val="00313D21"/>
    <w:rsid w:val="00317C1A"/>
    <w:rsid w:val="003325BA"/>
    <w:rsid w:val="00334949"/>
    <w:rsid w:val="0033657D"/>
    <w:rsid w:val="00342F46"/>
    <w:rsid w:val="00344562"/>
    <w:rsid w:val="00370538"/>
    <w:rsid w:val="003868C8"/>
    <w:rsid w:val="003A63EB"/>
    <w:rsid w:val="003C00CE"/>
    <w:rsid w:val="003F0C5B"/>
    <w:rsid w:val="003F61BE"/>
    <w:rsid w:val="00406516"/>
    <w:rsid w:val="004164F0"/>
    <w:rsid w:val="00417EE3"/>
    <w:rsid w:val="00467ECD"/>
    <w:rsid w:val="004741EF"/>
    <w:rsid w:val="004816C7"/>
    <w:rsid w:val="00497C3B"/>
    <w:rsid w:val="004F13F5"/>
    <w:rsid w:val="004F3256"/>
    <w:rsid w:val="00501EFA"/>
    <w:rsid w:val="00510A06"/>
    <w:rsid w:val="00512561"/>
    <w:rsid w:val="00524E26"/>
    <w:rsid w:val="005409D7"/>
    <w:rsid w:val="00582177"/>
    <w:rsid w:val="00587696"/>
    <w:rsid w:val="00593D38"/>
    <w:rsid w:val="005B290A"/>
    <w:rsid w:val="005B304B"/>
    <w:rsid w:val="005C3967"/>
    <w:rsid w:val="005E3CAE"/>
    <w:rsid w:val="005F054C"/>
    <w:rsid w:val="00603FF4"/>
    <w:rsid w:val="00614476"/>
    <w:rsid w:val="00631487"/>
    <w:rsid w:val="00646E40"/>
    <w:rsid w:val="006560BE"/>
    <w:rsid w:val="006563D8"/>
    <w:rsid w:val="006870F8"/>
    <w:rsid w:val="006A0505"/>
    <w:rsid w:val="006B11AF"/>
    <w:rsid w:val="006D0ACC"/>
    <w:rsid w:val="006D5E60"/>
    <w:rsid w:val="006E6236"/>
    <w:rsid w:val="006E6EE6"/>
    <w:rsid w:val="007454C2"/>
    <w:rsid w:val="00745B20"/>
    <w:rsid w:val="007508BB"/>
    <w:rsid w:val="00765765"/>
    <w:rsid w:val="007A3199"/>
    <w:rsid w:val="007D3003"/>
    <w:rsid w:val="007D3C00"/>
    <w:rsid w:val="007F4904"/>
    <w:rsid w:val="00814FE2"/>
    <w:rsid w:val="00824361"/>
    <w:rsid w:val="00832DC2"/>
    <w:rsid w:val="00834E01"/>
    <w:rsid w:val="00844B4C"/>
    <w:rsid w:val="00847A54"/>
    <w:rsid w:val="00850B3B"/>
    <w:rsid w:val="0085773F"/>
    <w:rsid w:val="008618C1"/>
    <w:rsid w:val="008828D8"/>
    <w:rsid w:val="008A768E"/>
    <w:rsid w:val="008B5C0C"/>
    <w:rsid w:val="008F04C0"/>
    <w:rsid w:val="008F3CB3"/>
    <w:rsid w:val="009026A8"/>
    <w:rsid w:val="009206F6"/>
    <w:rsid w:val="00926961"/>
    <w:rsid w:val="009305E6"/>
    <w:rsid w:val="00940A15"/>
    <w:rsid w:val="009557EC"/>
    <w:rsid w:val="009706B1"/>
    <w:rsid w:val="009775D2"/>
    <w:rsid w:val="009921E4"/>
    <w:rsid w:val="009955E6"/>
    <w:rsid w:val="009A07A4"/>
    <w:rsid w:val="009C2055"/>
    <w:rsid w:val="009D07DD"/>
    <w:rsid w:val="009F0A66"/>
    <w:rsid w:val="00A26D4D"/>
    <w:rsid w:val="00A35922"/>
    <w:rsid w:val="00A60F6B"/>
    <w:rsid w:val="00A66FFE"/>
    <w:rsid w:val="00A71DAB"/>
    <w:rsid w:val="00A778CD"/>
    <w:rsid w:val="00A83EC4"/>
    <w:rsid w:val="00AB4DF8"/>
    <w:rsid w:val="00AE4D79"/>
    <w:rsid w:val="00B04516"/>
    <w:rsid w:val="00B17FEB"/>
    <w:rsid w:val="00B21865"/>
    <w:rsid w:val="00B35FE6"/>
    <w:rsid w:val="00B365E8"/>
    <w:rsid w:val="00B44CE0"/>
    <w:rsid w:val="00B508E0"/>
    <w:rsid w:val="00B56434"/>
    <w:rsid w:val="00B5716F"/>
    <w:rsid w:val="00B71C2B"/>
    <w:rsid w:val="00B733C0"/>
    <w:rsid w:val="00B80BB2"/>
    <w:rsid w:val="00B86321"/>
    <w:rsid w:val="00BA277B"/>
    <w:rsid w:val="00BD4320"/>
    <w:rsid w:val="00BE3757"/>
    <w:rsid w:val="00BE7D10"/>
    <w:rsid w:val="00BF3F88"/>
    <w:rsid w:val="00C25394"/>
    <w:rsid w:val="00C354F6"/>
    <w:rsid w:val="00C42B14"/>
    <w:rsid w:val="00C55B31"/>
    <w:rsid w:val="00CA1682"/>
    <w:rsid w:val="00CA3F9C"/>
    <w:rsid w:val="00CB40B3"/>
    <w:rsid w:val="00CB431E"/>
    <w:rsid w:val="00CB6912"/>
    <w:rsid w:val="00CC39A1"/>
    <w:rsid w:val="00CD3A20"/>
    <w:rsid w:val="00CD5CF4"/>
    <w:rsid w:val="00D0693B"/>
    <w:rsid w:val="00D12EEF"/>
    <w:rsid w:val="00D17258"/>
    <w:rsid w:val="00D22A3B"/>
    <w:rsid w:val="00D43322"/>
    <w:rsid w:val="00D66461"/>
    <w:rsid w:val="00D87952"/>
    <w:rsid w:val="00D90346"/>
    <w:rsid w:val="00D92167"/>
    <w:rsid w:val="00DD023F"/>
    <w:rsid w:val="00DD454C"/>
    <w:rsid w:val="00DF33A9"/>
    <w:rsid w:val="00E52347"/>
    <w:rsid w:val="00E60ED8"/>
    <w:rsid w:val="00E731B7"/>
    <w:rsid w:val="00E77A21"/>
    <w:rsid w:val="00EA7CE0"/>
    <w:rsid w:val="00EB1AA0"/>
    <w:rsid w:val="00EB1AD4"/>
    <w:rsid w:val="00EC7173"/>
    <w:rsid w:val="00ED35D1"/>
    <w:rsid w:val="00EE1EA4"/>
    <w:rsid w:val="00EF6B32"/>
    <w:rsid w:val="00F04490"/>
    <w:rsid w:val="00F04F5F"/>
    <w:rsid w:val="00F063C3"/>
    <w:rsid w:val="00F22BCB"/>
    <w:rsid w:val="00F23F99"/>
    <w:rsid w:val="00F25B28"/>
    <w:rsid w:val="00F34C78"/>
    <w:rsid w:val="00F367BC"/>
    <w:rsid w:val="00F55C9A"/>
    <w:rsid w:val="00F7023E"/>
    <w:rsid w:val="00F73E5F"/>
    <w:rsid w:val="00F82E71"/>
    <w:rsid w:val="00FA1B64"/>
    <w:rsid w:val="00FE06BE"/>
    <w:rsid w:val="00FE5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f6165"/>
    </o:shapedefaults>
    <o:shapelayout v:ext="edit">
      <o:idmap v:ext="edit" data="2"/>
    </o:shapelayout>
  </w:shapeDefaults>
  <w:decimalSymbol w:val=","/>
  <w:listSeparator w:val=";"/>
  <w14:docId w14:val="6492AC0B"/>
  <w15:docId w15:val="{74A15FF6-E0B9-48C8-92C8-CA1A2594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4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CB691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9206F6"/>
    <w:rPr>
      <w:i/>
      <w:iCs/>
      <w:color w:val="404040"/>
    </w:rPr>
  </w:style>
  <w:style w:type="paragraph" w:styleId="Textodebalo">
    <w:name w:val="Balloon Text"/>
    <w:basedOn w:val="Normal"/>
    <w:link w:val="TextodebaloChar"/>
    <w:semiHidden/>
    <w:unhideWhenUsed/>
    <w:rsid w:val="00F55C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F55C9A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0739EA"/>
    <w:pPr>
      <w:ind w:left="720"/>
      <w:contextualSpacing/>
    </w:pPr>
  </w:style>
  <w:style w:type="character" w:customStyle="1" w:styleId="Ttulo2Char">
    <w:name w:val="Título 2 Char"/>
    <w:link w:val="Ttulo2"/>
    <w:rsid w:val="00CB6912"/>
    <w:rPr>
      <w:rFonts w:eastAsia="Times New Roman"/>
      <w:b/>
      <w:bCs/>
      <w:i/>
      <w:iCs/>
      <w:sz w:val="28"/>
      <w:szCs w:val="28"/>
      <w:lang w:eastAsia="en-US"/>
    </w:rPr>
  </w:style>
  <w:style w:type="paragraph" w:styleId="Recuodecorpodetexto2">
    <w:name w:val="Body Text Indent 2"/>
    <w:basedOn w:val="Normal"/>
    <w:link w:val="Recuodecorpodetexto2Char"/>
    <w:rsid w:val="00CB69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CB6912"/>
    <w:rPr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CB691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B6912"/>
    <w:rPr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rsid w:val="00CB691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B6912"/>
    <w:rPr>
      <w:lang w:eastAsia="en-US"/>
    </w:rPr>
  </w:style>
  <w:style w:type="character" w:styleId="Refdenotaderodap">
    <w:name w:val="footnote reference"/>
    <w:rsid w:val="00CB6912"/>
    <w:rPr>
      <w:vertAlign w:val="superscript"/>
    </w:rPr>
  </w:style>
  <w:style w:type="paragraph" w:customStyle="1" w:styleId="Default">
    <w:name w:val="Default"/>
    <w:rsid w:val="00CB6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D6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04F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msonormal">
    <w:name w:val="x_msonormal"/>
    <w:basedOn w:val="Normal"/>
    <w:rsid w:val="00510A0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F195-F028-4DFB-BDDB-5D7D6F36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2849</CharactersWithSpaces>
  <SharedDoc>false</SharedDoc>
  <HLinks>
    <vt:vector size="12" baseType="variant">
      <vt:variant>
        <vt:i4>3801178</vt:i4>
      </vt:variant>
      <vt:variant>
        <vt:i4>15408</vt:i4>
      </vt:variant>
      <vt:variant>
        <vt:i4>1025</vt:i4>
      </vt:variant>
      <vt:variant>
        <vt:i4>1</vt:i4>
      </vt:variant>
      <vt:variant>
        <vt:lpwstr>cid:image002.png@01D65097.57AABF60</vt:lpwstr>
      </vt:variant>
      <vt:variant>
        <vt:lpwstr/>
      </vt:variant>
      <vt:variant>
        <vt:i4>5636183</vt:i4>
      </vt:variant>
      <vt:variant>
        <vt:i4>-1</vt:i4>
      </vt:variant>
      <vt:variant>
        <vt:i4>2049</vt:i4>
      </vt:variant>
      <vt:variant>
        <vt:i4>4</vt:i4>
      </vt:variant>
      <vt:variant>
        <vt:lpwstr>https://www.caubr.gov.br/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alcenira vanderlinde</cp:lastModifiedBy>
  <cp:revision>2</cp:revision>
  <cp:lastPrinted>2020-11-16T14:12:00Z</cp:lastPrinted>
  <dcterms:created xsi:type="dcterms:W3CDTF">2023-06-29T17:36:00Z</dcterms:created>
  <dcterms:modified xsi:type="dcterms:W3CDTF">2023-06-29T17:36:00Z</dcterms:modified>
</cp:coreProperties>
</file>