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051B3E85" w:rsidR="00920AA8" w:rsidRPr="00536194" w:rsidRDefault="00806873" w:rsidP="00920AA8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536194">
        <w:rPr>
          <w:rFonts w:asciiTheme="minorHAnsi" w:hAnsiTheme="minorHAnsi" w:cstheme="minorHAnsi"/>
          <w:b/>
          <w:w w:val="105"/>
        </w:rPr>
        <w:t>PORTARIA PRES Nº 26, DE 5 DE JULH</w:t>
      </w:r>
      <w:r w:rsidR="00920AA8" w:rsidRPr="00536194">
        <w:rPr>
          <w:rFonts w:asciiTheme="minorHAnsi" w:hAnsiTheme="minorHAnsi" w:cstheme="minorHAnsi"/>
          <w:b/>
          <w:w w:val="105"/>
        </w:rPr>
        <w:t>O DE 2012</w:t>
      </w:r>
    </w:p>
    <w:p w14:paraId="4BF8E678" w14:textId="77777777" w:rsidR="00920AA8" w:rsidRPr="00536194" w:rsidRDefault="00920AA8" w:rsidP="00920AA8">
      <w:pPr>
        <w:spacing w:before="94"/>
        <w:jc w:val="center"/>
        <w:rPr>
          <w:rFonts w:asciiTheme="minorHAnsi" w:hAnsiTheme="minorHAnsi" w:cstheme="minorHAnsi"/>
        </w:rPr>
      </w:pPr>
    </w:p>
    <w:p w14:paraId="583F8F6C" w14:textId="661D8BFF" w:rsidR="00920AA8" w:rsidRPr="00536194" w:rsidRDefault="00806873" w:rsidP="00806873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536194">
        <w:rPr>
          <w:rFonts w:asciiTheme="minorHAnsi" w:hAnsiTheme="minorHAnsi" w:cstheme="minorHAnsi"/>
          <w:w w:val="105"/>
        </w:rPr>
        <w:t>Designa o Arquiteto e Urbanista JOSÉ EDUARDO DE CASTRO BICUDO TIBIRIÇA para exercer o mandato de Ouvidor Geral do CAU e dá outras providências.</w:t>
      </w:r>
    </w:p>
    <w:p w14:paraId="7A19D478" w14:textId="77777777" w:rsidR="00920AA8" w:rsidRPr="00536194" w:rsidRDefault="00920AA8" w:rsidP="00920AA8">
      <w:pPr>
        <w:pStyle w:val="Corpodetexto"/>
        <w:spacing w:before="124" w:line="283" w:lineRule="auto"/>
        <w:ind w:left="6009"/>
        <w:rPr>
          <w:rFonts w:asciiTheme="minorHAnsi" w:hAnsiTheme="minorHAnsi" w:cstheme="minorHAnsi"/>
        </w:rPr>
      </w:pPr>
    </w:p>
    <w:p w14:paraId="5C345FDA" w14:textId="64851FD2" w:rsidR="00806873" w:rsidRPr="00536194" w:rsidRDefault="00806873" w:rsidP="00B8057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e o art. 32, inciso VI do Regimento Geral Provisório aprovado na Sessão Plenária Ordinária nº 1, de 18 de novembro de 2011; e</w:t>
      </w:r>
    </w:p>
    <w:p w14:paraId="2D51EA89" w14:textId="77777777" w:rsidR="00806873" w:rsidRPr="00536194" w:rsidRDefault="00806873" w:rsidP="00B8057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Considerando que o Plenário do CAU/BR, na Reunião Plenária nº 8, iniciada e em realização nesta data, aprovou a Deliberação Plenária nº 10, de 5 de julho de 2012, que institui e regulamenta a Ouvidoria Geral do Conselho de Arquitetura e Urbanismo do Brasil (CAU) e dá outras providências;</w:t>
      </w:r>
    </w:p>
    <w:p w14:paraId="0FC5C8F6" w14:textId="77777777" w:rsidR="00806873" w:rsidRPr="00536194" w:rsidRDefault="00806873" w:rsidP="00B8057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Considerando que o Plenário do CAU/BR, na Reunião Plenária nº 8, iniciada e em realização nesta data, por proposição da Presidência do CAU/BR aprovou a indicação do Arquiteto e Urbanista JOSÉ EDUARDO DE CASTRO BICUDO TIBIRIÇA para exercer o mandato de Ouvidor Geral do CAU, para o período de 5 julho de 2012 a 30 de junho de 2013;</w:t>
      </w:r>
    </w:p>
    <w:p w14:paraId="0179AA13" w14:textId="62229D98" w:rsidR="00920AA8" w:rsidRPr="00536194" w:rsidRDefault="00806873" w:rsidP="00B8057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Considerando que as atividades da Ouvidoria Geral devem ser iniciadas imediatamente, no interesse da Arquitetura e Urbanismo e dos Arquitetos e Urbanistas;</w:t>
      </w:r>
    </w:p>
    <w:p w14:paraId="1E015E3E" w14:textId="77777777" w:rsidR="00920AA8" w:rsidRPr="00536194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0E6C7E1B" w14:textId="68ACEBE1" w:rsidR="00920AA8" w:rsidRPr="00536194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20BDD855" w14:textId="1952F023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 xml:space="preserve">Art. 1º Designar, em conformidade com a Deliberação Plenária nº 10, de 5 de julho de 2012, </w:t>
      </w:r>
      <w:proofErr w:type="gramStart"/>
      <w:r w:rsidRPr="00536194">
        <w:rPr>
          <w:rFonts w:asciiTheme="minorHAnsi" w:eastAsia="Times New Roman" w:hAnsiTheme="minorHAnsi" w:cstheme="minorHAnsi"/>
          <w:lang w:eastAsia="pt-BR"/>
        </w:rPr>
        <w:t>para</w:t>
      </w:r>
      <w:proofErr w:type="gramEnd"/>
      <w:r w:rsidRPr="00536194">
        <w:rPr>
          <w:rFonts w:asciiTheme="minorHAnsi" w:eastAsia="Times New Roman" w:hAnsiTheme="minorHAnsi" w:cstheme="minorHAnsi"/>
          <w:lang w:eastAsia="pt-BR"/>
        </w:rPr>
        <w:t xml:space="preserve"> exercer o mandato de Ouvidor Geral do Conselho de Arquitetura e Urbanismo {CAU), no período de 5 julho de 2012 a 30 de junho de 2013, o Arquiteto e Urbanista JOSÉ EDUARDO DE CASTRO BICUDO TIBIRIÇA.</w:t>
      </w:r>
    </w:p>
    <w:p w14:paraId="418FA4EF" w14:textId="47C803FD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Art. 2º Compete ao Ouvidor Geral, sem prejuízo de outras atribuições que venham a ser definidas pela Presidência do CAU/BR em cumprimento ao disposto no item 5.1 da Deliberação Plenária nº 10, de 2012:</w:t>
      </w:r>
    </w:p>
    <w:p w14:paraId="3EB74735" w14:textId="00C9FFC5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a) receber críticas e sugestões sobre a organização e funcionamento do CAU;</w:t>
      </w:r>
    </w:p>
    <w:p w14:paraId="183382B0" w14:textId="77777777" w:rsidR="00B8057E" w:rsidRPr="00536194" w:rsidRDefault="00B8057E" w:rsidP="00B8057E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4ECFFC09" w14:textId="665D1EBD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lastRenderedPageBreak/>
        <w:t>b) prospectar as demandas de serviços e de atuação do CAU;</w:t>
      </w:r>
    </w:p>
    <w:p w14:paraId="7E1B9BB8" w14:textId="18944B02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c) propor ao Plenário do CAU/BR medidas a serem adotadas para o pleno atendimento da missão do CAU e para o aperfeiçoamento do relacionamento com a Sociedade;</w:t>
      </w:r>
    </w:p>
    <w:p w14:paraId="39614F77" w14:textId="12B0DC3F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d) comparecer a todas as reuniões plenárias do CAU/BR;</w:t>
      </w:r>
    </w:p>
    <w:p w14:paraId="65326D75" w14:textId="22082BF4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e) no âmbito do CAU/BR comparecer, ainda, às reuniões do Conselho Diretor, do Colegiado Permanente e das Comissões, independentemente de convocação ou convite, sempre que entender pertinente à missão da Ouvidoria Geral.</w:t>
      </w:r>
    </w:p>
    <w:p w14:paraId="5A9E0A8D" w14:textId="77777777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7C07B662" w14:textId="77777777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Art. 3º Atribuir ao Arquiteto e Urbanista JOSÉ EDUARDO DE CASTRO BICUDO TIBIRIÇA, a título de subsídio mensal, o valor R$ 15.108,00 (quinze mil e cento e oito reais).</w:t>
      </w:r>
    </w:p>
    <w:p w14:paraId="6EAB7D7A" w14:textId="77777777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Parágrafo único. O subsídio mensal referido neste artigo fica sujeito aos descontos e retenções previstos na legislação própria do Imposto de Renda Pessoa Física e do Regime Geral da Previdência Social.</w:t>
      </w:r>
    </w:p>
    <w:p w14:paraId="5DA331F8" w14:textId="77777777" w:rsidR="00B8057E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EFB0CB7" w14:textId="51A90EA2" w:rsidR="00920AA8" w:rsidRPr="00536194" w:rsidRDefault="00B8057E" w:rsidP="00BE43F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Art. 4º Esta Portaria entra em vigor nesta data.</w:t>
      </w:r>
      <w:r w:rsidR="00920AA8" w:rsidRPr="00536194">
        <w:rPr>
          <w:rFonts w:asciiTheme="minorHAnsi" w:eastAsia="Times New Roman" w:hAnsiTheme="minorHAnsi" w:cstheme="minorHAnsi"/>
          <w:lang w:eastAsia="pt-BR"/>
        </w:rPr>
        <w:t> </w:t>
      </w:r>
    </w:p>
    <w:p w14:paraId="22F651DF" w14:textId="0FCC08FB" w:rsidR="00920AA8" w:rsidRPr="00536194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58C4DA1" w14:textId="7A8B78BE" w:rsidR="00920AA8" w:rsidRPr="00536194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BE43F6">
        <w:rPr>
          <w:rFonts w:asciiTheme="minorHAnsi" w:eastAsia="Times New Roman" w:hAnsiTheme="minorHAnsi" w:cstheme="minorHAnsi"/>
          <w:lang w:eastAsia="pt-BR"/>
        </w:rPr>
        <w:t>5 de julho</w:t>
      </w:r>
      <w:r w:rsidRPr="00536194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Pr="00536194">
        <w:rPr>
          <w:rFonts w:asciiTheme="minorHAnsi" w:eastAsia="Times New Roman" w:hAnsiTheme="minorHAnsi" w:cstheme="minorHAnsi"/>
          <w:lang w:eastAsia="pt-BR"/>
        </w:rPr>
        <w:t>de</w:t>
      </w:r>
      <w:proofErr w:type="spellEnd"/>
      <w:r w:rsidRPr="00536194">
        <w:rPr>
          <w:rFonts w:asciiTheme="minorHAnsi" w:eastAsia="Times New Roman" w:hAnsiTheme="minorHAnsi" w:cstheme="minorHAnsi"/>
          <w:lang w:eastAsia="pt-BR"/>
        </w:rPr>
        <w:t xml:space="preserve"> 20</w:t>
      </w:r>
      <w:bookmarkStart w:id="0" w:name="_GoBack"/>
      <w:bookmarkEnd w:id="0"/>
      <w:r w:rsidRPr="00536194">
        <w:rPr>
          <w:rFonts w:asciiTheme="minorHAnsi" w:eastAsia="Times New Roman" w:hAnsiTheme="minorHAnsi" w:cstheme="minorHAnsi"/>
          <w:lang w:eastAsia="pt-BR"/>
        </w:rPr>
        <w:t>12</w:t>
      </w:r>
    </w:p>
    <w:p w14:paraId="21814865" w14:textId="77777777" w:rsidR="00920AA8" w:rsidRPr="00536194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536194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536194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536194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536194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536194" w:rsidRDefault="00DA4B8D" w:rsidP="00920AA8">
      <w:pPr>
        <w:rPr>
          <w:rFonts w:asciiTheme="minorHAnsi" w:hAnsiTheme="minorHAnsi" w:cstheme="minorHAnsi"/>
        </w:rPr>
      </w:pPr>
    </w:p>
    <w:sectPr w:rsidR="00DA4B8D" w:rsidRPr="00536194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E971E" w14:textId="77777777" w:rsidR="007246F0" w:rsidRDefault="007246F0">
      <w:r>
        <w:separator/>
      </w:r>
    </w:p>
  </w:endnote>
  <w:endnote w:type="continuationSeparator" w:id="0">
    <w:p w14:paraId="0E7E8543" w14:textId="77777777" w:rsidR="007246F0" w:rsidRDefault="0072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36EED" w14:textId="77777777" w:rsidR="007246F0" w:rsidRDefault="007246F0">
      <w:r>
        <w:separator/>
      </w:r>
    </w:p>
  </w:footnote>
  <w:footnote w:type="continuationSeparator" w:id="0">
    <w:p w14:paraId="3A8BB3AF" w14:textId="77777777" w:rsidR="007246F0" w:rsidRDefault="0072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3499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36194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6F0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06873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7E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43F6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3C61-DDCB-4E88-B91B-22D94B07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2022-02-04T17:56:00Z</cp:lastPrinted>
  <dcterms:created xsi:type="dcterms:W3CDTF">2022-02-04T18:01:00Z</dcterms:created>
  <dcterms:modified xsi:type="dcterms:W3CDTF">2022-02-04T18:01:00Z</dcterms:modified>
</cp:coreProperties>
</file>