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17D9" w14:textId="02B1ACA9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9E9AB49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45CE5FC" w14:textId="77777777" w:rsidR="00266E25" w:rsidRPr="00BF3A39" w:rsidRDefault="00266E25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2AEFE5EA" w14:textId="77777777" w:rsidR="00266E25" w:rsidRPr="00BF3A39" w:rsidRDefault="0047663D">
      <w:pPr>
        <w:spacing w:before="94"/>
        <w:ind w:left="2749"/>
        <w:rPr>
          <w:rFonts w:asciiTheme="minorHAnsi" w:hAnsiTheme="minorHAnsi" w:cstheme="minorHAnsi"/>
          <w:sz w:val="24"/>
          <w:szCs w:val="24"/>
        </w:rPr>
      </w:pPr>
      <w:r w:rsidRPr="00BF3A39">
        <w:rPr>
          <w:rFonts w:asciiTheme="minorHAnsi" w:hAnsiTheme="minorHAnsi" w:cstheme="minorHAnsi"/>
          <w:b/>
          <w:color w:val="565656"/>
          <w:w w:val="105"/>
          <w:sz w:val="24"/>
          <w:szCs w:val="24"/>
        </w:rPr>
        <w:t>PORTARIA PRES Nº 165, DE 14 OE NOVEMBRO DE 2016</w:t>
      </w:r>
    </w:p>
    <w:p w14:paraId="5054151A" w14:textId="77777777" w:rsidR="00266E25" w:rsidRPr="00BF3A39" w:rsidRDefault="00266E2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3F936518" w14:textId="77777777" w:rsidR="00266E25" w:rsidRPr="00BF3A39" w:rsidRDefault="00266E25">
      <w:pPr>
        <w:pStyle w:val="Corpodetex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149A1C98" w14:textId="77777777" w:rsidR="00266E25" w:rsidRPr="00BF3A39" w:rsidRDefault="0047663D" w:rsidP="00BF3A39">
      <w:pPr>
        <w:pStyle w:val="Corpodetexto"/>
        <w:spacing w:line="290" w:lineRule="auto"/>
        <w:ind w:left="4320" w:right="108" w:firstLine="8"/>
        <w:jc w:val="both"/>
        <w:rPr>
          <w:rFonts w:asciiTheme="minorHAnsi" w:hAnsiTheme="minorHAnsi" w:cstheme="minorHAnsi"/>
          <w:sz w:val="24"/>
          <w:szCs w:val="24"/>
        </w:rPr>
      </w:pPr>
      <w:r w:rsidRPr="00BF3A39">
        <w:rPr>
          <w:rFonts w:asciiTheme="minorHAnsi" w:hAnsiTheme="minorHAnsi" w:cstheme="minorHAnsi"/>
          <w:color w:val="565656"/>
          <w:w w:val="95"/>
          <w:sz w:val="24"/>
          <w:szCs w:val="24"/>
        </w:rPr>
        <w:t>Designa</w:t>
      </w:r>
      <w:r w:rsidRPr="00BF3A39">
        <w:rPr>
          <w:rFonts w:asciiTheme="minorHAnsi" w:hAnsiTheme="minorHAnsi" w:cstheme="minorHAnsi"/>
          <w:color w:val="565656"/>
          <w:spacing w:val="-18"/>
          <w:w w:val="9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95"/>
          <w:sz w:val="24"/>
          <w:szCs w:val="24"/>
        </w:rPr>
        <w:t>o</w:t>
      </w:r>
      <w:r w:rsidRPr="00BF3A39">
        <w:rPr>
          <w:rFonts w:asciiTheme="minorHAnsi" w:hAnsiTheme="minorHAnsi" w:cstheme="minorHAnsi"/>
          <w:color w:val="565656"/>
          <w:spacing w:val="-13"/>
          <w:w w:val="9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95"/>
          <w:sz w:val="24"/>
          <w:szCs w:val="24"/>
        </w:rPr>
        <w:t>Advogado,</w:t>
      </w:r>
      <w:r w:rsidRPr="00BF3A39">
        <w:rPr>
          <w:rFonts w:asciiTheme="minorHAnsi" w:hAnsiTheme="minorHAnsi" w:cstheme="minorHAnsi"/>
          <w:color w:val="565656"/>
          <w:spacing w:val="-21"/>
          <w:w w:val="9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95"/>
          <w:sz w:val="24"/>
          <w:szCs w:val="24"/>
        </w:rPr>
        <w:t>EDUARDO</w:t>
      </w:r>
      <w:r w:rsidRPr="00BF3A39">
        <w:rPr>
          <w:rFonts w:asciiTheme="minorHAnsi" w:hAnsiTheme="minorHAnsi" w:cstheme="minorHAnsi"/>
          <w:color w:val="565656"/>
          <w:spacing w:val="-17"/>
          <w:w w:val="9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95"/>
          <w:sz w:val="24"/>
          <w:szCs w:val="24"/>
        </w:rPr>
        <w:t>DE</w:t>
      </w:r>
      <w:r w:rsidRPr="00BF3A39">
        <w:rPr>
          <w:rFonts w:asciiTheme="minorHAnsi" w:hAnsiTheme="minorHAnsi" w:cstheme="minorHAnsi"/>
          <w:color w:val="565656"/>
          <w:spacing w:val="-28"/>
          <w:w w:val="9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95"/>
          <w:sz w:val="24"/>
          <w:szCs w:val="24"/>
        </w:rPr>
        <w:t>OLIVEIRA</w:t>
      </w:r>
      <w:r w:rsidRPr="00BF3A39">
        <w:rPr>
          <w:rFonts w:asciiTheme="minorHAnsi" w:hAnsiTheme="minorHAnsi" w:cstheme="minorHAnsi"/>
          <w:color w:val="565656"/>
          <w:spacing w:val="-14"/>
          <w:w w:val="9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95"/>
          <w:sz w:val="24"/>
          <w:szCs w:val="24"/>
        </w:rPr>
        <w:t xml:space="preserve">PAES,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 xml:space="preserve">ocupante de emprego efetivo de nível superior, para exercer, temporariamente, durante as férias do titular, o Emprego de Livre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Provimento e Demissão de Assessor-Chefe da Assessoria Jurídica, e dá outras</w:t>
      </w:r>
      <w:r w:rsidRPr="00BF3A39">
        <w:rPr>
          <w:rFonts w:asciiTheme="minorHAnsi" w:hAnsiTheme="minorHAnsi" w:cstheme="minorHAnsi"/>
          <w:color w:val="565656"/>
          <w:spacing w:val="21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providências.</w:t>
      </w:r>
    </w:p>
    <w:p w14:paraId="7747A2A5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2379353" w14:textId="77777777" w:rsidR="00266E25" w:rsidRPr="00BF3A39" w:rsidRDefault="00266E25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791B8288" w14:textId="77777777" w:rsidR="00266E25" w:rsidRPr="00BF3A39" w:rsidRDefault="0047663D" w:rsidP="00BF3A39">
      <w:pPr>
        <w:pStyle w:val="Corpodetexto"/>
        <w:spacing w:before="1" w:line="292" w:lineRule="au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O Presidente do Conselho de Arquitetura e Urbanismo do Brasil (CAU/BR), no uso das atribuições que lhe conferem o art. 29, inciso III da Lei nº 12.378, de 31 de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dezembro de 2010, o art. 70 do Regimento Geral aprovado pela Resolução CAU/BR nº 33, de 6 de setembro de 2012, e as disposições contidas na Deliberação Plenária nº 22, de 6 de setembro de 2013, alterada pelas Deliberações Plenárias nº 24, de 8 de novembro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de 2013, nº 38, de 9 de outubro de 2014, e pela Deliberação Plenária DPABR nº 0014-01/2015, de 28 de agosto de 2015;</w:t>
      </w:r>
    </w:p>
    <w:p w14:paraId="2F6BA221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F37963E" w14:textId="77777777" w:rsidR="00266E25" w:rsidRPr="00BF3A39" w:rsidRDefault="00266E25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228BA297" w14:textId="77777777" w:rsidR="00266E25" w:rsidRPr="00BF3A39" w:rsidRDefault="0047663D" w:rsidP="00BF3A39">
      <w:pPr>
        <w:jc w:val="both"/>
        <w:rPr>
          <w:rFonts w:asciiTheme="minorHAnsi" w:hAnsiTheme="minorHAnsi" w:cstheme="minorHAnsi"/>
          <w:sz w:val="24"/>
          <w:szCs w:val="24"/>
        </w:rPr>
      </w:pPr>
      <w:r w:rsidRPr="00BF3A39">
        <w:rPr>
          <w:rFonts w:asciiTheme="minorHAnsi" w:hAnsiTheme="minorHAnsi" w:cstheme="minorHAnsi"/>
          <w:b/>
          <w:color w:val="565656"/>
          <w:sz w:val="24"/>
          <w:szCs w:val="24"/>
        </w:rPr>
        <w:t>RESOLVE:</w:t>
      </w:r>
    </w:p>
    <w:p w14:paraId="524C0006" w14:textId="77777777" w:rsidR="00266E25" w:rsidRPr="00BF3A39" w:rsidRDefault="00266E25">
      <w:pPr>
        <w:pStyle w:val="Corpodetexto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48A9CDBB" w14:textId="77777777" w:rsidR="00266E25" w:rsidRPr="00BF3A39" w:rsidRDefault="0047663D" w:rsidP="00BF3A39">
      <w:pPr>
        <w:pStyle w:val="Corpodetexto"/>
        <w:spacing w:line="295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BF3A39">
        <w:rPr>
          <w:rFonts w:asciiTheme="minorHAnsi" w:hAnsiTheme="minorHAnsi" w:cstheme="minorHAnsi"/>
          <w:color w:val="565656"/>
          <w:sz w:val="24"/>
          <w:szCs w:val="24"/>
        </w:rPr>
        <w:t>Art. 1º Designar, em conformidade com o art. 2º da Portaria  Normativa  nº 31, de 12 de janeiro de 2015, alterada pelas Porta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rias Normativas nº 38, de 1º de setembro de 2015, e nº 48, de 11 de agosto de 2016, para exercer temporariamente o  Emprego  de  Livre  Provimento  e Demissão de Assessor-Chefe da Assessoria Jurídica, do Quadro de Pessoal do Conselho de Arquitetura e Urban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ismo do Brasil (CAU/BR), previsto no Anexo I da Deliberação  Plenária  nº  22, de 6 de setembro de 2013, alterada pelas Deliberações Plenárias  nº  24,  de  8  de novembro de 2013, nº 38, de 9 de outubro de 2014, e pela Deliberação Plenária DPABR nº 0014-0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1/2015, de 28 de agosto de 2015, durante as férias do titular, no período de 16 de novembro a 5 de dezembro de 2016, o Advogado EDUARDO DE OLIVEIRA PAES, ocupante de emprego efetivo de nível</w:t>
      </w:r>
      <w:r w:rsidRPr="00BF3A39">
        <w:rPr>
          <w:rFonts w:asciiTheme="minorHAnsi" w:hAnsiTheme="minorHAnsi" w:cstheme="minorHAnsi"/>
          <w:color w:val="565656"/>
          <w:spacing w:val="-20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superior.</w:t>
      </w:r>
    </w:p>
    <w:p w14:paraId="354659D3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6F0B3CA" w14:textId="77777777" w:rsidR="00266E25" w:rsidRPr="00BF3A39" w:rsidRDefault="00266E25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3B2E38CE" w14:textId="24852EF0" w:rsidR="00266E25" w:rsidRPr="00BF3A39" w:rsidRDefault="0047663D" w:rsidP="00BF3A39">
      <w:pPr>
        <w:pStyle w:val="Corpodetexto"/>
        <w:spacing w:line="292" w:lineRule="auto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Art.</w:t>
      </w:r>
      <w:r w:rsidRPr="00BF3A39">
        <w:rPr>
          <w:rFonts w:asciiTheme="minorHAnsi" w:hAnsiTheme="minorHAnsi" w:cstheme="minorHAnsi"/>
          <w:color w:val="565656"/>
          <w:spacing w:val="-28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2º</w:t>
      </w:r>
      <w:r w:rsidRPr="00BF3A39">
        <w:rPr>
          <w:rFonts w:asciiTheme="minorHAnsi" w:hAnsiTheme="minorHAnsi" w:cstheme="minorHAnsi"/>
          <w:color w:val="565656"/>
          <w:spacing w:val="-27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Atribuir</w:t>
      </w:r>
      <w:r w:rsidRPr="00BF3A39">
        <w:rPr>
          <w:rFonts w:asciiTheme="minorHAnsi" w:hAnsiTheme="minorHAnsi" w:cstheme="minorHAnsi"/>
          <w:color w:val="565656"/>
          <w:spacing w:val="-22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ao</w:t>
      </w:r>
      <w:r w:rsidRPr="00BF3A39">
        <w:rPr>
          <w:rFonts w:asciiTheme="minorHAnsi" w:hAnsiTheme="minorHAnsi" w:cstheme="minorHAnsi"/>
          <w:color w:val="565656"/>
          <w:spacing w:val="-26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Advogado</w:t>
      </w:r>
      <w:r w:rsidRPr="00BF3A39">
        <w:rPr>
          <w:rFonts w:asciiTheme="minorHAnsi" w:hAnsiTheme="minorHAnsi" w:cstheme="minorHAnsi"/>
          <w:color w:val="565656"/>
          <w:spacing w:val="-25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EDUARDO</w:t>
      </w:r>
      <w:r w:rsidRPr="00BF3A39">
        <w:rPr>
          <w:rFonts w:asciiTheme="minorHAnsi" w:hAnsiTheme="minorHAnsi" w:cstheme="minorHAnsi"/>
          <w:color w:val="565656"/>
          <w:spacing w:val="-25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DE</w:t>
      </w:r>
      <w:r w:rsidRPr="00BF3A39">
        <w:rPr>
          <w:rFonts w:asciiTheme="minorHAnsi" w:hAnsiTheme="minorHAnsi" w:cstheme="minorHAnsi"/>
          <w:color w:val="565656"/>
          <w:spacing w:val="-33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OLIVEIRA</w:t>
      </w:r>
      <w:r w:rsidRPr="00BF3A39">
        <w:rPr>
          <w:rFonts w:asciiTheme="minorHAnsi" w:hAnsiTheme="minorHAnsi" w:cstheme="minorHAnsi"/>
          <w:color w:val="565656"/>
          <w:spacing w:val="-26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PAES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,</w:t>
      </w:r>
      <w:r w:rsidRPr="00BF3A39">
        <w:rPr>
          <w:rFonts w:asciiTheme="minorHAnsi" w:hAnsiTheme="minorHAnsi" w:cstheme="minorHAnsi"/>
          <w:color w:val="565656"/>
          <w:spacing w:val="-27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no</w:t>
      </w:r>
      <w:r w:rsidRPr="00BF3A39">
        <w:rPr>
          <w:rFonts w:asciiTheme="minorHAnsi" w:hAnsiTheme="minorHAnsi" w:cstheme="minorHAnsi"/>
          <w:color w:val="565656"/>
          <w:spacing w:val="-29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período</w:t>
      </w:r>
      <w:r w:rsidRPr="00BF3A39">
        <w:rPr>
          <w:rFonts w:asciiTheme="minorHAnsi" w:hAnsiTheme="minorHAnsi" w:cstheme="minorHAnsi"/>
          <w:color w:val="565656"/>
          <w:spacing w:val="-25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de</w:t>
      </w:r>
      <w:r w:rsidRPr="00BF3A39">
        <w:rPr>
          <w:rFonts w:asciiTheme="minorHAnsi" w:hAnsiTheme="minorHAnsi" w:cstheme="minorHAnsi"/>
          <w:color w:val="565656"/>
          <w:spacing w:val="-30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substituição</w:t>
      </w:r>
      <w:r w:rsidRPr="00BF3A39">
        <w:rPr>
          <w:rFonts w:asciiTheme="minorHAnsi" w:hAnsiTheme="minorHAnsi" w:cstheme="minorHAnsi"/>
          <w:color w:val="565656"/>
          <w:spacing w:val="-22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de</w:t>
      </w:r>
      <w:r w:rsidRPr="00BF3A39">
        <w:rPr>
          <w:rFonts w:asciiTheme="minorHAnsi" w:hAnsiTheme="minorHAnsi" w:cstheme="minorHAnsi"/>
          <w:color w:val="565656"/>
          <w:spacing w:val="-29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que trata o art. 1º antecedente, a gratificação prevista no art. 2º,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§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1º da Portaria Normativa nº 31, de 12 de janeiro de 2015, com a redação dada pela Portaria Normativa nº 48, de 11 de agosto de</w:t>
      </w:r>
      <w:r w:rsidRPr="00BF3A39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w w:val="105"/>
          <w:sz w:val="24"/>
          <w:szCs w:val="24"/>
        </w:rPr>
        <w:t>2016.</w:t>
      </w:r>
    </w:p>
    <w:p w14:paraId="77460A4E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5063983" w14:textId="77777777" w:rsidR="00266E25" w:rsidRPr="00BF3A39" w:rsidRDefault="00266E25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6AD93512" w14:textId="77777777" w:rsidR="00266E25" w:rsidRPr="00BF3A39" w:rsidRDefault="0047663D" w:rsidP="00BF3A39">
      <w:pPr>
        <w:pStyle w:val="Corpodetexto"/>
        <w:spacing w:line="288" w:lineRule="auto"/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BF3A39">
        <w:rPr>
          <w:rFonts w:asciiTheme="minorHAnsi" w:hAnsiTheme="minorHAnsi" w:cstheme="minorHAnsi"/>
          <w:color w:val="565656"/>
          <w:sz w:val="24"/>
          <w:szCs w:val="24"/>
        </w:rPr>
        <w:t xml:space="preserve">Art. 3º No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 xml:space="preserve">período de que trata o </w:t>
      </w:r>
      <w:proofErr w:type="spellStart"/>
      <w:proofErr w:type="gramStart"/>
      <w:r w:rsidRPr="00BF3A39">
        <w:rPr>
          <w:rFonts w:asciiTheme="minorHAnsi" w:hAnsiTheme="minorHAnsi" w:cstheme="minorHAnsi"/>
          <w:color w:val="565656"/>
          <w:sz w:val="24"/>
          <w:szCs w:val="24"/>
        </w:rPr>
        <w:t>art</w:t>
      </w:r>
      <w:proofErr w:type="spellEnd"/>
      <w:r w:rsidRPr="00BF3A39">
        <w:rPr>
          <w:rFonts w:asciiTheme="minorHAnsi" w:hAnsiTheme="minorHAnsi" w:cstheme="minorHAnsi"/>
          <w:color w:val="565656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8A9593"/>
          <w:sz w:val="24"/>
          <w:szCs w:val="24"/>
        </w:rPr>
        <w:t>.</w:t>
      </w:r>
      <w:proofErr w:type="gramEnd"/>
      <w:r w:rsidRPr="00BF3A39">
        <w:rPr>
          <w:rFonts w:asciiTheme="minorHAnsi" w:hAnsiTheme="minorHAnsi" w:cstheme="minorHAnsi"/>
          <w:color w:val="8A9593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1 º desta Portaria, o Advogado EDUARDO DE OLIVEIRA PAES</w:t>
      </w:r>
      <w:r w:rsidRPr="00BF3A39">
        <w:rPr>
          <w:rFonts w:asciiTheme="minorHAnsi" w:hAnsiTheme="minorHAnsi" w:cstheme="minorHAnsi"/>
          <w:color w:val="565656"/>
          <w:spacing w:val="-18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fica</w:t>
      </w:r>
      <w:r w:rsidRPr="00BF3A39">
        <w:rPr>
          <w:rFonts w:asciiTheme="minorHAnsi" w:hAnsiTheme="minorHAnsi" w:cstheme="minorHAnsi"/>
          <w:color w:val="565656"/>
          <w:spacing w:val="-14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dispensado</w:t>
      </w:r>
      <w:r w:rsidRPr="00BF3A39">
        <w:rPr>
          <w:rFonts w:asciiTheme="minorHAnsi" w:hAnsiTheme="minorHAnsi" w:cstheme="minorHAnsi"/>
          <w:color w:val="565656"/>
          <w:spacing w:val="-1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dos</w:t>
      </w:r>
      <w:r w:rsidRPr="00BF3A39">
        <w:rPr>
          <w:rFonts w:asciiTheme="minorHAnsi" w:hAnsiTheme="minorHAnsi" w:cstheme="minorHAnsi"/>
          <w:color w:val="565656"/>
          <w:spacing w:val="-8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encargos</w:t>
      </w:r>
      <w:r w:rsidRPr="00BF3A39">
        <w:rPr>
          <w:rFonts w:asciiTheme="minorHAnsi" w:hAnsiTheme="minorHAnsi" w:cstheme="minorHAnsi"/>
          <w:color w:val="565656"/>
          <w:spacing w:val="-7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previstos</w:t>
      </w:r>
      <w:r w:rsidRPr="00BF3A39">
        <w:rPr>
          <w:rFonts w:asciiTheme="minorHAnsi" w:hAnsiTheme="minorHAnsi" w:cstheme="minorHAnsi"/>
          <w:color w:val="565656"/>
          <w:spacing w:val="-13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na</w:t>
      </w:r>
      <w:r w:rsidRPr="00BF3A39">
        <w:rPr>
          <w:rFonts w:asciiTheme="minorHAnsi" w:hAnsiTheme="minorHAnsi" w:cstheme="minorHAnsi"/>
          <w:color w:val="565656"/>
          <w:spacing w:val="-19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Portaria</w:t>
      </w:r>
      <w:r w:rsidRPr="00BF3A39">
        <w:rPr>
          <w:rFonts w:asciiTheme="minorHAnsi" w:hAnsiTheme="minorHAnsi" w:cstheme="minorHAnsi"/>
          <w:color w:val="565656"/>
          <w:spacing w:val="-9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PRES</w:t>
      </w:r>
      <w:r w:rsidRPr="00BF3A39">
        <w:rPr>
          <w:rFonts w:asciiTheme="minorHAnsi" w:hAnsiTheme="minorHAnsi" w:cstheme="minorHAnsi"/>
          <w:color w:val="565656"/>
          <w:spacing w:val="-14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nº</w:t>
      </w:r>
      <w:r w:rsidRPr="00BF3A39">
        <w:rPr>
          <w:rFonts w:asciiTheme="minorHAnsi" w:hAnsiTheme="minorHAnsi" w:cstheme="minorHAnsi"/>
          <w:color w:val="565656"/>
          <w:spacing w:val="-18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60,</w:t>
      </w:r>
      <w:r w:rsidRPr="00BF3A39">
        <w:rPr>
          <w:rFonts w:asciiTheme="minorHAnsi" w:hAnsiTheme="minorHAnsi" w:cstheme="minorHAnsi"/>
          <w:color w:val="565656"/>
          <w:spacing w:val="-18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de</w:t>
      </w:r>
      <w:r w:rsidRPr="00BF3A39">
        <w:rPr>
          <w:rFonts w:asciiTheme="minorHAnsi" w:hAnsiTheme="minorHAnsi" w:cstheme="minorHAnsi"/>
          <w:color w:val="565656"/>
          <w:spacing w:val="-16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2</w:t>
      </w:r>
      <w:r w:rsidRPr="00BF3A39">
        <w:rPr>
          <w:rFonts w:asciiTheme="minorHAnsi" w:hAnsiTheme="minorHAnsi" w:cstheme="minorHAnsi"/>
          <w:color w:val="565656"/>
          <w:spacing w:val="-19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de</w:t>
      </w:r>
      <w:r w:rsidRPr="00BF3A39">
        <w:rPr>
          <w:rFonts w:asciiTheme="minorHAnsi" w:hAnsiTheme="minorHAnsi" w:cstheme="minorHAnsi"/>
          <w:color w:val="565656"/>
          <w:spacing w:val="-19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junho</w:t>
      </w:r>
      <w:r w:rsidRPr="00BF3A39">
        <w:rPr>
          <w:rFonts w:asciiTheme="minorHAnsi" w:hAnsiTheme="minorHAnsi" w:cstheme="minorHAnsi"/>
          <w:color w:val="565656"/>
          <w:spacing w:val="-13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de</w:t>
      </w:r>
      <w:r w:rsidRPr="00BF3A39">
        <w:rPr>
          <w:rFonts w:asciiTheme="minorHAnsi" w:hAnsiTheme="minorHAnsi" w:cstheme="minorHAnsi"/>
          <w:color w:val="565656"/>
          <w:spacing w:val="-12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2014,</w:t>
      </w:r>
      <w:r w:rsidRPr="00BF3A39">
        <w:rPr>
          <w:rFonts w:asciiTheme="minorHAnsi" w:hAnsiTheme="minorHAnsi" w:cstheme="minorHAnsi"/>
          <w:color w:val="565656"/>
          <w:spacing w:val="-16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e</w:t>
      </w:r>
      <w:r w:rsidRPr="00BF3A39">
        <w:rPr>
          <w:rFonts w:asciiTheme="minorHAnsi" w:hAnsiTheme="minorHAnsi" w:cstheme="minorHAnsi"/>
          <w:color w:val="565656"/>
          <w:spacing w:val="-18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de prestar</w:t>
      </w:r>
      <w:r w:rsidRPr="00BF3A39">
        <w:rPr>
          <w:rFonts w:asciiTheme="minorHAnsi" w:hAnsiTheme="minorHAnsi" w:cstheme="minorHAnsi"/>
          <w:color w:val="565656"/>
          <w:spacing w:val="-12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serviços</w:t>
      </w:r>
      <w:r w:rsidRPr="00BF3A39">
        <w:rPr>
          <w:rFonts w:asciiTheme="minorHAnsi" w:hAnsiTheme="minorHAnsi" w:cstheme="minorHAnsi"/>
          <w:color w:val="565656"/>
          <w:spacing w:val="-11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na</w:t>
      </w:r>
      <w:r w:rsidRPr="00BF3A39">
        <w:rPr>
          <w:rFonts w:asciiTheme="minorHAnsi" w:hAnsiTheme="minorHAnsi" w:cstheme="minorHAnsi"/>
          <w:color w:val="565656"/>
          <w:spacing w:val="-19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Coordenadoria</w:t>
      </w:r>
      <w:r w:rsidRPr="00BF3A39">
        <w:rPr>
          <w:rFonts w:asciiTheme="minorHAnsi" w:hAnsiTheme="minorHAnsi" w:cstheme="minorHAnsi"/>
          <w:color w:val="565656"/>
          <w:spacing w:val="-4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de</w:t>
      </w:r>
      <w:r w:rsidRPr="00BF3A39">
        <w:rPr>
          <w:rFonts w:asciiTheme="minorHAnsi" w:hAnsiTheme="minorHAnsi" w:cstheme="minorHAnsi"/>
          <w:color w:val="565656"/>
          <w:spacing w:val="-20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Atendimento</w:t>
      </w:r>
      <w:r w:rsidRPr="00BF3A39">
        <w:rPr>
          <w:rFonts w:asciiTheme="minorHAnsi" w:hAnsiTheme="minorHAnsi" w:cstheme="minorHAnsi"/>
          <w:color w:val="565656"/>
          <w:spacing w:val="-4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aos</w:t>
      </w:r>
      <w:r w:rsidRPr="00BF3A39">
        <w:rPr>
          <w:rFonts w:asciiTheme="minorHAnsi" w:hAnsiTheme="minorHAnsi" w:cstheme="minorHAnsi"/>
          <w:color w:val="565656"/>
          <w:spacing w:val="-21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Órgão</w:t>
      </w:r>
      <w:r w:rsidRPr="00BF3A39">
        <w:rPr>
          <w:rFonts w:asciiTheme="minorHAnsi" w:hAnsiTheme="minorHAnsi" w:cstheme="minorHAnsi"/>
          <w:color w:val="565656"/>
          <w:spacing w:val="-12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Colegiados</w:t>
      </w:r>
      <w:r w:rsidRPr="00BF3A39">
        <w:rPr>
          <w:rFonts w:asciiTheme="minorHAnsi" w:hAnsiTheme="minorHAnsi" w:cstheme="minorHAnsi"/>
          <w:color w:val="565656"/>
          <w:spacing w:val="-14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da</w:t>
      </w:r>
      <w:r w:rsidRPr="00BF3A39">
        <w:rPr>
          <w:rFonts w:asciiTheme="minorHAnsi" w:hAnsiTheme="minorHAnsi" w:cstheme="minorHAnsi"/>
          <w:color w:val="565656"/>
          <w:spacing w:val="-18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Assessoria</w:t>
      </w:r>
      <w:r w:rsidRPr="00BF3A39">
        <w:rPr>
          <w:rFonts w:asciiTheme="minorHAnsi" w:hAnsiTheme="minorHAnsi" w:cstheme="minorHAnsi"/>
          <w:color w:val="565656"/>
          <w:spacing w:val="-1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656"/>
          <w:sz w:val="24"/>
          <w:szCs w:val="24"/>
        </w:rPr>
        <w:t>Jurídica.</w:t>
      </w:r>
    </w:p>
    <w:p w14:paraId="29D5F59E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03C6E77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986C71E" w14:textId="7965523F" w:rsidR="00266E25" w:rsidRPr="00BF3A39" w:rsidRDefault="00266E25" w:rsidP="00BF3A39">
      <w:pPr>
        <w:spacing w:line="256" w:lineRule="exact"/>
        <w:rPr>
          <w:rFonts w:asciiTheme="minorHAnsi" w:hAnsiTheme="minorHAnsi" w:cstheme="minorHAnsi"/>
          <w:sz w:val="24"/>
          <w:szCs w:val="24"/>
        </w:rPr>
        <w:sectPr w:rsidR="00266E25" w:rsidRPr="00BF3A39" w:rsidSect="00BF3A39">
          <w:headerReference w:type="default" r:id="rId6"/>
          <w:footerReference w:type="default" r:id="rId7"/>
          <w:pgSz w:w="11900" w:h="16620"/>
          <w:pgMar w:top="919" w:right="919" w:bottom="278" w:left="839" w:header="533" w:footer="720" w:gutter="0"/>
          <w:cols w:space="720"/>
        </w:sectPr>
      </w:pPr>
    </w:p>
    <w:p w14:paraId="32918C83" w14:textId="1B2E515A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4C8436D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1CF6B29" w14:textId="77777777" w:rsidR="00266E25" w:rsidRPr="00BF3A39" w:rsidRDefault="00266E25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6D4EF76E" w14:textId="77777777" w:rsidR="00266E25" w:rsidRPr="00BF3A39" w:rsidRDefault="0047663D" w:rsidP="00BF3A39">
      <w:pPr>
        <w:pStyle w:val="Corpodetexto"/>
        <w:spacing w:before="94" w:line="290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Art</w:t>
      </w:r>
      <w:r w:rsidRPr="00BF3A39">
        <w:rPr>
          <w:rFonts w:asciiTheme="minorHAnsi" w:hAnsiTheme="minorHAnsi" w:cstheme="minorHAnsi"/>
          <w:color w:val="7C7C7C"/>
          <w:w w:val="105"/>
          <w:sz w:val="24"/>
          <w:szCs w:val="24"/>
        </w:rPr>
        <w:t>.</w:t>
      </w:r>
      <w:r w:rsidRPr="00BF3A39">
        <w:rPr>
          <w:rFonts w:asciiTheme="minorHAnsi" w:hAnsiTheme="minorHAnsi" w:cstheme="minorHAnsi"/>
          <w:color w:val="7C7C7C"/>
          <w:spacing w:val="1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4º</w:t>
      </w:r>
      <w:r w:rsidRPr="00BF3A39">
        <w:rPr>
          <w:rFonts w:asciiTheme="minorHAnsi" w:hAnsiTheme="minorHAnsi" w:cstheme="minorHAnsi"/>
          <w:color w:val="565756"/>
          <w:spacing w:val="-7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Esta</w:t>
      </w:r>
      <w:r w:rsidRPr="00BF3A39">
        <w:rPr>
          <w:rFonts w:asciiTheme="minorHAnsi" w:hAnsiTheme="minorHAnsi" w:cstheme="minorHAnsi"/>
          <w:color w:val="565756"/>
          <w:spacing w:val="-1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Portaria entra em</w:t>
      </w:r>
      <w:r w:rsidRPr="00BF3A39">
        <w:rPr>
          <w:rFonts w:asciiTheme="minorHAnsi" w:hAnsiTheme="minorHAnsi" w:cstheme="minorHAnsi"/>
          <w:color w:val="565756"/>
          <w:spacing w:val="-8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vigor</w:t>
      </w:r>
      <w:r w:rsidRPr="00BF3A39">
        <w:rPr>
          <w:rFonts w:asciiTheme="minorHAnsi" w:hAnsiTheme="minorHAnsi" w:cstheme="minorHAnsi"/>
          <w:color w:val="565756"/>
          <w:spacing w:val="-1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na</w:t>
      </w:r>
      <w:r w:rsidRPr="00BF3A39">
        <w:rPr>
          <w:rFonts w:asciiTheme="minorHAnsi" w:hAnsiTheme="minorHAnsi" w:cstheme="minorHAnsi"/>
          <w:color w:val="565756"/>
          <w:spacing w:val="-6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data</w:t>
      </w:r>
      <w:r w:rsidRPr="00BF3A39">
        <w:rPr>
          <w:rFonts w:asciiTheme="minorHAnsi" w:hAnsiTheme="minorHAnsi" w:cstheme="minorHAnsi"/>
          <w:color w:val="565756"/>
          <w:spacing w:val="-3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de</w:t>
      </w:r>
      <w:r w:rsidRPr="00BF3A39">
        <w:rPr>
          <w:rFonts w:asciiTheme="minorHAnsi" w:hAnsiTheme="minorHAnsi" w:cstheme="minorHAnsi"/>
          <w:color w:val="565756"/>
          <w:spacing w:val="-10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sua</w:t>
      </w:r>
      <w:r w:rsidRPr="00BF3A39">
        <w:rPr>
          <w:rFonts w:asciiTheme="minorHAnsi" w:hAnsiTheme="minorHAnsi" w:cstheme="minorHAnsi"/>
          <w:color w:val="565756"/>
          <w:spacing w:val="-3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publicação</w:t>
      </w:r>
      <w:r w:rsidRPr="00BF3A39">
        <w:rPr>
          <w:rFonts w:asciiTheme="minorHAnsi" w:hAnsiTheme="minorHAnsi" w:cstheme="minorHAnsi"/>
          <w:color w:val="565756"/>
          <w:spacing w:val="1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no</w:t>
      </w:r>
      <w:r w:rsidRPr="00BF3A39">
        <w:rPr>
          <w:rFonts w:asciiTheme="minorHAnsi" w:hAnsiTheme="minorHAnsi" w:cstheme="minorHAnsi"/>
          <w:color w:val="565756"/>
          <w:spacing w:val="-10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sítio</w:t>
      </w:r>
      <w:r w:rsidRPr="00BF3A39">
        <w:rPr>
          <w:rFonts w:asciiTheme="minorHAnsi" w:hAnsiTheme="minorHAnsi" w:cstheme="minorHAnsi"/>
          <w:color w:val="565756"/>
          <w:spacing w:val="-6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eletrônico</w:t>
      </w:r>
      <w:r w:rsidRPr="00BF3A39">
        <w:rPr>
          <w:rFonts w:asciiTheme="minorHAnsi" w:hAnsiTheme="minorHAnsi" w:cstheme="minorHAnsi"/>
          <w:color w:val="565756"/>
          <w:spacing w:val="4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do</w:t>
      </w:r>
      <w:r w:rsidRPr="00BF3A39">
        <w:rPr>
          <w:rFonts w:asciiTheme="minorHAnsi" w:hAnsiTheme="minorHAnsi" w:cstheme="minorHAnsi"/>
          <w:color w:val="565756"/>
          <w:spacing w:val="-12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 xml:space="preserve">CAU/BR na Rede Mundial de Computadores (Internet), no endereço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www.caubr.gov.brcom efeitos a partir de 16 de novembro de</w:t>
      </w:r>
      <w:r w:rsidRPr="00BF3A39">
        <w:rPr>
          <w:rFonts w:asciiTheme="minorHAnsi" w:hAnsiTheme="minorHAnsi" w:cstheme="minorHAnsi"/>
          <w:color w:val="565756"/>
          <w:spacing w:val="-11"/>
          <w:w w:val="105"/>
          <w:sz w:val="24"/>
          <w:szCs w:val="24"/>
        </w:rPr>
        <w:t xml:space="preserve"> </w:t>
      </w:r>
      <w:r w:rsidRPr="00BF3A39">
        <w:rPr>
          <w:rFonts w:asciiTheme="minorHAnsi" w:hAnsiTheme="minorHAnsi" w:cstheme="minorHAnsi"/>
          <w:color w:val="565756"/>
          <w:w w:val="105"/>
          <w:sz w:val="24"/>
          <w:szCs w:val="24"/>
        </w:rPr>
        <w:t>2016.</w:t>
      </w:r>
    </w:p>
    <w:p w14:paraId="09773A9D" w14:textId="77777777" w:rsidR="00266E25" w:rsidRPr="00BF3A39" w:rsidRDefault="00266E25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3E10520E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328C5B2" w14:textId="77777777" w:rsidR="00266E25" w:rsidRPr="00BF3A39" w:rsidRDefault="00266E2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E34F2A4" w14:textId="77777777" w:rsidR="00266E25" w:rsidRPr="00BF3A39" w:rsidRDefault="0047663D">
      <w:pPr>
        <w:pStyle w:val="NormalWeb"/>
        <w:jc w:val="center"/>
        <w:rPr>
          <w:rFonts w:asciiTheme="minorHAnsi" w:hAnsiTheme="minorHAnsi" w:cstheme="minorHAnsi"/>
        </w:rPr>
      </w:pPr>
      <w:r w:rsidRPr="00BF3A39">
        <w:rPr>
          <w:rFonts w:asciiTheme="minorHAnsi" w:hAnsiTheme="minorHAnsi" w:cstheme="minorHAnsi"/>
        </w:rPr>
        <w:t>Brasília, 14 de novembro de 2016.</w:t>
      </w:r>
    </w:p>
    <w:p w14:paraId="5EC9BBF3" w14:textId="115FC6C3" w:rsidR="00266E25" w:rsidRPr="00BF3A39" w:rsidRDefault="0047663D">
      <w:pPr>
        <w:pStyle w:val="NormalWeb"/>
        <w:rPr>
          <w:rFonts w:asciiTheme="minorHAnsi" w:hAnsiTheme="minorHAnsi" w:cstheme="minorHAnsi"/>
        </w:rPr>
      </w:pPr>
      <w:r w:rsidRPr="00BF3A39">
        <w:rPr>
          <w:rFonts w:asciiTheme="minorHAnsi" w:hAnsiTheme="minorHAnsi" w:cstheme="minorHAnsi"/>
        </w:rPr>
        <w:t> </w:t>
      </w:r>
    </w:p>
    <w:p w14:paraId="7C3C556E" w14:textId="77777777" w:rsidR="00266E25" w:rsidRPr="00BF3A39" w:rsidRDefault="0047663D">
      <w:pPr>
        <w:pStyle w:val="NormalWeb"/>
        <w:rPr>
          <w:rFonts w:asciiTheme="minorHAnsi" w:hAnsiTheme="minorHAnsi" w:cstheme="minorHAnsi"/>
        </w:rPr>
      </w:pPr>
      <w:r w:rsidRPr="00BF3A39">
        <w:rPr>
          <w:rFonts w:asciiTheme="minorHAnsi" w:hAnsiTheme="minorHAnsi" w:cstheme="minorHAnsi"/>
        </w:rPr>
        <w:t> </w:t>
      </w:r>
    </w:p>
    <w:p w14:paraId="31A65C57" w14:textId="77777777" w:rsidR="00266E25" w:rsidRPr="00BF3A39" w:rsidRDefault="0047663D">
      <w:pPr>
        <w:pStyle w:val="NormalWeb"/>
        <w:jc w:val="center"/>
        <w:rPr>
          <w:rFonts w:asciiTheme="minorHAnsi" w:hAnsiTheme="minorHAnsi" w:cstheme="minorHAnsi"/>
        </w:rPr>
      </w:pPr>
      <w:r w:rsidRPr="00BF3A39">
        <w:rPr>
          <w:rStyle w:val="Forte"/>
          <w:rFonts w:asciiTheme="minorHAnsi" w:hAnsiTheme="minorHAnsi" w:cstheme="minorHAnsi"/>
        </w:rPr>
        <w:t>HAROLDO PINHEIRO VILLAR DE QUEIROZ</w:t>
      </w:r>
    </w:p>
    <w:p w14:paraId="5631475A" w14:textId="645B3C67" w:rsidR="00266E25" w:rsidRPr="00BF3A39" w:rsidRDefault="0047663D">
      <w:pPr>
        <w:pStyle w:val="NormalWeb"/>
        <w:jc w:val="center"/>
        <w:rPr>
          <w:rFonts w:asciiTheme="minorHAnsi" w:hAnsiTheme="minorHAnsi" w:cstheme="minorHAnsi"/>
        </w:rPr>
      </w:pPr>
      <w:r w:rsidRPr="00BF3A39">
        <w:rPr>
          <w:rFonts w:asciiTheme="minorHAnsi" w:hAnsiTheme="minorHAnsi" w:cstheme="minorHAnsi"/>
        </w:rPr>
        <w:t>Presidente do CAU/BR</w:t>
      </w:r>
    </w:p>
    <w:sectPr w:rsidR="00266E25" w:rsidRPr="00BF3A39" w:rsidSect="00BF3A39">
      <w:headerReference w:type="default" r:id="rId8"/>
      <w:pgSz w:w="11900" w:h="16520"/>
      <w:pgMar w:top="940" w:right="880" w:bottom="280" w:left="880" w:header="576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6C7F" w14:textId="77777777" w:rsidR="0047663D" w:rsidRDefault="0047663D">
      <w:r>
        <w:separator/>
      </w:r>
    </w:p>
  </w:endnote>
  <w:endnote w:type="continuationSeparator" w:id="0">
    <w:p w14:paraId="248EAB6C" w14:textId="77777777" w:rsidR="0047663D" w:rsidRDefault="0047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D294" w14:textId="2D5B3716" w:rsidR="00BF3A39" w:rsidRDefault="00BF3A3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D02EA88" wp14:editId="4C220535">
          <wp:simplePos x="0" y="0"/>
          <wp:positionH relativeFrom="margin">
            <wp:posOffset>-530566</wp:posOffset>
          </wp:positionH>
          <wp:positionV relativeFrom="paragraph">
            <wp:posOffset>-34290</wp:posOffset>
          </wp:positionV>
          <wp:extent cx="7560003" cy="719998"/>
          <wp:effectExtent l="0" t="0" r="3175" b="4445"/>
          <wp:wrapNone/>
          <wp:docPr id="126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068E" w14:textId="77777777" w:rsidR="0047663D" w:rsidRDefault="0047663D">
      <w:r>
        <w:rPr>
          <w:color w:val="000000"/>
        </w:rPr>
        <w:separator/>
      </w:r>
    </w:p>
  </w:footnote>
  <w:footnote w:type="continuationSeparator" w:id="0">
    <w:p w14:paraId="2B30FA88" w14:textId="77777777" w:rsidR="0047663D" w:rsidRDefault="0047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495D" w14:textId="2DC80EE0" w:rsidR="008957B2" w:rsidRDefault="00BF3A39">
    <w:pPr>
      <w:pStyle w:val="Corpodetexto"/>
      <w:spacing w:line="12" w:lineRule="aut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6EEF7140" wp14:editId="6380BCD0">
          <wp:simplePos x="0" y="0"/>
          <wp:positionH relativeFrom="page">
            <wp:align>left</wp:align>
          </wp:positionH>
          <wp:positionV relativeFrom="paragraph">
            <wp:posOffset>-518795</wp:posOffset>
          </wp:positionV>
          <wp:extent cx="7560003" cy="1081433"/>
          <wp:effectExtent l="0" t="0" r="3175" b="4445"/>
          <wp:wrapNone/>
          <wp:docPr id="118" name="Imagem 29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m 29" descr="Texto&#10;&#10;Descrição gerada automaticamente"/>
                  <pic:cNvPicPr/>
                </pic:nvPicPr>
                <pic:blipFill>
                  <a:blip r:embed="rId1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7663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42AD95" wp14:editId="4D0A0744">
              <wp:simplePos x="0" y="0"/>
              <wp:positionH relativeFrom="page">
                <wp:posOffset>2853686</wp:posOffset>
              </wp:positionH>
              <wp:positionV relativeFrom="page">
                <wp:posOffset>325755</wp:posOffset>
              </wp:positionV>
              <wp:extent cx="2157097" cy="283207"/>
              <wp:effectExtent l="0" t="0" r="14603" b="2543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7097" cy="283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D524A5" w14:textId="0BE5CF76" w:rsidR="008957B2" w:rsidRDefault="0047663D" w:rsidP="00BF3A39">
                          <w:pPr>
                            <w:spacing w:before="14" w:line="182" w:lineRule="exact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2AD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7pt;margin-top:25.65pt;width:169.85pt;height:22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" filled="f" stroked="f">
              <v:textbox inset="0,0,0,0">
                <w:txbxContent>
                  <w:p w14:paraId="43D524A5" w14:textId="0BE5CF76" w:rsidR="008957B2" w:rsidRDefault="0047663D" w:rsidP="00BF3A39">
                    <w:pPr>
                      <w:spacing w:before="14" w:line="18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1BCC" w14:textId="1F5D1572" w:rsidR="008957B2" w:rsidRDefault="00BF3A39">
    <w:pPr>
      <w:pStyle w:val="Corpodetexto"/>
      <w:spacing w:line="12" w:lineRule="aut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7456" behindDoc="0" locked="0" layoutInCell="1" allowOverlap="1" wp14:anchorId="60290295" wp14:editId="303277E5">
          <wp:simplePos x="0" y="0"/>
          <wp:positionH relativeFrom="page">
            <wp:align>right</wp:align>
          </wp:positionH>
          <wp:positionV relativeFrom="paragraph">
            <wp:posOffset>-579120</wp:posOffset>
          </wp:positionV>
          <wp:extent cx="7560003" cy="1081433"/>
          <wp:effectExtent l="0" t="0" r="3175" b="4445"/>
          <wp:wrapNone/>
          <wp:docPr id="11" name="Imagem 29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m 29" descr="Texto&#10;&#10;Descrição gerada automaticamente"/>
                  <pic:cNvPicPr/>
                </pic:nvPicPr>
                <pic:blipFill>
                  <a:blip r:embed="rId1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6E25"/>
    <w:rsid w:val="00266E25"/>
    <w:rsid w:val="0047663D"/>
    <w:rsid w:val="00BF3A39"/>
    <w:rsid w:val="00D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9FEE6"/>
  <w15:docId w15:val="{E2289686-8841-448D-B5CB-DD73C71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1"/>
      <w:szCs w:val="21"/>
    </w:r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BF3A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3A39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Telles Bellomo de Farias</dc:creator>
  <cp:lastModifiedBy>Mayra Ricarte De Lima</cp:lastModifiedBy>
  <cp:revision>2</cp:revision>
  <dcterms:created xsi:type="dcterms:W3CDTF">2022-02-09T13:41:00Z</dcterms:created>
  <dcterms:modified xsi:type="dcterms:W3CDTF">2022-02-09T13:41:00Z</dcterms:modified>
</cp:coreProperties>
</file>