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E04" w:rsidRPr="005E0718" w:rsidRDefault="00E81E04" w:rsidP="00E81E04">
      <w:pPr>
        <w:jc w:val="center"/>
        <w:rPr>
          <w:rFonts w:ascii="Calibri" w:eastAsia="Times New Roman" w:hAnsi="Calibri" w:cs="Arial"/>
          <w:b/>
          <w:lang w:eastAsia="pt-BR"/>
        </w:rPr>
      </w:pPr>
      <w:r w:rsidRPr="00A2512E">
        <w:rPr>
          <w:rFonts w:ascii="Calibri" w:eastAsia="Times New Roman" w:hAnsi="Calibri" w:cs="Arial"/>
          <w:b/>
          <w:lang w:eastAsia="pt-BR"/>
        </w:rPr>
        <w:t>PORTARIA NORMATIVA N° 75, DE 1</w:t>
      </w:r>
      <w:r w:rsidRPr="00711320">
        <w:rPr>
          <w:rFonts w:ascii="Calibri" w:eastAsia="Times New Roman" w:hAnsi="Calibri" w:cs="Arial"/>
          <w:b/>
          <w:lang w:eastAsia="pt-BR"/>
        </w:rPr>
        <w:t xml:space="preserve">8 DE </w:t>
      </w:r>
      <w:r w:rsidRPr="005E0718">
        <w:rPr>
          <w:rFonts w:ascii="Calibri" w:eastAsia="Times New Roman" w:hAnsi="Calibri" w:cs="Arial"/>
          <w:b/>
          <w:lang w:eastAsia="pt-BR"/>
        </w:rPr>
        <w:t>DEZEMBRO DE 2019</w:t>
      </w:r>
    </w:p>
    <w:p w:rsidR="00E81E04" w:rsidRPr="005E0718" w:rsidRDefault="00E81E04" w:rsidP="00E81E04">
      <w:pPr>
        <w:widowControl w:val="0"/>
        <w:ind w:left="3969"/>
        <w:jc w:val="both"/>
        <w:rPr>
          <w:rFonts w:ascii="Calibri" w:eastAsia="Times New Roman" w:hAnsi="Calibri" w:cs="Arial"/>
          <w:lang w:eastAsia="pt-BR"/>
        </w:rPr>
      </w:pPr>
    </w:p>
    <w:p w:rsidR="00E81E04" w:rsidRPr="005E0718" w:rsidRDefault="00E81E04" w:rsidP="00E81E04">
      <w:pPr>
        <w:ind w:left="4253"/>
        <w:jc w:val="both"/>
        <w:rPr>
          <w:rFonts w:ascii="Calibri" w:hAnsi="Calibri" w:cs="Arial"/>
          <w:spacing w:val="-2"/>
        </w:rPr>
      </w:pPr>
      <w:r w:rsidRPr="005E0718">
        <w:rPr>
          <w:rFonts w:ascii="Calibri" w:hAnsi="Calibri"/>
          <w:spacing w:val="-2"/>
        </w:rPr>
        <w:t xml:space="preserve">Regulamenta os acessos aos espaços físicos e aos meios de comunicação e de trabalho eletrônicos do </w:t>
      </w:r>
      <w:r w:rsidRPr="005E0718">
        <w:rPr>
          <w:rFonts w:ascii="Calibri" w:hAnsi="Calibri" w:cs="Arial"/>
        </w:rPr>
        <w:t>Conselho de Arquitetura e Urbanismo do Brasil (CAU/BR)</w:t>
      </w:r>
      <w:r w:rsidRPr="005E0718">
        <w:rPr>
          <w:rFonts w:ascii="Calibri" w:hAnsi="Calibri"/>
          <w:spacing w:val="-2"/>
        </w:rPr>
        <w:t xml:space="preserve"> e dá outras providências</w:t>
      </w:r>
      <w:r w:rsidRPr="005E0718">
        <w:rPr>
          <w:rFonts w:ascii="Calibri" w:hAnsi="Calibri" w:cs="Arial"/>
          <w:spacing w:val="-2"/>
        </w:rPr>
        <w:t xml:space="preserve">. </w:t>
      </w:r>
    </w:p>
    <w:p w:rsidR="00E81E04" w:rsidRPr="005E0718" w:rsidRDefault="00E81E04" w:rsidP="00E81E04">
      <w:pPr>
        <w:widowControl w:val="0"/>
        <w:ind w:left="3969"/>
        <w:jc w:val="both"/>
        <w:rPr>
          <w:rFonts w:ascii="Calibri" w:eastAsia="Times New Roman" w:hAnsi="Calibri" w:cs="Arial"/>
          <w:lang w:eastAsia="pt-BR"/>
        </w:rPr>
      </w:pPr>
    </w:p>
    <w:p w:rsidR="00E81E04" w:rsidRPr="005E0718" w:rsidRDefault="00E81E04" w:rsidP="00E81E04">
      <w:pPr>
        <w:jc w:val="both"/>
        <w:rPr>
          <w:rFonts w:ascii="Calibri" w:hAnsi="Calibri"/>
        </w:rPr>
      </w:pPr>
      <w:r w:rsidRPr="005E0718">
        <w:rPr>
          <w:rFonts w:ascii="Calibri" w:hAnsi="Calibri" w:cs="Arial"/>
        </w:rPr>
        <w:t xml:space="preserve">O Presidente do Conselho de Arquitetura e Urbanismo do Brasil (CAU/BR), no uso das atribuições que lhe conferem o art. 29, inciso III da Lei n° 12.378, de 31 de dezembro de 2010, e </w:t>
      </w:r>
      <w:r w:rsidRPr="005E0718">
        <w:rPr>
          <w:rFonts w:ascii="Calibri" w:hAnsi="Calibri" w:cs="Calibri"/>
          <w:lang w:eastAsia="pt-BR"/>
        </w:rPr>
        <w:t>o art. 159 do Regimento Interno aprovado pela Deliberação Plenária DPOBR n° 0065-05/2017, de 28 de abril de 2017, e instituído pela Resolução CAU/BR n° 139, de 28 de abril de 2017</w:t>
      </w:r>
      <w:r w:rsidRPr="005E0718">
        <w:rPr>
          <w:rFonts w:ascii="Calibri" w:hAnsi="Calibri"/>
        </w:rPr>
        <w:t>; e</w:t>
      </w:r>
    </w:p>
    <w:p w:rsidR="00E81E04" w:rsidRPr="005E0718" w:rsidRDefault="00E81E04" w:rsidP="00E81E04">
      <w:pPr>
        <w:jc w:val="both"/>
        <w:rPr>
          <w:rFonts w:ascii="Calibri" w:hAnsi="Calibri"/>
        </w:rPr>
      </w:pPr>
    </w:p>
    <w:p w:rsidR="00E81E04" w:rsidRPr="005E0718" w:rsidRDefault="00E81E04" w:rsidP="00E81E04">
      <w:pPr>
        <w:jc w:val="both"/>
        <w:rPr>
          <w:rFonts w:ascii="Calibri" w:hAnsi="Calibri"/>
          <w:lang w:eastAsia="pt-BR"/>
        </w:rPr>
      </w:pPr>
      <w:r w:rsidRPr="005E0718">
        <w:rPr>
          <w:rFonts w:ascii="Calibri" w:hAnsi="Calibri"/>
        </w:rPr>
        <w:t xml:space="preserve">Considerando a </w:t>
      </w:r>
      <w:r w:rsidRPr="005E0718">
        <w:rPr>
          <w:rFonts w:ascii="Calibri" w:hAnsi="Calibri" w:cs="Arial"/>
        </w:rPr>
        <w:t>Deliberação n° 21/2019 – CD-CAU/BR,</w:t>
      </w:r>
      <w:r w:rsidRPr="005E0718">
        <w:rPr>
          <w:rFonts w:ascii="Calibri" w:hAnsi="Calibri"/>
          <w:lang w:eastAsia="pt-BR"/>
        </w:rPr>
        <w:t xml:space="preserve"> de 20 de novembro de 2019, </w:t>
      </w:r>
      <w:r w:rsidRPr="00711320">
        <w:rPr>
          <w:rFonts w:ascii="Calibri" w:hAnsi="Calibri"/>
        </w:rPr>
        <w:t xml:space="preserve">adotada pelo </w:t>
      </w:r>
      <w:r w:rsidRPr="00711320">
        <w:rPr>
          <w:rFonts w:ascii="Calibri" w:hAnsi="Calibri" w:cs="Arial"/>
        </w:rPr>
        <w:t>Conselho Diretor do CAU/BR</w:t>
      </w:r>
      <w:r w:rsidRPr="005E0718">
        <w:rPr>
          <w:rFonts w:ascii="Calibri" w:hAnsi="Calibri" w:cs="Arial"/>
        </w:rPr>
        <w:t xml:space="preserve"> na reunião de 20 de novembro de 2019, na qual delibera por “</w:t>
      </w:r>
      <w:r w:rsidRPr="005E0718">
        <w:rPr>
          <w:rFonts w:ascii="Calibri" w:hAnsi="Calibri"/>
          <w:lang w:eastAsia="pt-BR"/>
        </w:rPr>
        <w:t xml:space="preserve">Aprovar o bloqueio de acessos ao SICCAU, e-mail coorporativo e ambiente de trabalho digital e físico, de todos os funcionários que estiverem de </w:t>
      </w:r>
      <w:bookmarkStart w:id="0" w:name="_Hlk25142729"/>
      <w:r w:rsidRPr="005E0718">
        <w:rPr>
          <w:rFonts w:ascii="Calibri" w:hAnsi="Calibri"/>
          <w:lang w:eastAsia="pt-BR"/>
        </w:rPr>
        <w:t>férias, licença remunerada ou não e atestados de saúde</w:t>
      </w:r>
      <w:bookmarkEnd w:id="0"/>
      <w:r w:rsidRPr="005E0718">
        <w:rPr>
          <w:rFonts w:ascii="Calibri" w:hAnsi="Calibri"/>
          <w:lang w:eastAsia="pt-BR"/>
        </w:rPr>
        <w:t>, exceto dos ocupantes de emprego de livre provimento e demissão”;</w:t>
      </w:r>
    </w:p>
    <w:p w:rsidR="00E81E04" w:rsidRPr="00711320" w:rsidRDefault="00E81E04" w:rsidP="00E81E04">
      <w:pPr>
        <w:jc w:val="both"/>
        <w:rPr>
          <w:rFonts w:ascii="Calibri" w:hAnsi="Calibri" w:cs="Calibri"/>
          <w:lang w:eastAsia="pt-BR"/>
        </w:rPr>
      </w:pPr>
    </w:p>
    <w:p w:rsidR="00E81E04" w:rsidRPr="005E0718" w:rsidRDefault="00E81E04" w:rsidP="00E81E04">
      <w:pPr>
        <w:jc w:val="both"/>
        <w:rPr>
          <w:rFonts w:ascii="Calibri" w:hAnsi="Calibri" w:cs="Arial"/>
        </w:rPr>
      </w:pPr>
      <w:r w:rsidRPr="005E0718">
        <w:rPr>
          <w:rFonts w:ascii="Calibri" w:hAnsi="Calibri" w:cs="Calibri"/>
          <w:lang w:eastAsia="pt-BR"/>
        </w:rPr>
        <w:t xml:space="preserve">Considerando que o uso indevido dos </w:t>
      </w:r>
      <w:r w:rsidRPr="005E0718">
        <w:rPr>
          <w:rFonts w:ascii="Calibri" w:hAnsi="Calibri"/>
          <w:spacing w:val="-2"/>
        </w:rPr>
        <w:t>espaços físicos</w:t>
      </w:r>
      <w:r w:rsidRPr="005E0718" w:rsidDel="00B84FAC">
        <w:rPr>
          <w:rFonts w:ascii="Calibri" w:hAnsi="Calibri" w:cs="Calibri"/>
          <w:lang w:eastAsia="pt-BR"/>
        </w:rPr>
        <w:t xml:space="preserve"> </w:t>
      </w:r>
      <w:r w:rsidRPr="005E0718">
        <w:rPr>
          <w:rFonts w:ascii="Calibri" w:hAnsi="Calibri" w:cs="Calibri"/>
          <w:lang w:eastAsia="pt-BR"/>
        </w:rPr>
        <w:t xml:space="preserve">e dos </w:t>
      </w:r>
      <w:r w:rsidRPr="005E0718">
        <w:rPr>
          <w:rFonts w:ascii="Calibri" w:hAnsi="Calibri"/>
          <w:spacing w:val="-2"/>
        </w:rPr>
        <w:t>meios de comunicação e de trabalho eletrônicos</w:t>
      </w:r>
      <w:r w:rsidRPr="005E0718">
        <w:rPr>
          <w:rFonts w:ascii="Calibri" w:hAnsi="Calibri" w:cs="Calibri"/>
          <w:lang w:eastAsia="pt-BR"/>
        </w:rPr>
        <w:t xml:space="preserve"> do CAU/BR pode comprometer a segurança das informações produzidas ou custodiadas pelo Conselho;</w:t>
      </w:r>
    </w:p>
    <w:p w:rsidR="00E81E04" w:rsidRPr="005E0718" w:rsidRDefault="00E81E04" w:rsidP="00E81E04">
      <w:pPr>
        <w:jc w:val="both"/>
        <w:rPr>
          <w:rFonts w:ascii="Calibri" w:hAnsi="Calibri" w:cs="Calibri"/>
          <w:lang w:eastAsia="pt-BR"/>
        </w:rPr>
      </w:pPr>
    </w:p>
    <w:p w:rsidR="00E81E04" w:rsidRPr="005E0718" w:rsidRDefault="00E81E04" w:rsidP="00E81E04">
      <w:pPr>
        <w:jc w:val="both"/>
        <w:rPr>
          <w:rFonts w:ascii="Calibri" w:hAnsi="Calibri" w:cs="Calibri"/>
          <w:lang w:eastAsia="pt-BR"/>
        </w:rPr>
      </w:pPr>
      <w:r w:rsidRPr="005E0718">
        <w:rPr>
          <w:rFonts w:ascii="Calibri" w:hAnsi="Calibri" w:cs="Calibri"/>
          <w:lang w:eastAsia="pt-BR"/>
        </w:rPr>
        <w:t xml:space="preserve">Considerando que o correio eletrônico é uma das ferramentas utilizadas pelo CAU/BR para comunicação interna e externa; </w:t>
      </w:r>
    </w:p>
    <w:p w:rsidR="00E81E04" w:rsidRPr="005E0718" w:rsidRDefault="00E81E04" w:rsidP="00E81E04">
      <w:pPr>
        <w:jc w:val="both"/>
        <w:rPr>
          <w:rFonts w:ascii="Calibri" w:hAnsi="Calibri" w:cs="Calibri"/>
          <w:lang w:eastAsia="pt-BR"/>
        </w:rPr>
      </w:pPr>
    </w:p>
    <w:p w:rsidR="00E81E04" w:rsidRPr="005E0718" w:rsidRDefault="00E81E04" w:rsidP="00E81E04">
      <w:pPr>
        <w:jc w:val="both"/>
        <w:rPr>
          <w:rFonts w:ascii="Calibri" w:hAnsi="Calibri" w:cs="Calibri"/>
          <w:lang w:eastAsia="pt-BR"/>
        </w:rPr>
      </w:pPr>
      <w:r w:rsidRPr="005E0718">
        <w:rPr>
          <w:rFonts w:ascii="Calibri" w:hAnsi="Calibri" w:cs="Calibri"/>
          <w:lang w:eastAsia="pt-BR"/>
        </w:rPr>
        <w:t>Considerando a necessidade de aprimorar os mecanismos de segurança dos espaços físicos e das pessoas a serviço do CAU/BR; e</w:t>
      </w:r>
    </w:p>
    <w:p w:rsidR="00E81E04" w:rsidRPr="005E0718" w:rsidRDefault="00E81E04" w:rsidP="00E81E04">
      <w:pPr>
        <w:jc w:val="both"/>
        <w:rPr>
          <w:rFonts w:ascii="Calibri" w:hAnsi="Calibri" w:cs="Calibri"/>
          <w:lang w:eastAsia="pt-BR"/>
        </w:rPr>
      </w:pPr>
    </w:p>
    <w:p w:rsidR="00E81E04" w:rsidRPr="005E0718" w:rsidRDefault="00E81E04" w:rsidP="00E81E04">
      <w:pPr>
        <w:jc w:val="both"/>
        <w:rPr>
          <w:rFonts w:ascii="Calibri" w:hAnsi="Calibri" w:cs="Calibri"/>
          <w:lang w:eastAsia="pt-BR"/>
        </w:rPr>
      </w:pPr>
      <w:r w:rsidRPr="005E0718">
        <w:rPr>
          <w:rFonts w:ascii="Calibri" w:hAnsi="Calibri" w:cs="Calibri"/>
          <w:lang w:eastAsia="pt-BR"/>
        </w:rPr>
        <w:t>Considerando a necessidade de aprimorar os mecanismos de proteção às informações transmitidas mediante serviço de correio eletrônico disponível na rede de computadores do CAU/BR e a proteção do ambiente tecnológico do Conselho;</w:t>
      </w:r>
    </w:p>
    <w:p w:rsidR="00E81E04" w:rsidRPr="005E0718" w:rsidRDefault="00E81E04" w:rsidP="00E81E04">
      <w:pPr>
        <w:jc w:val="both"/>
        <w:rPr>
          <w:rFonts w:ascii="Calibri" w:hAnsi="Calibri" w:cs="Arial"/>
        </w:rPr>
      </w:pPr>
    </w:p>
    <w:p w:rsidR="00E81E04" w:rsidRPr="005E0718" w:rsidRDefault="00E81E04" w:rsidP="00E81E04">
      <w:pPr>
        <w:widowControl w:val="0"/>
        <w:jc w:val="both"/>
        <w:rPr>
          <w:rFonts w:ascii="Calibri" w:eastAsia="Times New Roman" w:hAnsi="Calibri" w:cs="Arial"/>
          <w:b/>
          <w:lang w:eastAsia="pt-BR"/>
        </w:rPr>
      </w:pPr>
    </w:p>
    <w:p w:rsidR="00E81E04" w:rsidRPr="005E0718" w:rsidRDefault="00E81E04" w:rsidP="00E81E04">
      <w:pPr>
        <w:widowControl w:val="0"/>
        <w:jc w:val="both"/>
        <w:rPr>
          <w:rFonts w:ascii="Calibri" w:eastAsia="Times New Roman" w:hAnsi="Calibri" w:cs="Arial"/>
          <w:b/>
          <w:lang w:eastAsia="pt-BR"/>
        </w:rPr>
      </w:pPr>
      <w:r w:rsidRPr="005E0718">
        <w:rPr>
          <w:rFonts w:ascii="Calibri" w:eastAsia="Times New Roman" w:hAnsi="Calibri" w:cs="Arial"/>
          <w:b/>
          <w:lang w:eastAsia="pt-BR"/>
        </w:rPr>
        <w:t xml:space="preserve">RESOLVE: </w:t>
      </w:r>
    </w:p>
    <w:p w:rsidR="00E81E04" w:rsidRPr="005E0718" w:rsidRDefault="00E81E04" w:rsidP="00E81E04">
      <w:pPr>
        <w:jc w:val="both"/>
        <w:rPr>
          <w:rFonts w:ascii="Calibri" w:eastAsia="Times New Roman" w:hAnsi="Calibri" w:cs="Arial"/>
          <w:lang w:eastAsia="pt-BR"/>
        </w:rPr>
      </w:pPr>
    </w:p>
    <w:p w:rsidR="00E81E04" w:rsidRPr="005E0718" w:rsidRDefault="00E81E04" w:rsidP="00E81E04">
      <w:pPr>
        <w:jc w:val="both"/>
        <w:rPr>
          <w:rFonts w:ascii="Calibri" w:eastAsia="Times New Roman" w:hAnsi="Calibri" w:cs="Arial"/>
          <w:lang w:eastAsia="pt-BR"/>
        </w:rPr>
      </w:pPr>
    </w:p>
    <w:p w:rsidR="00E81E04" w:rsidRPr="00E81E04" w:rsidRDefault="00E81E04" w:rsidP="00E81E04">
      <w:pPr>
        <w:jc w:val="both"/>
        <w:rPr>
          <w:rFonts w:ascii="Calibri" w:hAnsi="Calibri" w:cs="Arial"/>
          <w:color w:val="000000" w:themeColor="text1"/>
        </w:rPr>
      </w:pPr>
      <w:r w:rsidRPr="005E0718">
        <w:rPr>
          <w:rFonts w:ascii="Calibri" w:eastAsia="Times New Roman" w:hAnsi="Calibri" w:cs="Arial"/>
          <w:lang w:eastAsia="pt-BR"/>
        </w:rPr>
        <w:t xml:space="preserve">Art. 1° Esta Portaria Normativa regulamenta </w:t>
      </w:r>
      <w:r w:rsidRPr="005E0718">
        <w:rPr>
          <w:rFonts w:ascii="Calibri" w:hAnsi="Calibri"/>
          <w:spacing w:val="-2"/>
        </w:rPr>
        <w:t xml:space="preserve">os acessos aos espaços físicos e aos meios de </w:t>
      </w:r>
      <w:r w:rsidRPr="00E81E04">
        <w:rPr>
          <w:rFonts w:ascii="Calibri" w:hAnsi="Calibri"/>
          <w:color w:val="000000" w:themeColor="text1"/>
          <w:spacing w:val="-2"/>
        </w:rPr>
        <w:t xml:space="preserve">comunicação e de trabalho eletrônicos do </w:t>
      </w:r>
      <w:r w:rsidRPr="00E81E04">
        <w:rPr>
          <w:rFonts w:ascii="Calibri" w:hAnsi="Calibri" w:cs="Arial"/>
          <w:color w:val="000000" w:themeColor="text1"/>
        </w:rPr>
        <w:t>Conselho de Arquitetura e Urbanismo do Brasil (CAU/BR).</w:t>
      </w:r>
    </w:p>
    <w:p w:rsidR="00E81E04" w:rsidRPr="00E81E04" w:rsidRDefault="00E81E04" w:rsidP="00E81E04">
      <w:pPr>
        <w:jc w:val="both"/>
        <w:rPr>
          <w:rFonts w:ascii="Calibri" w:hAnsi="Calibri" w:cs="Arial"/>
          <w:color w:val="000000" w:themeColor="text1"/>
        </w:rPr>
      </w:pPr>
    </w:p>
    <w:p w:rsidR="00E81E04" w:rsidRPr="00E81E04" w:rsidRDefault="00E81E04" w:rsidP="00E81E04">
      <w:pPr>
        <w:jc w:val="both"/>
        <w:rPr>
          <w:rFonts w:ascii="Calibri" w:hAnsi="Calibri" w:cs="Arial"/>
          <w:b/>
          <w:color w:val="000000" w:themeColor="text1"/>
        </w:rPr>
      </w:pPr>
      <w:r w:rsidRPr="00E81E04">
        <w:rPr>
          <w:rFonts w:ascii="Calibri" w:hAnsi="Calibri" w:cs="Arial"/>
          <w:b/>
          <w:color w:val="000000" w:themeColor="text1"/>
        </w:rPr>
        <w:t>DOS ACESSOS AOS ESPAÇOS FÍSICOS DO CAU/BR</w:t>
      </w:r>
    </w:p>
    <w:p w:rsidR="00E81E04" w:rsidRPr="00E81E04" w:rsidRDefault="00E81E04" w:rsidP="00E81E04">
      <w:pPr>
        <w:jc w:val="both"/>
        <w:rPr>
          <w:rFonts w:ascii="Calibri" w:hAnsi="Calibri" w:cs="Arial"/>
          <w:color w:val="000000" w:themeColor="text1"/>
        </w:rPr>
      </w:pPr>
    </w:p>
    <w:p w:rsidR="00E81E04" w:rsidRPr="00E81E04" w:rsidRDefault="00E81E04" w:rsidP="00E81E04">
      <w:pPr>
        <w:jc w:val="both"/>
        <w:rPr>
          <w:rFonts w:ascii="Calibri" w:hAnsi="Calibri"/>
          <w:color w:val="000000" w:themeColor="text1"/>
          <w:spacing w:val="-2"/>
        </w:rPr>
      </w:pPr>
      <w:r w:rsidRPr="00E81E04">
        <w:rPr>
          <w:rFonts w:ascii="Calibri" w:hAnsi="Calibri"/>
          <w:color w:val="000000" w:themeColor="text1"/>
          <w:spacing w:val="-2"/>
        </w:rPr>
        <w:t>Art. 2° O acesso aos espaços físicos do CAU/BR somente será permitido por meio de credenciamento biométrico ou autorização específica.</w:t>
      </w:r>
    </w:p>
    <w:p w:rsidR="00E81E04" w:rsidRPr="00E81E04" w:rsidRDefault="00E81E04" w:rsidP="00E81E04">
      <w:pPr>
        <w:jc w:val="both"/>
        <w:rPr>
          <w:rFonts w:ascii="Calibri" w:hAnsi="Calibri"/>
          <w:color w:val="000000" w:themeColor="text1"/>
          <w:spacing w:val="-2"/>
        </w:rPr>
      </w:pPr>
    </w:p>
    <w:p w:rsidR="00E81E04" w:rsidRPr="00E81E04" w:rsidRDefault="00E81E04" w:rsidP="00E81E04">
      <w:pPr>
        <w:jc w:val="both"/>
        <w:rPr>
          <w:rFonts w:ascii="Calibri" w:hAnsi="Calibri"/>
          <w:color w:val="000000" w:themeColor="text1"/>
          <w:spacing w:val="-2"/>
        </w:rPr>
      </w:pPr>
      <w:r w:rsidRPr="00E81E04">
        <w:rPr>
          <w:rFonts w:ascii="Calibri" w:hAnsi="Calibri"/>
          <w:color w:val="000000" w:themeColor="text1"/>
          <w:spacing w:val="-2"/>
        </w:rPr>
        <w:t>Parágrafo único. Para os fins desta Portaria Normativa compreende-se como espaços físicos do CAU/BR:</w:t>
      </w:r>
    </w:p>
    <w:p w:rsidR="00E81E04" w:rsidRPr="00E81E04" w:rsidRDefault="00E81E04" w:rsidP="00E81E04">
      <w:pPr>
        <w:jc w:val="both"/>
        <w:rPr>
          <w:rFonts w:ascii="Calibri" w:hAnsi="Calibri"/>
          <w:color w:val="000000" w:themeColor="text1"/>
          <w:spacing w:val="-2"/>
        </w:rPr>
      </w:pPr>
    </w:p>
    <w:p w:rsidR="00E81E04" w:rsidRPr="00E81E04" w:rsidRDefault="00E81E04" w:rsidP="00E81E04">
      <w:pPr>
        <w:jc w:val="both"/>
        <w:rPr>
          <w:rFonts w:ascii="Calibri" w:hAnsi="Calibri" w:cs="Arial"/>
          <w:color w:val="000000" w:themeColor="text1"/>
        </w:rPr>
      </w:pPr>
      <w:r w:rsidRPr="00E81E04">
        <w:rPr>
          <w:rFonts w:ascii="Calibri" w:hAnsi="Calibri"/>
          <w:color w:val="000000" w:themeColor="text1"/>
          <w:spacing w:val="-2"/>
        </w:rPr>
        <w:t xml:space="preserve">I - todos os imóveis localizados no Edifício Serra Dourada, no Setor Comercial Sul, Quadra 2, Bloco C, em Brasília, Distrito Federal, em que se realizam em caráter permanente as atividades do </w:t>
      </w:r>
      <w:r w:rsidRPr="00E81E04">
        <w:rPr>
          <w:rFonts w:ascii="Calibri" w:hAnsi="Calibri" w:cs="Arial"/>
          <w:color w:val="000000" w:themeColor="text1"/>
        </w:rPr>
        <w:t>Conselho de Arquitetura e Urbanismo do Brasil;</w:t>
      </w:r>
    </w:p>
    <w:p w:rsidR="00E81E04" w:rsidRPr="00E81E04" w:rsidRDefault="00E81E04" w:rsidP="00E81E04">
      <w:pPr>
        <w:jc w:val="both"/>
        <w:rPr>
          <w:rFonts w:ascii="Calibri" w:hAnsi="Calibri" w:cs="Arial"/>
          <w:color w:val="000000" w:themeColor="text1"/>
        </w:rPr>
      </w:pPr>
    </w:p>
    <w:p w:rsidR="00E81E04" w:rsidRPr="00E81E04" w:rsidRDefault="00E81E04" w:rsidP="00E81E04">
      <w:pPr>
        <w:jc w:val="both"/>
        <w:rPr>
          <w:rFonts w:ascii="Calibri" w:hAnsi="Calibri"/>
          <w:color w:val="000000" w:themeColor="text1"/>
          <w:spacing w:val="-2"/>
        </w:rPr>
      </w:pPr>
      <w:r w:rsidRPr="00E81E04">
        <w:rPr>
          <w:rFonts w:ascii="Calibri" w:hAnsi="Calibri" w:cs="Arial"/>
          <w:color w:val="000000" w:themeColor="text1"/>
        </w:rPr>
        <w:t xml:space="preserve">II - </w:t>
      </w:r>
      <w:r w:rsidRPr="00E81E04">
        <w:rPr>
          <w:rFonts w:ascii="Calibri" w:hAnsi="Calibri"/>
          <w:color w:val="000000" w:themeColor="text1"/>
          <w:spacing w:val="-2"/>
        </w:rPr>
        <w:t>os locais em que venham a se desenvolver, em caráter eventual, reuniões, eventos e quaisquer outras atividades colegiadas.</w:t>
      </w:r>
    </w:p>
    <w:p w:rsidR="00E81E04" w:rsidRPr="00E81E04" w:rsidRDefault="00E81E04" w:rsidP="00E81E04">
      <w:pPr>
        <w:jc w:val="both"/>
        <w:rPr>
          <w:rFonts w:ascii="Calibri" w:hAnsi="Calibri"/>
          <w:color w:val="000000" w:themeColor="text1"/>
          <w:spacing w:val="-2"/>
        </w:rPr>
      </w:pPr>
    </w:p>
    <w:p w:rsidR="00E81E04" w:rsidRPr="00E81E04" w:rsidRDefault="00E81E04" w:rsidP="00E81E04">
      <w:pPr>
        <w:jc w:val="both"/>
        <w:rPr>
          <w:rFonts w:ascii="Calibri" w:hAnsi="Calibri"/>
          <w:color w:val="000000" w:themeColor="text1"/>
          <w:spacing w:val="-2"/>
        </w:rPr>
      </w:pPr>
      <w:r w:rsidRPr="00E81E04">
        <w:rPr>
          <w:rFonts w:ascii="Calibri" w:hAnsi="Calibri"/>
          <w:color w:val="000000" w:themeColor="text1"/>
          <w:spacing w:val="-2"/>
        </w:rPr>
        <w:t>Art. 3° O credenciamento biométrico e o descredenciamento ficarão a cargo da Gerência Administrativa, à qual competirá:</w:t>
      </w:r>
    </w:p>
    <w:p w:rsidR="00E81E04" w:rsidRPr="00E81E04" w:rsidRDefault="00E81E04" w:rsidP="00E81E04">
      <w:pPr>
        <w:jc w:val="both"/>
        <w:rPr>
          <w:rFonts w:ascii="Calibri" w:hAnsi="Calibri"/>
          <w:color w:val="000000" w:themeColor="text1"/>
          <w:spacing w:val="-2"/>
        </w:rPr>
      </w:pPr>
    </w:p>
    <w:p w:rsidR="00E81E04" w:rsidRPr="00E81E04" w:rsidRDefault="00E81E04" w:rsidP="00E81E04">
      <w:pPr>
        <w:jc w:val="both"/>
        <w:rPr>
          <w:rFonts w:ascii="Calibri" w:hAnsi="Calibri"/>
          <w:color w:val="000000" w:themeColor="text1"/>
          <w:spacing w:val="-2"/>
        </w:rPr>
      </w:pPr>
      <w:r w:rsidRPr="00E81E04">
        <w:rPr>
          <w:rFonts w:ascii="Calibri" w:hAnsi="Calibri"/>
          <w:color w:val="000000" w:themeColor="text1"/>
          <w:spacing w:val="-2"/>
        </w:rPr>
        <w:t>I - as providências necessárias à contratação dos serviços, quando couber, de modo a atender aos requisitos previstos nesta Portaria Normativa;</w:t>
      </w:r>
    </w:p>
    <w:p w:rsidR="00E81E04" w:rsidRPr="00E81E04" w:rsidRDefault="00E81E04" w:rsidP="00E81E04">
      <w:pPr>
        <w:jc w:val="both"/>
        <w:rPr>
          <w:rFonts w:ascii="Calibri" w:hAnsi="Calibri"/>
          <w:color w:val="000000" w:themeColor="text1"/>
          <w:spacing w:val="-2"/>
        </w:rPr>
      </w:pPr>
    </w:p>
    <w:p w:rsidR="00E81E04" w:rsidRPr="00E81E04" w:rsidRDefault="00E81E04" w:rsidP="00E81E04">
      <w:pPr>
        <w:jc w:val="both"/>
        <w:rPr>
          <w:rFonts w:ascii="Calibri" w:hAnsi="Calibri"/>
          <w:color w:val="000000" w:themeColor="text1"/>
          <w:spacing w:val="-2"/>
        </w:rPr>
      </w:pPr>
      <w:r w:rsidRPr="00E81E04">
        <w:rPr>
          <w:rFonts w:ascii="Calibri" w:hAnsi="Calibri"/>
          <w:color w:val="000000" w:themeColor="text1"/>
          <w:spacing w:val="-2"/>
        </w:rPr>
        <w:t>II - efetivar os credenciamentos iniciais, os recredenciamentos e os descredenciamentos; e</w:t>
      </w:r>
    </w:p>
    <w:p w:rsidR="00E81E04" w:rsidRPr="00E81E04" w:rsidRDefault="00E81E04" w:rsidP="00E81E04">
      <w:pPr>
        <w:jc w:val="both"/>
        <w:rPr>
          <w:rFonts w:ascii="Calibri" w:hAnsi="Calibri"/>
          <w:color w:val="000000" w:themeColor="text1"/>
          <w:spacing w:val="-2"/>
        </w:rPr>
      </w:pPr>
    </w:p>
    <w:p w:rsidR="00E81E04" w:rsidRPr="00E81E04" w:rsidRDefault="00E81E04" w:rsidP="00E81E04">
      <w:pPr>
        <w:jc w:val="both"/>
        <w:rPr>
          <w:rFonts w:ascii="Calibri" w:hAnsi="Calibri" w:cs="Arial"/>
          <w:color w:val="000000" w:themeColor="text1"/>
          <w:spacing w:val="-2"/>
        </w:rPr>
      </w:pPr>
      <w:r w:rsidRPr="00E81E04">
        <w:rPr>
          <w:rFonts w:ascii="Calibri" w:hAnsi="Calibri"/>
          <w:color w:val="000000" w:themeColor="text1"/>
          <w:spacing w:val="-2"/>
        </w:rPr>
        <w:t>III - descredenciar os acessos biométricos nos casos do art. 5°</w:t>
      </w:r>
      <w:r w:rsidRPr="00E81E04">
        <w:rPr>
          <w:rFonts w:ascii="Calibri" w:hAnsi="Calibri" w:cs="Arial"/>
          <w:color w:val="000000" w:themeColor="text1"/>
          <w:spacing w:val="-2"/>
        </w:rPr>
        <w:t>.</w:t>
      </w:r>
    </w:p>
    <w:p w:rsidR="00E81E04" w:rsidRPr="00E81E04" w:rsidRDefault="00E81E04" w:rsidP="00E81E04">
      <w:pPr>
        <w:jc w:val="both"/>
        <w:rPr>
          <w:rFonts w:ascii="Calibri" w:hAnsi="Calibri"/>
          <w:color w:val="000000" w:themeColor="text1"/>
          <w:spacing w:val="-2"/>
        </w:rPr>
      </w:pPr>
    </w:p>
    <w:p w:rsidR="00E81E04" w:rsidRPr="00E81E04" w:rsidRDefault="00E81E04" w:rsidP="00E81E04">
      <w:pPr>
        <w:jc w:val="both"/>
        <w:rPr>
          <w:rFonts w:ascii="Calibri" w:hAnsi="Calibri"/>
          <w:color w:val="000000" w:themeColor="text1"/>
          <w:spacing w:val="-2"/>
        </w:rPr>
      </w:pPr>
      <w:r w:rsidRPr="00E81E04">
        <w:rPr>
          <w:rFonts w:ascii="Calibri" w:hAnsi="Calibri"/>
          <w:color w:val="000000" w:themeColor="text1"/>
          <w:spacing w:val="-2"/>
        </w:rPr>
        <w:t>Art. 4° O credenciamento biométrico será autorizado para acesso aos espaços físicos do CAU/BR aos:</w:t>
      </w:r>
    </w:p>
    <w:p w:rsidR="00E81E04" w:rsidRPr="00E81E04" w:rsidRDefault="00E81E04" w:rsidP="00E81E04">
      <w:pPr>
        <w:jc w:val="both"/>
        <w:rPr>
          <w:rFonts w:ascii="Calibri" w:hAnsi="Calibri"/>
          <w:color w:val="000000" w:themeColor="text1"/>
          <w:spacing w:val="-2"/>
        </w:rPr>
      </w:pPr>
    </w:p>
    <w:p w:rsidR="00E81E04" w:rsidRPr="00E81E04" w:rsidRDefault="00E81E04" w:rsidP="00E81E04">
      <w:pPr>
        <w:jc w:val="both"/>
        <w:rPr>
          <w:rFonts w:ascii="Calibri" w:hAnsi="Calibri"/>
          <w:color w:val="000000" w:themeColor="text1"/>
          <w:spacing w:val="-2"/>
        </w:rPr>
      </w:pPr>
      <w:r w:rsidRPr="00E81E04">
        <w:rPr>
          <w:rFonts w:ascii="Calibri" w:hAnsi="Calibri"/>
          <w:color w:val="000000" w:themeColor="text1"/>
          <w:spacing w:val="-2"/>
        </w:rPr>
        <w:t>a) conselheiros efetivos e suplentes e ouvidor-geral;</w:t>
      </w:r>
    </w:p>
    <w:p w:rsidR="00E81E04" w:rsidRPr="00E81E04" w:rsidRDefault="00E81E04" w:rsidP="00E81E04">
      <w:pPr>
        <w:jc w:val="both"/>
        <w:rPr>
          <w:rFonts w:ascii="Calibri" w:hAnsi="Calibri"/>
          <w:color w:val="000000" w:themeColor="text1"/>
          <w:spacing w:val="-2"/>
        </w:rPr>
      </w:pPr>
    </w:p>
    <w:p w:rsidR="00E81E04" w:rsidRPr="00E81E04" w:rsidRDefault="00E81E04" w:rsidP="00E81E04">
      <w:pPr>
        <w:jc w:val="both"/>
        <w:rPr>
          <w:rFonts w:ascii="Calibri" w:hAnsi="Calibri"/>
          <w:color w:val="000000" w:themeColor="text1"/>
          <w:spacing w:val="-2"/>
        </w:rPr>
      </w:pPr>
      <w:r w:rsidRPr="00E81E04">
        <w:rPr>
          <w:rFonts w:ascii="Calibri" w:hAnsi="Calibri"/>
          <w:color w:val="000000" w:themeColor="text1"/>
          <w:spacing w:val="-2"/>
        </w:rPr>
        <w:t>b) empregados ocupantes de empregos efetivos;</w:t>
      </w:r>
    </w:p>
    <w:p w:rsidR="00E81E04" w:rsidRPr="00E81E04" w:rsidRDefault="00E81E04" w:rsidP="00E81E04">
      <w:pPr>
        <w:jc w:val="both"/>
        <w:rPr>
          <w:rFonts w:ascii="Calibri" w:hAnsi="Calibri"/>
          <w:color w:val="000000" w:themeColor="text1"/>
          <w:spacing w:val="-2"/>
        </w:rPr>
      </w:pPr>
    </w:p>
    <w:p w:rsidR="00E81E04" w:rsidRPr="00E81E04" w:rsidRDefault="00E81E04" w:rsidP="00E81E04">
      <w:pPr>
        <w:jc w:val="both"/>
        <w:rPr>
          <w:rFonts w:ascii="Calibri" w:hAnsi="Calibri"/>
          <w:color w:val="000000" w:themeColor="text1"/>
          <w:spacing w:val="-2"/>
        </w:rPr>
      </w:pPr>
      <w:r w:rsidRPr="00E81E04">
        <w:rPr>
          <w:rFonts w:ascii="Calibri" w:hAnsi="Calibri"/>
          <w:color w:val="000000" w:themeColor="text1"/>
          <w:spacing w:val="-2"/>
        </w:rPr>
        <w:t>c) empregados ocupantes de empregos de livre provimento e demissão;</w:t>
      </w:r>
    </w:p>
    <w:p w:rsidR="00E81E04" w:rsidRPr="00E81E04" w:rsidRDefault="00E81E04" w:rsidP="00E81E04">
      <w:pPr>
        <w:jc w:val="both"/>
        <w:rPr>
          <w:rFonts w:ascii="Calibri" w:hAnsi="Calibri"/>
          <w:color w:val="000000" w:themeColor="text1"/>
          <w:spacing w:val="-2"/>
        </w:rPr>
      </w:pPr>
    </w:p>
    <w:p w:rsidR="00E81E04" w:rsidRPr="00E81E04" w:rsidRDefault="00E81E04" w:rsidP="00E81E04">
      <w:pPr>
        <w:jc w:val="both"/>
        <w:rPr>
          <w:rFonts w:ascii="Calibri" w:hAnsi="Calibri"/>
          <w:color w:val="000000" w:themeColor="text1"/>
          <w:spacing w:val="-2"/>
        </w:rPr>
      </w:pPr>
      <w:r w:rsidRPr="00E81E04">
        <w:rPr>
          <w:rFonts w:ascii="Calibri" w:hAnsi="Calibri"/>
          <w:color w:val="000000" w:themeColor="text1"/>
          <w:spacing w:val="-2"/>
        </w:rPr>
        <w:t>d) empregados de empresas prestadoras de serviços de limpeza, recepção, copa e condução de veículos;</w:t>
      </w:r>
    </w:p>
    <w:p w:rsidR="00E81E04" w:rsidRPr="00E81E04" w:rsidRDefault="00E81E04" w:rsidP="00E81E04">
      <w:pPr>
        <w:jc w:val="both"/>
        <w:rPr>
          <w:rFonts w:ascii="Calibri" w:hAnsi="Calibri"/>
          <w:color w:val="000000" w:themeColor="text1"/>
          <w:spacing w:val="-2"/>
        </w:rPr>
      </w:pPr>
    </w:p>
    <w:p w:rsidR="00E81E04" w:rsidRPr="00E81E04" w:rsidRDefault="00E81E04" w:rsidP="00E81E04">
      <w:pPr>
        <w:jc w:val="both"/>
        <w:rPr>
          <w:rFonts w:ascii="Calibri" w:hAnsi="Calibri"/>
          <w:color w:val="000000" w:themeColor="text1"/>
          <w:spacing w:val="-2"/>
        </w:rPr>
      </w:pPr>
      <w:r w:rsidRPr="00E81E04">
        <w:rPr>
          <w:rFonts w:ascii="Calibri" w:hAnsi="Calibri"/>
          <w:color w:val="000000" w:themeColor="text1"/>
          <w:spacing w:val="-2"/>
        </w:rPr>
        <w:t>e) estagiários;</w:t>
      </w:r>
    </w:p>
    <w:p w:rsidR="00E81E04" w:rsidRPr="00E81E04" w:rsidRDefault="00E81E04" w:rsidP="00E81E04">
      <w:pPr>
        <w:jc w:val="both"/>
        <w:rPr>
          <w:rFonts w:ascii="Calibri" w:hAnsi="Calibri"/>
          <w:color w:val="000000" w:themeColor="text1"/>
          <w:spacing w:val="-2"/>
        </w:rPr>
      </w:pPr>
    </w:p>
    <w:p w:rsidR="00E81E04" w:rsidRPr="00E81E04" w:rsidRDefault="00E81E04" w:rsidP="00E81E04">
      <w:pPr>
        <w:jc w:val="both"/>
        <w:rPr>
          <w:rFonts w:ascii="Calibri" w:hAnsi="Calibri"/>
          <w:color w:val="000000" w:themeColor="text1"/>
          <w:spacing w:val="-2"/>
        </w:rPr>
      </w:pPr>
      <w:r w:rsidRPr="00E81E04">
        <w:rPr>
          <w:rFonts w:ascii="Calibri" w:hAnsi="Calibri"/>
          <w:color w:val="000000" w:themeColor="text1"/>
          <w:spacing w:val="-2"/>
        </w:rPr>
        <w:t>f) prestadores de serviços contratados sem vínculo empregatício.</w:t>
      </w:r>
    </w:p>
    <w:p w:rsidR="00E81E04" w:rsidRPr="00E81E04" w:rsidRDefault="00E81E04" w:rsidP="00E81E04">
      <w:pPr>
        <w:jc w:val="both"/>
        <w:rPr>
          <w:rFonts w:ascii="Calibri" w:hAnsi="Calibri"/>
          <w:color w:val="000000" w:themeColor="text1"/>
          <w:spacing w:val="-2"/>
        </w:rPr>
      </w:pPr>
    </w:p>
    <w:p w:rsidR="00E81E04" w:rsidRPr="00E81E04" w:rsidRDefault="00E81E04" w:rsidP="00E81E04">
      <w:pPr>
        <w:jc w:val="both"/>
        <w:rPr>
          <w:rFonts w:ascii="Calibri" w:hAnsi="Calibri"/>
          <w:color w:val="000000" w:themeColor="text1"/>
          <w:spacing w:val="-2"/>
        </w:rPr>
      </w:pPr>
      <w:r w:rsidRPr="00E81E04">
        <w:rPr>
          <w:rFonts w:ascii="Calibri" w:hAnsi="Calibri"/>
          <w:color w:val="000000" w:themeColor="text1"/>
          <w:spacing w:val="-2"/>
        </w:rPr>
        <w:t>Parágrafo único. O acesso à Sala 304, do Edifício Serra Dourada, com vistas ao uso do espaço para refeição e descanso, será controlado pela Gerência Administrativa.</w:t>
      </w:r>
    </w:p>
    <w:p w:rsidR="00E81E04" w:rsidRPr="00E81E04" w:rsidRDefault="00E81E04" w:rsidP="00E81E04">
      <w:pPr>
        <w:jc w:val="both"/>
        <w:rPr>
          <w:rFonts w:ascii="Calibri" w:hAnsi="Calibri"/>
          <w:color w:val="000000" w:themeColor="text1"/>
          <w:spacing w:val="-2"/>
        </w:rPr>
      </w:pPr>
    </w:p>
    <w:p w:rsidR="00E81E04" w:rsidRPr="00E81E04" w:rsidRDefault="00E81E04" w:rsidP="00E81E04">
      <w:pPr>
        <w:jc w:val="both"/>
        <w:rPr>
          <w:rFonts w:ascii="Calibri" w:hAnsi="Calibri"/>
          <w:color w:val="000000" w:themeColor="text1"/>
          <w:spacing w:val="-2"/>
        </w:rPr>
      </w:pPr>
      <w:r w:rsidRPr="00E81E04">
        <w:rPr>
          <w:rFonts w:ascii="Calibri" w:hAnsi="Calibri"/>
          <w:color w:val="000000" w:themeColor="text1"/>
          <w:spacing w:val="-2"/>
        </w:rPr>
        <w:t>Art. 5° A Gerência Administrativa procederá ao descredenciamento dos acessos biométricos nos seguintes casos:</w:t>
      </w:r>
    </w:p>
    <w:p w:rsidR="00E81E04" w:rsidRPr="00E81E04" w:rsidRDefault="00E81E04" w:rsidP="00E81E04">
      <w:pPr>
        <w:jc w:val="both"/>
        <w:rPr>
          <w:rFonts w:ascii="Calibri" w:hAnsi="Calibri"/>
          <w:color w:val="000000" w:themeColor="text1"/>
          <w:spacing w:val="-2"/>
        </w:rPr>
      </w:pPr>
    </w:p>
    <w:p w:rsidR="00E81E04" w:rsidRPr="00E81E04" w:rsidRDefault="00E81E04" w:rsidP="00E81E04">
      <w:pPr>
        <w:jc w:val="both"/>
        <w:rPr>
          <w:rFonts w:ascii="Calibri" w:hAnsi="Calibri"/>
          <w:color w:val="000000" w:themeColor="text1"/>
          <w:spacing w:val="-2"/>
        </w:rPr>
      </w:pPr>
      <w:r w:rsidRPr="00E81E04">
        <w:rPr>
          <w:rFonts w:ascii="Calibri" w:hAnsi="Calibri"/>
          <w:color w:val="000000" w:themeColor="text1"/>
          <w:spacing w:val="-2"/>
        </w:rPr>
        <w:t>I - conselheiros efetivos e suplentes e ouvidor-geral, no caso de licença do exercício do mandato, pelo período da respectiva licença, ou ao término do mandato;</w:t>
      </w:r>
    </w:p>
    <w:p w:rsidR="00E81E04" w:rsidRPr="00E81E04" w:rsidRDefault="00E81E04" w:rsidP="00E81E04">
      <w:pPr>
        <w:jc w:val="both"/>
        <w:rPr>
          <w:rFonts w:ascii="Calibri" w:hAnsi="Calibri"/>
          <w:color w:val="000000" w:themeColor="text1"/>
          <w:spacing w:val="-2"/>
        </w:rPr>
      </w:pPr>
    </w:p>
    <w:p w:rsidR="00E81E04" w:rsidRPr="00E81E04" w:rsidRDefault="00E81E04" w:rsidP="00E81E04">
      <w:pPr>
        <w:jc w:val="both"/>
        <w:rPr>
          <w:rFonts w:ascii="Calibri" w:hAnsi="Calibri"/>
          <w:color w:val="000000" w:themeColor="text1"/>
          <w:spacing w:val="-2"/>
        </w:rPr>
      </w:pPr>
      <w:r w:rsidRPr="00E81E04">
        <w:rPr>
          <w:rFonts w:ascii="Calibri" w:hAnsi="Calibri"/>
          <w:color w:val="000000" w:themeColor="text1"/>
          <w:spacing w:val="-2"/>
        </w:rPr>
        <w:t>II - empregados ocupantes de cargos efetivos e de livre provimento e demissão, nos casos de:</w:t>
      </w:r>
    </w:p>
    <w:p w:rsidR="00E81E04" w:rsidRPr="00E81E04" w:rsidRDefault="00E81E04" w:rsidP="00E81E04">
      <w:pPr>
        <w:spacing w:line="252" w:lineRule="auto"/>
        <w:jc w:val="both"/>
        <w:rPr>
          <w:rFonts w:ascii="Calibri" w:hAnsi="Calibri"/>
          <w:color w:val="000000" w:themeColor="text1"/>
          <w:spacing w:val="-2"/>
        </w:rPr>
      </w:pPr>
      <w:r w:rsidRPr="00E81E04">
        <w:rPr>
          <w:rFonts w:ascii="Calibri" w:hAnsi="Calibri"/>
          <w:color w:val="000000" w:themeColor="text1"/>
          <w:spacing w:val="-2"/>
        </w:rPr>
        <w:t>a) férias, sempre que o período de gozo ultrapassar de 10 (dez) dias consecutivos;</w:t>
      </w:r>
      <w:r w:rsidRPr="00E81E04">
        <w:rPr>
          <w:rFonts w:ascii="Calibri" w:hAnsi="Calibri"/>
          <w:color w:val="000000" w:themeColor="text1"/>
          <w:spacing w:val="-2"/>
          <w:highlight w:val="yellow"/>
        </w:rPr>
        <w:t xml:space="preserve"> </w:t>
      </w:r>
    </w:p>
    <w:p w:rsidR="00E81E04" w:rsidRPr="00E81E04" w:rsidRDefault="00E81E04" w:rsidP="00E81E04">
      <w:pPr>
        <w:spacing w:line="252" w:lineRule="auto"/>
        <w:jc w:val="both"/>
        <w:rPr>
          <w:rFonts w:ascii="Calibri" w:hAnsi="Calibri"/>
          <w:color w:val="000000" w:themeColor="text1"/>
          <w:spacing w:val="-2"/>
        </w:rPr>
      </w:pPr>
    </w:p>
    <w:p w:rsidR="00E81E04" w:rsidRPr="00E81E04" w:rsidRDefault="00E81E04" w:rsidP="00E81E04">
      <w:pPr>
        <w:spacing w:line="252" w:lineRule="auto"/>
        <w:jc w:val="both"/>
        <w:rPr>
          <w:rFonts w:ascii="Calibri" w:hAnsi="Calibri"/>
          <w:color w:val="000000" w:themeColor="text1"/>
          <w:spacing w:val="-2"/>
        </w:rPr>
      </w:pPr>
      <w:r w:rsidRPr="00E81E04">
        <w:rPr>
          <w:rFonts w:ascii="Calibri" w:hAnsi="Calibri"/>
          <w:color w:val="000000" w:themeColor="text1"/>
          <w:spacing w:val="-2"/>
        </w:rPr>
        <w:t xml:space="preserve">b) afastamentos por motivo de doença cobertos por atestados médicos, a partir do 10° (décimo) dia do respectivo período e estendendo-se por todo o período de gozo do benefício do auxílio doença, quando houver; </w:t>
      </w:r>
    </w:p>
    <w:p w:rsidR="00E81E04" w:rsidRPr="00E81E04" w:rsidRDefault="00E81E04" w:rsidP="00E81E04">
      <w:pPr>
        <w:spacing w:line="252" w:lineRule="auto"/>
        <w:jc w:val="both"/>
        <w:rPr>
          <w:rFonts w:ascii="Calibri" w:hAnsi="Calibri"/>
          <w:color w:val="000000" w:themeColor="text1"/>
          <w:spacing w:val="-2"/>
        </w:rPr>
      </w:pPr>
    </w:p>
    <w:p w:rsidR="00E81E04" w:rsidRPr="00E81E04" w:rsidRDefault="00E81E04" w:rsidP="00E81E04">
      <w:pPr>
        <w:spacing w:line="252" w:lineRule="auto"/>
        <w:jc w:val="both"/>
        <w:rPr>
          <w:rFonts w:ascii="Calibri" w:hAnsi="Calibri"/>
          <w:color w:val="000000" w:themeColor="text1"/>
          <w:spacing w:val="-2"/>
        </w:rPr>
      </w:pPr>
      <w:r w:rsidRPr="00E81E04">
        <w:rPr>
          <w:rFonts w:ascii="Calibri" w:hAnsi="Calibri"/>
          <w:color w:val="000000" w:themeColor="text1"/>
          <w:spacing w:val="-2"/>
        </w:rPr>
        <w:t>c) licença sem vencimentos, a partir do primeiro dia do período de fruição;</w:t>
      </w:r>
    </w:p>
    <w:p w:rsidR="00E81E04" w:rsidRPr="00E81E04" w:rsidRDefault="00E81E04" w:rsidP="00E81E04">
      <w:pPr>
        <w:spacing w:line="252" w:lineRule="auto"/>
        <w:jc w:val="both"/>
        <w:rPr>
          <w:rFonts w:ascii="Calibri" w:hAnsi="Calibri"/>
          <w:color w:val="000000" w:themeColor="text1"/>
          <w:spacing w:val="-2"/>
        </w:rPr>
      </w:pPr>
    </w:p>
    <w:p w:rsidR="00E81E04" w:rsidRPr="00E81E04" w:rsidRDefault="00E81E04" w:rsidP="00E81E04">
      <w:pPr>
        <w:spacing w:line="252" w:lineRule="auto"/>
        <w:jc w:val="both"/>
        <w:rPr>
          <w:rFonts w:ascii="Calibri" w:hAnsi="Calibri"/>
          <w:color w:val="000000" w:themeColor="text1"/>
          <w:spacing w:val="-2"/>
        </w:rPr>
      </w:pPr>
      <w:r w:rsidRPr="00E81E04">
        <w:rPr>
          <w:rFonts w:ascii="Calibri" w:hAnsi="Calibri"/>
          <w:color w:val="000000" w:themeColor="text1"/>
          <w:spacing w:val="-2"/>
        </w:rPr>
        <w:t>d) licença paternidade e licença maternidade, a partir do primeiro dia do período de fruição;</w:t>
      </w:r>
    </w:p>
    <w:p w:rsidR="00E81E04" w:rsidRPr="00E81E04" w:rsidRDefault="00E81E04" w:rsidP="00E81E04">
      <w:pPr>
        <w:spacing w:line="252" w:lineRule="auto"/>
        <w:jc w:val="both"/>
        <w:rPr>
          <w:rFonts w:ascii="Calibri" w:hAnsi="Calibri"/>
          <w:color w:val="000000" w:themeColor="text1"/>
          <w:spacing w:val="-2"/>
        </w:rPr>
      </w:pPr>
    </w:p>
    <w:p w:rsidR="00E81E04" w:rsidRPr="00E81E04" w:rsidRDefault="00E81E04" w:rsidP="00E81E04">
      <w:pPr>
        <w:spacing w:line="252" w:lineRule="auto"/>
        <w:jc w:val="both"/>
        <w:rPr>
          <w:rFonts w:ascii="Calibri" w:hAnsi="Calibri"/>
          <w:color w:val="000000" w:themeColor="text1"/>
          <w:spacing w:val="-2"/>
        </w:rPr>
      </w:pPr>
      <w:r w:rsidRPr="00E81E04">
        <w:rPr>
          <w:rFonts w:ascii="Calibri" w:hAnsi="Calibri"/>
          <w:color w:val="000000" w:themeColor="text1"/>
          <w:spacing w:val="-2"/>
        </w:rPr>
        <w:t>III - empregados de empresas prestadoras de serviços de limpeza, recepção, copa e condução de veículos, a partir do comunicado dos respectivos afastamentos;</w:t>
      </w:r>
    </w:p>
    <w:p w:rsidR="00E81E04" w:rsidRPr="00E81E04" w:rsidRDefault="00E81E04" w:rsidP="00E81E04">
      <w:pPr>
        <w:spacing w:line="252" w:lineRule="auto"/>
        <w:jc w:val="both"/>
        <w:rPr>
          <w:rFonts w:ascii="Calibri" w:hAnsi="Calibri"/>
          <w:color w:val="000000" w:themeColor="text1"/>
          <w:spacing w:val="-2"/>
        </w:rPr>
      </w:pPr>
    </w:p>
    <w:p w:rsidR="00E81E04" w:rsidRPr="00E81E04" w:rsidRDefault="00E81E04" w:rsidP="00E81E04">
      <w:pPr>
        <w:spacing w:line="252" w:lineRule="auto"/>
        <w:jc w:val="both"/>
        <w:rPr>
          <w:rFonts w:ascii="Calibri" w:hAnsi="Calibri"/>
          <w:color w:val="000000" w:themeColor="text1"/>
          <w:spacing w:val="-2"/>
        </w:rPr>
      </w:pPr>
      <w:r w:rsidRPr="00E81E04">
        <w:rPr>
          <w:rFonts w:ascii="Calibri" w:hAnsi="Calibri"/>
          <w:color w:val="000000" w:themeColor="text1"/>
          <w:spacing w:val="-2"/>
        </w:rPr>
        <w:t>IV - estagiários, nas hipóteses análogas às das alíneas “a”, “b” e “d” do inciso II antecedente; e</w:t>
      </w:r>
    </w:p>
    <w:p w:rsidR="00E81E04" w:rsidRPr="00E81E04" w:rsidRDefault="00E81E04" w:rsidP="00E81E04">
      <w:pPr>
        <w:spacing w:line="252" w:lineRule="auto"/>
        <w:jc w:val="both"/>
        <w:rPr>
          <w:rFonts w:ascii="Calibri" w:hAnsi="Calibri"/>
          <w:color w:val="000000" w:themeColor="text1"/>
          <w:spacing w:val="-2"/>
        </w:rPr>
      </w:pPr>
    </w:p>
    <w:p w:rsidR="00E81E04" w:rsidRPr="00E81E04" w:rsidRDefault="00E81E04" w:rsidP="00E81E04">
      <w:pPr>
        <w:spacing w:line="252" w:lineRule="auto"/>
        <w:jc w:val="both"/>
        <w:rPr>
          <w:rFonts w:ascii="Calibri" w:hAnsi="Calibri"/>
          <w:color w:val="000000" w:themeColor="text1"/>
          <w:spacing w:val="-2"/>
        </w:rPr>
      </w:pPr>
      <w:r w:rsidRPr="00E81E04">
        <w:rPr>
          <w:rFonts w:ascii="Calibri" w:hAnsi="Calibri"/>
          <w:color w:val="000000" w:themeColor="text1"/>
          <w:spacing w:val="-2"/>
        </w:rPr>
        <w:t>V - prestadores de serviços contratados sem vínculo empregatício, a partir do encerramento do contrato.</w:t>
      </w:r>
    </w:p>
    <w:p w:rsidR="00E81E04" w:rsidRPr="00E81E04" w:rsidRDefault="00E81E04" w:rsidP="00E81E04">
      <w:pPr>
        <w:spacing w:line="252" w:lineRule="auto"/>
        <w:jc w:val="both"/>
        <w:rPr>
          <w:rFonts w:ascii="Calibri" w:hAnsi="Calibri" w:cs="Arial"/>
          <w:b/>
          <w:color w:val="000000" w:themeColor="text1"/>
        </w:rPr>
      </w:pPr>
    </w:p>
    <w:p w:rsidR="00E81E04" w:rsidRPr="00E81E04" w:rsidRDefault="00E81E04" w:rsidP="00E81E04">
      <w:pPr>
        <w:spacing w:line="252" w:lineRule="auto"/>
        <w:jc w:val="both"/>
        <w:rPr>
          <w:rFonts w:ascii="Calibri" w:hAnsi="Calibri" w:cs="Arial"/>
          <w:b/>
          <w:color w:val="000000" w:themeColor="text1"/>
        </w:rPr>
      </w:pPr>
      <w:r w:rsidRPr="00E81E04">
        <w:rPr>
          <w:rFonts w:ascii="Calibri" w:hAnsi="Calibri" w:cs="Arial"/>
          <w:b/>
          <w:color w:val="000000" w:themeColor="text1"/>
        </w:rPr>
        <w:t>DO USO DO SERVIÇO DE CORREIO ELETRÔNICO DO CAU/BR</w:t>
      </w:r>
    </w:p>
    <w:p w:rsidR="00E81E04" w:rsidRPr="00E81E04" w:rsidRDefault="00E81E04" w:rsidP="00E81E04">
      <w:pPr>
        <w:spacing w:line="252" w:lineRule="auto"/>
        <w:jc w:val="both"/>
        <w:rPr>
          <w:rFonts w:ascii="Calibri" w:hAnsi="Calibri" w:cs="Arial"/>
          <w:color w:val="000000" w:themeColor="text1"/>
        </w:rPr>
      </w:pPr>
    </w:p>
    <w:p w:rsidR="00E81E04" w:rsidRPr="00E81E04" w:rsidRDefault="00E81E04" w:rsidP="00E81E04">
      <w:pPr>
        <w:spacing w:line="252" w:lineRule="auto"/>
        <w:jc w:val="both"/>
        <w:rPr>
          <w:rFonts w:ascii="Calibri" w:hAnsi="Calibri"/>
          <w:color w:val="000000" w:themeColor="text1"/>
          <w:spacing w:val="-2"/>
        </w:rPr>
      </w:pPr>
      <w:r w:rsidRPr="00E81E04">
        <w:rPr>
          <w:rFonts w:ascii="Calibri" w:hAnsi="Calibri"/>
          <w:color w:val="000000" w:themeColor="text1"/>
          <w:spacing w:val="-2"/>
        </w:rPr>
        <w:t>Art. 6° O correio eletrônico do CAU/BR constitui meio de facilitação da comunicação no interesse dos serviços do Conselho de Arquitetura e Urbanismo do Brasil, vedado seu uso para fins particulares.</w:t>
      </w:r>
    </w:p>
    <w:p w:rsidR="00E81E04" w:rsidRPr="00E81E04" w:rsidRDefault="00E81E04" w:rsidP="00E81E04">
      <w:pPr>
        <w:spacing w:line="252" w:lineRule="auto"/>
        <w:jc w:val="both"/>
        <w:rPr>
          <w:rFonts w:ascii="Calibri" w:hAnsi="Calibri"/>
          <w:color w:val="000000" w:themeColor="text1"/>
          <w:spacing w:val="-2"/>
        </w:rPr>
      </w:pPr>
    </w:p>
    <w:p w:rsidR="00E81E04" w:rsidRPr="00E81E04" w:rsidRDefault="00E81E04" w:rsidP="00E81E04">
      <w:pPr>
        <w:spacing w:line="252" w:lineRule="auto"/>
        <w:jc w:val="both"/>
        <w:rPr>
          <w:rFonts w:ascii="Calibri" w:hAnsi="Calibri"/>
          <w:color w:val="000000" w:themeColor="text1"/>
          <w:spacing w:val="-2"/>
        </w:rPr>
      </w:pPr>
      <w:r w:rsidRPr="00E81E04">
        <w:rPr>
          <w:rFonts w:ascii="Calibri" w:hAnsi="Calibri"/>
          <w:color w:val="000000" w:themeColor="text1"/>
          <w:spacing w:val="-2"/>
        </w:rPr>
        <w:t>Parágrafo único. A eventual tolerância do CAU/BR com o uso, com fins particulares, do serviço de correio eletrônico, não constitui autorização para tal, termos em que os usuários poderão ser chamados a responder administrativa, civil e criminalmente pelo mau uso ou pelos danos que o uso indevido venha causar ao CAU/BR, a seus empregados e demais agentes.</w:t>
      </w:r>
    </w:p>
    <w:p w:rsidR="00E81E04" w:rsidRPr="00E81E04" w:rsidRDefault="00E81E04" w:rsidP="00E81E04">
      <w:pPr>
        <w:spacing w:line="252" w:lineRule="auto"/>
        <w:jc w:val="both"/>
        <w:rPr>
          <w:rFonts w:ascii="Calibri" w:hAnsi="Calibri"/>
          <w:color w:val="000000" w:themeColor="text1"/>
          <w:spacing w:val="-2"/>
        </w:rPr>
      </w:pPr>
    </w:p>
    <w:p w:rsidR="00E81E04" w:rsidRPr="00E81E04" w:rsidRDefault="00E81E04" w:rsidP="00E81E04">
      <w:pPr>
        <w:spacing w:line="252" w:lineRule="auto"/>
        <w:jc w:val="both"/>
        <w:rPr>
          <w:rFonts w:ascii="Calibri" w:hAnsi="Calibri"/>
          <w:snapToGrid w:val="0"/>
          <w:color w:val="000000" w:themeColor="text1"/>
        </w:rPr>
      </w:pPr>
      <w:r w:rsidRPr="00E81E04">
        <w:rPr>
          <w:rFonts w:ascii="Calibri" w:hAnsi="Calibri"/>
          <w:snapToGrid w:val="0"/>
          <w:color w:val="000000" w:themeColor="text1"/>
        </w:rPr>
        <w:t>Art. 7° As caixas postais, assim entendido o repositório de armazenamento de mensagens de correio eletrônico integrante da base de dados dos equipamentos servidores de correio eletrônico do CAU/BR, classificam-se em:</w:t>
      </w:r>
    </w:p>
    <w:p w:rsidR="00E81E04" w:rsidRPr="00E81E04" w:rsidRDefault="00E81E04" w:rsidP="00E81E04">
      <w:pPr>
        <w:spacing w:line="252" w:lineRule="auto"/>
        <w:jc w:val="both"/>
        <w:rPr>
          <w:rFonts w:ascii="Calibri" w:hAnsi="Calibri"/>
          <w:snapToGrid w:val="0"/>
          <w:color w:val="000000" w:themeColor="text1"/>
        </w:rPr>
      </w:pPr>
    </w:p>
    <w:p w:rsidR="00E81E04" w:rsidRPr="00E81E04" w:rsidRDefault="00E81E04" w:rsidP="00E81E04">
      <w:pPr>
        <w:spacing w:line="252" w:lineRule="auto"/>
        <w:jc w:val="both"/>
        <w:rPr>
          <w:rFonts w:ascii="Calibri" w:hAnsi="Calibri"/>
          <w:color w:val="000000" w:themeColor="text1"/>
          <w:spacing w:val="-2"/>
        </w:rPr>
      </w:pPr>
      <w:r w:rsidRPr="00E81E04">
        <w:rPr>
          <w:rFonts w:ascii="Calibri" w:hAnsi="Calibri"/>
          <w:snapToGrid w:val="0"/>
          <w:color w:val="000000" w:themeColor="text1"/>
        </w:rPr>
        <w:t xml:space="preserve">I - caixa postal individual, destinada a </w:t>
      </w:r>
      <w:r w:rsidRPr="00E81E04">
        <w:rPr>
          <w:rFonts w:ascii="Calibri" w:hAnsi="Calibri"/>
          <w:color w:val="000000" w:themeColor="text1"/>
          <w:spacing w:val="-2"/>
        </w:rPr>
        <w:t>conselheiros efetivos e suplentes, ouvidor-geral, empregados com vínculo efetivo e de livre provimento e demissão, estagiários e prestadores de serviços sem vínculo empregatício;</w:t>
      </w:r>
    </w:p>
    <w:p w:rsidR="00E81E04" w:rsidRPr="00E81E04" w:rsidRDefault="00E81E04" w:rsidP="00E81E04">
      <w:pPr>
        <w:spacing w:line="252" w:lineRule="auto"/>
        <w:jc w:val="both"/>
        <w:rPr>
          <w:rFonts w:ascii="Calibri" w:hAnsi="Calibri"/>
          <w:snapToGrid w:val="0"/>
          <w:color w:val="000000" w:themeColor="text1"/>
        </w:rPr>
      </w:pPr>
    </w:p>
    <w:p w:rsidR="00E81E04" w:rsidRPr="00E81E04" w:rsidRDefault="00E81E04" w:rsidP="00E81E04">
      <w:pPr>
        <w:spacing w:line="252" w:lineRule="auto"/>
        <w:jc w:val="both"/>
        <w:rPr>
          <w:rFonts w:ascii="Calibri" w:hAnsi="Calibri"/>
          <w:snapToGrid w:val="0"/>
          <w:color w:val="000000" w:themeColor="text1"/>
        </w:rPr>
      </w:pPr>
      <w:r w:rsidRPr="00E81E04">
        <w:rPr>
          <w:rFonts w:ascii="Calibri" w:hAnsi="Calibri"/>
          <w:snapToGrid w:val="0"/>
          <w:color w:val="000000" w:themeColor="text1"/>
        </w:rPr>
        <w:t>II - caixa postal de unidade, destinada à unidade ou subunidade de serviços do CAU/BR; e</w:t>
      </w:r>
    </w:p>
    <w:p w:rsidR="00E81E04" w:rsidRPr="00E81E04" w:rsidRDefault="00E81E04" w:rsidP="00E81E04">
      <w:pPr>
        <w:spacing w:line="252" w:lineRule="auto"/>
        <w:jc w:val="both"/>
        <w:rPr>
          <w:rFonts w:ascii="Calibri" w:hAnsi="Calibri"/>
          <w:snapToGrid w:val="0"/>
          <w:color w:val="000000" w:themeColor="text1"/>
        </w:rPr>
      </w:pPr>
    </w:p>
    <w:p w:rsidR="00E81E04" w:rsidRPr="00E81E04" w:rsidRDefault="00E81E04" w:rsidP="00E81E04">
      <w:pPr>
        <w:spacing w:line="252" w:lineRule="auto"/>
        <w:jc w:val="both"/>
        <w:rPr>
          <w:rFonts w:ascii="Calibri" w:hAnsi="Calibri"/>
          <w:snapToGrid w:val="0"/>
          <w:color w:val="000000" w:themeColor="text1"/>
        </w:rPr>
      </w:pPr>
      <w:r w:rsidRPr="00E81E04">
        <w:rPr>
          <w:rFonts w:ascii="Calibri" w:hAnsi="Calibri"/>
          <w:snapToGrid w:val="0"/>
          <w:color w:val="000000" w:themeColor="text1"/>
        </w:rPr>
        <w:t>III - caixa postal de uso coletivo, destinada a grupo de trabalho, comitê, comissão, projeto ou a atividade específica de interesse do CAU/BR.</w:t>
      </w:r>
    </w:p>
    <w:p w:rsidR="00E81E04" w:rsidRPr="00E81E04" w:rsidRDefault="00E81E04" w:rsidP="00E81E04">
      <w:pPr>
        <w:jc w:val="both"/>
        <w:rPr>
          <w:rFonts w:ascii="Calibri" w:hAnsi="Calibri"/>
          <w:snapToGrid w:val="0"/>
          <w:color w:val="000000" w:themeColor="text1"/>
        </w:rPr>
      </w:pPr>
    </w:p>
    <w:p w:rsidR="00E81E04" w:rsidRPr="00E81E04" w:rsidRDefault="00E81E04" w:rsidP="00E81E04">
      <w:pPr>
        <w:jc w:val="both"/>
        <w:rPr>
          <w:rFonts w:ascii="Calibri" w:hAnsi="Calibri"/>
          <w:snapToGrid w:val="0"/>
          <w:color w:val="000000" w:themeColor="text1"/>
        </w:rPr>
      </w:pPr>
      <w:r w:rsidRPr="00E81E04">
        <w:rPr>
          <w:rFonts w:ascii="Calibri" w:hAnsi="Calibri"/>
          <w:snapToGrid w:val="0"/>
          <w:color w:val="000000" w:themeColor="text1"/>
        </w:rPr>
        <w:t>Art. 8° O acesso e o uso das caixas postais referidas no art. 7° são permitidos nas seguintes condições:</w:t>
      </w:r>
    </w:p>
    <w:p w:rsidR="00E81E04" w:rsidRPr="00E81E04" w:rsidRDefault="00E81E04" w:rsidP="00E81E04">
      <w:pPr>
        <w:jc w:val="both"/>
        <w:rPr>
          <w:rFonts w:ascii="Calibri" w:hAnsi="Calibri"/>
          <w:color w:val="000000" w:themeColor="text1"/>
          <w:spacing w:val="-2"/>
        </w:rPr>
      </w:pPr>
      <w:r w:rsidRPr="00E81E04">
        <w:rPr>
          <w:rFonts w:ascii="Calibri" w:hAnsi="Calibri"/>
          <w:color w:val="000000" w:themeColor="text1"/>
          <w:spacing w:val="-2"/>
        </w:rPr>
        <w:t>I - aos conselheiros efetivos e suplentes e ouvidor-geral, enquanto estiverem em curso os respectivos mandatos;</w:t>
      </w:r>
    </w:p>
    <w:p w:rsidR="00E81E04" w:rsidRPr="00E81E04" w:rsidRDefault="00E81E04" w:rsidP="00E81E04">
      <w:pPr>
        <w:jc w:val="both"/>
        <w:rPr>
          <w:rFonts w:ascii="Calibri" w:hAnsi="Calibri"/>
          <w:color w:val="000000" w:themeColor="text1"/>
          <w:spacing w:val="-2"/>
        </w:rPr>
      </w:pPr>
    </w:p>
    <w:p w:rsidR="00E81E04" w:rsidRPr="00E81E04" w:rsidRDefault="00E81E04" w:rsidP="00E81E04">
      <w:pPr>
        <w:jc w:val="both"/>
        <w:rPr>
          <w:rFonts w:ascii="Calibri" w:hAnsi="Calibri"/>
          <w:color w:val="000000" w:themeColor="text1"/>
          <w:spacing w:val="-2"/>
        </w:rPr>
      </w:pPr>
      <w:r w:rsidRPr="00E81E04">
        <w:rPr>
          <w:rFonts w:ascii="Calibri" w:hAnsi="Calibri"/>
          <w:color w:val="000000" w:themeColor="text1"/>
          <w:spacing w:val="-2"/>
        </w:rPr>
        <w:t>II - aos empregados ocupantes de empregos efetivos, na vigência do contrato de trabalho com vínculo efetivo, respeitado o disposto no art. 9° desta Portaria Normativa;</w:t>
      </w:r>
    </w:p>
    <w:p w:rsidR="00E81E04" w:rsidRPr="00E81E04" w:rsidRDefault="00E81E04" w:rsidP="00E81E04">
      <w:pPr>
        <w:jc w:val="both"/>
        <w:rPr>
          <w:rFonts w:ascii="Calibri" w:hAnsi="Calibri"/>
          <w:color w:val="000000" w:themeColor="text1"/>
          <w:spacing w:val="-2"/>
        </w:rPr>
      </w:pPr>
    </w:p>
    <w:p w:rsidR="00E81E04" w:rsidRPr="00E81E04" w:rsidRDefault="00E81E04" w:rsidP="00E81E04">
      <w:pPr>
        <w:jc w:val="both"/>
        <w:rPr>
          <w:rFonts w:ascii="Calibri" w:hAnsi="Calibri"/>
          <w:color w:val="000000" w:themeColor="text1"/>
          <w:spacing w:val="-2"/>
        </w:rPr>
      </w:pPr>
      <w:r w:rsidRPr="00E81E04">
        <w:rPr>
          <w:rFonts w:ascii="Calibri" w:hAnsi="Calibri"/>
          <w:color w:val="000000" w:themeColor="text1"/>
          <w:spacing w:val="-2"/>
        </w:rPr>
        <w:t>III - aos empregados ocupantes de empregos de livre provimento e demissão, enquanto perdurar a designação para o desempenho do emprego dessa natureza, respeitado o disposto no art. 9° desta Portaria Normativa;</w:t>
      </w:r>
    </w:p>
    <w:p w:rsidR="00E81E04" w:rsidRPr="00E81E04" w:rsidRDefault="00E81E04" w:rsidP="00E81E04">
      <w:pPr>
        <w:jc w:val="both"/>
        <w:rPr>
          <w:rFonts w:ascii="Calibri" w:hAnsi="Calibri"/>
          <w:color w:val="000000" w:themeColor="text1"/>
          <w:spacing w:val="-2"/>
        </w:rPr>
      </w:pPr>
    </w:p>
    <w:p w:rsidR="00E81E04" w:rsidRPr="00E81E04" w:rsidRDefault="00E81E04" w:rsidP="00E81E04">
      <w:pPr>
        <w:jc w:val="both"/>
        <w:rPr>
          <w:rFonts w:ascii="Calibri" w:hAnsi="Calibri"/>
          <w:color w:val="000000" w:themeColor="text1"/>
          <w:spacing w:val="-2"/>
        </w:rPr>
      </w:pPr>
      <w:r w:rsidRPr="00E81E04">
        <w:rPr>
          <w:rFonts w:ascii="Calibri" w:hAnsi="Calibri"/>
          <w:color w:val="000000" w:themeColor="text1"/>
          <w:spacing w:val="-2"/>
        </w:rPr>
        <w:t>IV - aos estagiários, na vigência do contrato de estágio;</w:t>
      </w:r>
    </w:p>
    <w:p w:rsidR="00E81E04" w:rsidRPr="00E81E04" w:rsidRDefault="00E81E04" w:rsidP="00E81E04">
      <w:pPr>
        <w:jc w:val="both"/>
        <w:rPr>
          <w:rFonts w:ascii="Calibri" w:hAnsi="Calibri"/>
          <w:color w:val="000000" w:themeColor="text1"/>
          <w:spacing w:val="-2"/>
        </w:rPr>
      </w:pPr>
    </w:p>
    <w:p w:rsidR="00E81E04" w:rsidRPr="00E81E04" w:rsidRDefault="00E81E04" w:rsidP="00E81E04">
      <w:pPr>
        <w:jc w:val="both"/>
        <w:rPr>
          <w:rFonts w:ascii="Calibri" w:hAnsi="Calibri"/>
          <w:color w:val="000000" w:themeColor="text1"/>
          <w:spacing w:val="-2"/>
        </w:rPr>
      </w:pPr>
      <w:r w:rsidRPr="00E81E04">
        <w:rPr>
          <w:rFonts w:ascii="Calibri" w:hAnsi="Calibri"/>
          <w:color w:val="000000" w:themeColor="text1"/>
          <w:spacing w:val="-2"/>
        </w:rPr>
        <w:t>V - aos prestadores de serviços contratados sem vínculo empregatício, enquanto perdurar o contrato.</w:t>
      </w:r>
    </w:p>
    <w:p w:rsidR="00E81E04" w:rsidRPr="00E81E04" w:rsidRDefault="00E81E04" w:rsidP="00E81E04">
      <w:pPr>
        <w:jc w:val="both"/>
        <w:rPr>
          <w:rFonts w:ascii="Calibri" w:hAnsi="Calibri"/>
          <w:color w:val="000000" w:themeColor="text1"/>
          <w:spacing w:val="-2"/>
        </w:rPr>
      </w:pPr>
    </w:p>
    <w:p w:rsidR="00E81E04" w:rsidRPr="00E81E04" w:rsidRDefault="00E81E04" w:rsidP="00E81E04">
      <w:pPr>
        <w:jc w:val="both"/>
        <w:rPr>
          <w:rFonts w:ascii="Calibri" w:hAnsi="Calibri"/>
          <w:color w:val="000000" w:themeColor="text1"/>
          <w:spacing w:val="-2"/>
        </w:rPr>
      </w:pPr>
      <w:r w:rsidRPr="00E81E04">
        <w:rPr>
          <w:rFonts w:ascii="Calibri" w:hAnsi="Calibri"/>
          <w:color w:val="000000" w:themeColor="text1"/>
          <w:spacing w:val="-2"/>
        </w:rPr>
        <w:t>Art. 9° O acesso e uso das caixas postais referidas no art. 7° serão interrompidos nos seguintes eventos:</w:t>
      </w:r>
    </w:p>
    <w:p w:rsidR="00E81E04" w:rsidRPr="00E81E04" w:rsidRDefault="00E81E04" w:rsidP="00E81E04">
      <w:pPr>
        <w:jc w:val="both"/>
        <w:rPr>
          <w:rFonts w:ascii="Calibri" w:hAnsi="Calibri"/>
          <w:color w:val="000000" w:themeColor="text1"/>
          <w:spacing w:val="-2"/>
        </w:rPr>
      </w:pPr>
    </w:p>
    <w:p w:rsidR="00E81E04" w:rsidRPr="00E81E04" w:rsidRDefault="00E81E04" w:rsidP="00E81E04">
      <w:pPr>
        <w:jc w:val="both"/>
        <w:rPr>
          <w:rFonts w:ascii="Calibri" w:hAnsi="Calibri"/>
          <w:color w:val="000000" w:themeColor="text1"/>
          <w:spacing w:val="-2"/>
        </w:rPr>
      </w:pPr>
      <w:r w:rsidRPr="00E81E04">
        <w:rPr>
          <w:rFonts w:ascii="Calibri" w:hAnsi="Calibri"/>
          <w:color w:val="000000" w:themeColor="text1"/>
          <w:spacing w:val="-2"/>
        </w:rPr>
        <w:t>I - conselheiros efetivos e suplentes e ouvidor-geral:</w:t>
      </w:r>
    </w:p>
    <w:p w:rsidR="00E81E04" w:rsidRPr="00E81E04" w:rsidRDefault="00E81E04" w:rsidP="00E81E04">
      <w:pPr>
        <w:jc w:val="both"/>
        <w:rPr>
          <w:rFonts w:ascii="Calibri" w:hAnsi="Calibri"/>
          <w:color w:val="000000" w:themeColor="text1"/>
          <w:spacing w:val="-2"/>
        </w:rPr>
      </w:pPr>
    </w:p>
    <w:p w:rsidR="00E81E04" w:rsidRPr="00E81E04" w:rsidRDefault="00E81E04" w:rsidP="00E81E04">
      <w:pPr>
        <w:jc w:val="both"/>
        <w:rPr>
          <w:rFonts w:ascii="Calibri" w:hAnsi="Calibri"/>
          <w:color w:val="000000" w:themeColor="text1"/>
          <w:spacing w:val="-2"/>
        </w:rPr>
      </w:pPr>
      <w:r w:rsidRPr="00E81E04">
        <w:rPr>
          <w:rFonts w:ascii="Calibri" w:hAnsi="Calibri"/>
          <w:color w:val="000000" w:themeColor="text1"/>
          <w:spacing w:val="-2"/>
        </w:rPr>
        <w:t>a) temporariamente, no caso de licença do exercício do mandato, pelo período respectivo;</w:t>
      </w:r>
    </w:p>
    <w:p w:rsidR="00E81E04" w:rsidRPr="00E81E04" w:rsidRDefault="00E81E04" w:rsidP="00E81E04">
      <w:pPr>
        <w:jc w:val="both"/>
        <w:rPr>
          <w:rFonts w:ascii="Calibri" w:hAnsi="Calibri"/>
          <w:color w:val="000000" w:themeColor="text1"/>
          <w:spacing w:val="-2"/>
        </w:rPr>
      </w:pPr>
    </w:p>
    <w:p w:rsidR="00E81E04" w:rsidRPr="00E81E04" w:rsidRDefault="00E81E04" w:rsidP="00E81E04">
      <w:pPr>
        <w:jc w:val="both"/>
        <w:rPr>
          <w:rFonts w:ascii="Calibri" w:hAnsi="Calibri"/>
          <w:color w:val="000000" w:themeColor="text1"/>
          <w:spacing w:val="-2"/>
        </w:rPr>
      </w:pPr>
      <w:r w:rsidRPr="00E81E04">
        <w:rPr>
          <w:rFonts w:ascii="Calibri" w:hAnsi="Calibri"/>
          <w:color w:val="000000" w:themeColor="text1"/>
          <w:spacing w:val="-2"/>
        </w:rPr>
        <w:t>b) definitivamente, nos casos de extinção do mandato;</w:t>
      </w:r>
    </w:p>
    <w:p w:rsidR="00E81E04" w:rsidRPr="00E81E04" w:rsidRDefault="00E81E04" w:rsidP="00E81E04">
      <w:pPr>
        <w:jc w:val="both"/>
        <w:rPr>
          <w:rFonts w:ascii="Calibri" w:hAnsi="Calibri"/>
          <w:color w:val="000000" w:themeColor="text1"/>
          <w:spacing w:val="-2"/>
        </w:rPr>
      </w:pPr>
    </w:p>
    <w:p w:rsidR="00E81E04" w:rsidRPr="00E81E04" w:rsidRDefault="00E81E04" w:rsidP="00E81E04">
      <w:pPr>
        <w:jc w:val="both"/>
        <w:rPr>
          <w:rFonts w:ascii="Calibri" w:hAnsi="Calibri"/>
          <w:color w:val="000000" w:themeColor="text1"/>
          <w:spacing w:val="-2"/>
        </w:rPr>
      </w:pPr>
      <w:r w:rsidRPr="00E81E04">
        <w:rPr>
          <w:rFonts w:ascii="Calibri" w:hAnsi="Calibri"/>
          <w:color w:val="000000" w:themeColor="text1"/>
          <w:spacing w:val="-2"/>
        </w:rPr>
        <w:t>II - empregados efetivos e ocupantes de empregos de livre provimento e demissão:</w:t>
      </w:r>
    </w:p>
    <w:p w:rsidR="00E81E04" w:rsidRPr="00E81E04" w:rsidRDefault="00E81E04" w:rsidP="00E81E04">
      <w:pPr>
        <w:jc w:val="both"/>
        <w:rPr>
          <w:rFonts w:ascii="Calibri" w:hAnsi="Calibri"/>
          <w:color w:val="000000" w:themeColor="text1"/>
          <w:spacing w:val="-2"/>
        </w:rPr>
      </w:pPr>
    </w:p>
    <w:p w:rsidR="00E81E04" w:rsidRPr="00E81E04" w:rsidRDefault="00E81E04" w:rsidP="00E81E04">
      <w:pPr>
        <w:jc w:val="both"/>
        <w:rPr>
          <w:rFonts w:ascii="Calibri" w:hAnsi="Calibri"/>
          <w:color w:val="000000" w:themeColor="text1"/>
          <w:spacing w:val="-2"/>
        </w:rPr>
      </w:pPr>
      <w:r w:rsidRPr="00E81E04">
        <w:rPr>
          <w:rFonts w:ascii="Calibri" w:hAnsi="Calibri"/>
          <w:color w:val="000000" w:themeColor="text1"/>
          <w:spacing w:val="-2"/>
        </w:rPr>
        <w:t>a) temporariamente, nos casos de:</w:t>
      </w:r>
    </w:p>
    <w:p w:rsidR="00E81E04" w:rsidRPr="00E81E04" w:rsidRDefault="00E81E04" w:rsidP="00E81E04">
      <w:pPr>
        <w:jc w:val="both"/>
        <w:rPr>
          <w:rFonts w:ascii="Calibri" w:hAnsi="Calibri"/>
          <w:color w:val="000000" w:themeColor="text1"/>
          <w:spacing w:val="-2"/>
        </w:rPr>
      </w:pPr>
    </w:p>
    <w:p w:rsidR="00E81E04" w:rsidRPr="00E81E04" w:rsidRDefault="00E81E04" w:rsidP="00E81E04">
      <w:pPr>
        <w:jc w:val="both"/>
        <w:rPr>
          <w:rFonts w:ascii="Calibri" w:hAnsi="Calibri"/>
          <w:color w:val="000000" w:themeColor="text1"/>
          <w:spacing w:val="-2"/>
        </w:rPr>
      </w:pPr>
      <w:r w:rsidRPr="00E81E04">
        <w:rPr>
          <w:rFonts w:ascii="Calibri" w:hAnsi="Calibri"/>
          <w:color w:val="000000" w:themeColor="text1"/>
          <w:spacing w:val="-2"/>
        </w:rPr>
        <w:t>1 - férias, sempre que o período de gozo ultrapassar de 10 (dez) dias consecutivos;</w:t>
      </w:r>
    </w:p>
    <w:p w:rsidR="00E81E04" w:rsidRPr="00E81E04" w:rsidRDefault="00E81E04" w:rsidP="00E81E04">
      <w:pPr>
        <w:jc w:val="both"/>
        <w:rPr>
          <w:rFonts w:ascii="Calibri" w:hAnsi="Calibri"/>
          <w:color w:val="000000" w:themeColor="text1"/>
          <w:spacing w:val="-2"/>
        </w:rPr>
      </w:pPr>
    </w:p>
    <w:p w:rsidR="00E81E04" w:rsidRPr="00E81E04" w:rsidRDefault="00E81E04" w:rsidP="00E81E04">
      <w:pPr>
        <w:jc w:val="both"/>
        <w:rPr>
          <w:rFonts w:ascii="Calibri" w:hAnsi="Calibri"/>
          <w:color w:val="000000" w:themeColor="text1"/>
          <w:spacing w:val="-2"/>
        </w:rPr>
      </w:pPr>
      <w:r w:rsidRPr="00E81E04">
        <w:rPr>
          <w:rFonts w:ascii="Calibri" w:hAnsi="Calibri"/>
          <w:color w:val="000000" w:themeColor="text1"/>
          <w:spacing w:val="-2"/>
        </w:rPr>
        <w:t xml:space="preserve">2 - afastamentos por motivo de doença cobertos por atestados médicos, a partir do décimo dia do respectivo período e estendendo-se por todo o período de gozo do benefício do auxílio doença, quando houver; </w:t>
      </w:r>
    </w:p>
    <w:p w:rsidR="00E81E04" w:rsidRPr="00E81E04" w:rsidRDefault="00E81E04" w:rsidP="00E81E04">
      <w:pPr>
        <w:jc w:val="both"/>
        <w:rPr>
          <w:rFonts w:ascii="Calibri" w:hAnsi="Calibri"/>
          <w:color w:val="000000" w:themeColor="text1"/>
          <w:spacing w:val="-2"/>
        </w:rPr>
      </w:pPr>
    </w:p>
    <w:p w:rsidR="00E81E04" w:rsidRPr="00E81E04" w:rsidRDefault="00E81E04" w:rsidP="00E81E04">
      <w:pPr>
        <w:jc w:val="both"/>
        <w:rPr>
          <w:rFonts w:ascii="Calibri" w:hAnsi="Calibri"/>
          <w:color w:val="000000" w:themeColor="text1"/>
          <w:spacing w:val="-2"/>
        </w:rPr>
      </w:pPr>
      <w:r w:rsidRPr="00E81E04">
        <w:rPr>
          <w:rFonts w:ascii="Calibri" w:hAnsi="Calibri"/>
          <w:color w:val="000000" w:themeColor="text1"/>
          <w:spacing w:val="-2"/>
        </w:rPr>
        <w:t>3 - licença sem vencimentos, a partir do primeiro dia do período de fruição;</w:t>
      </w:r>
    </w:p>
    <w:p w:rsidR="00E81E04" w:rsidRPr="00E81E04" w:rsidRDefault="00E81E04" w:rsidP="00E81E04">
      <w:pPr>
        <w:jc w:val="both"/>
        <w:rPr>
          <w:rFonts w:ascii="Calibri" w:hAnsi="Calibri"/>
          <w:color w:val="000000" w:themeColor="text1"/>
          <w:spacing w:val="-2"/>
        </w:rPr>
      </w:pPr>
    </w:p>
    <w:p w:rsidR="00E81E04" w:rsidRPr="00E81E04" w:rsidRDefault="00E81E04" w:rsidP="00E81E04">
      <w:pPr>
        <w:jc w:val="both"/>
        <w:rPr>
          <w:rFonts w:ascii="Calibri" w:hAnsi="Calibri"/>
          <w:color w:val="000000" w:themeColor="text1"/>
          <w:spacing w:val="-2"/>
        </w:rPr>
      </w:pPr>
      <w:r w:rsidRPr="00E81E04">
        <w:rPr>
          <w:rFonts w:ascii="Calibri" w:hAnsi="Calibri"/>
          <w:color w:val="000000" w:themeColor="text1"/>
          <w:spacing w:val="-2"/>
        </w:rPr>
        <w:t>4 - licença paternidade e licença maternidade, a partir do primeiro dia do período de fruição;</w:t>
      </w:r>
    </w:p>
    <w:p w:rsidR="00E81E04" w:rsidRPr="00E81E04" w:rsidRDefault="00E81E04" w:rsidP="00E81E04">
      <w:pPr>
        <w:jc w:val="both"/>
        <w:rPr>
          <w:rFonts w:ascii="Calibri" w:hAnsi="Calibri"/>
          <w:color w:val="000000" w:themeColor="text1"/>
          <w:spacing w:val="-2"/>
        </w:rPr>
      </w:pPr>
    </w:p>
    <w:p w:rsidR="00E81E04" w:rsidRPr="00E81E04" w:rsidRDefault="00E81E04" w:rsidP="00E81E04">
      <w:pPr>
        <w:jc w:val="both"/>
        <w:rPr>
          <w:rFonts w:ascii="Calibri" w:hAnsi="Calibri"/>
          <w:color w:val="000000" w:themeColor="text1"/>
          <w:spacing w:val="-2"/>
        </w:rPr>
      </w:pPr>
      <w:r w:rsidRPr="00E81E04">
        <w:rPr>
          <w:rFonts w:ascii="Calibri" w:hAnsi="Calibri"/>
          <w:color w:val="000000" w:themeColor="text1"/>
          <w:spacing w:val="-2"/>
        </w:rPr>
        <w:t>b) definitivamente, nos casos de extinção do contrato de trabalho;</w:t>
      </w:r>
    </w:p>
    <w:p w:rsidR="00E81E04" w:rsidRPr="00E81E04" w:rsidRDefault="00E81E04" w:rsidP="00E81E04">
      <w:pPr>
        <w:jc w:val="both"/>
        <w:rPr>
          <w:rFonts w:ascii="Calibri" w:hAnsi="Calibri"/>
          <w:color w:val="000000" w:themeColor="text1"/>
          <w:spacing w:val="-2"/>
        </w:rPr>
      </w:pPr>
    </w:p>
    <w:p w:rsidR="00E81E04" w:rsidRPr="00E81E04" w:rsidRDefault="00E81E04" w:rsidP="00E81E04">
      <w:pPr>
        <w:jc w:val="both"/>
        <w:rPr>
          <w:rFonts w:ascii="Calibri" w:hAnsi="Calibri"/>
          <w:color w:val="000000" w:themeColor="text1"/>
          <w:spacing w:val="-2"/>
        </w:rPr>
      </w:pPr>
      <w:r w:rsidRPr="00E81E04">
        <w:rPr>
          <w:rFonts w:ascii="Calibri" w:hAnsi="Calibri"/>
          <w:color w:val="000000" w:themeColor="text1"/>
          <w:spacing w:val="-2"/>
        </w:rPr>
        <w:t>III - estagiários:</w:t>
      </w:r>
    </w:p>
    <w:p w:rsidR="00E81E04" w:rsidRPr="00E81E04" w:rsidRDefault="00E81E04" w:rsidP="00E81E04">
      <w:pPr>
        <w:jc w:val="both"/>
        <w:rPr>
          <w:rFonts w:ascii="Calibri" w:hAnsi="Calibri"/>
          <w:color w:val="000000" w:themeColor="text1"/>
          <w:spacing w:val="-2"/>
        </w:rPr>
      </w:pPr>
    </w:p>
    <w:p w:rsidR="00E81E04" w:rsidRPr="00E81E04" w:rsidRDefault="00E81E04" w:rsidP="00E81E04">
      <w:pPr>
        <w:jc w:val="both"/>
        <w:rPr>
          <w:rFonts w:ascii="Calibri" w:hAnsi="Calibri"/>
          <w:color w:val="000000" w:themeColor="text1"/>
          <w:spacing w:val="-2"/>
        </w:rPr>
      </w:pPr>
      <w:r w:rsidRPr="00E81E04">
        <w:rPr>
          <w:rFonts w:ascii="Calibri" w:hAnsi="Calibri"/>
          <w:color w:val="000000" w:themeColor="text1"/>
          <w:spacing w:val="-2"/>
        </w:rPr>
        <w:lastRenderedPageBreak/>
        <w:t>a) temporariamente, nos casos análogos aqueles previstos nos itens 1, 2 e 4 da alínea “a” do inciso II deste artigo;</w:t>
      </w:r>
    </w:p>
    <w:p w:rsidR="00E81E04" w:rsidRPr="00E81E04" w:rsidRDefault="00E81E04" w:rsidP="00E81E04">
      <w:pPr>
        <w:jc w:val="both"/>
        <w:rPr>
          <w:rFonts w:ascii="Calibri" w:hAnsi="Calibri"/>
          <w:color w:val="000000" w:themeColor="text1"/>
          <w:spacing w:val="-2"/>
        </w:rPr>
      </w:pPr>
    </w:p>
    <w:p w:rsidR="00E81E04" w:rsidRPr="00E81E04" w:rsidRDefault="00E81E04" w:rsidP="00E81E04">
      <w:pPr>
        <w:jc w:val="both"/>
        <w:rPr>
          <w:rFonts w:ascii="Calibri" w:hAnsi="Calibri"/>
          <w:color w:val="000000" w:themeColor="text1"/>
          <w:spacing w:val="-2"/>
        </w:rPr>
      </w:pPr>
      <w:r w:rsidRPr="00E81E04">
        <w:rPr>
          <w:rFonts w:ascii="Calibri" w:hAnsi="Calibri"/>
          <w:color w:val="000000" w:themeColor="text1"/>
          <w:spacing w:val="-2"/>
        </w:rPr>
        <w:t>b) definitivamente, nos casos de extinção do contrato de estágio;</w:t>
      </w:r>
    </w:p>
    <w:p w:rsidR="00E81E04" w:rsidRPr="00E81E04" w:rsidRDefault="00E81E04" w:rsidP="00E81E04">
      <w:pPr>
        <w:jc w:val="both"/>
        <w:rPr>
          <w:rFonts w:ascii="Calibri" w:hAnsi="Calibri"/>
          <w:color w:val="000000" w:themeColor="text1"/>
          <w:spacing w:val="-2"/>
        </w:rPr>
      </w:pPr>
      <w:r w:rsidRPr="00E81E04">
        <w:rPr>
          <w:rFonts w:ascii="Calibri" w:hAnsi="Calibri"/>
          <w:color w:val="000000" w:themeColor="text1"/>
          <w:spacing w:val="-2"/>
        </w:rPr>
        <w:t>IV - prestadores de serviços contratados sem vínculo empregatício, no caso de extinção do contrato de prestação de serviços.</w:t>
      </w:r>
    </w:p>
    <w:p w:rsidR="00E81E04" w:rsidRPr="00E81E04" w:rsidRDefault="00E81E04" w:rsidP="00E81E04">
      <w:pPr>
        <w:jc w:val="both"/>
        <w:rPr>
          <w:rFonts w:ascii="Calibri" w:hAnsi="Calibri"/>
          <w:snapToGrid w:val="0"/>
          <w:color w:val="000000" w:themeColor="text1"/>
        </w:rPr>
      </w:pPr>
    </w:p>
    <w:p w:rsidR="00E81E04" w:rsidRPr="00E81E04" w:rsidRDefault="00E81E04" w:rsidP="00E81E04">
      <w:pPr>
        <w:jc w:val="both"/>
        <w:rPr>
          <w:rFonts w:ascii="Calibri" w:hAnsi="Calibri"/>
          <w:snapToGrid w:val="0"/>
          <w:color w:val="000000" w:themeColor="text1"/>
        </w:rPr>
      </w:pPr>
      <w:r w:rsidRPr="00E81E04">
        <w:rPr>
          <w:rFonts w:ascii="Calibri" w:hAnsi="Calibri"/>
          <w:snapToGrid w:val="0"/>
          <w:color w:val="000000" w:themeColor="text1"/>
        </w:rPr>
        <w:t xml:space="preserve">Art. 10. A Coordenadoria de Tecnologia de Informação do CAU/BR, responsável pela gestão do serviço de </w:t>
      </w:r>
      <w:r w:rsidRPr="00E81E04">
        <w:rPr>
          <w:rFonts w:ascii="Calibri" w:hAnsi="Calibri"/>
          <w:color w:val="000000" w:themeColor="text1"/>
          <w:spacing w:val="-2"/>
        </w:rPr>
        <w:t>correio eletrônico do CAU</w:t>
      </w:r>
      <w:r w:rsidRPr="00E81E04">
        <w:rPr>
          <w:rFonts w:ascii="Calibri" w:hAnsi="Calibri"/>
          <w:snapToGrid w:val="0"/>
          <w:color w:val="000000" w:themeColor="text1"/>
        </w:rPr>
        <w:t>/BR, deverá observar os seguintes procedimentos:</w:t>
      </w:r>
    </w:p>
    <w:p w:rsidR="00E81E04" w:rsidRPr="00E81E04" w:rsidRDefault="00E81E04" w:rsidP="00E81E04">
      <w:pPr>
        <w:jc w:val="both"/>
        <w:rPr>
          <w:rFonts w:ascii="Calibri" w:hAnsi="Calibri"/>
          <w:snapToGrid w:val="0"/>
          <w:color w:val="000000" w:themeColor="text1"/>
        </w:rPr>
      </w:pPr>
    </w:p>
    <w:p w:rsidR="00E81E04" w:rsidRPr="00E81E04" w:rsidRDefault="00E81E04" w:rsidP="00E81E04">
      <w:pPr>
        <w:jc w:val="both"/>
        <w:rPr>
          <w:rFonts w:ascii="Calibri" w:hAnsi="Calibri"/>
          <w:snapToGrid w:val="0"/>
          <w:color w:val="000000" w:themeColor="text1"/>
        </w:rPr>
      </w:pPr>
      <w:r w:rsidRPr="00E81E04">
        <w:rPr>
          <w:rFonts w:ascii="Calibri" w:hAnsi="Calibri"/>
          <w:snapToGrid w:val="0"/>
          <w:color w:val="000000" w:themeColor="text1"/>
        </w:rPr>
        <w:t>I - garantir a disponibilidade do serviço de correio eletrônico, estabelecida de acordo com os níveis de serviço definidos pela Administração Superior, gerindo o serviço e resolvendo todos os incidentes;</w:t>
      </w:r>
    </w:p>
    <w:p w:rsidR="00E81E04" w:rsidRPr="00E81E04" w:rsidRDefault="00E81E04" w:rsidP="00E81E04">
      <w:pPr>
        <w:jc w:val="both"/>
        <w:rPr>
          <w:rFonts w:ascii="Calibri" w:hAnsi="Calibri"/>
          <w:snapToGrid w:val="0"/>
          <w:color w:val="000000" w:themeColor="text1"/>
        </w:rPr>
      </w:pPr>
    </w:p>
    <w:p w:rsidR="00E81E04" w:rsidRPr="00E81E04" w:rsidRDefault="00E81E04" w:rsidP="00E81E04">
      <w:pPr>
        <w:jc w:val="both"/>
        <w:rPr>
          <w:rFonts w:ascii="Calibri" w:hAnsi="Calibri"/>
          <w:snapToGrid w:val="0"/>
          <w:color w:val="000000" w:themeColor="text1"/>
        </w:rPr>
      </w:pPr>
      <w:r w:rsidRPr="00E81E04">
        <w:rPr>
          <w:rFonts w:ascii="Calibri" w:hAnsi="Calibri"/>
          <w:snapToGrid w:val="0"/>
          <w:color w:val="000000" w:themeColor="text1"/>
        </w:rPr>
        <w:t>II - estabelecer e comunicar aos gestores de caixa postal os limites de utilização do serviço de correio eletrônico;</w:t>
      </w:r>
    </w:p>
    <w:p w:rsidR="00E81E04" w:rsidRPr="00E81E04" w:rsidRDefault="00E81E04" w:rsidP="00E81E04">
      <w:pPr>
        <w:jc w:val="both"/>
        <w:rPr>
          <w:rFonts w:ascii="Calibri" w:hAnsi="Calibri"/>
          <w:snapToGrid w:val="0"/>
          <w:color w:val="000000" w:themeColor="text1"/>
        </w:rPr>
      </w:pPr>
    </w:p>
    <w:p w:rsidR="00E81E04" w:rsidRPr="00E81E04" w:rsidRDefault="00E81E04" w:rsidP="00E81E04">
      <w:pPr>
        <w:jc w:val="both"/>
        <w:rPr>
          <w:rFonts w:ascii="Calibri" w:hAnsi="Calibri"/>
          <w:snapToGrid w:val="0"/>
          <w:color w:val="000000" w:themeColor="text1"/>
        </w:rPr>
      </w:pPr>
      <w:r w:rsidRPr="00E81E04">
        <w:rPr>
          <w:rFonts w:ascii="Calibri" w:hAnsi="Calibri"/>
          <w:snapToGrid w:val="0"/>
          <w:color w:val="000000" w:themeColor="text1"/>
        </w:rPr>
        <w:t>III - implantar mecanismos que evitem o envio e a recepção de mensagens que possam comprometer a segurança do serviço de correio eletrônico;</w:t>
      </w:r>
    </w:p>
    <w:p w:rsidR="00E81E04" w:rsidRPr="00E81E04" w:rsidRDefault="00E81E04" w:rsidP="00E81E04">
      <w:pPr>
        <w:jc w:val="both"/>
        <w:rPr>
          <w:rFonts w:ascii="Calibri" w:hAnsi="Calibri"/>
          <w:snapToGrid w:val="0"/>
          <w:color w:val="000000" w:themeColor="text1"/>
        </w:rPr>
      </w:pPr>
    </w:p>
    <w:p w:rsidR="00E81E04" w:rsidRPr="00E81E04" w:rsidRDefault="00E81E04" w:rsidP="00E81E04">
      <w:pPr>
        <w:jc w:val="both"/>
        <w:rPr>
          <w:rFonts w:ascii="Calibri" w:hAnsi="Calibri"/>
          <w:snapToGrid w:val="0"/>
          <w:color w:val="000000" w:themeColor="text1"/>
        </w:rPr>
      </w:pPr>
      <w:r w:rsidRPr="00E81E04">
        <w:rPr>
          <w:rFonts w:ascii="Calibri" w:hAnsi="Calibri"/>
          <w:snapToGrid w:val="0"/>
          <w:color w:val="000000" w:themeColor="text1"/>
        </w:rPr>
        <w:t>IV - criar, manter e excluir as caixas postais, conforme os critérios definidos nesta Portaria Normativa, cabendo-lhe:</w:t>
      </w:r>
    </w:p>
    <w:p w:rsidR="00E81E04" w:rsidRPr="00E81E04" w:rsidRDefault="00E81E04" w:rsidP="00E81E04">
      <w:pPr>
        <w:jc w:val="both"/>
        <w:rPr>
          <w:rFonts w:ascii="Calibri" w:hAnsi="Calibri"/>
          <w:snapToGrid w:val="0"/>
          <w:color w:val="000000" w:themeColor="text1"/>
        </w:rPr>
      </w:pPr>
    </w:p>
    <w:p w:rsidR="00E81E04" w:rsidRPr="00E81E04" w:rsidRDefault="00E81E04" w:rsidP="00E81E04">
      <w:pPr>
        <w:jc w:val="both"/>
        <w:rPr>
          <w:rFonts w:ascii="Calibri" w:hAnsi="Calibri"/>
          <w:snapToGrid w:val="0"/>
          <w:color w:val="000000" w:themeColor="text1"/>
        </w:rPr>
      </w:pPr>
      <w:r w:rsidRPr="00E81E04">
        <w:rPr>
          <w:rFonts w:ascii="Calibri" w:hAnsi="Calibri"/>
          <w:snapToGrid w:val="0"/>
          <w:color w:val="000000" w:themeColor="text1"/>
        </w:rPr>
        <w:t xml:space="preserve">a) criar as caixas postais e credenciar os usuários na forma prevista no art. 8°; </w:t>
      </w:r>
    </w:p>
    <w:p w:rsidR="00E81E04" w:rsidRPr="00E81E04" w:rsidRDefault="00E81E04" w:rsidP="00E81E04">
      <w:pPr>
        <w:jc w:val="both"/>
        <w:rPr>
          <w:rFonts w:ascii="Calibri" w:hAnsi="Calibri"/>
          <w:snapToGrid w:val="0"/>
          <w:color w:val="000000" w:themeColor="text1"/>
        </w:rPr>
      </w:pPr>
    </w:p>
    <w:p w:rsidR="00E81E04" w:rsidRPr="00E81E04" w:rsidRDefault="00E81E04" w:rsidP="00E81E04">
      <w:pPr>
        <w:jc w:val="both"/>
        <w:rPr>
          <w:rFonts w:ascii="Calibri" w:hAnsi="Calibri"/>
          <w:snapToGrid w:val="0"/>
          <w:color w:val="000000" w:themeColor="text1"/>
        </w:rPr>
      </w:pPr>
      <w:r w:rsidRPr="00E81E04">
        <w:rPr>
          <w:rFonts w:ascii="Calibri" w:hAnsi="Calibri"/>
          <w:snapToGrid w:val="0"/>
          <w:color w:val="000000" w:themeColor="text1"/>
        </w:rPr>
        <w:t xml:space="preserve">b) interromper os </w:t>
      </w:r>
      <w:r w:rsidRPr="00E81E04">
        <w:rPr>
          <w:rFonts w:ascii="Calibri" w:hAnsi="Calibri"/>
          <w:color w:val="000000" w:themeColor="text1"/>
          <w:spacing w:val="-2"/>
        </w:rPr>
        <w:t xml:space="preserve">acessos e usos das caixas postais </w:t>
      </w:r>
      <w:r w:rsidRPr="00E81E04">
        <w:rPr>
          <w:rFonts w:ascii="Calibri" w:hAnsi="Calibri"/>
          <w:snapToGrid w:val="0"/>
          <w:color w:val="000000" w:themeColor="text1"/>
        </w:rPr>
        <w:t>nas hipóteses prevista no art. 9°;</w:t>
      </w:r>
    </w:p>
    <w:p w:rsidR="00E81E04" w:rsidRPr="00E81E04" w:rsidRDefault="00E81E04" w:rsidP="00E81E04">
      <w:pPr>
        <w:jc w:val="both"/>
        <w:rPr>
          <w:rFonts w:ascii="Calibri" w:hAnsi="Calibri"/>
          <w:snapToGrid w:val="0"/>
          <w:color w:val="000000" w:themeColor="text1"/>
        </w:rPr>
      </w:pPr>
    </w:p>
    <w:p w:rsidR="00E81E04" w:rsidRPr="00E81E04" w:rsidRDefault="00E81E04" w:rsidP="00E81E04">
      <w:pPr>
        <w:jc w:val="both"/>
        <w:rPr>
          <w:rFonts w:ascii="Calibri" w:hAnsi="Calibri"/>
          <w:snapToGrid w:val="0"/>
          <w:color w:val="000000" w:themeColor="text1"/>
        </w:rPr>
      </w:pPr>
      <w:r w:rsidRPr="00E81E04">
        <w:rPr>
          <w:rFonts w:ascii="Calibri" w:hAnsi="Calibri"/>
          <w:snapToGrid w:val="0"/>
          <w:color w:val="000000" w:themeColor="text1"/>
        </w:rPr>
        <w:t>V - definir, implantar e executar procedimentos de segurança e rotinas de cópia e recuperação de caixas postais;</w:t>
      </w:r>
    </w:p>
    <w:p w:rsidR="00E81E04" w:rsidRPr="00E81E04" w:rsidRDefault="00E81E04" w:rsidP="00E81E04">
      <w:pPr>
        <w:jc w:val="both"/>
        <w:rPr>
          <w:rFonts w:ascii="Calibri" w:hAnsi="Calibri"/>
          <w:snapToGrid w:val="0"/>
          <w:color w:val="000000" w:themeColor="text1"/>
        </w:rPr>
      </w:pPr>
    </w:p>
    <w:p w:rsidR="00E81E04" w:rsidRPr="00E81E04" w:rsidRDefault="00E81E04" w:rsidP="00E81E04">
      <w:pPr>
        <w:jc w:val="both"/>
        <w:rPr>
          <w:rFonts w:ascii="Calibri" w:hAnsi="Calibri"/>
          <w:snapToGrid w:val="0"/>
          <w:color w:val="000000" w:themeColor="text1"/>
        </w:rPr>
      </w:pPr>
      <w:r w:rsidRPr="00E81E04">
        <w:rPr>
          <w:rFonts w:ascii="Calibri" w:hAnsi="Calibri"/>
          <w:snapToGrid w:val="0"/>
          <w:color w:val="000000" w:themeColor="text1"/>
        </w:rPr>
        <w:t xml:space="preserve">VI - executar os procedimentos de limitação e liberação do uso do serviço de correio eletrônico, de acordo com o disposto nesta Portaria Normativa; </w:t>
      </w:r>
    </w:p>
    <w:p w:rsidR="00E81E04" w:rsidRPr="00E81E04" w:rsidRDefault="00E81E04" w:rsidP="00E81E04">
      <w:pPr>
        <w:jc w:val="both"/>
        <w:rPr>
          <w:rFonts w:ascii="Calibri" w:hAnsi="Calibri"/>
          <w:snapToGrid w:val="0"/>
          <w:color w:val="000000" w:themeColor="text1"/>
        </w:rPr>
      </w:pPr>
    </w:p>
    <w:p w:rsidR="00E81E04" w:rsidRPr="00E81E04" w:rsidRDefault="00E81E04" w:rsidP="00E81E04">
      <w:pPr>
        <w:jc w:val="both"/>
        <w:rPr>
          <w:rFonts w:ascii="Calibri" w:hAnsi="Calibri"/>
          <w:snapToGrid w:val="0"/>
          <w:color w:val="000000" w:themeColor="text1"/>
        </w:rPr>
      </w:pPr>
      <w:r w:rsidRPr="00E81E04">
        <w:rPr>
          <w:rFonts w:ascii="Calibri" w:hAnsi="Calibri"/>
          <w:snapToGrid w:val="0"/>
          <w:color w:val="000000" w:themeColor="text1"/>
        </w:rPr>
        <w:t>VII - propor, se for o caso, a contratação dos serviços necessários ao atendimento da integralidade das funcionalidades do correio eletrônico;</w:t>
      </w:r>
    </w:p>
    <w:p w:rsidR="00E81E04" w:rsidRPr="00E81E04" w:rsidRDefault="00E81E04" w:rsidP="00E81E04">
      <w:pPr>
        <w:jc w:val="both"/>
        <w:rPr>
          <w:rFonts w:ascii="Calibri" w:hAnsi="Calibri"/>
          <w:snapToGrid w:val="0"/>
          <w:color w:val="000000" w:themeColor="text1"/>
        </w:rPr>
      </w:pPr>
    </w:p>
    <w:p w:rsidR="00E81E04" w:rsidRPr="00E81E04" w:rsidRDefault="00E81E04" w:rsidP="00E81E04">
      <w:pPr>
        <w:jc w:val="both"/>
        <w:rPr>
          <w:rFonts w:ascii="Calibri" w:hAnsi="Calibri"/>
          <w:snapToGrid w:val="0"/>
          <w:color w:val="000000" w:themeColor="text1"/>
        </w:rPr>
      </w:pPr>
      <w:r w:rsidRPr="00E81E04">
        <w:rPr>
          <w:rFonts w:ascii="Calibri" w:hAnsi="Calibri"/>
          <w:snapToGrid w:val="0"/>
          <w:color w:val="000000" w:themeColor="text1"/>
        </w:rPr>
        <w:t>VIII - aprovar normas complementares a esta Portaria Normativa, de ordens administrativa e técnica, necessárias à perfeita regulação do serviço de correio eletrônico.</w:t>
      </w:r>
    </w:p>
    <w:p w:rsidR="00E81E04" w:rsidRPr="00E81E04" w:rsidRDefault="00E81E04" w:rsidP="00E81E04">
      <w:pPr>
        <w:jc w:val="both"/>
        <w:rPr>
          <w:rFonts w:ascii="Calibri" w:hAnsi="Calibri"/>
          <w:snapToGrid w:val="0"/>
          <w:color w:val="000000" w:themeColor="text1"/>
        </w:rPr>
      </w:pPr>
    </w:p>
    <w:p w:rsidR="00E81E04" w:rsidRPr="00E81E04" w:rsidRDefault="00E81E04" w:rsidP="00E81E04">
      <w:pPr>
        <w:jc w:val="both"/>
        <w:rPr>
          <w:rFonts w:ascii="Calibri" w:eastAsia="Times New Roman" w:hAnsi="Calibri" w:cs="Arial"/>
          <w:noProof/>
          <w:color w:val="000000" w:themeColor="text1"/>
          <w:lang w:eastAsia="pt-BR"/>
        </w:rPr>
      </w:pPr>
      <w:r w:rsidRPr="00E81E04">
        <w:rPr>
          <w:rFonts w:ascii="Calibri" w:hAnsi="Calibri"/>
          <w:snapToGrid w:val="0"/>
          <w:color w:val="000000" w:themeColor="text1"/>
        </w:rPr>
        <w:t xml:space="preserve">Art. 11. O uso dos endereços </w:t>
      </w:r>
      <w:hyperlink r:id="rId6" w:history="1">
        <w:r w:rsidRPr="00E81E04">
          <w:rPr>
            <w:rStyle w:val="Hyperlink"/>
            <w:rFonts w:ascii="Calibri" w:eastAsia="Times New Roman" w:hAnsi="Calibri" w:cs="Arial"/>
            <w:noProof/>
            <w:color w:val="000000" w:themeColor="text1"/>
            <w:lang w:eastAsia="pt-BR"/>
          </w:rPr>
          <w:t>todos@caubr.gov.br</w:t>
        </w:r>
      </w:hyperlink>
      <w:r w:rsidRPr="00E81E04">
        <w:rPr>
          <w:rFonts w:ascii="Calibri" w:eastAsia="Times New Roman" w:hAnsi="Calibri" w:cs="Arial"/>
          <w:noProof/>
          <w:color w:val="000000" w:themeColor="text1"/>
          <w:lang w:eastAsia="pt-BR"/>
        </w:rPr>
        <w:t xml:space="preserve">, </w:t>
      </w:r>
      <w:hyperlink r:id="rId7" w:history="1">
        <w:r w:rsidRPr="00E81E04">
          <w:rPr>
            <w:rStyle w:val="Hyperlink"/>
            <w:rFonts w:ascii="Calibri" w:eastAsia="Times New Roman" w:hAnsi="Calibri" w:cs="Arial"/>
            <w:noProof/>
            <w:color w:val="000000" w:themeColor="text1"/>
            <w:lang w:eastAsia="pt-BR"/>
          </w:rPr>
          <w:t>todosufs@caubr.gov.br</w:t>
        </w:r>
      </w:hyperlink>
      <w:r w:rsidRPr="00E81E04">
        <w:rPr>
          <w:rFonts w:ascii="Calibri" w:eastAsia="Times New Roman" w:hAnsi="Calibri" w:cs="Arial"/>
          <w:noProof/>
          <w:color w:val="000000" w:themeColor="text1"/>
          <w:lang w:eastAsia="pt-BR"/>
        </w:rPr>
        <w:t xml:space="preserve"> e compras– cau/br é privativo do presidente do CAU/BR e das pessoas a quem ele expressamente delegar esse uso.</w:t>
      </w:r>
    </w:p>
    <w:p w:rsidR="00E81E04" w:rsidRPr="00E81E04" w:rsidRDefault="00E81E04" w:rsidP="00E81E04">
      <w:pPr>
        <w:jc w:val="both"/>
        <w:rPr>
          <w:rFonts w:ascii="Calibri" w:eastAsia="Times New Roman" w:hAnsi="Calibri" w:cs="Arial"/>
          <w:noProof/>
          <w:color w:val="000000" w:themeColor="text1"/>
          <w:lang w:eastAsia="pt-BR"/>
        </w:rPr>
      </w:pPr>
    </w:p>
    <w:p w:rsidR="00E81E04" w:rsidRPr="00E81E04" w:rsidRDefault="00E81E04" w:rsidP="00E81E04">
      <w:pPr>
        <w:jc w:val="both"/>
        <w:rPr>
          <w:rFonts w:ascii="Calibri" w:hAnsi="Calibri"/>
          <w:snapToGrid w:val="0"/>
          <w:color w:val="000000" w:themeColor="text1"/>
        </w:rPr>
      </w:pPr>
      <w:r w:rsidRPr="00E81E04">
        <w:rPr>
          <w:rFonts w:ascii="Calibri" w:eastAsia="Times New Roman" w:hAnsi="Calibri" w:cs="Arial"/>
          <w:noProof/>
          <w:color w:val="000000" w:themeColor="text1"/>
          <w:lang w:eastAsia="pt-BR"/>
        </w:rPr>
        <w:t xml:space="preserve">Parágrafo único. </w:t>
      </w:r>
      <w:r w:rsidRPr="00E81E04">
        <w:rPr>
          <w:rFonts w:ascii="Calibri" w:hAnsi="Calibri"/>
          <w:snapToGrid w:val="0"/>
          <w:color w:val="000000" w:themeColor="text1"/>
        </w:rPr>
        <w:t>A Coordenadoria de Tecnologia da Informação adotará, no prazo fixado nesta Portaria Normativa, as medidas necessárias para o cumprimento da limitação deste artigo.</w:t>
      </w:r>
    </w:p>
    <w:p w:rsidR="00E81E04" w:rsidRPr="00E81E04" w:rsidRDefault="00E81E04" w:rsidP="00E81E04">
      <w:pPr>
        <w:jc w:val="both"/>
        <w:rPr>
          <w:rFonts w:ascii="Calibri" w:hAnsi="Calibri"/>
          <w:snapToGrid w:val="0"/>
          <w:color w:val="000000" w:themeColor="text1"/>
        </w:rPr>
      </w:pPr>
    </w:p>
    <w:p w:rsidR="00E81E04" w:rsidRPr="00E81E04" w:rsidRDefault="00E81E04" w:rsidP="00E81E04">
      <w:pPr>
        <w:jc w:val="both"/>
        <w:rPr>
          <w:rFonts w:ascii="Calibri" w:hAnsi="Calibri"/>
          <w:snapToGrid w:val="0"/>
          <w:color w:val="000000" w:themeColor="text1"/>
        </w:rPr>
      </w:pPr>
      <w:r w:rsidRPr="00E81E04">
        <w:rPr>
          <w:rFonts w:ascii="Calibri" w:hAnsi="Calibri"/>
          <w:snapToGrid w:val="0"/>
          <w:color w:val="000000" w:themeColor="text1"/>
        </w:rPr>
        <w:t>Art. 12. Sem prejuízo de outras ocorrências prejudiciais ao CAU/BR suscetíveis de apuração, as seguintes ações indevidas, relativas ao correio eletrônico, são passíveis de apuração de responsabilidade:</w:t>
      </w:r>
    </w:p>
    <w:p w:rsidR="00E81E04" w:rsidRPr="00E81E04" w:rsidRDefault="00E81E04" w:rsidP="00E81E04">
      <w:pPr>
        <w:jc w:val="both"/>
        <w:rPr>
          <w:rFonts w:ascii="Calibri" w:hAnsi="Calibri"/>
          <w:snapToGrid w:val="0"/>
          <w:color w:val="000000" w:themeColor="text1"/>
        </w:rPr>
      </w:pPr>
      <w:r w:rsidRPr="00E81E04">
        <w:rPr>
          <w:rFonts w:ascii="Calibri" w:hAnsi="Calibri"/>
          <w:snapToGrid w:val="0"/>
          <w:color w:val="000000" w:themeColor="text1"/>
        </w:rPr>
        <w:t>I - acesso ou tentativa de acesso, com indício de fraude ou sabotagem, a caixa postal sem autorização do respectivo gestor;</w:t>
      </w:r>
    </w:p>
    <w:p w:rsidR="00E81E04" w:rsidRPr="00E81E04" w:rsidRDefault="00E81E04" w:rsidP="00E81E04">
      <w:pPr>
        <w:jc w:val="both"/>
        <w:rPr>
          <w:rFonts w:ascii="Calibri" w:hAnsi="Calibri"/>
          <w:snapToGrid w:val="0"/>
          <w:color w:val="000000" w:themeColor="text1"/>
        </w:rPr>
      </w:pPr>
    </w:p>
    <w:p w:rsidR="00E81E04" w:rsidRPr="00E81E04" w:rsidRDefault="00E81E04" w:rsidP="00E81E04">
      <w:pPr>
        <w:jc w:val="both"/>
        <w:rPr>
          <w:rFonts w:ascii="Calibri" w:hAnsi="Calibri"/>
          <w:snapToGrid w:val="0"/>
          <w:color w:val="000000" w:themeColor="text1"/>
        </w:rPr>
      </w:pPr>
      <w:r w:rsidRPr="00E81E04">
        <w:rPr>
          <w:rFonts w:ascii="Calibri" w:hAnsi="Calibri"/>
          <w:snapToGrid w:val="0"/>
          <w:color w:val="000000" w:themeColor="text1"/>
        </w:rPr>
        <w:t>II - envio, sem autorização, de mensagens com informações protegidas por direito autoral para pessoa física ou jurídica;</w:t>
      </w:r>
    </w:p>
    <w:p w:rsidR="00E81E04" w:rsidRPr="00E81E04" w:rsidRDefault="00E81E04" w:rsidP="00E81E04">
      <w:pPr>
        <w:jc w:val="both"/>
        <w:rPr>
          <w:rFonts w:ascii="Calibri" w:hAnsi="Calibri"/>
          <w:snapToGrid w:val="0"/>
          <w:color w:val="000000" w:themeColor="text1"/>
        </w:rPr>
      </w:pPr>
    </w:p>
    <w:p w:rsidR="00E81E04" w:rsidRPr="00E81E04" w:rsidRDefault="00E81E04" w:rsidP="00E81E04">
      <w:pPr>
        <w:jc w:val="both"/>
        <w:rPr>
          <w:rFonts w:ascii="Calibri" w:hAnsi="Calibri"/>
          <w:snapToGrid w:val="0"/>
          <w:color w:val="000000" w:themeColor="text1"/>
        </w:rPr>
      </w:pPr>
      <w:r w:rsidRPr="00E81E04">
        <w:rPr>
          <w:rFonts w:ascii="Calibri" w:hAnsi="Calibri"/>
          <w:snapToGrid w:val="0"/>
          <w:color w:val="000000" w:themeColor="text1"/>
        </w:rPr>
        <w:t>III - encaminhamento de mensagens com conteúdos ofensivos ou em desacordo com o grau de confidencialidade atribuído a seu conteúdo, bem como para fins não institucionais;</w:t>
      </w:r>
    </w:p>
    <w:p w:rsidR="00E81E04" w:rsidRPr="00E81E04" w:rsidRDefault="00E81E04" w:rsidP="00E81E04">
      <w:pPr>
        <w:jc w:val="both"/>
        <w:rPr>
          <w:rFonts w:ascii="Calibri" w:hAnsi="Calibri"/>
          <w:snapToGrid w:val="0"/>
          <w:color w:val="000000" w:themeColor="text1"/>
        </w:rPr>
      </w:pPr>
    </w:p>
    <w:p w:rsidR="00E81E04" w:rsidRPr="00E81E04" w:rsidRDefault="00E81E04" w:rsidP="00E81E04">
      <w:pPr>
        <w:jc w:val="both"/>
        <w:rPr>
          <w:rFonts w:ascii="Calibri" w:hAnsi="Calibri"/>
          <w:snapToGrid w:val="0"/>
          <w:color w:val="000000" w:themeColor="text1"/>
        </w:rPr>
      </w:pPr>
      <w:r w:rsidRPr="00E81E04">
        <w:rPr>
          <w:rFonts w:ascii="Calibri" w:hAnsi="Calibri"/>
          <w:snapToGrid w:val="0"/>
          <w:color w:val="000000" w:themeColor="text1"/>
        </w:rPr>
        <w:t>IV - envio ou armazenamento de mensagens com conteúdo ilegal ou em desacordo com as normas vigentes ou que venham a ser baixadas pelo CAU/BR; e</w:t>
      </w:r>
    </w:p>
    <w:p w:rsidR="00E81E04" w:rsidRPr="00E81E04" w:rsidRDefault="00E81E04" w:rsidP="00E81E04">
      <w:pPr>
        <w:jc w:val="both"/>
        <w:rPr>
          <w:rFonts w:ascii="Calibri" w:hAnsi="Calibri"/>
          <w:snapToGrid w:val="0"/>
          <w:color w:val="000000" w:themeColor="text1"/>
        </w:rPr>
      </w:pPr>
    </w:p>
    <w:p w:rsidR="00E81E04" w:rsidRPr="00E81E04" w:rsidRDefault="00E81E04" w:rsidP="00E81E04">
      <w:pPr>
        <w:jc w:val="both"/>
        <w:rPr>
          <w:rFonts w:ascii="Calibri" w:hAnsi="Calibri"/>
          <w:snapToGrid w:val="0"/>
          <w:color w:val="000000" w:themeColor="text1"/>
        </w:rPr>
      </w:pPr>
      <w:r w:rsidRPr="00E81E04">
        <w:rPr>
          <w:rFonts w:ascii="Calibri" w:hAnsi="Calibri"/>
          <w:snapToGrid w:val="0"/>
          <w:color w:val="000000" w:themeColor="text1"/>
        </w:rPr>
        <w:t>V - adulteração de dados referentes à origem da mensagem nos campos de controle de cabeçalho.</w:t>
      </w:r>
    </w:p>
    <w:p w:rsidR="00E81E04" w:rsidRPr="00E81E04" w:rsidRDefault="00E81E04" w:rsidP="00E81E04">
      <w:pPr>
        <w:jc w:val="both"/>
        <w:rPr>
          <w:rFonts w:ascii="Calibri" w:hAnsi="Calibri"/>
          <w:snapToGrid w:val="0"/>
          <w:color w:val="000000" w:themeColor="text1"/>
        </w:rPr>
      </w:pPr>
    </w:p>
    <w:p w:rsidR="00E81E04" w:rsidRPr="00E81E04" w:rsidRDefault="00E81E04" w:rsidP="00E81E04">
      <w:pPr>
        <w:jc w:val="both"/>
        <w:rPr>
          <w:rFonts w:ascii="Calibri" w:hAnsi="Calibri"/>
          <w:snapToGrid w:val="0"/>
          <w:color w:val="000000" w:themeColor="text1"/>
        </w:rPr>
      </w:pPr>
      <w:r w:rsidRPr="00E81E04">
        <w:rPr>
          <w:rFonts w:ascii="Calibri" w:hAnsi="Calibri"/>
          <w:snapToGrid w:val="0"/>
          <w:color w:val="000000" w:themeColor="text1"/>
        </w:rPr>
        <w:t>Parágrafo único. O acesso ao conteúdo de caixas postais, quando permitido, inclusive para apuração dos fatos previstos neste artigo, será feito mediante autorização do Presidente do CAU/BR, ouvida a Assessoria Jurídica e a Ouvidoria Geral, se for o caso.</w:t>
      </w:r>
    </w:p>
    <w:p w:rsidR="00E81E04" w:rsidRPr="00E81E04" w:rsidRDefault="00E81E04" w:rsidP="00E81E04">
      <w:pPr>
        <w:ind w:firstLine="1134"/>
        <w:jc w:val="both"/>
        <w:rPr>
          <w:rFonts w:ascii="Calibri" w:hAnsi="Calibri"/>
          <w:snapToGrid w:val="0"/>
          <w:color w:val="000000" w:themeColor="text1"/>
        </w:rPr>
      </w:pPr>
    </w:p>
    <w:p w:rsidR="00E81E04" w:rsidRPr="00E81E04" w:rsidRDefault="00E81E04" w:rsidP="00E81E04">
      <w:pPr>
        <w:pStyle w:val="Texto"/>
        <w:spacing w:after="0"/>
        <w:ind w:firstLine="0"/>
        <w:rPr>
          <w:rFonts w:ascii="Calibri" w:hAnsi="Calibri"/>
          <w:snapToGrid w:val="0"/>
          <w:color w:val="000000" w:themeColor="text1"/>
        </w:rPr>
      </w:pPr>
      <w:r w:rsidRPr="00E81E04">
        <w:rPr>
          <w:rFonts w:ascii="Calibri" w:hAnsi="Calibri"/>
          <w:snapToGrid w:val="0"/>
          <w:color w:val="000000" w:themeColor="text1"/>
        </w:rPr>
        <w:t>Art. 13. Os casos omissos serão analisados conjuntamente pela unidade gestora do serviço de correio eletrônico e pela Gerência Geral.</w:t>
      </w:r>
    </w:p>
    <w:p w:rsidR="00E81E04" w:rsidRPr="00E81E04" w:rsidRDefault="00E81E04" w:rsidP="00E81E04">
      <w:pPr>
        <w:jc w:val="both"/>
        <w:rPr>
          <w:rFonts w:ascii="Calibri" w:hAnsi="Calibri"/>
          <w:color w:val="000000" w:themeColor="text1"/>
          <w:spacing w:val="-2"/>
        </w:rPr>
      </w:pPr>
    </w:p>
    <w:p w:rsidR="00E81E04" w:rsidRPr="00E81E04" w:rsidRDefault="00E81E04" w:rsidP="00E81E04">
      <w:pPr>
        <w:spacing w:before="120" w:after="120"/>
        <w:jc w:val="both"/>
        <w:rPr>
          <w:rFonts w:ascii="Calibri" w:hAnsi="Calibri" w:cs="Arial"/>
          <w:b/>
          <w:color w:val="000000" w:themeColor="text1"/>
        </w:rPr>
      </w:pPr>
      <w:r w:rsidRPr="00E81E04">
        <w:rPr>
          <w:rFonts w:ascii="Calibri" w:hAnsi="Calibri" w:cs="Arial"/>
          <w:b/>
          <w:color w:val="000000" w:themeColor="text1"/>
        </w:rPr>
        <w:t>DO USO DO SISTEMA DE INFORMAÇÃO E COMUNICAÇÃO DOS CONSELHOS DE ARQUITETURA E URBANISMO (SICCAU)</w:t>
      </w:r>
    </w:p>
    <w:p w:rsidR="00E81E04" w:rsidRPr="00E81E04" w:rsidRDefault="00E81E04" w:rsidP="00E81E04">
      <w:pPr>
        <w:jc w:val="both"/>
        <w:rPr>
          <w:rFonts w:ascii="Calibri" w:hAnsi="Calibri" w:cs="Arial"/>
          <w:color w:val="000000" w:themeColor="text1"/>
        </w:rPr>
      </w:pPr>
    </w:p>
    <w:p w:rsidR="00E81E04" w:rsidRPr="00E81E04" w:rsidRDefault="00E81E04" w:rsidP="00E81E04">
      <w:pPr>
        <w:jc w:val="both"/>
        <w:rPr>
          <w:rFonts w:ascii="Calibri" w:hAnsi="Calibri" w:cs="Arial"/>
          <w:color w:val="000000" w:themeColor="text1"/>
        </w:rPr>
      </w:pPr>
      <w:r w:rsidRPr="00E81E04">
        <w:rPr>
          <w:rFonts w:ascii="Calibri" w:hAnsi="Calibri"/>
          <w:color w:val="000000" w:themeColor="text1"/>
          <w:spacing w:val="-2"/>
        </w:rPr>
        <w:t xml:space="preserve">Art. 14. O </w:t>
      </w:r>
      <w:r w:rsidRPr="00E81E04">
        <w:rPr>
          <w:rFonts w:ascii="Calibri" w:hAnsi="Calibri" w:cs="Arial"/>
          <w:color w:val="000000" w:themeColor="text1"/>
        </w:rPr>
        <w:t>Sistema de Informação e Comunicação dos Conselhos de Arquitetura e Urbanismo (SICCAU) é ferramenta tecnológica vinculada exclusivamente aos serviços dos Conselhos de Arquitetura e Urbanismo, incluindo o Conselho de Arquitetura e Urbanismo do Brasil (CAU/BR) e os Conselhos de Arquitetura e Urbanismo dos Estados e do Distrito Federal (CAU/UF).</w:t>
      </w:r>
    </w:p>
    <w:p w:rsidR="00E81E04" w:rsidRPr="00E81E04" w:rsidRDefault="00E81E04" w:rsidP="00E81E04">
      <w:pPr>
        <w:jc w:val="both"/>
        <w:rPr>
          <w:rFonts w:ascii="Calibri" w:hAnsi="Calibri" w:cs="Arial"/>
          <w:color w:val="000000" w:themeColor="text1"/>
        </w:rPr>
      </w:pPr>
    </w:p>
    <w:p w:rsidR="00E81E04" w:rsidRPr="00E81E04" w:rsidRDefault="00E81E04" w:rsidP="00E81E04">
      <w:pPr>
        <w:jc w:val="both"/>
        <w:rPr>
          <w:rFonts w:ascii="Calibri" w:hAnsi="Calibri" w:cs="Arial"/>
          <w:color w:val="000000" w:themeColor="text1"/>
        </w:rPr>
      </w:pPr>
      <w:r w:rsidRPr="00E81E04">
        <w:rPr>
          <w:rFonts w:ascii="Calibri" w:hAnsi="Calibri" w:cs="Arial"/>
          <w:color w:val="000000" w:themeColor="text1"/>
        </w:rPr>
        <w:t>Parágrafo único. É vedada a utilização do módulo Corporativo do Sistema de Informação e Comunicação dos Conselhos de Arquitetura e Urbanismo (SICCAU) no interesse particular.</w:t>
      </w:r>
    </w:p>
    <w:p w:rsidR="00E81E04" w:rsidRPr="00E81E04" w:rsidRDefault="00E81E04" w:rsidP="00E81E04">
      <w:pPr>
        <w:jc w:val="both"/>
        <w:rPr>
          <w:rFonts w:ascii="Calibri" w:hAnsi="Calibri" w:cs="Arial"/>
          <w:color w:val="000000" w:themeColor="text1"/>
        </w:rPr>
      </w:pPr>
    </w:p>
    <w:p w:rsidR="00E81E04" w:rsidRPr="00E81E04" w:rsidRDefault="00E81E04" w:rsidP="00E81E04">
      <w:pPr>
        <w:jc w:val="both"/>
        <w:rPr>
          <w:rFonts w:ascii="Calibri" w:hAnsi="Calibri" w:cs="Arial"/>
          <w:color w:val="000000" w:themeColor="text1"/>
        </w:rPr>
      </w:pPr>
      <w:r w:rsidRPr="00E81E04">
        <w:rPr>
          <w:rFonts w:ascii="Calibri" w:hAnsi="Calibri" w:cs="Arial"/>
          <w:color w:val="000000" w:themeColor="text1"/>
        </w:rPr>
        <w:t xml:space="preserve">Art. 15. Para os fins do art. 14, </w:t>
      </w:r>
      <w:r w:rsidRPr="00E81E04">
        <w:rPr>
          <w:rFonts w:ascii="Calibri" w:hAnsi="Calibri" w:cs="Arial"/>
          <w:i/>
          <w:color w:val="000000" w:themeColor="text1"/>
        </w:rPr>
        <w:t>caput</w:t>
      </w:r>
      <w:r w:rsidRPr="00E81E04">
        <w:rPr>
          <w:rFonts w:ascii="Calibri" w:hAnsi="Calibri" w:cs="Arial"/>
          <w:color w:val="000000" w:themeColor="text1"/>
        </w:rPr>
        <w:t xml:space="preserve">, desta Portaria Normativa, no âmbito do CAU/BR, será franqueado o acesso aos serviços do SICCAU, mediante o fornecimento de </w:t>
      </w:r>
      <w:r w:rsidRPr="00E81E04">
        <w:rPr>
          <w:rFonts w:ascii="Calibri" w:hAnsi="Calibri" w:cs="Arial"/>
          <w:i/>
          <w:color w:val="000000" w:themeColor="text1"/>
        </w:rPr>
        <w:t>login</w:t>
      </w:r>
      <w:r w:rsidRPr="00E81E04">
        <w:rPr>
          <w:rFonts w:ascii="Calibri" w:hAnsi="Calibri" w:cs="Arial"/>
          <w:color w:val="000000" w:themeColor="text1"/>
        </w:rPr>
        <w:t xml:space="preserve"> e senha:</w:t>
      </w:r>
    </w:p>
    <w:p w:rsidR="00E81E04" w:rsidRPr="00E81E04" w:rsidRDefault="00E81E04" w:rsidP="00E81E04">
      <w:pPr>
        <w:jc w:val="both"/>
        <w:rPr>
          <w:rFonts w:ascii="Calibri" w:hAnsi="Calibri" w:cs="Arial"/>
          <w:color w:val="000000" w:themeColor="text1"/>
        </w:rPr>
      </w:pPr>
    </w:p>
    <w:p w:rsidR="00E81E04" w:rsidRPr="00E81E04" w:rsidRDefault="00E81E04" w:rsidP="00E81E04">
      <w:pPr>
        <w:jc w:val="both"/>
        <w:rPr>
          <w:rFonts w:ascii="Calibri" w:hAnsi="Calibri"/>
          <w:color w:val="000000" w:themeColor="text1"/>
          <w:spacing w:val="-2"/>
        </w:rPr>
      </w:pPr>
      <w:r w:rsidRPr="00E81E04">
        <w:rPr>
          <w:rFonts w:ascii="Calibri" w:hAnsi="Calibri"/>
          <w:color w:val="000000" w:themeColor="text1"/>
          <w:spacing w:val="-2"/>
        </w:rPr>
        <w:t>a) aos conselheiros efetivos e suplentes e ao ouvidor-geral;</w:t>
      </w:r>
    </w:p>
    <w:p w:rsidR="00E81E04" w:rsidRPr="00E81E04" w:rsidRDefault="00E81E04" w:rsidP="00E81E04">
      <w:pPr>
        <w:jc w:val="both"/>
        <w:rPr>
          <w:rFonts w:ascii="Calibri" w:hAnsi="Calibri"/>
          <w:color w:val="000000" w:themeColor="text1"/>
          <w:spacing w:val="-2"/>
        </w:rPr>
      </w:pPr>
    </w:p>
    <w:p w:rsidR="00E81E04" w:rsidRPr="00E81E04" w:rsidRDefault="00E81E04" w:rsidP="00E81E04">
      <w:pPr>
        <w:jc w:val="both"/>
        <w:rPr>
          <w:rFonts w:ascii="Calibri" w:hAnsi="Calibri"/>
          <w:color w:val="000000" w:themeColor="text1"/>
          <w:spacing w:val="-2"/>
        </w:rPr>
      </w:pPr>
      <w:r w:rsidRPr="00E81E04">
        <w:rPr>
          <w:rFonts w:ascii="Calibri" w:hAnsi="Calibri"/>
          <w:color w:val="000000" w:themeColor="text1"/>
          <w:spacing w:val="-2"/>
        </w:rPr>
        <w:t>b) aos membros do Colegiado de Entidades Nacionais de Arquitetura e Urbanismo (CEAU);</w:t>
      </w:r>
    </w:p>
    <w:p w:rsidR="00E81E04" w:rsidRPr="00E81E04" w:rsidRDefault="00E81E04" w:rsidP="00E81E04">
      <w:pPr>
        <w:jc w:val="both"/>
        <w:rPr>
          <w:rFonts w:ascii="Calibri" w:hAnsi="Calibri"/>
          <w:color w:val="000000" w:themeColor="text1"/>
          <w:spacing w:val="-2"/>
        </w:rPr>
      </w:pPr>
    </w:p>
    <w:p w:rsidR="00E81E04" w:rsidRPr="00E81E04" w:rsidRDefault="00E81E04" w:rsidP="00E81E04">
      <w:pPr>
        <w:jc w:val="both"/>
        <w:rPr>
          <w:rFonts w:ascii="Calibri" w:hAnsi="Calibri"/>
          <w:color w:val="000000" w:themeColor="text1"/>
          <w:spacing w:val="-2"/>
        </w:rPr>
      </w:pPr>
      <w:r w:rsidRPr="00E81E04">
        <w:rPr>
          <w:rFonts w:ascii="Calibri" w:hAnsi="Calibri"/>
          <w:color w:val="000000" w:themeColor="text1"/>
          <w:spacing w:val="-2"/>
        </w:rPr>
        <w:t>c) aos membros dos Colegiados de Governança do Fundo de Apoio e do Centro de Serviços Compartilhados;</w:t>
      </w:r>
    </w:p>
    <w:p w:rsidR="00E81E04" w:rsidRPr="00E81E04" w:rsidRDefault="00E81E04" w:rsidP="00E81E04">
      <w:pPr>
        <w:jc w:val="both"/>
        <w:rPr>
          <w:rFonts w:ascii="Calibri" w:hAnsi="Calibri"/>
          <w:color w:val="000000" w:themeColor="text1"/>
          <w:spacing w:val="-2"/>
        </w:rPr>
      </w:pPr>
    </w:p>
    <w:p w:rsidR="00E81E04" w:rsidRPr="00E81E04" w:rsidRDefault="00E81E04" w:rsidP="00E81E04">
      <w:pPr>
        <w:jc w:val="both"/>
        <w:rPr>
          <w:rFonts w:ascii="Calibri" w:hAnsi="Calibri"/>
          <w:color w:val="000000" w:themeColor="text1"/>
          <w:spacing w:val="-2"/>
        </w:rPr>
      </w:pPr>
      <w:r w:rsidRPr="00E81E04">
        <w:rPr>
          <w:rFonts w:ascii="Calibri" w:hAnsi="Calibri"/>
          <w:color w:val="000000" w:themeColor="text1"/>
          <w:spacing w:val="-2"/>
        </w:rPr>
        <w:t>d) aos empregados do CAU/BR;</w:t>
      </w:r>
    </w:p>
    <w:p w:rsidR="00E81E04" w:rsidRPr="00E81E04" w:rsidRDefault="00E81E04" w:rsidP="00E81E04">
      <w:pPr>
        <w:spacing w:line="252" w:lineRule="auto"/>
        <w:jc w:val="both"/>
        <w:rPr>
          <w:rFonts w:ascii="Calibri" w:hAnsi="Calibri"/>
          <w:color w:val="000000" w:themeColor="text1"/>
          <w:spacing w:val="-2"/>
        </w:rPr>
      </w:pPr>
      <w:r w:rsidRPr="00E81E04">
        <w:rPr>
          <w:rFonts w:ascii="Calibri" w:hAnsi="Calibri"/>
          <w:color w:val="000000" w:themeColor="text1"/>
          <w:spacing w:val="-2"/>
        </w:rPr>
        <w:t>e) aos estagiários;</w:t>
      </w:r>
    </w:p>
    <w:p w:rsidR="00E81E04" w:rsidRPr="00E81E04" w:rsidRDefault="00E81E04" w:rsidP="00E81E04">
      <w:pPr>
        <w:spacing w:line="252" w:lineRule="auto"/>
        <w:jc w:val="both"/>
        <w:rPr>
          <w:rFonts w:ascii="Calibri" w:hAnsi="Calibri"/>
          <w:color w:val="000000" w:themeColor="text1"/>
          <w:spacing w:val="-2"/>
        </w:rPr>
      </w:pPr>
    </w:p>
    <w:p w:rsidR="00E81E04" w:rsidRPr="00E81E04" w:rsidRDefault="00E81E04" w:rsidP="00E81E04">
      <w:pPr>
        <w:spacing w:line="252" w:lineRule="auto"/>
        <w:jc w:val="both"/>
        <w:rPr>
          <w:rFonts w:ascii="Calibri" w:hAnsi="Calibri"/>
          <w:color w:val="000000" w:themeColor="text1"/>
          <w:spacing w:val="-2"/>
        </w:rPr>
      </w:pPr>
      <w:r w:rsidRPr="00E81E04">
        <w:rPr>
          <w:rFonts w:ascii="Calibri" w:hAnsi="Calibri"/>
          <w:color w:val="000000" w:themeColor="text1"/>
          <w:spacing w:val="-2"/>
        </w:rPr>
        <w:t>f) aos prestadores de serviços contratados sem vínculo empregatício, mediante solicitação do gestor dos respetivos contratos.</w:t>
      </w:r>
    </w:p>
    <w:p w:rsidR="00E81E04" w:rsidRPr="00E81E04" w:rsidRDefault="00E81E04" w:rsidP="00E81E04">
      <w:pPr>
        <w:spacing w:line="252" w:lineRule="auto"/>
        <w:jc w:val="both"/>
        <w:rPr>
          <w:rFonts w:ascii="Calibri" w:hAnsi="Calibri"/>
          <w:color w:val="000000" w:themeColor="text1"/>
          <w:spacing w:val="-2"/>
        </w:rPr>
      </w:pPr>
    </w:p>
    <w:p w:rsidR="00E81E04" w:rsidRPr="00E81E04" w:rsidRDefault="00E81E04" w:rsidP="00E81E04">
      <w:pPr>
        <w:spacing w:line="252" w:lineRule="auto"/>
        <w:jc w:val="both"/>
        <w:rPr>
          <w:rFonts w:ascii="Calibri" w:hAnsi="Calibri"/>
          <w:color w:val="000000" w:themeColor="text1"/>
          <w:spacing w:val="-2"/>
        </w:rPr>
      </w:pPr>
      <w:r w:rsidRPr="00E81E04">
        <w:rPr>
          <w:rFonts w:ascii="Calibri" w:hAnsi="Calibri"/>
          <w:color w:val="000000" w:themeColor="text1"/>
          <w:spacing w:val="-2"/>
        </w:rPr>
        <w:t xml:space="preserve">Art. 16. O acesso </w:t>
      </w:r>
      <w:r w:rsidRPr="00E81E04">
        <w:rPr>
          <w:rFonts w:ascii="Calibri" w:hAnsi="Calibri" w:cs="Arial"/>
          <w:color w:val="000000" w:themeColor="text1"/>
        </w:rPr>
        <w:t>aos serviços do SICCAU</w:t>
      </w:r>
      <w:r w:rsidRPr="00E81E04">
        <w:rPr>
          <w:rFonts w:ascii="Calibri" w:hAnsi="Calibri"/>
          <w:color w:val="000000" w:themeColor="text1"/>
          <w:spacing w:val="-2"/>
        </w:rPr>
        <w:t xml:space="preserve"> será interrompido:</w:t>
      </w:r>
    </w:p>
    <w:p w:rsidR="00E81E04" w:rsidRPr="00E81E04" w:rsidRDefault="00E81E04" w:rsidP="00E81E04">
      <w:pPr>
        <w:spacing w:line="252" w:lineRule="auto"/>
        <w:jc w:val="both"/>
        <w:rPr>
          <w:rFonts w:ascii="Calibri" w:hAnsi="Calibri"/>
          <w:color w:val="000000" w:themeColor="text1"/>
          <w:spacing w:val="-2"/>
        </w:rPr>
      </w:pPr>
    </w:p>
    <w:p w:rsidR="00E81E04" w:rsidRPr="00E81E04" w:rsidRDefault="00E81E04" w:rsidP="00E81E04">
      <w:pPr>
        <w:spacing w:line="252" w:lineRule="auto"/>
        <w:jc w:val="both"/>
        <w:rPr>
          <w:rFonts w:ascii="Calibri" w:hAnsi="Calibri"/>
          <w:color w:val="000000" w:themeColor="text1"/>
          <w:spacing w:val="-2"/>
        </w:rPr>
      </w:pPr>
      <w:r w:rsidRPr="00E81E04">
        <w:rPr>
          <w:rFonts w:ascii="Calibri" w:hAnsi="Calibri"/>
          <w:color w:val="000000" w:themeColor="text1"/>
          <w:spacing w:val="-2"/>
        </w:rPr>
        <w:t>I - aos conselheiros efetivos e suplentes e ouvidor-geral:</w:t>
      </w:r>
    </w:p>
    <w:p w:rsidR="00E81E04" w:rsidRPr="00E81E04" w:rsidRDefault="00E81E04" w:rsidP="00E81E04">
      <w:pPr>
        <w:spacing w:line="252" w:lineRule="auto"/>
        <w:jc w:val="both"/>
        <w:rPr>
          <w:rFonts w:ascii="Calibri" w:hAnsi="Calibri"/>
          <w:color w:val="000000" w:themeColor="text1"/>
          <w:spacing w:val="-2"/>
        </w:rPr>
      </w:pPr>
    </w:p>
    <w:p w:rsidR="00E81E04" w:rsidRPr="00E81E04" w:rsidRDefault="00E81E04" w:rsidP="00E81E04">
      <w:pPr>
        <w:spacing w:line="252" w:lineRule="auto"/>
        <w:jc w:val="both"/>
        <w:rPr>
          <w:rFonts w:ascii="Calibri" w:hAnsi="Calibri"/>
          <w:color w:val="000000" w:themeColor="text1"/>
          <w:spacing w:val="-2"/>
        </w:rPr>
      </w:pPr>
      <w:r w:rsidRPr="00E81E04">
        <w:rPr>
          <w:rFonts w:ascii="Calibri" w:hAnsi="Calibri"/>
          <w:color w:val="000000" w:themeColor="text1"/>
          <w:spacing w:val="-2"/>
        </w:rPr>
        <w:t>a) temporariamente, no caso de licença do exercício do mandato, pelo período respectivo;</w:t>
      </w:r>
    </w:p>
    <w:p w:rsidR="00E81E04" w:rsidRPr="00E81E04" w:rsidRDefault="00E81E04" w:rsidP="00E81E04">
      <w:pPr>
        <w:spacing w:line="252" w:lineRule="auto"/>
        <w:jc w:val="both"/>
        <w:rPr>
          <w:rFonts w:ascii="Calibri" w:hAnsi="Calibri"/>
          <w:color w:val="000000" w:themeColor="text1"/>
          <w:spacing w:val="-2"/>
        </w:rPr>
      </w:pPr>
    </w:p>
    <w:p w:rsidR="00E81E04" w:rsidRPr="00E81E04" w:rsidRDefault="00E81E04" w:rsidP="00E81E04">
      <w:pPr>
        <w:spacing w:line="252" w:lineRule="auto"/>
        <w:jc w:val="both"/>
        <w:rPr>
          <w:rFonts w:ascii="Calibri" w:hAnsi="Calibri"/>
          <w:color w:val="000000" w:themeColor="text1"/>
          <w:spacing w:val="-2"/>
        </w:rPr>
      </w:pPr>
      <w:r w:rsidRPr="00E81E04">
        <w:rPr>
          <w:rFonts w:ascii="Calibri" w:hAnsi="Calibri"/>
          <w:color w:val="000000" w:themeColor="text1"/>
          <w:spacing w:val="-2"/>
        </w:rPr>
        <w:t>b) definitivamente, nos casos de extinção do mandato;</w:t>
      </w:r>
    </w:p>
    <w:p w:rsidR="00E81E04" w:rsidRPr="00E81E04" w:rsidRDefault="00E81E04" w:rsidP="00E81E04">
      <w:pPr>
        <w:spacing w:line="252" w:lineRule="auto"/>
        <w:jc w:val="both"/>
        <w:rPr>
          <w:rFonts w:ascii="Calibri" w:hAnsi="Calibri"/>
          <w:color w:val="000000" w:themeColor="text1"/>
          <w:spacing w:val="-2"/>
        </w:rPr>
      </w:pPr>
    </w:p>
    <w:p w:rsidR="00E81E04" w:rsidRPr="00E81E04" w:rsidRDefault="00E81E04" w:rsidP="00E81E04">
      <w:pPr>
        <w:spacing w:line="252" w:lineRule="auto"/>
        <w:jc w:val="both"/>
        <w:rPr>
          <w:rFonts w:ascii="Calibri" w:hAnsi="Calibri"/>
          <w:color w:val="000000" w:themeColor="text1"/>
          <w:spacing w:val="-2"/>
        </w:rPr>
      </w:pPr>
      <w:r w:rsidRPr="00E81E04">
        <w:rPr>
          <w:rFonts w:ascii="Calibri" w:hAnsi="Calibri"/>
          <w:color w:val="000000" w:themeColor="text1"/>
          <w:spacing w:val="-2"/>
        </w:rPr>
        <w:t xml:space="preserve">II - aos empregados efetivos e aos ocupante de empregos de livre provimento e demissão: </w:t>
      </w:r>
    </w:p>
    <w:p w:rsidR="00E81E04" w:rsidRPr="00E81E04" w:rsidRDefault="00E81E04" w:rsidP="00E81E04">
      <w:pPr>
        <w:spacing w:line="252" w:lineRule="auto"/>
        <w:jc w:val="both"/>
        <w:rPr>
          <w:rFonts w:ascii="Calibri" w:hAnsi="Calibri"/>
          <w:color w:val="000000" w:themeColor="text1"/>
          <w:spacing w:val="-2"/>
        </w:rPr>
      </w:pPr>
    </w:p>
    <w:p w:rsidR="00E81E04" w:rsidRPr="00E81E04" w:rsidRDefault="00E81E04" w:rsidP="00E81E04">
      <w:pPr>
        <w:spacing w:line="252" w:lineRule="auto"/>
        <w:jc w:val="both"/>
        <w:rPr>
          <w:rFonts w:ascii="Calibri" w:hAnsi="Calibri"/>
          <w:color w:val="000000" w:themeColor="text1"/>
          <w:spacing w:val="-2"/>
        </w:rPr>
      </w:pPr>
      <w:r w:rsidRPr="00E81E04">
        <w:rPr>
          <w:rFonts w:ascii="Calibri" w:hAnsi="Calibri"/>
          <w:color w:val="000000" w:themeColor="text1"/>
          <w:spacing w:val="-2"/>
        </w:rPr>
        <w:t>a) temporariamente, nos casos:</w:t>
      </w:r>
    </w:p>
    <w:p w:rsidR="00E81E04" w:rsidRPr="00E81E04" w:rsidRDefault="00E81E04" w:rsidP="00E81E04">
      <w:pPr>
        <w:spacing w:line="252" w:lineRule="auto"/>
        <w:jc w:val="both"/>
        <w:rPr>
          <w:rFonts w:ascii="Calibri" w:hAnsi="Calibri"/>
          <w:color w:val="000000" w:themeColor="text1"/>
          <w:spacing w:val="-2"/>
        </w:rPr>
      </w:pPr>
    </w:p>
    <w:p w:rsidR="00E81E04" w:rsidRPr="00E81E04" w:rsidRDefault="00E81E04" w:rsidP="00E81E04">
      <w:pPr>
        <w:spacing w:line="252" w:lineRule="auto"/>
        <w:jc w:val="both"/>
        <w:rPr>
          <w:rFonts w:ascii="Calibri" w:hAnsi="Calibri"/>
          <w:color w:val="000000" w:themeColor="text1"/>
          <w:spacing w:val="-2"/>
        </w:rPr>
      </w:pPr>
      <w:r w:rsidRPr="00E81E04">
        <w:rPr>
          <w:rFonts w:ascii="Calibri" w:hAnsi="Calibri"/>
          <w:color w:val="000000" w:themeColor="text1"/>
          <w:spacing w:val="-2"/>
        </w:rPr>
        <w:t>1 - de férias, sempre que o período de gozo ultrapassar de 10 (dez) dias consecutivos;</w:t>
      </w:r>
    </w:p>
    <w:p w:rsidR="00E81E04" w:rsidRPr="00E81E04" w:rsidRDefault="00E81E04" w:rsidP="00E81E04">
      <w:pPr>
        <w:spacing w:line="252" w:lineRule="auto"/>
        <w:jc w:val="both"/>
        <w:rPr>
          <w:rFonts w:ascii="Calibri" w:hAnsi="Calibri"/>
          <w:color w:val="000000" w:themeColor="text1"/>
          <w:spacing w:val="-2"/>
        </w:rPr>
      </w:pPr>
    </w:p>
    <w:p w:rsidR="00E81E04" w:rsidRPr="00E81E04" w:rsidRDefault="00E81E04" w:rsidP="00E81E04">
      <w:pPr>
        <w:spacing w:line="252" w:lineRule="auto"/>
        <w:jc w:val="both"/>
        <w:rPr>
          <w:rFonts w:ascii="Calibri" w:hAnsi="Calibri"/>
          <w:color w:val="000000" w:themeColor="text1"/>
          <w:spacing w:val="-2"/>
        </w:rPr>
      </w:pPr>
      <w:r w:rsidRPr="00E81E04">
        <w:rPr>
          <w:rFonts w:ascii="Calibri" w:hAnsi="Calibri"/>
          <w:color w:val="000000" w:themeColor="text1"/>
          <w:spacing w:val="-2"/>
        </w:rPr>
        <w:t xml:space="preserve">2 - de afastamentos por motivo de doença cobertos por atestados médicos, a partir do décimo dia do respectivo período e estendendo-se por todo o período de gozo do benefício do auxílio doença, quando houver; </w:t>
      </w:r>
    </w:p>
    <w:p w:rsidR="00E81E04" w:rsidRPr="00E81E04" w:rsidRDefault="00E81E04" w:rsidP="00E81E04">
      <w:pPr>
        <w:spacing w:line="252" w:lineRule="auto"/>
        <w:jc w:val="both"/>
        <w:rPr>
          <w:rFonts w:ascii="Calibri" w:hAnsi="Calibri"/>
          <w:color w:val="000000" w:themeColor="text1"/>
          <w:spacing w:val="-2"/>
        </w:rPr>
      </w:pPr>
    </w:p>
    <w:p w:rsidR="00E81E04" w:rsidRPr="00E81E04" w:rsidRDefault="00E81E04" w:rsidP="00E81E04">
      <w:pPr>
        <w:spacing w:line="252" w:lineRule="auto"/>
        <w:jc w:val="both"/>
        <w:rPr>
          <w:rFonts w:ascii="Calibri" w:hAnsi="Calibri"/>
          <w:color w:val="000000" w:themeColor="text1"/>
          <w:spacing w:val="-2"/>
        </w:rPr>
      </w:pPr>
      <w:r w:rsidRPr="00E81E04">
        <w:rPr>
          <w:rFonts w:ascii="Calibri" w:hAnsi="Calibri"/>
          <w:color w:val="000000" w:themeColor="text1"/>
          <w:spacing w:val="-2"/>
        </w:rPr>
        <w:t>3 - licença sem vencimentos, a partir do primeiro dia do período de fruição;</w:t>
      </w:r>
    </w:p>
    <w:p w:rsidR="00E81E04" w:rsidRPr="00E81E04" w:rsidRDefault="00E81E04" w:rsidP="00E81E04">
      <w:pPr>
        <w:spacing w:line="252" w:lineRule="auto"/>
        <w:jc w:val="both"/>
        <w:rPr>
          <w:rFonts w:ascii="Calibri" w:hAnsi="Calibri"/>
          <w:color w:val="000000" w:themeColor="text1"/>
          <w:spacing w:val="-2"/>
        </w:rPr>
      </w:pPr>
    </w:p>
    <w:p w:rsidR="00E81E04" w:rsidRPr="00E81E04" w:rsidRDefault="00E81E04" w:rsidP="00E81E04">
      <w:pPr>
        <w:spacing w:line="252" w:lineRule="auto"/>
        <w:jc w:val="both"/>
        <w:rPr>
          <w:rFonts w:ascii="Calibri" w:hAnsi="Calibri"/>
          <w:color w:val="000000" w:themeColor="text1"/>
          <w:spacing w:val="-2"/>
        </w:rPr>
      </w:pPr>
      <w:r w:rsidRPr="00E81E04">
        <w:rPr>
          <w:rFonts w:ascii="Calibri" w:hAnsi="Calibri"/>
          <w:color w:val="000000" w:themeColor="text1"/>
          <w:spacing w:val="-2"/>
        </w:rPr>
        <w:t>4 - licença paternidade e licença maternidade, a partir do primeiro dia do período de fruição;</w:t>
      </w:r>
    </w:p>
    <w:p w:rsidR="00E81E04" w:rsidRPr="00E81E04" w:rsidRDefault="00E81E04" w:rsidP="00E81E04">
      <w:pPr>
        <w:spacing w:line="252" w:lineRule="auto"/>
        <w:jc w:val="both"/>
        <w:rPr>
          <w:rFonts w:ascii="Calibri" w:hAnsi="Calibri"/>
          <w:color w:val="000000" w:themeColor="text1"/>
          <w:spacing w:val="-2"/>
        </w:rPr>
      </w:pPr>
    </w:p>
    <w:p w:rsidR="00E81E04" w:rsidRPr="00E81E04" w:rsidRDefault="00E81E04" w:rsidP="00E81E04">
      <w:pPr>
        <w:spacing w:line="252" w:lineRule="auto"/>
        <w:jc w:val="both"/>
        <w:rPr>
          <w:rFonts w:ascii="Calibri" w:hAnsi="Calibri"/>
          <w:color w:val="000000" w:themeColor="text1"/>
          <w:spacing w:val="-2"/>
        </w:rPr>
      </w:pPr>
      <w:r w:rsidRPr="00E81E04">
        <w:rPr>
          <w:rFonts w:ascii="Calibri" w:hAnsi="Calibri"/>
          <w:color w:val="000000" w:themeColor="text1"/>
          <w:spacing w:val="-2"/>
        </w:rPr>
        <w:t>b) definitivamente, nos casos de extinção do contrato de trabalho;</w:t>
      </w:r>
    </w:p>
    <w:p w:rsidR="00E81E04" w:rsidRPr="00E81E04" w:rsidRDefault="00E81E04" w:rsidP="00E81E04">
      <w:pPr>
        <w:spacing w:line="252" w:lineRule="auto"/>
        <w:jc w:val="both"/>
        <w:rPr>
          <w:rFonts w:ascii="Calibri" w:hAnsi="Calibri"/>
          <w:color w:val="000000" w:themeColor="text1"/>
          <w:spacing w:val="-2"/>
        </w:rPr>
      </w:pPr>
    </w:p>
    <w:p w:rsidR="00E81E04" w:rsidRPr="00E81E04" w:rsidRDefault="00E81E04" w:rsidP="00E81E04">
      <w:pPr>
        <w:spacing w:line="252" w:lineRule="auto"/>
        <w:jc w:val="both"/>
        <w:rPr>
          <w:rFonts w:ascii="Calibri" w:hAnsi="Calibri"/>
          <w:color w:val="000000" w:themeColor="text1"/>
          <w:spacing w:val="-2"/>
        </w:rPr>
      </w:pPr>
      <w:r w:rsidRPr="00E81E04">
        <w:rPr>
          <w:rFonts w:ascii="Calibri" w:hAnsi="Calibri"/>
          <w:color w:val="000000" w:themeColor="text1"/>
          <w:spacing w:val="-2"/>
        </w:rPr>
        <w:t>III - aos estagiários:</w:t>
      </w:r>
    </w:p>
    <w:p w:rsidR="00E81E04" w:rsidRPr="00E81E04" w:rsidRDefault="00E81E04" w:rsidP="00E81E04">
      <w:pPr>
        <w:spacing w:line="252" w:lineRule="auto"/>
        <w:jc w:val="both"/>
        <w:rPr>
          <w:rFonts w:ascii="Calibri" w:hAnsi="Calibri"/>
          <w:color w:val="000000" w:themeColor="text1"/>
          <w:spacing w:val="-2"/>
        </w:rPr>
      </w:pPr>
    </w:p>
    <w:p w:rsidR="00E81E04" w:rsidRPr="00E81E04" w:rsidRDefault="00E81E04" w:rsidP="00E81E04">
      <w:pPr>
        <w:spacing w:line="252" w:lineRule="auto"/>
        <w:jc w:val="both"/>
        <w:rPr>
          <w:rFonts w:ascii="Calibri" w:hAnsi="Calibri"/>
          <w:color w:val="000000" w:themeColor="text1"/>
          <w:spacing w:val="-2"/>
        </w:rPr>
      </w:pPr>
      <w:r w:rsidRPr="00E81E04">
        <w:rPr>
          <w:rFonts w:ascii="Calibri" w:hAnsi="Calibri"/>
          <w:color w:val="000000" w:themeColor="text1"/>
          <w:spacing w:val="-2"/>
        </w:rPr>
        <w:t>a) temporariamente, nos casos análogos aqueles previstos nos itens 1, 2 e 4 da alínea “a” do inciso II deste artigo;</w:t>
      </w:r>
    </w:p>
    <w:p w:rsidR="00E81E04" w:rsidRPr="00E81E04" w:rsidRDefault="00E81E04" w:rsidP="00E81E04">
      <w:pPr>
        <w:spacing w:line="252" w:lineRule="auto"/>
        <w:jc w:val="both"/>
        <w:rPr>
          <w:rFonts w:ascii="Calibri" w:hAnsi="Calibri"/>
          <w:color w:val="000000" w:themeColor="text1"/>
          <w:spacing w:val="-2"/>
        </w:rPr>
      </w:pPr>
    </w:p>
    <w:p w:rsidR="00E81E04" w:rsidRPr="00E81E04" w:rsidRDefault="00E81E04" w:rsidP="00E81E04">
      <w:pPr>
        <w:spacing w:line="252" w:lineRule="auto"/>
        <w:jc w:val="both"/>
        <w:rPr>
          <w:rFonts w:ascii="Calibri" w:hAnsi="Calibri"/>
          <w:color w:val="000000" w:themeColor="text1"/>
          <w:spacing w:val="-2"/>
        </w:rPr>
      </w:pPr>
      <w:r w:rsidRPr="00E81E04">
        <w:rPr>
          <w:rFonts w:ascii="Calibri" w:hAnsi="Calibri"/>
          <w:color w:val="000000" w:themeColor="text1"/>
          <w:spacing w:val="-2"/>
        </w:rPr>
        <w:t>b) definitivamente, nos casos de extinção do contrato de estágio;</w:t>
      </w:r>
    </w:p>
    <w:p w:rsidR="00E81E04" w:rsidRPr="00E81E04" w:rsidRDefault="00E81E04" w:rsidP="00E81E04">
      <w:pPr>
        <w:spacing w:line="252" w:lineRule="auto"/>
        <w:jc w:val="both"/>
        <w:rPr>
          <w:rFonts w:ascii="Calibri" w:hAnsi="Calibri"/>
          <w:snapToGrid w:val="0"/>
          <w:color w:val="000000" w:themeColor="text1"/>
        </w:rPr>
      </w:pPr>
    </w:p>
    <w:p w:rsidR="00E81E04" w:rsidRPr="00E81E04" w:rsidRDefault="00E81E04" w:rsidP="00E81E04">
      <w:pPr>
        <w:spacing w:line="252" w:lineRule="auto"/>
        <w:jc w:val="both"/>
        <w:rPr>
          <w:rFonts w:ascii="Calibri" w:hAnsi="Calibri"/>
          <w:color w:val="000000" w:themeColor="text1"/>
          <w:spacing w:val="-2"/>
        </w:rPr>
      </w:pPr>
      <w:r w:rsidRPr="00E81E04">
        <w:rPr>
          <w:rFonts w:ascii="Calibri" w:hAnsi="Calibri"/>
          <w:color w:val="000000" w:themeColor="text1"/>
          <w:spacing w:val="-2"/>
        </w:rPr>
        <w:t>IV - aos prestadores de serviços contratados sem vínculo empregatício, nos casos de extinção dos respectivos contratos.</w:t>
      </w:r>
    </w:p>
    <w:p w:rsidR="00E81E04" w:rsidRPr="00E81E04" w:rsidRDefault="00E81E04" w:rsidP="00E81E04">
      <w:pPr>
        <w:jc w:val="both"/>
        <w:rPr>
          <w:rFonts w:ascii="Calibri" w:hAnsi="Calibri"/>
          <w:snapToGrid w:val="0"/>
          <w:color w:val="000000" w:themeColor="text1"/>
        </w:rPr>
      </w:pPr>
    </w:p>
    <w:p w:rsidR="00E81E04" w:rsidRPr="00E81E04" w:rsidRDefault="00E81E04" w:rsidP="00E81E04">
      <w:pPr>
        <w:jc w:val="both"/>
        <w:rPr>
          <w:rFonts w:ascii="Calibri" w:hAnsi="Calibri"/>
          <w:snapToGrid w:val="0"/>
          <w:color w:val="000000" w:themeColor="text1"/>
        </w:rPr>
      </w:pPr>
      <w:r w:rsidRPr="00E81E04">
        <w:rPr>
          <w:rFonts w:ascii="Calibri" w:hAnsi="Calibri"/>
          <w:snapToGrid w:val="0"/>
          <w:color w:val="000000" w:themeColor="text1"/>
        </w:rPr>
        <w:t xml:space="preserve">Parágrafo único. Nos casos de interrupção temporária dos acessos aos serviços do </w:t>
      </w:r>
      <w:r w:rsidRPr="00E81E04">
        <w:rPr>
          <w:rFonts w:ascii="Calibri" w:hAnsi="Calibri" w:cs="Arial"/>
          <w:color w:val="000000" w:themeColor="text1"/>
        </w:rPr>
        <w:t>Sistema de Informação e Comunicação dos Conselhos de Arquitetura e Urbanismo (SICCAU)</w:t>
      </w:r>
      <w:r w:rsidRPr="00E81E04">
        <w:rPr>
          <w:rFonts w:ascii="Calibri" w:hAnsi="Calibri"/>
          <w:snapToGrid w:val="0"/>
          <w:color w:val="000000" w:themeColor="text1"/>
        </w:rPr>
        <w:t xml:space="preserve">, o </w:t>
      </w:r>
      <w:r w:rsidRPr="00E81E04">
        <w:rPr>
          <w:rFonts w:ascii="Calibri" w:hAnsi="Calibri"/>
          <w:i/>
          <w:snapToGrid w:val="0"/>
          <w:color w:val="000000" w:themeColor="text1"/>
        </w:rPr>
        <w:t>login</w:t>
      </w:r>
      <w:r w:rsidRPr="00E81E04">
        <w:rPr>
          <w:rFonts w:ascii="Calibri" w:hAnsi="Calibri"/>
          <w:snapToGrid w:val="0"/>
          <w:color w:val="000000" w:themeColor="text1"/>
        </w:rPr>
        <w:t xml:space="preserve"> e senha serão restabelecidos depois de decorrido o período que motivou a interrupção. Nos casos em que o período que motivou a interrupção se encerrar em dia sem expediente no CAU/BR, a interrupção persistirá até o primeiro dia de expediente que se seguir.</w:t>
      </w:r>
    </w:p>
    <w:p w:rsidR="00E81E04" w:rsidRPr="00E81E04" w:rsidRDefault="00E81E04" w:rsidP="00E81E04">
      <w:pPr>
        <w:jc w:val="both"/>
        <w:rPr>
          <w:rFonts w:ascii="Calibri" w:hAnsi="Calibri"/>
          <w:b/>
          <w:snapToGrid w:val="0"/>
          <w:color w:val="000000" w:themeColor="text1"/>
        </w:rPr>
      </w:pPr>
    </w:p>
    <w:p w:rsidR="00E81E04" w:rsidRPr="00E81E04" w:rsidRDefault="00E81E04" w:rsidP="00E81E04">
      <w:pPr>
        <w:jc w:val="both"/>
        <w:rPr>
          <w:rFonts w:ascii="Calibri" w:hAnsi="Calibri"/>
          <w:b/>
          <w:snapToGrid w:val="0"/>
          <w:color w:val="000000" w:themeColor="text1"/>
        </w:rPr>
      </w:pPr>
      <w:r w:rsidRPr="00E81E04">
        <w:rPr>
          <w:rFonts w:ascii="Calibri" w:hAnsi="Calibri"/>
          <w:b/>
          <w:snapToGrid w:val="0"/>
          <w:color w:val="000000" w:themeColor="text1"/>
        </w:rPr>
        <w:t>DISPOSIÇÕES GERAIS</w:t>
      </w:r>
    </w:p>
    <w:p w:rsidR="00E81E04" w:rsidRPr="00E81E04" w:rsidRDefault="00E81E04" w:rsidP="00E81E04">
      <w:pPr>
        <w:jc w:val="both"/>
        <w:rPr>
          <w:rFonts w:ascii="Calibri" w:hAnsi="Calibri"/>
          <w:snapToGrid w:val="0"/>
          <w:color w:val="000000" w:themeColor="text1"/>
        </w:rPr>
      </w:pPr>
    </w:p>
    <w:p w:rsidR="00E81E04" w:rsidRPr="00E81E04" w:rsidRDefault="00E81E04" w:rsidP="00E81E04">
      <w:pPr>
        <w:jc w:val="both"/>
        <w:rPr>
          <w:rFonts w:ascii="Calibri" w:hAnsi="Calibri" w:cs="Arial"/>
          <w:color w:val="000000" w:themeColor="text1"/>
        </w:rPr>
      </w:pPr>
      <w:r w:rsidRPr="00E81E04">
        <w:rPr>
          <w:rFonts w:ascii="Calibri" w:hAnsi="Calibri" w:cs="Arial"/>
          <w:color w:val="000000" w:themeColor="text1"/>
        </w:rPr>
        <w:t xml:space="preserve">Art. 17. A Gerência Administrativa (GERAD) e a Coordenadoria de Tecnologia da Informação do Centro de Serviços Compartilhados (CSC), em conjunto, providenciarão a atualização do Regulamento da Política </w:t>
      </w:r>
      <w:bookmarkStart w:id="1" w:name="_GoBack"/>
      <w:bookmarkEnd w:id="1"/>
      <w:r w:rsidRPr="00E81E04">
        <w:rPr>
          <w:rFonts w:ascii="Calibri" w:hAnsi="Calibri" w:cs="Arial"/>
          <w:color w:val="000000" w:themeColor="text1"/>
        </w:rPr>
        <w:t>de Segurança da Informação do CAU/BR.</w:t>
      </w:r>
    </w:p>
    <w:p w:rsidR="00E81E04" w:rsidRPr="00E81E04" w:rsidRDefault="00E81E04" w:rsidP="00E81E04">
      <w:pPr>
        <w:rPr>
          <w:rFonts w:ascii="Calibri" w:hAnsi="Calibri" w:cs="Arial"/>
          <w:color w:val="000000" w:themeColor="text1"/>
        </w:rPr>
      </w:pPr>
    </w:p>
    <w:p w:rsidR="00E81E04" w:rsidRPr="00E81E04" w:rsidRDefault="00E81E04" w:rsidP="00E81E04">
      <w:pPr>
        <w:tabs>
          <w:tab w:val="left" w:pos="6220"/>
        </w:tabs>
        <w:jc w:val="both"/>
        <w:rPr>
          <w:rFonts w:ascii="Calibri" w:hAnsi="Calibri"/>
          <w:color w:val="000000" w:themeColor="text1"/>
          <w:spacing w:val="-2"/>
        </w:rPr>
      </w:pPr>
      <w:r w:rsidRPr="00E81E04">
        <w:rPr>
          <w:rFonts w:ascii="Calibri" w:hAnsi="Calibri"/>
          <w:color w:val="000000" w:themeColor="text1"/>
          <w:spacing w:val="-2"/>
        </w:rPr>
        <w:t xml:space="preserve">Art. 18. Os colaboradores do CAU/BR que, estando com o acesso e uso das caixas postais interrompidos parcialmente na forma prevista no art. 9°, que venham a ter necessidade de contato com o CAU/BR, deverão fazê-lo por intermédio do endereço eletrônico </w:t>
      </w:r>
      <w:hyperlink r:id="rId8" w:history="1">
        <w:r w:rsidRPr="00E81E04">
          <w:rPr>
            <w:rStyle w:val="Hyperlink"/>
            <w:rFonts w:ascii="Calibri" w:hAnsi="Calibri"/>
            <w:color w:val="000000" w:themeColor="text1"/>
            <w:spacing w:val="-2"/>
          </w:rPr>
          <w:t>rh@caubr.gov.br</w:t>
        </w:r>
      </w:hyperlink>
      <w:r w:rsidRPr="00E81E04">
        <w:rPr>
          <w:rFonts w:ascii="Calibri" w:hAnsi="Calibri"/>
          <w:color w:val="000000" w:themeColor="text1"/>
          <w:spacing w:val="-2"/>
        </w:rPr>
        <w:t>.</w:t>
      </w:r>
    </w:p>
    <w:p w:rsidR="00E81E04" w:rsidRPr="00E81E04" w:rsidRDefault="00E81E04" w:rsidP="00E81E04">
      <w:pPr>
        <w:tabs>
          <w:tab w:val="left" w:pos="6220"/>
        </w:tabs>
        <w:jc w:val="both"/>
        <w:rPr>
          <w:rFonts w:ascii="Calibri" w:hAnsi="Calibri"/>
          <w:color w:val="000000" w:themeColor="text1"/>
          <w:spacing w:val="-2"/>
        </w:rPr>
      </w:pPr>
    </w:p>
    <w:p w:rsidR="00E81E04" w:rsidRPr="00E81E04" w:rsidRDefault="00E81E04" w:rsidP="00E81E04">
      <w:pPr>
        <w:tabs>
          <w:tab w:val="left" w:pos="6220"/>
        </w:tabs>
        <w:jc w:val="both"/>
        <w:rPr>
          <w:rFonts w:ascii="Calibri" w:hAnsi="Calibri"/>
          <w:color w:val="000000" w:themeColor="text1"/>
          <w:spacing w:val="-2"/>
        </w:rPr>
      </w:pPr>
      <w:r w:rsidRPr="00E81E04">
        <w:rPr>
          <w:rFonts w:ascii="Calibri" w:hAnsi="Calibri"/>
          <w:color w:val="000000" w:themeColor="text1"/>
          <w:spacing w:val="-2"/>
        </w:rPr>
        <w:t>Art. 19. A Gerência Executiva poderá editar normas operacionais complementares para atender o disposto nesta Portaria Normativa.</w:t>
      </w:r>
    </w:p>
    <w:p w:rsidR="00E81E04" w:rsidRPr="00E81E04" w:rsidRDefault="00E81E04" w:rsidP="00E81E04">
      <w:pPr>
        <w:jc w:val="both"/>
        <w:rPr>
          <w:rFonts w:ascii="Calibri" w:hAnsi="Calibri" w:cs="Arial"/>
          <w:color w:val="000000" w:themeColor="text1"/>
        </w:rPr>
      </w:pPr>
    </w:p>
    <w:p w:rsidR="00E81E04" w:rsidRPr="00E81E04" w:rsidRDefault="00E81E04" w:rsidP="00E81E04">
      <w:pPr>
        <w:jc w:val="both"/>
        <w:rPr>
          <w:rFonts w:ascii="Calibri" w:hAnsi="Calibri" w:cs="Arial"/>
          <w:color w:val="000000" w:themeColor="text1"/>
        </w:rPr>
      </w:pPr>
      <w:r w:rsidRPr="00E81E04">
        <w:rPr>
          <w:rFonts w:ascii="Calibri" w:hAnsi="Calibri" w:cs="Arial"/>
          <w:color w:val="000000" w:themeColor="text1"/>
        </w:rPr>
        <w:t xml:space="preserve">Art. 20. Esta Portaria Normativa entra em vigor na data de sua publicação no sítio eletrônico do CAU/BR na Rede Mundial de Computadores (Internet), no endereço </w:t>
      </w:r>
      <w:hyperlink r:id="rId9" w:history="1">
        <w:r w:rsidRPr="00E81E04">
          <w:rPr>
            <w:rStyle w:val="Hyperlink"/>
            <w:rFonts w:ascii="Calibri" w:hAnsi="Calibri" w:cs="Arial"/>
            <w:color w:val="000000" w:themeColor="text1"/>
          </w:rPr>
          <w:t>www.caubr.gov.br</w:t>
        </w:r>
      </w:hyperlink>
      <w:r w:rsidRPr="00E81E04">
        <w:rPr>
          <w:rFonts w:ascii="Calibri" w:hAnsi="Calibri" w:cs="Arial"/>
          <w:color w:val="000000" w:themeColor="text1"/>
        </w:rPr>
        <w:t>, contando-se seus efeitos:</w:t>
      </w:r>
    </w:p>
    <w:p w:rsidR="00E81E04" w:rsidRPr="00E81E04" w:rsidRDefault="00E81E04" w:rsidP="00E81E04">
      <w:pPr>
        <w:jc w:val="both"/>
        <w:rPr>
          <w:rFonts w:ascii="Calibri" w:hAnsi="Calibri" w:cs="Arial"/>
          <w:color w:val="000000" w:themeColor="text1"/>
        </w:rPr>
      </w:pPr>
    </w:p>
    <w:p w:rsidR="00E81E04" w:rsidRPr="00E81E04" w:rsidRDefault="00E81E04" w:rsidP="00E81E04">
      <w:pPr>
        <w:jc w:val="both"/>
        <w:rPr>
          <w:rFonts w:ascii="Calibri" w:hAnsi="Calibri" w:cs="Arial"/>
          <w:color w:val="000000" w:themeColor="text1"/>
        </w:rPr>
      </w:pPr>
      <w:r w:rsidRPr="00E81E04">
        <w:rPr>
          <w:rFonts w:ascii="Calibri" w:hAnsi="Calibri" w:cs="Arial"/>
          <w:color w:val="000000" w:themeColor="text1"/>
        </w:rPr>
        <w:t>I - quanto ao artigo 11, a contar desta data;</w:t>
      </w:r>
    </w:p>
    <w:p w:rsidR="00E81E04" w:rsidRPr="00E81E04" w:rsidRDefault="00E81E04" w:rsidP="00E81E04">
      <w:pPr>
        <w:jc w:val="both"/>
        <w:rPr>
          <w:rFonts w:ascii="Calibri" w:hAnsi="Calibri" w:cs="Arial"/>
          <w:color w:val="000000" w:themeColor="text1"/>
        </w:rPr>
      </w:pPr>
    </w:p>
    <w:p w:rsidR="00E81E04" w:rsidRPr="00E81E04" w:rsidRDefault="00E81E04" w:rsidP="00E81E04">
      <w:pPr>
        <w:jc w:val="both"/>
        <w:rPr>
          <w:rFonts w:ascii="Calibri" w:hAnsi="Calibri" w:cs="Arial"/>
          <w:color w:val="000000" w:themeColor="text1"/>
        </w:rPr>
      </w:pPr>
      <w:r w:rsidRPr="00E81E04">
        <w:rPr>
          <w:rFonts w:ascii="Calibri" w:hAnsi="Calibri" w:cs="Arial"/>
          <w:color w:val="000000" w:themeColor="text1"/>
        </w:rPr>
        <w:t>II - quanto às demais disposições, a contar de 2 de janeiro de 2020.</w:t>
      </w:r>
    </w:p>
    <w:p w:rsidR="00E81E04" w:rsidRPr="005E0718" w:rsidRDefault="00E81E04" w:rsidP="00E81E04">
      <w:pPr>
        <w:jc w:val="both"/>
        <w:rPr>
          <w:rFonts w:ascii="Calibri" w:hAnsi="Calibri" w:cs="Arial"/>
          <w:highlight w:val="yellow"/>
        </w:rPr>
      </w:pPr>
    </w:p>
    <w:p w:rsidR="00E81E04" w:rsidRPr="005E0718" w:rsidRDefault="00E81E04" w:rsidP="00E81E04">
      <w:pPr>
        <w:jc w:val="center"/>
        <w:rPr>
          <w:rFonts w:ascii="Calibri" w:hAnsi="Calibri" w:cs="Arial"/>
        </w:rPr>
      </w:pPr>
      <w:r w:rsidRPr="005E0718">
        <w:rPr>
          <w:rFonts w:ascii="Calibri" w:hAnsi="Calibri" w:cs="Arial"/>
        </w:rPr>
        <w:t>Brasília, 18 de dezembro de 2019.</w:t>
      </w:r>
    </w:p>
    <w:p w:rsidR="00E81E04" w:rsidRPr="005E0718" w:rsidRDefault="00E81E04" w:rsidP="00E81E04">
      <w:pPr>
        <w:jc w:val="center"/>
        <w:rPr>
          <w:rFonts w:ascii="Calibri" w:hAnsi="Calibri" w:cs="Arial"/>
          <w:b/>
        </w:rPr>
      </w:pPr>
    </w:p>
    <w:p w:rsidR="00E81E04" w:rsidRPr="005E0718" w:rsidRDefault="00E81E04" w:rsidP="00E81E04">
      <w:pPr>
        <w:jc w:val="center"/>
        <w:rPr>
          <w:rFonts w:ascii="Calibri" w:hAnsi="Calibri" w:cs="Arial"/>
          <w:b/>
        </w:rPr>
      </w:pPr>
    </w:p>
    <w:p w:rsidR="00E81E04" w:rsidRPr="005E0718" w:rsidRDefault="00E81E04" w:rsidP="00E81E04">
      <w:pPr>
        <w:jc w:val="center"/>
        <w:rPr>
          <w:rFonts w:ascii="Calibri" w:hAnsi="Calibri" w:cs="Arial"/>
          <w:b/>
        </w:rPr>
      </w:pPr>
    </w:p>
    <w:p w:rsidR="00E81E04" w:rsidRPr="005E0718" w:rsidRDefault="00E81E04" w:rsidP="00E81E04">
      <w:pPr>
        <w:jc w:val="center"/>
        <w:rPr>
          <w:rFonts w:ascii="Calibri" w:hAnsi="Calibri" w:cs="Arial"/>
          <w:b/>
        </w:rPr>
      </w:pPr>
      <w:r w:rsidRPr="005E0718">
        <w:rPr>
          <w:rFonts w:ascii="Calibri" w:hAnsi="Calibri" w:cs="Arial"/>
          <w:b/>
        </w:rPr>
        <w:t>LUCIANO GUIMARÃES</w:t>
      </w:r>
    </w:p>
    <w:p w:rsidR="00E81E04" w:rsidRPr="005E0718" w:rsidRDefault="00E81E04" w:rsidP="00E81E04">
      <w:pPr>
        <w:jc w:val="center"/>
        <w:rPr>
          <w:rFonts w:ascii="Calibri" w:hAnsi="Calibri" w:cs="Arial"/>
        </w:rPr>
      </w:pPr>
      <w:r w:rsidRPr="005E0718">
        <w:rPr>
          <w:rFonts w:ascii="Calibri" w:hAnsi="Calibri" w:cs="Arial"/>
        </w:rPr>
        <w:t>Presidente do CAU/BR</w:t>
      </w:r>
    </w:p>
    <w:p w:rsidR="00E81E04" w:rsidRPr="005E0718" w:rsidRDefault="00E81E04" w:rsidP="00E81E04">
      <w:pPr>
        <w:widowControl w:val="0"/>
        <w:jc w:val="center"/>
        <w:rPr>
          <w:rFonts w:ascii="Calibri" w:hAnsi="Calibri" w:cs="Arial"/>
        </w:rPr>
      </w:pPr>
    </w:p>
    <w:p w:rsidR="005E2950" w:rsidRPr="00E81E04" w:rsidRDefault="005E2950" w:rsidP="00E81E04"/>
    <w:sectPr w:rsidR="005E2950" w:rsidRPr="00E81E04">
      <w:headerReference w:type="default" r:id="rId10"/>
      <w:footerReference w:type="default" r:id="rId11"/>
      <w:pgSz w:w="11900" w:h="16840"/>
      <w:pgMar w:top="1418" w:right="1134" w:bottom="1559" w:left="1701" w:header="1327" w:footer="3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3F5" w:rsidRDefault="003233F5">
      <w:r>
        <w:separator/>
      </w:r>
    </w:p>
  </w:endnote>
  <w:endnote w:type="continuationSeparator" w:id="0">
    <w:p w:rsidR="003233F5" w:rsidRDefault="0032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659" w:rsidRDefault="000449CB">
    <w:pPr>
      <w:pStyle w:val="Rodap"/>
      <w:ind w:right="360"/>
      <w:jc w:val="center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-1073789</wp:posOffset>
          </wp:positionH>
          <wp:positionV relativeFrom="paragraph">
            <wp:posOffset>-6986</wp:posOffset>
          </wp:positionV>
          <wp:extent cx="7560314" cy="723903"/>
          <wp:effectExtent l="0" t="0" r="2536" b="0"/>
          <wp:wrapNone/>
          <wp:docPr id="2" name="Imagem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4" cy="7239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957659" w:rsidRDefault="003233F5">
    <w:pPr>
      <w:pStyle w:val="Rodap"/>
      <w:ind w:right="360"/>
      <w:jc w:val="center"/>
    </w:pPr>
  </w:p>
  <w:p w:rsidR="00957659" w:rsidRDefault="000449CB">
    <w:pPr>
      <w:pStyle w:val="Rodap"/>
      <w:jc w:val="right"/>
    </w:pPr>
    <w:r>
      <w:rPr>
        <w:rFonts w:ascii="Arial" w:eastAsia="Calibri" w:hAnsi="Arial" w:cs="Arial"/>
        <w:bCs/>
        <w:color w:val="1B6469"/>
        <w:sz w:val="22"/>
        <w:szCs w:val="22"/>
      </w:rPr>
      <w:fldChar w:fldCharType="begin"/>
    </w:r>
    <w:r>
      <w:rPr>
        <w:rFonts w:ascii="Arial" w:eastAsia="Calibri" w:hAnsi="Arial" w:cs="Arial"/>
        <w:bCs/>
        <w:color w:val="1B6469"/>
        <w:sz w:val="22"/>
        <w:szCs w:val="22"/>
      </w:rPr>
      <w:instrText xml:space="preserve"> PAGE </w:instrText>
    </w:r>
    <w:r>
      <w:rPr>
        <w:rFonts w:ascii="Arial" w:eastAsia="Calibri" w:hAnsi="Arial" w:cs="Arial"/>
        <w:bCs/>
        <w:color w:val="1B6469"/>
        <w:sz w:val="22"/>
        <w:szCs w:val="22"/>
      </w:rPr>
      <w:fldChar w:fldCharType="separate"/>
    </w:r>
    <w:r w:rsidR="00E81E04">
      <w:rPr>
        <w:rFonts w:ascii="Arial" w:eastAsia="Calibri" w:hAnsi="Arial" w:cs="Arial"/>
        <w:bCs/>
        <w:noProof/>
        <w:color w:val="1B6469"/>
        <w:sz w:val="22"/>
        <w:szCs w:val="22"/>
      </w:rPr>
      <w:t>2</w:t>
    </w:r>
    <w:r>
      <w:rPr>
        <w:rFonts w:ascii="Arial" w:eastAsia="Calibri" w:hAnsi="Arial" w:cs="Arial"/>
        <w:bCs/>
        <w:color w:val="1B6469"/>
        <w:sz w:val="22"/>
        <w:szCs w:val="22"/>
      </w:rPr>
      <w:fldChar w:fldCharType="end"/>
    </w:r>
  </w:p>
  <w:p w:rsidR="00957659" w:rsidRDefault="003233F5">
    <w:pPr>
      <w:pStyle w:val="Rodap"/>
      <w:ind w:right="360"/>
      <w:jc w:val="center"/>
    </w:pPr>
  </w:p>
  <w:p w:rsidR="006B2CD8" w:rsidRDefault="006B2CD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3F5" w:rsidRDefault="003233F5">
      <w:r>
        <w:rPr>
          <w:color w:val="000000"/>
        </w:rPr>
        <w:separator/>
      </w:r>
    </w:p>
  </w:footnote>
  <w:footnote w:type="continuationSeparator" w:id="0">
    <w:p w:rsidR="003233F5" w:rsidRDefault="00323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659" w:rsidRDefault="000449CB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-1012185</wp:posOffset>
          </wp:positionH>
          <wp:positionV relativeFrom="paragraph">
            <wp:posOffset>-854707</wp:posOffset>
          </wp:positionV>
          <wp:extent cx="7578720" cy="1080765"/>
          <wp:effectExtent l="0" t="0" r="3180" b="5085"/>
          <wp:wrapNone/>
          <wp:docPr id="1" name="Imagem 7" descr="CAU-BR-timbrado2015--T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6B2CD8" w:rsidRDefault="006B2CD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06"/>
    <w:rsid w:val="000449CB"/>
    <w:rsid w:val="00112645"/>
    <w:rsid w:val="001958FA"/>
    <w:rsid w:val="003233F5"/>
    <w:rsid w:val="0043008A"/>
    <w:rsid w:val="004B5191"/>
    <w:rsid w:val="005C1A0A"/>
    <w:rsid w:val="005E2950"/>
    <w:rsid w:val="00675F47"/>
    <w:rsid w:val="006B2CD8"/>
    <w:rsid w:val="009561FC"/>
    <w:rsid w:val="00980315"/>
    <w:rsid w:val="00B37B90"/>
    <w:rsid w:val="00BB4DBA"/>
    <w:rsid w:val="00BC7011"/>
    <w:rsid w:val="00CE2206"/>
    <w:rsid w:val="00E81E04"/>
    <w:rsid w:val="00EC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0237B4-BC40-4522-A508-C61798B1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rPr>
      <w:i/>
      <w:iCs/>
      <w:color w:val="404040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pPr>
      <w:ind w:left="720"/>
    </w:pPr>
  </w:style>
  <w:style w:type="character" w:customStyle="1" w:styleId="Ttulo2Char">
    <w:name w:val="Título 2 Char"/>
    <w:rPr>
      <w:rFonts w:eastAsia="Times New Roman"/>
      <w:b/>
      <w:bCs/>
      <w:i/>
      <w:iCs/>
      <w:sz w:val="28"/>
      <w:szCs w:val="28"/>
      <w:lang w:eastAsia="en-US"/>
    </w:rPr>
  </w:style>
  <w:style w:type="paragraph" w:styleId="Recuodecorpodetexto2">
    <w:name w:val="Body Text Indent 2"/>
    <w:basedOn w:val="Normal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rPr>
      <w:sz w:val="24"/>
      <w:szCs w:val="24"/>
      <w:lang w:eastAsia="en-US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character" w:customStyle="1" w:styleId="RecuodecorpodetextoChar">
    <w:name w:val="Recuo de corpo de texto Char"/>
    <w:rPr>
      <w:sz w:val="24"/>
      <w:szCs w:val="24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rPr>
      <w:rFonts w:ascii="Calibri Light" w:eastAsia="Times New Roman" w:hAnsi="Calibri Light" w:cs="Times New Roman"/>
      <w:color w:val="2E74B5"/>
      <w:sz w:val="32"/>
      <w:szCs w:val="32"/>
      <w:lang w:eastAsia="en-US"/>
    </w:rPr>
  </w:style>
  <w:style w:type="character" w:customStyle="1" w:styleId="fontstyle01">
    <w:name w:val="fontstyle01"/>
    <w:basedOn w:val="Fontepargpadro"/>
    <w:rPr>
      <w:rFonts w:ascii="Calibri-Bold" w:hAnsi="Calibri-Bold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Pr>
      <w:rFonts w:ascii="Calibri" w:hAnsi="Calibri" w:cs="Calibri"/>
      <w:b w:val="0"/>
      <w:bCs w:val="0"/>
      <w:i w:val="0"/>
      <w:iCs w:val="0"/>
      <w:color w:val="000000"/>
      <w:sz w:val="24"/>
      <w:szCs w:val="24"/>
    </w:rPr>
  </w:style>
  <w:style w:type="paragraph" w:customStyle="1" w:styleId="Textopadro">
    <w:name w:val="Texto padrão"/>
    <w:basedOn w:val="Normal"/>
    <w:pPr>
      <w:overflowPunct w:val="0"/>
      <w:autoSpaceDE w:val="0"/>
    </w:pPr>
    <w:rPr>
      <w:rFonts w:ascii="Times New Roman" w:eastAsia="Times New Roman" w:hAnsi="Times New Roman"/>
      <w:szCs w:val="20"/>
      <w:lang w:eastAsia="pt-BR"/>
    </w:rPr>
  </w:style>
  <w:style w:type="paragraph" w:styleId="Ttulo">
    <w:name w:val="Title"/>
    <w:basedOn w:val="Normal"/>
    <w:next w:val="Normal"/>
    <w:pPr>
      <w:spacing w:before="240" w:after="60" w:line="276" w:lineRule="auto"/>
      <w:jc w:val="center"/>
      <w:outlineLvl w:val="0"/>
    </w:pPr>
    <w:rPr>
      <w:rFonts w:ascii="Calibri Light" w:eastAsia="Times New Roman" w:hAnsi="Calibri Light"/>
      <w:b/>
      <w:bCs/>
      <w:kern w:val="3"/>
      <w:sz w:val="32"/>
      <w:szCs w:val="32"/>
    </w:rPr>
  </w:style>
  <w:style w:type="character" w:customStyle="1" w:styleId="TtuloChar">
    <w:name w:val="Título Char"/>
    <w:basedOn w:val="Fontepargpadro"/>
    <w:rPr>
      <w:rFonts w:ascii="Calibri Light" w:eastAsia="Times New Roman" w:hAnsi="Calibri Light"/>
      <w:b/>
      <w:bCs/>
      <w:kern w:val="3"/>
      <w:sz w:val="32"/>
      <w:szCs w:val="32"/>
      <w:lang w:eastAsia="en-US"/>
    </w:rPr>
  </w:style>
  <w:style w:type="paragraph" w:styleId="Corpodetexto">
    <w:name w:val="Body Text"/>
    <w:basedOn w:val="Normal"/>
    <w:pPr>
      <w:spacing w:after="120"/>
    </w:pPr>
  </w:style>
  <w:style w:type="character" w:customStyle="1" w:styleId="CorpodetextoChar">
    <w:name w:val="Corpo de texto Char"/>
    <w:basedOn w:val="Fontepargpadro"/>
    <w:rPr>
      <w:sz w:val="24"/>
      <w:szCs w:val="24"/>
      <w:lang w:eastAsia="en-US"/>
    </w:rPr>
  </w:style>
  <w:style w:type="character" w:customStyle="1" w:styleId="Fontepargpadro1">
    <w:name w:val="Fonte parág. padrão1"/>
    <w:rsid w:val="00675F47"/>
  </w:style>
  <w:style w:type="paragraph" w:customStyle="1" w:styleId="Texto">
    <w:name w:val="#Texto"/>
    <w:basedOn w:val="Normal"/>
    <w:rsid w:val="00E81E04"/>
    <w:pPr>
      <w:suppressAutoHyphens w:val="0"/>
      <w:autoSpaceDN/>
      <w:spacing w:after="120"/>
      <w:ind w:firstLine="1134"/>
      <w:jc w:val="both"/>
      <w:textAlignment w:val="auto"/>
    </w:pPr>
    <w:rPr>
      <w:rFonts w:ascii="Times New Roman" w:eastAsia="Calibr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@caubr.gov.b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todosufs@caubr.gov.b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dos@caubr.gov.br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aubr.gov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2410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Emerson Fraga</cp:lastModifiedBy>
  <cp:revision>2</cp:revision>
  <cp:lastPrinted>2022-01-20T14:27:00Z</cp:lastPrinted>
  <dcterms:created xsi:type="dcterms:W3CDTF">2022-02-01T12:46:00Z</dcterms:created>
  <dcterms:modified xsi:type="dcterms:W3CDTF">2022-02-01T12:46:00Z</dcterms:modified>
</cp:coreProperties>
</file>