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E4" w:rsidRPr="000C27E4" w:rsidRDefault="000C27E4" w:rsidP="000C27E4">
      <w:pPr>
        <w:spacing w:after="0"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  <w:lang w:eastAsia="pt-BR"/>
        </w:rPr>
      </w:pPr>
      <w:r w:rsidRPr="000C27E4">
        <w:rPr>
          <w:rFonts w:ascii="Calibri" w:eastAsia="Times New Roman" w:hAnsi="Calibri" w:cs="Calibri"/>
          <w:b/>
          <w:color w:val="auto"/>
          <w:sz w:val="24"/>
          <w:szCs w:val="24"/>
          <w:lang w:eastAsia="pt-BR"/>
        </w:rPr>
        <w:t>PORTARIA NORMATIVA N° 24, DE 13 DE JUNHO DE 2014.</w:t>
      </w:r>
    </w:p>
    <w:p w:rsidR="000C27E4" w:rsidRPr="000C27E4" w:rsidRDefault="000C27E4" w:rsidP="000C27E4">
      <w:pPr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0C27E4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Delega, em conformidade com o Regimento Geral do CAU/BR e com a Deliberação Plenária n° 31, de 6 de junho de 2014, atribuições aos agentes do CAU/BR e dá outras providências.</w:t>
      </w:r>
    </w:p>
    <w:p w:rsidR="000C27E4" w:rsidRPr="000C27E4" w:rsidRDefault="000C27E4" w:rsidP="000C27E4">
      <w:pPr>
        <w:spacing w:after="0" w:line="240" w:lineRule="auto"/>
        <w:ind w:left="4111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</w:p>
    <w:p w:rsidR="000C27E4" w:rsidRPr="000C27E4" w:rsidRDefault="000C27E4" w:rsidP="000C27E4">
      <w:pPr>
        <w:spacing w:after="0" w:line="240" w:lineRule="auto"/>
        <w:ind w:left="4111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</w:p>
    <w:p w:rsidR="000C27E4" w:rsidRPr="000C27E4" w:rsidRDefault="000C27E4" w:rsidP="000C27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0C27E4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O Presidente do Conselho de Arquitetura e Urbanismo do Brasil (CAU/BR), no uso das atribuições que lhe conferem o art. 29, inciso III da Lei n° 12.378, de 31 de dezembro de 2010, e o art. 70 do Regimento Geral aprovado pela Resolução CAU/BR n° 33, de 6 de setembro de 2012;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</w:p>
    <w:p w:rsidR="000C27E4" w:rsidRPr="000C27E4" w:rsidRDefault="000C27E4" w:rsidP="000C27E4">
      <w:pPr>
        <w:spacing w:after="0" w:line="240" w:lineRule="auto"/>
        <w:rPr>
          <w:rFonts w:ascii="Calibri" w:eastAsia="Times New Roman" w:hAnsi="Calibri" w:cs="Calibri"/>
          <w:b/>
          <w:color w:val="auto"/>
          <w:sz w:val="24"/>
          <w:szCs w:val="24"/>
          <w:lang w:eastAsia="pt-BR"/>
        </w:rPr>
      </w:pPr>
      <w:r w:rsidRPr="000C27E4">
        <w:rPr>
          <w:rFonts w:ascii="Calibri" w:eastAsia="Times New Roman" w:hAnsi="Calibri" w:cs="Calibri"/>
          <w:b/>
          <w:color w:val="auto"/>
          <w:sz w:val="24"/>
          <w:szCs w:val="24"/>
          <w:lang w:eastAsia="pt-BR"/>
        </w:rPr>
        <w:t>RESOLVE:</w:t>
      </w:r>
    </w:p>
    <w:p w:rsidR="000C27E4" w:rsidRPr="000C27E4" w:rsidRDefault="000C27E4" w:rsidP="000C27E4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</w:p>
    <w:p w:rsidR="000C27E4" w:rsidRPr="000C27E4" w:rsidRDefault="000C27E4" w:rsidP="000C27E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7E4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 xml:space="preserve">Art. 1° Delegar, </w:t>
      </w:r>
      <w:r w:rsidRPr="000C27E4">
        <w:rPr>
          <w:rFonts w:ascii="Calibri" w:eastAsia="Times New Roman" w:hAnsi="Calibri" w:cs="Calibri"/>
          <w:sz w:val="24"/>
          <w:szCs w:val="24"/>
          <w:lang w:eastAsia="pt-BR"/>
        </w:rPr>
        <w:t>em conformidade com o Regimento Geral do CAU/BR e com a Deliberação Plenária n° 31, de 6 de junho de 2014,</w:t>
      </w:r>
      <w:r w:rsidRPr="000C27E4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 xml:space="preserve"> aos ocupantes de Empregos de Livre Provimento e Demissão que menciona, as atribuições que se seguem:</w:t>
      </w:r>
    </w:p>
    <w:p w:rsidR="000C27E4" w:rsidRPr="000C27E4" w:rsidRDefault="000C27E4" w:rsidP="000C27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</w:p>
    <w:p w:rsidR="000C27E4" w:rsidRPr="000C27E4" w:rsidRDefault="000C27E4" w:rsidP="000C27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0C27E4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I - ao Gerente Geral, em conjunto com o Gerente Administrativo, ou com o Gerente Financeiro, ou com o Gerente Técnico, para:</w:t>
      </w:r>
    </w:p>
    <w:p w:rsidR="000C27E4" w:rsidRPr="000C27E4" w:rsidRDefault="000C27E4" w:rsidP="000C27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>a) autorizarem a realização de licitações e praticarem todos os demais atos inerentes ao procedimento até a homologação do resultado e a adjudicação do objeto ao vencedor, quando as despesas previstas não excederem de R$ 80.000,00 (oitenta mil reais);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>b) firmarem contratos e instrumentos equivalentes decorrentes das licitações autorizadas e processadas por delegação na forma da alínea “a”, quando as despesas previstas não excederem de R$ 80.000,00 (oitenta mil reais)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>c) firmarem contratos e instrumentos equivalentes decorrentes de atos de dispensa de licitação por valor nos termos do art. 24, incisos I e II da Lei n° 8.666, de 21 de junho de 1993;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0C27E4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II - ao Gerente Geral, em conjunto com o Chefe de Gabinete, para:</w:t>
      </w:r>
    </w:p>
    <w:p w:rsidR="000C27E4" w:rsidRPr="000C27E4" w:rsidRDefault="000C27E4" w:rsidP="000C27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>a) firmarem convênios e outros ajustes onerosos, quando as despesas previstas não excederem de R$ 80.000,00 (oitenta mil reais);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 xml:space="preserve">b) firmarem contratos decorrentes de licitações, cujos atos de homologação e de adjudicação tenham sido previamente firmados pelo presidente do CAU/BR ou que decorram de atos de dispensa ou de inexigibilidade de licitação ratificados pelo presidente do CAU/BR, quando as despesas previstas não excederem de R$ 600.000,00 (seiscentos mil reais); </w:t>
      </w:r>
    </w:p>
    <w:p w:rsidR="000C27E4" w:rsidRPr="000C27E4" w:rsidRDefault="000C27E4" w:rsidP="000C27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</w:p>
    <w:p w:rsidR="000C27E4" w:rsidRPr="000C27E4" w:rsidRDefault="000C27E4" w:rsidP="000C27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0C27E4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III - ao Gerente Geral, em conjunto com o Gerente Financeiro, para: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>a) autorizarem, quando os valores não excederem, em cada caso, a importância de R$ 80.000,00 (oitenta mil reais) em cada mês, e desde que tenham sido atendidos os requisitos para a liquidação da despesa na forma da legislação e das normas aplicáveis, os seguintes pagamentos: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>1) dos valores devidos em razão de contratos, convênios e outros ajustes onerosos;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>2) de obrigações trabalhistas, incluindo salários e outros valores devidos a igual título;</w:t>
      </w:r>
      <w:r w:rsidRPr="000C27E4">
        <w:rPr>
          <w:rFonts w:ascii="Calibri" w:eastAsia="Times New Roman" w:hAnsi="Calibri"/>
          <w:color w:val="FF0000"/>
          <w:sz w:val="24"/>
          <w:szCs w:val="24"/>
        </w:rPr>
        <w:t xml:space="preserve"> 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 xml:space="preserve">3) de encargos devidos à Seguridade Social e ao Fundo de Garantia por Tempo de Serviço; 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>4) dos valores retidos sobre os pagamentos realizados pelo CAU/BR, inclusive impostos e contribuições;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>b) autorizarem quaisquer pagamentos quando os valores não excederem, em cada caso, a importância de R$ 8.000,00 (oito mil reais), e desde que tenham sido atendidos os requisitos para a realização da despesa e para a sua liquidação na forma da legislação e das normas aplicáveis;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>c) assinarem os demonstrativos contábeis incluindo balancetes mensais e anuais;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 xml:space="preserve">d) assinarem os empenhos relativos a comprometimento de valores orçamentários em relação a contratos, convênios e outros compromissos firmados pelo CAU/BR; 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>e) promoverem transferências financeiras entre as contas correntes bancárias do CAU/BR, qualquer que seja o valor, quando devidamente motivadas.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 xml:space="preserve">Parágrafo único. Para o exercício das delegações de que trata este artigo ficam os agentes ocupantes dos </w:t>
      </w:r>
      <w:r w:rsidRPr="000C27E4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 xml:space="preserve">Empregos de Livre Provimento e Demissão, aos quais se destinam as delegações, autorizados a promoverem, junto às instituições financeiras de movimentação de recursos do CAU/BR, os registros de autógrafos, assinaturas eletrônicas, registro de senhas e demais medidas necessárias à movimentação de recursos, respeitados os limites das delegações. </w:t>
      </w:r>
      <w:r w:rsidRPr="000C27E4">
        <w:rPr>
          <w:rFonts w:ascii="Calibri" w:eastAsia="Times New Roman" w:hAnsi="Calibri"/>
          <w:color w:val="auto"/>
          <w:sz w:val="24"/>
          <w:szCs w:val="24"/>
        </w:rPr>
        <w:t xml:space="preserve"> 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0C27E4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 xml:space="preserve">Art. 2° Delegar, aos ocupantes de Empregos de Livre Provimento e Demissão que menciona, as atribuições que se seguem: </w:t>
      </w:r>
    </w:p>
    <w:p w:rsidR="000C27E4" w:rsidRPr="000C27E4" w:rsidRDefault="000C27E4" w:rsidP="000C27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</w:p>
    <w:p w:rsidR="000C27E4" w:rsidRPr="000C27E4" w:rsidRDefault="000C27E4" w:rsidP="000C27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0C27E4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I - ao Gerente Geral, para: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0C27E4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a) fixar o horário de expediente normal do CAU/BR e as alterações do horário normal de expediente nos casos de datas festivas, eventos públicos e outras situações excepcionais;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 xml:space="preserve">b) </w:t>
      </w:r>
      <w:r w:rsidRPr="000C27E4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aprovar as jornadas individuais de trabalho do pessoal empregado e autorizar, nos casos excepcionais, o trabalho extraordinário;</w:t>
      </w:r>
      <w:bookmarkStart w:id="0" w:name="_GoBack"/>
      <w:bookmarkEnd w:id="0"/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lastRenderedPageBreak/>
        <w:t>c) conceder férias ao pessoal empregado do CAU/BR, inclusive quanto ao parcelamento, respeitado o plano anual de férias aprovado pelo Presidente do CAU/BR;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>d) decidir sobre as avaliações de pessoal em período de experiência, autorizando, conforme o caso, a continuidade dos contratos de trabalho ou a sua rescisão;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>e) expedir orientações e manuais de serviços relativos às rotinas gerais do CAU/BR;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>f) representar o CAU/BR perante todos os órgãos da Administração Pública Federal e do Distrito Federal, especialmente perante a Secretaria da Receita Federal do Brasil, Instituto Nacional do Seguro Social, Secretaria de Estado da Fazenda do Distrito Federal e Departamento de Trânsito do Distrito Federal;</w:t>
      </w:r>
    </w:p>
    <w:p w:rsidR="000C27E4" w:rsidRPr="000C27E4" w:rsidRDefault="000C27E4" w:rsidP="000C27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0C27E4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 xml:space="preserve">II - ao Gerente Geral, em conjunto com quaisquer dos Gerentes e dos Assessores Chefes, para </w:t>
      </w:r>
      <w:r w:rsidRPr="000C27E4">
        <w:rPr>
          <w:rFonts w:ascii="Calibri" w:eastAsia="Times New Roman" w:hAnsi="Calibri"/>
          <w:color w:val="auto"/>
          <w:sz w:val="24"/>
          <w:szCs w:val="24"/>
        </w:rPr>
        <w:t>expedirem orientações e manuais de serviços relativos às rotinas da respectiva área não contempladas nos atos a que se refere o inciso I, letra “e” deste artigo;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0C27E4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III - ao Gerente Geral e, na ausência ou impedimento deste, ao Gerente Administrativo, para: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>a) assinar contratos de trabalho de empregos efetivos do quadro de pessoal do CAU/BR e, quando for o caso, os avisos prévios de dispensa;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>b) efetuar os registros e anotações nas Carteiras de Trabalho e Previdência Social (CTPS) dos ocupantes de empregados efetivos e</w:t>
      </w:r>
      <w:r w:rsidRPr="000C27E4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 xml:space="preserve"> de empregos de livre provimento e demissão;</w:t>
      </w:r>
      <w:r w:rsidRPr="000C27E4">
        <w:rPr>
          <w:rFonts w:ascii="Calibri" w:eastAsia="Times New Roman" w:hAnsi="Calibri"/>
          <w:color w:val="auto"/>
          <w:sz w:val="24"/>
          <w:szCs w:val="24"/>
        </w:rPr>
        <w:t xml:space="preserve"> 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>c) assinar termo de rescisão de contrato de trabalho, guia de movimentação do Fundo de Garantia por Tempo de Serviço, e demais atos relacionados à demissão de empregado efetivo.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b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>Art. 3° Esta Portaria entra em vigor nesta data.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0C27E4" w:rsidRPr="000C27E4" w:rsidRDefault="000C27E4" w:rsidP="000C27E4">
      <w:pPr>
        <w:widowControl w:val="0"/>
        <w:spacing w:after="0" w:line="240" w:lineRule="auto"/>
        <w:jc w:val="center"/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</w:pPr>
      <w:r w:rsidRPr="000C27E4"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  <w:t>Brasília, 13 de junho de 2014.</w:t>
      </w:r>
    </w:p>
    <w:p w:rsidR="000C27E4" w:rsidRPr="000C27E4" w:rsidRDefault="000C27E4" w:rsidP="000C27E4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</w:pPr>
    </w:p>
    <w:p w:rsidR="000C27E4" w:rsidRPr="000C27E4" w:rsidRDefault="000C27E4" w:rsidP="000C27E4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</w:pP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b/>
          <w:color w:val="auto"/>
          <w:sz w:val="24"/>
          <w:szCs w:val="24"/>
        </w:rPr>
      </w:pPr>
    </w:p>
    <w:p w:rsidR="000C27E4" w:rsidRPr="000C27E4" w:rsidRDefault="000C27E4" w:rsidP="000C27E4">
      <w:pPr>
        <w:spacing w:after="0" w:line="240" w:lineRule="auto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  <w:r w:rsidRPr="000C27E4">
        <w:rPr>
          <w:rFonts w:ascii="Calibri" w:eastAsia="Times New Roman" w:hAnsi="Calibri"/>
          <w:b/>
          <w:color w:val="auto"/>
          <w:sz w:val="24"/>
          <w:szCs w:val="24"/>
        </w:rPr>
        <w:t>HAROLDO PINHEIRO VILLAR DE QUEIROZ</w:t>
      </w:r>
    </w:p>
    <w:p w:rsidR="000C27E4" w:rsidRPr="000C27E4" w:rsidRDefault="000C27E4" w:rsidP="000C27E4">
      <w:pPr>
        <w:spacing w:after="0" w:line="240" w:lineRule="auto"/>
        <w:jc w:val="center"/>
        <w:rPr>
          <w:rFonts w:ascii="Calibri" w:eastAsia="Times New Roman" w:hAnsi="Calibri"/>
          <w:color w:val="auto"/>
          <w:sz w:val="24"/>
          <w:szCs w:val="24"/>
        </w:rPr>
      </w:pPr>
      <w:r w:rsidRPr="000C27E4">
        <w:rPr>
          <w:rFonts w:ascii="Calibri" w:eastAsia="Times New Roman" w:hAnsi="Calibri"/>
          <w:color w:val="auto"/>
          <w:sz w:val="24"/>
          <w:szCs w:val="24"/>
        </w:rPr>
        <w:t>Presidente do CAU/BR</w:t>
      </w:r>
    </w:p>
    <w:p w:rsidR="000C27E4" w:rsidRPr="000C27E4" w:rsidRDefault="000C27E4" w:rsidP="000C27E4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E5175B" w:rsidRPr="00587A40" w:rsidRDefault="00E5175B" w:rsidP="00587A40"/>
    <w:sectPr w:rsidR="00E5175B" w:rsidRPr="00587A40">
      <w:headerReference w:type="default" r:id="rId7"/>
      <w:footerReference w:type="default" r:id="rId8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9B" w:rsidRDefault="00EA2E9B">
      <w:pPr>
        <w:spacing w:after="0" w:line="240" w:lineRule="auto"/>
      </w:pPr>
      <w:r>
        <w:separator/>
      </w:r>
    </w:p>
  </w:endnote>
  <w:endnote w:type="continuationSeparator" w:id="0">
    <w:p w:rsidR="00EA2E9B" w:rsidRDefault="00EA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A2E9B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9B" w:rsidRDefault="00EA2E9B">
      <w:pPr>
        <w:spacing w:after="0" w:line="240" w:lineRule="auto"/>
      </w:pPr>
      <w:r>
        <w:separator/>
      </w:r>
    </w:p>
  </w:footnote>
  <w:footnote w:type="continuationSeparator" w:id="0">
    <w:p w:rsidR="00EA2E9B" w:rsidRDefault="00EA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226"/>
    <w:multiLevelType w:val="multilevel"/>
    <w:tmpl w:val="6A2C8F8E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1">
    <w:nsid w:val="1CBB6AFB"/>
    <w:multiLevelType w:val="multilevel"/>
    <w:tmpl w:val="2438D8D6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4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2">
    <w:nsid w:val="3220202E"/>
    <w:multiLevelType w:val="multilevel"/>
    <w:tmpl w:val="8D92BA22"/>
    <w:lvl w:ilvl="0">
      <w:start w:val="1"/>
      <w:numFmt w:val="upperRoman"/>
      <w:lvlText w:val="%1"/>
      <w:lvlJc w:val="left"/>
      <w:pPr>
        <w:ind w:left="102" w:hanging="152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2"/>
      </w:pPr>
    </w:lvl>
    <w:lvl w:ilvl="2">
      <w:numFmt w:val="bullet"/>
      <w:lvlText w:val="•"/>
      <w:lvlJc w:val="left"/>
      <w:pPr>
        <w:ind w:left="1993" w:hanging="152"/>
      </w:pPr>
    </w:lvl>
    <w:lvl w:ilvl="3">
      <w:numFmt w:val="bullet"/>
      <w:lvlText w:val="•"/>
      <w:lvlJc w:val="left"/>
      <w:pPr>
        <w:ind w:left="2939" w:hanging="152"/>
      </w:pPr>
    </w:lvl>
    <w:lvl w:ilvl="4">
      <w:numFmt w:val="bullet"/>
      <w:lvlText w:val="•"/>
      <w:lvlJc w:val="left"/>
      <w:pPr>
        <w:ind w:left="3886" w:hanging="152"/>
      </w:pPr>
    </w:lvl>
    <w:lvl w:ilvl="5">
      <w:numFmt w:val="bullet"/>
      <w:lvlText w:val="•"/>
      <w:lvlJc w:val="left"/>
      <w:pPr>
        <w:ind w:left="4833" w:hanging="152"/>
      </w:pPr>
    </w:lvl>
    <w:lvl w:ilvl="6">
      <w:numFmt w:val="bullet"/>
      <w:lvlText w:val="•"/>
      <w:lvlJc w:val="left"/>
      <w:pPr>
        <w:ind w:left="5779" w:hanging="152"/>
      </w:pPr>
    </w:lvl>
    <w:lvl w:ilvl="7">
      <w:numFmt w:val="bullet"/>
      <w:lvlText w:val="•"/>
      <w:lvlJc w:val="left"/>
      <w:pPr>
        <w:ind w:left="6726" w:hanging="152"/>
      </w:pPr>
    </w:lvl>
    <w:lvl w:ilvl="8">
      <w:numFmt w:val="bullet"/>
      <w:lvlText w:val="•"/>
      <w:lvlJc w:val="left"/>
      <w:pPr>
        <w:ind w:left="7673" w:hanging="152"/>
      </w:pPr>
    </w:lvl>
  </w:abstractNum>
  <w:abstractNum w:abstractNumId="3">
    <w:nsid w:val="4A515AF1"/>
    <w:multiLevelType w:val="multilevel"/>
    <w:tmpl w:val="19D66DE0"/>
    <w:lvl w:ilvl="0">
      <w:start w:val="3"/>
      <w:numFmt w:val="upperRoman"/>
      <w:lvlText w:val="%1"/>
      <w:lvlJc w:val="left"/>
      <w:pPr>
        <w:ind w:left="102" w:hanging="279"/>
      </w:pPr>
      <w:rPr>
        <w:rFonts w:ascii="Calibri" w:eastAsia="Calibri" w:hAnsi="Calibri" w:cs="Calibri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79"/>
      </w:pPr>
    </w:lvl>
    <w:lvl w:ilvl="2">
      <w:numFmt w:val="bullet"/>
      <w:lvlText w:val="•"/>
      <w:lvlJc w:val="left"/>
      <w:pPr>
        <w:ind w:left="1993" w:hanging="279"/>
      </w:pPr>
    </w:lvl>
    <w:lvl w:ilvl="3">
      <w:numFmt w:val="bullet"/>
      <w:lvlText w:val="•"/>
      <w:lvlJc w:val="left"/>
      <w:pPr>
        <w:ind w:left="2939" w:hanging="279"/>
      </w:pPr>
    </w:lvl>
    <w:lvl w:ilvl="4">
      <w:numFmt w:val="bullet"/>
      <w:lvlText w:val="•"/>
      <w:lvlJc w:val="left"/>
      <w:pPr>
        <w:ind w:left="3886" w:hanging="279"/>
      </w:pPr>
    </w:lvl>
    <w:lvl w:ilvl="5">
      <w:numFmt w:val="bullet"/>
      <w:lvlText w:val="•"/>
      <w:lvlJc w:val="left"/>
      <w:pPr>
        <w:ind w:left="4833" w:hanging="279"/>
      </w:pPr>
    </w:lvl>
    <w:lvl w:ilvl="6">
      <w:numFmt w:val="bullet"/>
      <w:lvlText w:val="•"/>
      <w:lvlJc w:val="left"/>
      <w:pPr>
        <w:ind w:left="5779" w:hanging="279"/>
      </w:pPr>
    </w:lvl>
    <w:lvl w:ilvl="7">
      <w:numFmt w:val="bullet"/>
      <w:lvlText w:val="•"/>
      <w:lvlJc w:val="left"/>
      <w:pPr>
        <w:ind w:left="6726" w:hanging="279"/>
      </w:pPr>
    </w:lvl>
    <w:lvl w:ilvl="8">
      <w:numFmt w:val="bullet"/>
      <w:lvlText w:val="•"/>
      <w:lvlJc w:val="left"/>
      <w:pPr>
        <w:ind w:left="7673" w:hanging="279"/>
      </w:pPr>
    </w:lvl>
  </w:abstractNum>
  <w:abstractNum w:abstractNumId="4">
    <w:nsid w:val="5D106A75"/>
    <w:multiLevelType w:val="multilevel"/>
    <w:tmpl w:val="D4740AF6"/>
    <w:lvl w:ilvl="0">
      <w:start w:val="1"/>
      <w:numFmt w:val="upperRoman"/>
      <w:lvlText w:val="%1"/>
      <w:lvlJc w:val="left"/>
      <w:pPr>
        <w:ind w:left="102" w:hanging="15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6"/>
      </w:pPr>
    </w:lvl>
    <w:lvl w:ilvl="2">
      <w:numFmt w:val="bullet"/>
      <w:lvlText w:val="•"/>
      <w:lvlJc w:val="left"/>
      <w:pPr>
        <w:ind w:left="1993" w:hanging="156"/>
      </w:pPr>
    </w:lvl>
    <w:lvl w:ilvl="3">
      <w:numFmt w:val="bullet"/>
      <w:lvlText w:val="•"/>
      <w:lvlJc w:val="left"/>
      <w:pPr>
        <w:ind w:left="2939" w:hanging="156"/>
      </w:pPr>
    </w:lvl>
    <w:lvl w:ilvl="4">
      <w:numFmt w:val="bullet"/>
      <w:lvlText w:val="•"/>
      <w:lvlJc w:val="left"/>
      <w:pPr>
        <w:ind w:left="3886" w:hanging="156"/>
      </w:pPr>
    </w:lvl>
    <w:lvl w:ilvl="5">
      <w:numFmt w:val="bullet"/>
      <w:lvlText w:val="•"/>
      <w:lvlJc w:val="left"/>
      <w:pPr>
        <w:ind w:left="4833" w:hanging="156"/>
      </w:pPr>
    </w:lvl>
    <w:lvl w:ilvl="6">
      <w:numFmt w:val="bullet"/>
      <w:lvlText w:val="•"/>
      <w:lvlJc w:val="left"/>
      <w:pPr>
        <w:ind w:left="5779" w:hanging="156"/>
      </w:pPr>
    </w:lvl>
    <w:lvl w:ilvl="7">
      <w:numFmt w:val="bullet"/>
      <w:lvlText w:val="•"/>
      <w:lvlJc w:val="left"/>
      <w:pPr>
        <w:ind w:left="6726" w:hanging="156"/>
      </w:pPr>
    </w:lvl>
    <w:lvl w:ilvl="8">
      <w:numFmt w:val="bullet"/>
      <w:lvlText w:val="•"/>
      <w:lvlJc w:val="left"/>
      <w:pPr>
        <w:ind w:left="7673" w:hanging="156"/>
      </w:pPr>
    </w:lvl>
  </w:abstractNum>
  <w:abstractNum w:abstractNumId="5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6A230D7C"/>
    <w:multiLevelType w:val="multilevel"/>
    <w:tmpl w:val="F46C5602"/>
    <w:lvl w:ilvl="0">
      <w:start w:val="1"/>
      <w:numFmt w:val="upperRoman"/>
      <w:lvlText w:val="%1"/>
      <w:lvlJc w:val="left"/>
      <w:pPr>
        <w:ind w:left="102" w:hanging="10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06"/>
      </w:pPr>
    </w:lvl>
    <w:lvl w:ilvl="2">
      <w:numFmt w:val="bullet"/>
      <w:lvlText w:val="•"/>
      <w:lvlJc w:val="left"/>
      <w:pPr>
        <w:ind w:left="1993" w:hanging="106"/>
      </w:pPr>
    </w:lvl>
    <w:lvl w:ilvl="3">
      <w:numFmt w:val="bullet"/>
      <w:lvlText w:val="•"/>
      <w:lvlJc w:val="left"/>
      <w:pPr>
        <w:ind w:left="2939" w:hanging="106"/>
      </w:pPr>
    </w:lvl>
    <w:lvl w:ilvl="4">
      <w:numFmt w:val="bullet"/>
      <w:lvlText w:val="•"/>
      <w:lvlJc w:val="left"/>
      <w:pPr>
        <w:ind w:left="3886" w:hanging="106"/>
      </w:pPr>
    </w:lvl>
    <w:lvl w:ilvl="5">
      <w:numFmt w:val="bullet"/>
      <w:lvlText w:val="•"/>
      <w:lvlJc w:val="left"/>
      <w:pPr>
        <w:ind w:left="4833" w:hanging="106"/>
      </w:pPr>
    </w:lvl>
    <w:lvl w:ilvl="6">
      <w:numFmt w:val="bullet"/>
      <w:lvlText w:val="•"/>
      <w:lvlJc w:val="left"/>
      <w:pPr>
        <w:ind w:left="5779" w:hanging="106"/>
      </w:pPr>
    </w:lvl>
    <w:lvl w:ilvl="7">
      <w:numFmt w:val="bullet"/>
      <w:lvlText w:val="•"/>
      <w:lvlJc w:val="left"/>
      <w:pPr>
        <w:ind w:left="6726" w:hanging="106"/>
      </w:pPr>
    </w:lvl>
    <w:lvl w:ilvl="8">
      <w:numFmt w:val="bullet"/>
      <w:lvlText w:val="•"/>
      <w:lvlJc w:val="left"/>
      <w:pPr>
        <w:ind w:left="7673" w:hanging="106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020AE9"/>
    <w:rsid w:val="000452DB"/>
    <w:rsid w:val="000C27E4"/>
    <w:rsid w:val="001D3F52"/>
    <w:rsid w:val="00246FF8"/>
    <w:rsid w:val="00254DA3"/>
    <w:rsid w:val="002F7019"/>
    <w:rsid w:val="003344E4"/>
    <w:rsid w:val="003457FB"/>
    <w:rsid w:val="003B347C"/>
    <w:rsid w:val="00511A9E"/>
    <w:rsid w:val="00587A40"/>
    <w:rsid w:val="005B374D"/>
    <w:rsid w:val="005E0760"/>
    <w:rsid w:val="006467C6"/>
    <w:rsid w:val="00650432"/>
    <w:rsid w:val="006968FD"/>
    <w:rsid w:val="00733C2C"/>
    <w:rsid w:val="007352A5"/>
    <w:rsid w:val="007D0F56"/>
    <w:rsid w:val="007E0EE5"/>
    <w:rsid w:val="007F07A8"/>
    <w:rsid w:val="00835BFE"/>
    <w:rsid w:val="008F6546"/>
    <w:rsid w:val="009C5E04"/>
    <w:rsid w:val="00A020F5"/>
    <w:rsid w:val="00A430EE"/>
    <w:rsid w:val="00B95398"/>
    <w:rsid w:val="00C006A7"/>
    <w:rsid w:val="00D14321"/>
    <w:rsid w:val="00D51C11"/>
    <w:rsid w:val="00D63BD2"/>
    <w:rsid w:val="00DB0FAB"/>
    <w:rsid w:val="00DD447D"/>
    <w:rsid w:val="00DF269D"/>
    <w:rsid w:val="00DF7C4E"/>
    <w:rsid w:val="00E5175B"/>
    <w:rsid w:val="00E81F86"/>
    <w:rsid w:val="00EA2E9B"/>
    <w:rsid w:val="00EC585B"/>
    <w:rsid w:val="00EE47F0"/>
    <w:rsid w:val="00EE68E9"/>
    <w:rsid w:val="00F00D0D"/>
    <w:rsid w:val="00F341BF"/>
    <w:rsid w:val="00FC5F0E"/>
    <w:rsid w:val="00FD0D2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Corpodetexto">
    <w:name w:val="Body Text"/>
    <w:basedOn w:val="Normal"/>
    <w:link w:val="CorpodetextoChar"/>
    <w:rsid w:val="00DD447D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character" w:customStyle="1" w:styleId="CorpodetextoChar">
    <w:name w:val="Corpo de texto Char"/>
    <w:basedOn w:val="Fontepargpadro"/>
    <w:link w:val="Corpodetexto"/>
    <w:rsid w:val="00DD447D"/>
    <w:rPr>
      <w:rFonts w:ascii="Calibri" w:hAnsi="Calibri" w:cs="Calibri"/>
      <w:color w:val="auto"/>
    </w:rPr>
  </w:style>
  <w:style w:type="paragraph" w:customStyle="1" w:styleId="TableParagraph">
    <w:name w:val="Table Paragraph"/>
    <w:basedOn w:val="Normal"/>
    <w:rsid w:val="006467C6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Default">
    <w:name w:val="Default"/>
    <w:rsid w:val="008F6546"/>
    <w:pPr>
      <w:suppressAutoHyphens/>
      <w:autoSpaceDE w:val="0"/>
      <w:spacing w:after="0" w:line="240" w:lineRule="auto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2022-02-01T14:44:00Z</cp:lastPrinted>
  <dcterms:created xsi:type="dcterms:W3CDTF">2022-02-01T14:46:00Z</dcterms:created>
  <dcterms:modified xsi:type="dcterms:W3CDTF">2022-02-01T14:46:00Z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