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548B2740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FC3B77">
        <w:rPr>
          <w:rStyle w:val="normaltextrun"/>
          <w:rFonts w:ascii="Arial" w:hAnsi="Arial" w:cs="Arial"/>
          <w:b/>
          <w:bCs/>
        </w:rPr>
        <w:t>20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A55855">
        <w:rPr>
          <w:rStyle w:val="normaltextrun"/>
          <w:rFonts w:ascii="Arial" w:hAnsi="Arial" w:cs="Arial"/>
          <w:b/>
          <w:bCs/>
        </w:rPr>
        <w:t>22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64ADBC98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A55855" w:rsidRPr="00A55855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CAU/BR nº. </w:t>
      </w:r>
      <w:r w:rsidR="00FC3B77">
        <w:rPr>
          <w:rStyle w:val="normaltextrun"/>
          <w:rFonts w:ascii="Arial" w:hAnsi="Arial" w:cs="Arial"/>
          <w:color w:val="000000"/>
          <w:sz w:val="22"/>
          <w:szCs w:val="22"/>
        </w:rPr>
        <w:t>006</w:t>
      </w:r>
      <w:r w:rsidR="00A55855" w:rsidRPr="00A55855">
        <w:rPr>
          <w:rStyle w:val="normaltextrun"/>
          <w:rFonts w:ascii="Arial" w:hAnsi="Arial" w:cs="Arial"/>
          <w:color w:val="000000"/>
          <w:sz w:val="22"/>
          <w:szCs w:val="22"/>
        </w:rPr>
        <w:t>/2021–</w:t>
      </w:r>
      <w:r w:rsidR="00FC3B77">
        <w:rPr>
          <w:rStyle w:val="normaltextrun"/>
          <w:rFonts w:ascii="Arial" w:hAnsi="Arial" w:cs="Arial"/>
          <w:color w:val="000000"/>
          <w:sz w:val="22"/>
          <w:szCs w:val="22"/>
        </w:rPr>
        <w:t>AIP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07ED8F8E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C3B77" w:rsidRPr="00FC3B77">
        <w:rPr>
          <w:rFonts w:ascii="CIDFont+F3" w:hAnsi="CIDFont+F3" w:cs="CIDFont+F3"/>
        </w:rPr>
        <w:t>Thiago de Oliveira Mota</w:t>
      </w:r>
      <w:r>
        <w:rPr>
          <w:rFonts w:ascii="CIDFont+F3" w:hAnsi="CIDFont+F3" w:cs="CIDFont+F3"/>
        </w:rPr>
        <w:t>.</w:t>
      </w:r>
    </w:p>
    <w:p w14:paraId="267B9F4C" w14:textId="4665218D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C3B77" w:rsidRPr="00FC3B77">
        <w:rPr>
          <w:rFonts w:ascii="CIDFont+F3" w:hAnsi="CIDFont+F3" w:cs="CIDFont+F3"/>
        </w:rPr>
        <w:t>Analista Técnico - Relações Inst. E Parlamentares</w:t>
      </w:r>
      <w:r>
        <w:rPr>
          <w:rFonts w:ascii="CIDFont+F3" w:hAnsi="CIDFont+F3" w:cs="CIDFont+F3"/>
        </w:rPr>
        <w:t>.</w:t>
      </w:r>
    </w:p>
    <w:p w14:paraId="6F9AFB47" w14:textId="03246E34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FC3B77" w:rsidRPr="00FC3B77">
        <w:rPr>
          <w:rFonts w:ascii="CIDFont+F3" w:hAnsi="CIDFont+F3" w:cs="CIDFont+F3"/>
        </w:rPr>
        <w:t>Assessoria de Relações Institucionais e Parlamentares</w:t>
      </w:r>
      <w:r>
        <w:rPr>
          <w:rFonts w:ascii="CIDFont+F3" w:hAnsi="CIDFont+F3" w:cs="CIDFont+F3"/>
        </w:rPr>
        <w:t>.</w:t>
      </w:r>
    </w:p>
    <w:p w14:paraId="27A6B660" w14:textId="76E70A2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FC3B77">
        <w:rPr>
          <w:rFonts w:ascii="ArialMT" w:hAnsi="ArialMT" w:cs="ArialMT"/>
        </w:rPr>
        <w:t>17</w:t>
      </w:r>
      <w:r w:rsidR="00A55855">
        <w:rPr>
          <w:rFonts w:ascii="ArialMT" w:hAnsi="ArialMT" w:cs="ArialMT"/>
        </w:rPr>
        <w:t>/</w:t>
      </w:r>
      <w:r w:rsidR="00FC3B77">
        <w:rPr>
          <w:rFonts w:ascii="ArialMT" w:hAnsi="ArialMT" w:cs="ArialMT"/>
        </w:rPr>
        <w:t>01</w:t>
      </w:r>
      <w:r w:rsidR="00A55855">
        <w:rPr>
          <w:rFonts w:ascii="ArialMT" w:hAnsi="ArialMT" w:cs="ArialMT"/>
        </w:rPr>
        <w:t>/</w:t>
      </w:r>
      <w:r w:rsidR="00593DF8" w:rsidRPr="00593DF8">
        <w:rPr>
          <w:rFonts w:ascii="ArialMT" w:hAnsi="ArialMT" w:cs="ArialMT"/>
        </w:rPr>
        <w:t>202</w:t>
      </w:r>
      <w:r w:rsidR="00FC3B77">
        <w:rPr>
          <w:rFonts w:ascii="ArialMT" w:hAnsi="ArialMT" w:cs="ArialMT"/>
        </w:rPr>
        <w:t>2</w:t>
      </w:r>
      <w:r w:rsidR="00593DF8" w:rsidRPr="00593DF8">
        <w:rPr>
          <w:rFonts w:ascii="ArialMT" w:hAnsi="ArialMT" w:cs="ArialMT"/>
        </w:rPr>
        <w:t xml:space="preserve"> a </w:t>
      </w:r>
      <w:r w:rsidR="00FC3B77">
        <w:rPr>
          <w:rFonts w:ascii="ArialMT" w:hAnsi="ArialMT" w:cs="ArialMT"/>
        </w:rPr>
        <w:t>05</w:t>
      </w:r>
      <w:r w:rsidR="00593DF8" w:rsidRPr="00593DF8">
        <w:rPr>
          <w:rFonts w:ascii="ArialMT" w:hAnsi="ArialMT" w:cs="ArialMT"/>
        </w:rPr>
        <w:t>/</w:t>
      </w:r>
      <w:r w:rsidR="00FC3B77">
        <w:rPr>
          <w:rFonts w:ascii="ArialMT" w:hAnsi="ArialMT" w:cs="ArialMT"/>
        </w:rPr>
        <w:t>02</w:t>
      </w:r>
      <w:r w:rsidR="00593DF8" w:rsidRPr="00593DF8">
        <w:rPr>
          <w:rFonts w:ascii="ArialMT" w:hAnsi="ArialMT" w:cs="ArialMT"/>
        </w:rPr>
        <w:t>/202</w:t>
      </w:r>
      <w:r w:rsidR="00FC3B77">
        <w:rPr>
          <w:rFonts w:ascii="ArialMT" w:hAnsi="ArialMT" w:cs="ArialMT"/>
        </w:rPr>
        <w:t>2</w:t>
      </w:r>
      <w:r w:rsidR="00593DF8" w:rsidRPr="00593DF8">
        <w:rPr>
          <w:rFonts w:ascii="ArialMT" w:hAnsi="ArialMT" w:cs="ArialMT"/>
        </w:rPr>
        <w:t xml:space="preserve"> (</w:t>
      </w:r>
      <w:r w:rsidR="00FC3B77">
        <w:rPr>
          <w:rFonts w:ascii="ArialMT" w:hAnsi="ArialMT" w:cs="ArialMT"/>
        </w:rPr>
        <w:t>20</w:t>
      </w:r>
      <w:r w:rsidR="00593DF8" w:rsidRPr="00593DF8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2A72CEDD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C3B77" w:rsidRPr="00FC3B77">
        <w:rPr>
          <w:rFonts w:ascii="CIDFont+F3" w:hAnsi="CIDFont+F3" w:cs="CIDFont+F3"/>
        </w:rPr>
        <w:t>Christiana Pecegueiro Maranhão Santos</w:t>
      </w:r>
      <w:r>
        <w:rPr>
          <w:rFonts w:ascii="CIDFont+F3" w:hAnsi="CIDFont+F3" w:cs="CIDFont+F3"/>
        </w:rPr>
        <w:t>.</w:t>
      </w:r>
    </w:p>
    <w:p w14:paraId="05161B35" w14:textId="081AA342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 xml:space="preserve">Profissional Analista Superior – Ocupação: </w:t>
      </w:r>
      <w:r w:rsidR="00FC3B77" w:rsidRPr="00FC3B77">
        <w:rPr>
          <w:rFonts w:ascii="CIDFont+F3" w:hAnsi="CIDFont+F3" w:cs="CIDFont+F3"/>
        </w:rPr>
        <w:t>Arquiteta e Urbanista</w:t>
      </w:r>
      <w:r>
        <w:rPr>
          <w:rFonts w:ascii="CIDFont+F3" w:hAnsi="CIDFont+F3" w:cs="CIDFont+F3"/>
        </w:rPr>
        <w:t>.</w:t>
      </w:r>
    </w:p>
    <w:p w14:paraId="3C1E700F" w14:textId="2D751F43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FC3B77" w:rsidRPr="00FC3B77">
        <w:rPr>
          <w:rFonts w:ascii="CIDFont+F3" w:hAnsi="CIDFont+F3" w:cs="CIDFont+F3"/>
        </w:rPr>
        <w:t>Assessoria de Relações Institucionais e Parlamentares</w:t>
      </w:r>
      <w:r w:rsidR="00FC3B77">
        <w:rPr>
          <w:rFonts w:ascii="CIDFont+F3" w:hAnsi="CIDFont+F3" w:cs="CIDFont+F3"/>
        </w:rPr>
        <w:t>.</w:t>
      </w:r>
    </w:p>
    <w:p w14:paraId="5B8E4F1A" w14:textId="0AE48F37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FC3B77" w:rsidRPr="00FC3B77">
        <w:rPr>
          <w:rFonts w:ascii="ArialMT" w:hAnsi="ArialMT" w:cs="ArialMT"/>
        </w:rPr>
        <w:t>17/01/2022 a 05/02/2022 (20 dias)</w:t>
      </w:r>
      <w:bookmarkStart w:id="0" w:name="_GoBack"/>
      <w:bookmarkEnd w:id="0"/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ADA3C99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A55855">
        <w:rPr>
          <w:rStyle w:val="normaltextrun"/>
          <w:rFonts w:ascii="Arial" w:hAnsi="Arial" w:cs="Arial"/>
        </w:rPr>
        <w:t>22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B5CA9-3BF9-4A87-B6EB-B7137CE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cp:lastPrinted>2021-11-04T13:13:00Z</cp:lastPrinted>
  <dcterms:created xsi:type="dcterms:W3CDTF">2021-11-04T13:14:00Z</dcterms:created>
  <dcterms:modified xsi:type="dcterms:W3CDTF">2021-11-22T17:34:00Z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