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80" w:rsidRDefault="00D1071E">
      <w:pPr>
        <w:pStyle w:val="paragraph"/>
        <w:spacing w:before="0" w:after="0"/>
        <w:jc w:val="center"/>
        <w:textAlignment w:val="baseline"/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</w:rPr>
        <w:t>Portaria Gerencial n° 55, de 05 de maio de 2023.</w:t>
      </w:r>
      <w:r>
        <w:rPr>
          <w:rStyle w:val="eop"/>
          <w:rFonts w:ascii="Arial" w:hAnsi="Arial" w:cs="Arial"/>
          <w:b/>
          <w:bCs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eop"/>
          <w:rFonts w:ascii="Cambria" w:hAnsi="Cambria" w:cs="Segoe UI"/>
          <w:b/>
          <w:bCs/>
        </w:rPr>
        <w:t> </w:t>
      </w:r>
    </w:p>
    <w:p w:rsidR="00CA2980" w:rsidRDefault="00D1071E">
      <w:pPr>
        <w:pStyle w:val="paragraph"/>
        <w:spacing w:before="0" w:after="0"/>
        <w:ind w:left="4245"/>
        <w:jc w:val="both"/>
        <w:textAlignment w:val="baseline"/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ind w:left="4110"/>
        <w:jc w:val="both"/>
        <w:textAlignment w:val="baseline"/>
      </w:pPr>
      <w:r>
        <w:rPr>
          <w:rStyle w:val="eop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A GERENTE-EXECUTIVA do Conselho</w:t>
      </w:r>
      <w:r>
        <w:rPr>
          <w:rStyle w:val="normaltextrun"/>
          <w:rFonts w:ascii="Arial" w:hAnsi="Arial" w:cs="Arial"/>
          <w:sz w:val="22"/>
          <w:szCs w:val="22"/>
        </w:rPr>
        <w:t xml:space="preserve"> de Arquitetura e Urbanismo do Brasil (CAU/BR), no uso das atribuições que lhe confere a Portaria PRES n° 343, de 11 de março de 2021, atendendo ao disposto no art. 8</w:t>
      </w:r>
      <w:r>
        <w:rPr>
          <w:rStyle w:val="normaltextrun"/>
          <w:rFonts w:ascii="Arial" w:hAnsi="Arial" w:cs="Arial"/>
          <w:szCs w:val="22"/>
        </w:rPr>
        <w:t>º</w:t>
      </w:r>
      <w:r>
        <w:rPr>
          <w:rStyle w:val="normaltextrun"/>
          <w:rFonts w:ascii="Arial" w:hAnsi="Arial" w:cs="Arial"/>
          <w:sz w:val="22"/>
          <w:szCs w:val="22"/>
        </w:rPr>
        <w:t xml:space="preserve"> da Portaria Normativa n° 94, de 30 de dezembro de 2021 e tendo em vista o contido no pro</w:t>
      </w:r>
      <w:r>
        <w:rPr>
          <w:rStyle w:val="normaltextrun"/>
          <w:rFonts w:ascii="Arial" w:hAnsi="Arial" w:cs="Arial"/>
          <w:sz w:val="22"/>
          <w:szCs w:val="22"/>
        </w:rPr>
        <w:t xml:space="preserve">cesso SGI n° </w:t>
      </w:r>
      <w:proofErr w:type="gramStart"/>
      <w:r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>
        <w:rPr>
          <w:rStyle w:val="normaltextrun"/>
          <w:rFonts w:ascii="Arial" w:hAnsi="Arial" w:cs="Arial"/>
          <w:b/>
          <w:sz w:val="22"/>
          <w:szCs w:val="22"/>
        </w:rPr>
        <w:t>.2023.000071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:rsidR="00CA2980" w:rsidRDefault="00CA2980">
      <w:pPr>
        <w:pStyle w:val="paragraph"/>
        <w:spacing w:before="0" w:after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RESOLVE:</w:t>
      </w:r>
      <w:r>
        <w:rPr>
          <w:rStyle w:val="eop"/>
          <w:rFonts w:ascii="Arial" w:hAnsi="Arial" w:cs="Arial"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/>
          <w:sz w:val="22"/>
          <w:szCs w:val="22"/>
        </w:rPr>
        <w:t>Art. 1°.</w:t>
      </w:r>
      <w:r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eop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Nome:</w:t>
      </w:r>
      <w:r>
        <w:rPr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</w:rPr>
        <w:t xml:space="preserve">Beatriz </w:t>
      </w:r>
      <w:proofErr w:type="spellStart"/>
      <w:r>
        <w:rPr>
          <w:rStyle w:val="normaltextrun"/>
          <w:rFonts w:ascii="Arial" w:hAnsi="Arial" w:cs="Arial"/>
          <w:bCs/>
          <w:sz w:val="22"/>
        </w:rPr>
        <w:t>Ivalda</w:t>
      </w:r>
      <w:proofErr w:type="spellEnd"/>
      <w:r>
        <w:rPr>
          <w:rStyle w:val="normaltextrun"/>
          <w:rFonts w:ascii="Arial" w:hAnsi="Arial" w:cs="Arial"/>
          <w:bCs/>
          <w:sz w:val="22"/>
        </w:rPr>
        <w:t xml:space="preserve"> de Carvalho Oliveira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Fonts w:ascii="Arial" w:hAnsi="Arial" w:cs="Arial"/>
          <w:sz w:val="22"/>
          <w:szCs w:val="22"/>
        </w:rPr>
        <w:t xml:space="preserve">Analista </w:t>
      </w:r>
      <w:proofErr w:type="gramStart"/>
      <w:r>
        <w:rPr>
          <w:rFonts w:ascii="Arial" w:hAnsi="Arial" w:cs="Arial"/>
          <w:sz w:val="22"/>
          <w:szCs w:val="22"/>
        </w:rPr>
        <w:t>Técnico(</w:t>
      </w:r>
      <w:proofErr w:type="gramEnd"/>
      <w:r>
        <w:rPr>
          <w:rFonts w:ascii="Arial" w:hAnsi="Arial" w:cs="Arial"/>
          <w:sz w:val="22"/>
          <w:szCs w:val="22"/>
        </w:rPr>
        <w:t>a)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>
        <w:rPr>
          <w:rStyle w:val="Estilo1"/>
        </w:rPr>
        <w:t>Advogado(a)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Lotação:</w:t>
      </w:r>
      <w:r>
        <w:rPr>
          <w:rStyle w:val="eop"/>
          <w:rFonts w:ascii="Arial" w:hAnsi="Arial" w:cs="Arial"/>
          <w:bCs/>
          <w:sz w:val="22"/>
          <w:szCs w:val="22"/>
        </w:rPr>
        <w:t> </w:t>
      </w:r>
      <w:r>
        <w:rPr>
          <w:rStyle w:val="Estilo1"/>
        </w:rPr>
        <w:t>Assessoria Jurídica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Período de Afastamento: 19/06/2023 a 23/06/2023 (5 dias - abonos) e 17/07/2023 a 28/07/2023 (12 dias – férias)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(Portaria Normativa nº 94, de 2021, art. 2º,</w:t>
      </w:r>
      <w: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r>
        <w:rPr>
          <w:rStyle w:val="Estilo1"/>
        </w:rPr>
        <w:t>VI – por motivo de férias;</w:t>
      </w:r>
      <w:r>
        <w:rPr>
          <w:rStyle w:val="normaltextrun"/>
          <w:rFonts w:ascii="Arial" w:hAnsi="Arial" w:cs="Arial"/>
          <w:sz w:val="22"/>
          <w:szCs w:val="22"/>
        </w:rPr>
        <w:t>)</w:t>
      </w:r>
    </w:p>
    <w:p w:rsidR="00CA2980" w:rsidRDefault="00CA2980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Nome:</w:t>
      </w:r>
      <w:r>
        <w:rPr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Henrique Machado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Borges 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Fonts w:ascii="Arial" w:hAnsi="Arial" w:cs="Arial"/>
          <w:sz w:val="22"/>
          <w:szCs w:val="22"/>
        </w:rPr>
        <w:t xml:space="preserve">Analista </w:t>
      </w:r>
      <w:proofErr w:type="gramStart"/>
      <w:r>
        <w:rPr>
          <w:rFonts w:ascii="Arial" w:hAnsi="Arial" w:cs="Arial"/>
          <w:sz w:val="22"/>
          <w:szCs w:val="22"/>
        </w:rPr>
        <w:t>Técnico(</w:t>
      </w:r>
      <w:proofErr w:type="gramEnd"/>
      <w:r>
        <w:rPr>
          <w:rFonts w:ascii="Arial" w:hAnsi="Arial" w:cs="Arial"/>
          <w:sz w:val="22"/>
          <w:szCs w:val="22"/>
        </w:rPr>
        <w:t>a)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>
        <w:rPr>
          <w:rStyle w:val="Estilo1"/>
        </w:rPr>
        <w:t>Advogado(a)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Lotação:</w:t>
      </w:r>
      <w:r>
        <w:rPr>
          <w:rStyle w:val="eop"/>
          <w:rFonts w:ascii="Arial" w:hAnsi="Arial" w:cs="Arial"/>
          <w:bCs/>
          <w:sz w:val="22"/>
          <w:szCs w:val="22"/>
        </w:rPr>
        <w:t>  </w:t>
      </w:r>
      <w:r>
        <w:rPr>
          <w:rStyle w:val="Estilo1"/>
        </w:rPr>
        <w:t>Assessoria Jurídica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:rsidR="00CA2980" w:rsidRDefault="00D1071E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Cs/>
          <w:sz w:val="22"/>
          <w:szCs w:val="22"/>
        </w:rPr>
        <w:t>Período da Substituição: 19/06/2023 a 23/06/2023 (5 dias) e 17/07/2023 a 28/07/2023 (12 dias)</w:t>
      </w:r>
    </w:p>
    <w:p w:rsidR="00CA2980" w:rsidRDefault="00D1071E">
      <w:pPr>
        <w:pStyle w:val="paragraph"/>
        <w:spacing w:after="0"/>
        <w:jc w:val="both"/>
        <w:textAlignment w:val="baseline"/>
      </w:pPr>
      <w:r>
        <w:rPr>
          <w:rStyle w:val="normaltextrun"/>
          <w:rFonts w:ascii="Arial" w:hAnsi="Arial" w:cs="Arial"/>
          <w:b/>
          <w:sz w:val="22"/>
          <w:szCs w:val="22"/>
        </w:rPr>
        <w:t>Art. 2º.</w:t>
      </w:r>
      <w:r>
        <w:rPr>
          <w:rStyle w:val="normaltextrun"/>
          <w:rFonts w:ascii="Arial" w:hAnsi="Arial" w:cs="Arial"/>
          <w:sz w:val="22"/>
          <w:szCs w:val="22"/>
        </w:rPr>
        <w:t xml:space="preserve"> Na substituição de que trata esta Portaria Gerencial, o CAU/B</w:t>
      </w:r>
      <w:r>
        <w:rPr>
          <w:rStyle w:val="normaltextrun"/>
          <w:rFonts w:ascii="Arial" w:hAnsi="Arial" w:cs="Arial"/>
          <w:sz w:val="22"/>
          <w:szCs w:val="22"/>
        </w:rPr>
        <w:t>R pagará ao substituto os acréscimos de remuneração por substituição calculados segundo os critérios do art. 3° da Portaria Normativa n°94, de 2021.</w:t>
      </w:r>
    </w:p>
    <w:p w:rsidR="00CA2980" w:rsidRDefault="00D1071E">
      <w:pPr>
        <w:pStyle w:val="paragraph"/>
        <w:spacing w:after="0"/>
        <w:jc w:val="both"/>
        <w:textAlignment w:val="baseline"/>
      </w:pPr>
      <w:r>
        <w:rPr>
          <w:rStyle w:val="normaltextrun"/>
          <w:rFonts w:ascii="Arial" w:hAnsi="Arial" w:cs="Arial"/>
          <w:b/>
          <w:sz w:val="22"/>
          <w:szCs w:val="22"/>
        </w:rPr>
        <w:t>Art. 3°.</w:t>
      </w:r>
      <w:r>
        <w:rPr>
          <w:rStyle w:val="normaltextrun"/>
          <w:rFonts w:ascii="Arial" w:hAnsi="Arial" w:cs="Arial"/>
          <w:sz w:val="22"/>
          <w:szCs w:val="22"/>
        </w:rPr>
        <w:t xml:space="preserve"> Esta Portaria entra em vigor na data de sua publicação no sítio eletrônico do CAU/BR na Rede </w:t>
      </w:r>
      <w:r>
        <w:rPr>
          <w:rStyle w:val="normaltextrun"/>
          <w:rFonts w:ascii="Arial" w:hAnsi="Arial" w:cs="Arial"/>
          <w:sz w:val="22"/>
          <w:szCs w:val="22"/>
        </w:rPr>
        <w:t xml:space="preserve">Mundial de Computadores (Internet), no endereço </w:t>
      </w:r>
      <w:r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:rsidR="00CA2980" w:rsidRDefault="00CA2980">
      <w:pPr>
        <w:pStyle w:val="paragraph"/>
        <w:spacing w:before="0" w:after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:rsidR="00CA2980" w:rsidRDefault="00D1071E">
      <w:pPr>
        <w:pStyle w:val="paragraph"/>
        <w:spacing w:before="0" w:after="0"/>
        <w:jc w:val="right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>Brasília, 05 de maio de 2023.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b/>
          <w:bCs/>
          <w:sz w:val="22"/>
          <w:szCs w:val="22"/>
        </w:rPr>
        <w:t> </w:t>
      </w:r>
    </w:p>
    <w:p w:rsidR="00CA2980" w:rsidRDefault="00D1071E">
      <w:pPr>
        <w:pStyle w:val="paragraph"/>
        <w:spacing w:before="0" w:after="0"/>
        <w:textAlignment w:val="baseline"/>
      </w:pPr>
      <w:r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:rsidR="00CA2980" w:rsidRDefault="00CA2980">
      <w:pPr>
        <w:pStyle w:val="paragraph"/>
        <w:spacing w:before="0" w:after="0"/>
        <w:textAlignment w:val="baseline"/>
      </w:pPr>
    </w:p>
    <w:p w:rsidR="00CA2980" w:rsidRDefault="00CA2980">
      <w:pPr>
        <w:pStyle w:val="paragraph"/>
        <w:spacing w:before="0" w:after="0"/>
        <w:textAlignment w:val="baseline"/>
      </w:pPr>
    </w:p>
    <w:p w:rsidR="00CA2980" w:rsidRDefault="00CA2980">
      <w:pPr>
        <w:pStyle w:val="paragraph"/>
        <w:spacing w:before="0" w:after="0"/>
        <w:textAlignment w:val="baseline"/>
      </w:pPr>
    </w:p>
    <w:p w:rsidR="00CA2980" w:rsidRDefault="00CA2980">
      <w:pPr>
        <w:pStyle w:val="paragraph"/>
        <w:spacing w:before="0" w:after="0"/>
        <w:textAlignment w:val="baseline"/>
      </w:pPr>
    </w:p>
    <w:p w:rsidR="00CA2980" w:rsidRDefault="00D1071E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:rsidR="00CA2980" w:rsidRDefault="00D1071E">
      <w:pPr>
        <w:tabs>
          <w:tab w:val="left" w:pos="5112"/>
        </w:tabs>
        <w:spacing w:after="0"/>
        <w:jc w:val="center"/>
      </w:pPr>
      <w:r>
        <w:rPr>
          <w:rFonts w:eastAsia="Times New Roman"/>
          <w:b w:val="0"/>
          <w:lang w:eastAsia="pt-BR"/>
        </w:rPr>
        <w:t>Gerente-Executiva</w:t>
      </w:r>
    </w:p>
    <w:sectPr w:rsidR="00CA2980">
      <w:headerReference w:type="default" r:id="rId7"/>
      <w:footerReference w:type="default" r:id="rId8"/>
      <w:pgSz w:w="11906" w:h="16838"/>
      <w:pgMar w:top="1560" w:right="1134" w:bottom="1134" w:left="1701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1E" w:rsidRDefault="00D1071E">
      <w:pPr>
        <w:spacing w:after="0" w:line="240" w:lineRule="auto"/>
      </w:pPr>
      <w:r>
        <w:separator/>
      </w:r>
    </w:p>
  </w:endnote>
  <w:endnote w:type="continuationSeparator" w:id="0">
    <w:p w:rsidR="00D1071E" w:rsidRDefault="00D1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6D" w:rsidRDefault="00D1071E">
    <w:pPr>
      <w:pStyle w:val="Rodap"/>
      <w:jc w:val="right"/>
      <w:rPr>
        <w:b w:val="0"/>
        <w:bCs/>
        <w:color w:val="1B6469"/>
      </w:rPr>
    </w:pPr>
  </w:p>
  <w:p w:rsidR="00661F6D" w:rsidRDefault="00D107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155576</wp:posOffset>
          </wp:positionV>
          <wp:extent cx="7560003" cy="719998"/>
          <wp:effectExtent l="0" t="0" r="2847" b="3902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1E" w:rsidRDefault="00D1071E">
      <w:pPr>
        <w:spacing w:after="0" w:line="240" w:lineRule="auto"/>
      </w:pPr>
      <w:r>
        <w:separator/>
      </w:r>
    </w:p>
  </w:footnote>
  <w:footnote w:type="continuationSeparator" w:id="0">
    <w:p w:rsidR="00D1071E" w:rsidRDefault="00D1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F6D" w:rsidRDefault="00D1071E">
    <w:pPr>
      <w:spacing w:after="0" w:line="276" w:lineRule="auto"/>
      <w:jc w:val="center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-1072518</wp:posOffset>
          </wp:positionH>
          <wp:positionV relativeFrom="paragraph">
            <wp:posOffset>-1064891</wp:posOffset>
          </wp:positionV>
          <wp:extent cx="7560003" cy="1081433"/>
          <wp:effectExtent l="0" t="0" r="2847" b="4417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FFFFFF"/>
        <w:sz w:val="12"/>
        <w:szCs w:val="12"/>
      </w:rPr>
      <w:t>SERVIÇO PÚBLICO FEDERAL</w:t>
    </w:r>
  </w:p>
  <w:p w:rsidR="00661F6D" w:rsidRDefault="00D1071E">
    <w:pPr>
      <w:spacing w:after="0" w:line="276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>CAU/BR - Conselho de Arquitetura e Urbanismo do Brasil</w:t>
    </w:r>
  </w:p>
  <w:p w:rsidR="00661F6D" w:rsidRDefault="00D1071E">
    <w:pPr>
      <w:spacing w:after="0" w:line="276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="00661F6D" w:rsidRDefault="00D1071E">
    <w:pPr>
      <w:spacing w:after="0" w:line="276" w:lineRule="auto"/>
      <w:jc w:val="center"/>
      <w:rPr>
        <w:color w:val="FFFFFF"/>
        <w:sz w:val="12"/>
        <w:szCs w:val="12"/>
      </w:rPr>
    </w:pPr>
    <w:r>
      <w:rPr>
        <w:color w:val="FFFFFF"/>
        <w:sz w:val="12"/>
        <w:szCs w:val="12"/>
      </w:rPr>
      <w:t xml:space="preserve">servicos.caubr.gov.br | </w:t>
    </w:r>
    <w:r>
      <w:rPr>
        <w:color w:val="FFFFFF"/>
        <w:sz w:val="12"/>
        <w:szCs w:val="12"/>
      </w:rPr>
      <w:t>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7C3"/>
    <w:multiLevelType w:val="multilevel"/>
    <w:tmpl w:val="02E6AE08"/>
    <w:styleLink w:val="WWOutlineListStyle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2980"/>
    <w:rsid w:val="00CA2980"/>
    <w:rsid w:val="00D1071E"/>
    <w:rsid w:val="00F5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6508A-9E15-476D-BB7E-A60232AB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b/>
        <w:color w:val="000000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autoRedefine/>
    <w:pPr>
      <w:keepNext/>
      <w:keepLines/>
      <w:pageBreakBefore/>
      <w:numPr>
        <w:numId w:val="1"/>
      </w:numPr>
      <w:spacing w:after="30" w:line="360" w:lineRule="auto"/>
      <w:outlineLvl w:val="0"/>
    </w:pPr>
    <w:rPr>
      <w:rFonts w:eastAsia="Times New Roman" w:cs="Times New Roman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autoRedefine/>
    <w:pPr>
      <w:keepNext/>
      <w:keepLines/>
      <w:tabs>
        <w:tab w:val="left" w:pos="720"/>
      </w:tabs>
      <w:spacing w:after="30" w:line="360" w:lineRule="auto"/>
      <w:ind w:left="720" w:hanging="720"/>
      <w:outlineLvl w:val="1"/>
    </w:pPr>
    <w:rPr>
      <w:rFonts w:eastAsia="Times New Roman" w:cs="Times New Roman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 w:val="0"/>
      <w:color w:val="000000"/>
      <w:sz w:val="24"/>
      <w:szCs w:val="32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 w:val="0"/>
      <w:color w:val="000000"/>
      <w:sz w:val="24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Nmerodelinha">
    <w:name w:val="line numbe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styleId="SemEspaamento">
    <w:name w:val="No Spacing"/>
    <w:basedOn w:val="Normal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rPr>
      <w:rFonts w:ascii="Times New Roman" w:hAnsi="Times New Roman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character" w:customStyle="1" w:styleId="tabchar">
    <w:name w:val="tab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Guilherme Almeida Dias</cp:lastModifiedBy>
  <cp:revision>2</cp:revision>
  <cp:lastPrinted>2023-05-09T14:48:00Z</cp:lastPrinted>
  <dcterms:created xsi:type="dcterms:W3CDTF">2023-06-27T16:51:00Z</dcterms:created>
  <dcterms:modified xsi:type="dcterms:W3CDTF">2023-06-27T16:51:00Z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