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7398AB1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885D41">
        <w:rPr>
          <w:rStyle w:val="normaltextrun"/>
          <w:rFonts w:ascii="Arial" w:hAnsi="Arial" w:cs="Arial"/>
          <w:bCs/>
        </w:rPr>
        <w:t>26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9A40EA" w:rsidRPr="00D60A59">
        <w:rPr>
          <w:rStyle w:val="normaltextrun"/>
          <w:rFonts w:ascii="Arial" w:hAnsi="Arial" w:cs="Arial"/>
          <w:bCs/>
        </w:rPr>
        <w:t xml:space="preserve"> </w:t>
      </w:r>
      <w:r w:rsidR="00885D41">
        <w:rPr>
          <w:rStyle w:val="normaltextrun"/>
          <w:rFonts w:ascii="Arial" w:hAnsi="Arial" w:cs="Arial"/>
          <w:bCs/>
        </w:rPr>
        <w:t>24</w:t>
      </w:r>
      <w:r w:rsidR="00682FF9">
        <w:rPr>
          <w:rStyle w:val="normaltextrun"/>
          <w:rFonts w:ascii="Arial" w:hAnsi="Arial" w:cs="Arial"/>
          <w:bCs/>
        </w:rPr>
        <w:t xml:space="preserve"> de</w:t>
      </w:r>
      <w:r w:rsidR="00885D41">
        <w:rPr>
          <w:rStyle w:val="normaltextrun"/>
          <w:rFonts w:ascii="Arial" w:hAnsi="Arial" w:cs="Arial"/>
          <w:bCs/>
        </w:rPr>
        <w:t xml:space="preserve"> fevereiro</w:t>
      </w:r>
      <w:r w:rsidR="00682FF9">
        <w:rPr>
          <w:rStyle w:val="normaltextrun"/>
          <w:rFonts w:ascii="Arial" w:hAnsi="Arial" w:cs="Arial"/>
          <w:bCs/>
        </w:rPr>
        <w:t xml:space="preserve"> de 202</w:t>
      </w:r>
      <w:r w:rsidR="00B877B0">
        <w:rPr>
          <w:rStyle w:val="normaltextrun"/>
          <w:rFonts w:ascii="Arial" w:hAnsi="Arial" w:cs="Arial"/>
          <w:bCs/>
        </w:rPr>
        <w:t>3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611ED5F6" w:rsidR="009A40EA" w:rsidRPr="00D60A59" w:rsidRDefault="00885D41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o empregado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885D41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RODRIGO DA SILVA ANDRÉ</w:t>
      </w:r>
      <w:r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16AA2F1A" w14:textId="4EE3C27C" w:rsidR="00885D41" w:rsidRPr="00FD53AD" w:rsidRDefault="00885D41" w:rsidP="00885D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</w:t>
      </w:r>
      <w:r>
        <w:rPr>
          <w:rStyle w:val="normaltextrun"/>
          <w:rFonts w:ascii="Arial" w:hAnsi="Arial" w:cs="Arial"/>
          <w:b w:val="0"/>
          <w:sz w:val="22"/>
          <w:szCs w:val="22"/>
        </w:rPr>
        <w:t>ndo em vista o contido no Memo.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n°0</w:t>
      </w:r>
      <w:r>
        <w:rPr>
          <w:rStyle w:val="normaltextrun"/>
          <w:rFonts w:ascii="Arial" w:hAnsi="Arial" w:cs="Arial"/>
          <w:b w:val="0"/>
          <w:sz w:val="22"/>
          <w:szCs w:val="22"/>
        </w:rPr>
        <w:t>02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SGM/CAU/BR e </w:t>
      </w:r>
      <w:r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Pr="007844F6">
        <w:rPr>
          <w:rStyle w:val="normaltextrun"/>
          <w:rFonts w:ascii="Arial" w:hAnsi="Arial" w:cs="Arial"/>
          <w:b w:val="0"/>
          <w:sz w:val="22"/>
          <w:szCs w:val="22"/>
        </w:rPr>
        <w:t>BR.GRATIF</w:t>
      </w:r>
      <w:proofErr w:type="gramEnd"/>
      <w:r w:rsidRPr="007844F6">
        <w:rPr>
          <w:rStyle w:val="normaltextrun"/>
          <w:rFonts w:ascii="Arial" w:hAnsi="Arial" w:cs="Arial"/>
          <w:b w:val="0"/>
          <w:sz w:val="22"/>
          <w:szCs w:val="22"/>
        </w:rPr>
        <w:t>.202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7844F6">
        <w:rPr>
          <w:rStyle w:val="normaltextrun"/>
          <w:rFonts w:ascii="Arial" w:hAnsi="Arial" w:cs="Arial"/>
          <w:b w:val="0"/>
          <w:sz w:val="22"/>
          <w:szCs w:val="22"/>
        </w:rPr>
        <w:t>.0000</w:t>
      </w:r>
      <w:r>
        <w:rPr>
          <w:rStyle w:val="normaltextrun"/>
          <w:rFonts w:ascii="Arial" w:hAnsi="Arial" w:cs="Arial"/>
          <w:b w:val="0"/>
          <w:sz w:val="22"/>
          <w:szCs w:val="22"/>
        </w:rPr>
        <w:t>032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742BFAD4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0C483B">
        <w:rPr>
          <w:rFonts w:eastAsia="Cambria"/>
          <w:color w:val="000000"/>
        </w:rPr>
        <w:t xml:space="preserve">Memo. </w:t>
      </w:r>
      <w:r w:rsidRPr="00D60A59">
        <w:rPr>
          <w:rFonts w:eastAsia="Cambria"/>
          <w:color w:val="000000"/>
        </w:rPr>
        <w:t>n°.0</w:t>
      </w:r>
      <w:r w:rsidR="000C483B">
        <w:rPr>
          <w:rFonts w:eastAsia="Cambria"/>
          <w:color w:val="000000"/>
        </w:rPr>
        <w:t>0</w:t>
      </w:r>
      <w:r w:rsidR="00885D41">
        <w:rPr>
          <w:rFonts w:eastAsia="Cambria"/>
          <w:color w:val="000000"/>
        </w:rPr>
        <w:t>2</w:t>
      </w:r>
      <w:r w:rsidR="000C483B">
        <w:rPr>
          <w:rFonts w:eastAsia="Cambria"/>
          <w:color w:val="000000"/>
        </w:rPr>
        <w:t>/202</w:t>
      </w:r>
      <w:r w:rsidR="00106CDE">
        <w:rPr>
          <w:rFonts w:eastAsia="Cambria"/>
          <w:color w:val="000000"/>
        </w:rPr>
        <w:t>3</w:t>
      </w:r>
      <w:r w:rsidRPr="00D60A59">
        <w:rPr>
          <w:rFonts w:eastAsia="Cambria"/>
          <w:color w:val="000000"/>
        </w:rPr>
        <w:t>-SGM</w:t>
      </w:r>
      <w:r w:rsidR="000C483B">
        <w:rPr>
          <w:rFonts w:eastAsia="Cambria"/>
          <w:color w:val="000000"/>
        </w:rPr>
        <w:t>/CAU/BR</w:t>
      </w:r>
      <w:r w:rsidRPr="00D60A59">
        <w:rPr>
          <w:rFonts w:eastAsia="Cambria"/>
          <w:color w:val="000000"/>
        </w:rPr>
        <w:t xml:space="preserve"> de </w:t>
      </w:r>
      <w:r w:rsidR="00885D41">
        <w:rPr>
          <w:rFonts w:eastAsia="Cambria"/>
          <w:color w:val="000000"/>
        </w:rPr>
        <w:t>15</w:t>
      </w:r>
      <w:r w:rsidRPr="00D60A59">
        <w:rPr>
          <w:rFonts w:eastAsia="Cambria"/>
          <w:color w:val="000000"/>
        </w:rPr>
        <w:t xml:space="preserve"> de </w:t>
      </w:r>
      <w:r w:rsidR="00885D41">
        <w:rPr>
          <w:rFonts w:eastAsia="Cambria"/>
          <w:color w:val="000000"/>
        </w:rPr>
        <w:t>fevereiro</w:t>
      </w:r>
      <w:r w:rsidR="00B877B0">
        <w:rPr>
          <w:rFonts w:eastAsia="Cambria"/>
          <w:color w:val="000000"/>
        </w:rPr>
        <w:t xml:space="preserve"> </w:t>
      </w:r>
      <w:r w:rsidRPr="00D60A59">
        <w:rPr>
          <w:rFonts w:eastAsia="Cambria"/>
          <w:color w:val="000000"/>
        </w:rPr>
        <w:t>de 202</w:t>
      </w:r>
      <w:r w:rsidR="00B877B0">
        <w:rPr>
          <w:rFonts w:eastAsia="Cambria"/>
          <w:color w:val="000000"/>
        </w:rPr>
        <w:t>3</w:t>
      </w:r>
      <w:r w:rsidRPr="00D60A59">
        <w:rPr>
          <w:rFonts w:eastAsia="Cambria"/>
          <w:color w:val="000000"/>
        </w:rPr>
        <w:t xml:space="preserve">, </w:t>
      </w:r>
      <w:r w:rsidR="00885D41">
        <w:rPr>
          <w:rFonts w:eastAsia="Cambria"/>
          <w:color w:val="000000"/>
        </w:rPr>
        <w:t xml:space="preserve">o Profissional Analista Superior </w:t>
      </w:r>
      <w:r w:rsidRPr="00D60A59">
        <w:rPr>
          <w:rFonts w:eastAsia="Cambria"/>
          <w:color w:val="000000"/>
        </w:rPr>
        <w:t xml:space="preserve">– Ocupação: </w:t>
      </w:r>
      <w:r w:rsidR="00885D41">
        <w:rPr>
          <w:rFonts w:eastAsia="Cambria"/>
          <w:color w:val="000000"/>
        </w:rPr>
        <w:t>Analista Técnico</w:t>
      </w:r>
      <w:r w:rsidRPr="00D60A59">
        <w:rPr>
          <w:rFonts w:eastAsia="Cambria"/>
          <w:color w:val="000000"/>
        </w:rPr>
        <w:t>, lotad</w:t>
      </w:r>
      <w:r w:rsidR="00885D41">
        <w:rPr>
          <w:rFonts w:eastAsia="Cambria"/>
          <w:color w:val="000000"/>
        </w:rPr>
        <w:t>o</w:t>
      </w:r>
      <w:r w:rsidRPr="00D60A59">
        <w:rPr>
          <w:rFonts w:eastAsia="Cambria"/>
          <w:color w:val="000000"/>
        </w:rPr>
        <w:t xml:space="preserve"> na </w:t>
      </w:r>
      <w:r w:rsidR="00885D41">
        <w:rPr>
          <w:rFonts w:eastAsia="Cambria"/>
          <w:color w:val="000000"/>
        </w:rPr>
        <w:t>Coordenadoria Técnico-Normativa</w:t>
      </w:r>
      <w:r w:rsidRPr="00D60A59">
        <w:rPr>
          <w:rFonts w:eastAsia="Cambria"/>
          <w:color w:val="000000"/>
        </w:rPr>
        <w:t xml:space="preserve"> da Secretaria Geral da Mesa do CAU/BR, </w:t>
      </w:r>
      <w:r w:rsidR="004B0C9B" w:rsidRPr="004B0C9B">
        <w:rPr>
          <w:rFonts w:eastAsia="Cambria"/>
          <w:color w:val="000000"/>
        </w:rPr>
        <w:t>RODRIGO DA SILVA ANDRÉ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20938DC9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885D41" w:rsidRPr="004B0C9B">
        <w:rPr>
          <w:rFonts w:eastAsia="Times New Roman"/>
          <w:color w:val="auto"/>
          <w:lang w:eastAsia="pt-BR"/>
        </w:rPr>
        <w:t>15</w:t>
      </w:r>
      <w:r w:rsidRPr="004B0C9B">
        <w:rPr>
          <w:rFonts w:eastAsia="Times New Roman"/>
          <w:color w:val="auto"/>
          <w:lang w:eastAsia="pt-BR"/>
        </w:rPr>
        <w:t xml:space="preserve"> de </w:t>
      </w:r>
      <w:r w:rsidR="00885D41" w:rsidRPr="004B0C9B">
        <w:rPr>
          <w:rFonts w:eastAsia="Times New Roman"/>
          <w:color w:val="auto"/>
          <w:lang w:eastAsia="pt-BR"/>
        </w:rPr>
        <w:t>fevereiro</w:t>
      </w:r>
      <w:r w:rsidRPr="004B0C9B">
        <w:rPr>
          <w:rFonts w:eastAsia="Times New Roman"/>
          <w:color w:val="auto"/>
          <w:lang w:eastAsia="pt-BR"/>
        </w:rPr>
        <w:t xml:space="preserve"> de 202</w:t>
      </w:r>
      <w:r w:rsidR="00B877B0" w:rsidRPr="004B0C9B">
        <w:rPr>
          <w:rFonts w:eastAsia="Times New Roman"/>
          <w:color w:val="auto"/>
          <w:lang w:eastAsia="pt-BR"/>
        </w:rPr>
        <w:t>3</w:t>
      </w:r>
      <w:r w:rsidRPr="004B0C9B">
        <w:rPr>
          <w:rFonts w:eastAsia="Times New Roman"/>
          <w:color w:val="auto"/>
          <w:lang w:eastAsia="pt-BR"/>
        </w:rPr>
        <w:t xml:space="preserve"> à </w:t>
      </w:r>
      <w:r w:rsidR="00885D41" w:rsidRPr="004B0C9B">
        <w:rPr>
          <w:rFonts w:eastAsia="Times New Roman"/>
          <w:color w:val="auto"/>
          <w:lang w:eastAsia="pt-BR"/>
        </w:rPr>
        <w:t>14</w:t>
      </w:r>
      <w:r w:rsidRPr="004B0C9B">
        <w:rPr>
          <w:rFonts w:eastAsia="Times New Roman"/>
          <w:color w:val="auto"/>
          <w:lang w:eastAsia="pt-BR"/>
        </w:rPr>
        <w:t xml:space="preserve"> de </w:t>
      </w:r>
      <w:r w:rsidR="00885D41" w:rsidRPr="004B0C9B">
        <w:rPr>
          <w:rFonts w:eastAsia="Times New Roman"/>
          <w:color w:val="auto"/>
          <w:lang w:eastAsia="pt-BR"/>
        </w:rPr>
        <w:t>agosto</w:t>
      </w:r>
      <w:r w:rsidRPr="004B0C9B">
        <w:rPr>
          <w:rFonts w:eastAsia="Times New Roman"/>
          <w:color w:val="auto"/>
          <w:lang w:eastAsia="pt-BR"/>
        </w:rPr>
        <w:t xml:space="preserve"> de 202</w:t>
      </w:r>
      <w:r w:rsidR="00682FF9" w:rsidRPr="004B0C9B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7794FA28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4B0C9B">
        <w:rPr>
          <w:rFonts w:eastAsia="Times New Roman"/>
          <w:color w:val="auto"/>
          <w:lang w:eastAsia="pt-BR"/>
        </w:rPr>
        <w:t>o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4B0C9B">
        <w:rPr>
          <w:rFonts w:eastAsia="Times New Roman"/>
          <w:color w:val="auto"/>
          <w:lang w:eastAsia="pt-BR"/>
        </w:rPr>
        <w:t>o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2E045BC9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4B0C9B" w:rsidRPr="00855482">
        <w:rPr>
          <w:rStyle w:val="normaltextrun"/>
        </w:rPr>
        <w:t xml:space="preserve">Esta Portaria entra em vigor na data de sua publicação no sítio eletrônico do CAU/BR na Rede Mundial de Computadores (Internet), no endereço </w:t>
      </w:r>
      <w:r w:rsidR="004B0C9B" w:rsidRPr="00855482">
        <w:rPr>
          <w:rStyle w:val="normaltextrun"/>
          <w:b/>
        </w:rPr>
        <w:t>www.caubr.gov.br</w:t>
      </w:r>
      <w:r w:rsidR="004B0C9B" w:rsidRPr="00855482">
        <w:rPr>
          <w:rStyle w:val="normaltextrun"/>
        </w:rPr>
        <w:t>, co</w:t>
      </w:r>
      <w:r w:rsidR="004B0C9B">
        <w:rPr>
          <w:rStyle w:val="normaltextrun"/>
        </w:rPr>
        <w:t>ntados seus efeitos a partir de 15</w:t>
      </w:r>
      <w:r w:rsidR="004B0C9B" w:rsidRPr="00855482">
        <w:rPr>
          <w:rStyle w:val="normaltextrun"/>
        </w:rPr>
        <w:t xml:space="preserve"> de </w:t>
      </w:r>
      <w:r w:rsidR="004B0C9B">
        <w:rPr>
          <w:rStyle w:val="normaltextrun"/>
        </w:rPr>
        <w:t xml:space="preserve">fevereiro </w:t>
      </w:r>
      <w:r w:rsidR="004B0C9B" w:rsidRPr="00855482">
        <w:rPr>
          <w:rStyle w:val="normaltextrun"/>
        </w:rPr>
        <w:t xml:space="preserve">de </w:t>
      </w:r>
      <w:r w:rsidR="004B0C9B">
        <w:rPr>
          <w:rStyle w:val="normaltextrun"/>
        </w:rPr>
        <w:t>2023</w:t>
      </w:r>
      <w:r w:rsidR="004B0C9B" w:rsidRPr="008562E5">
        <w:rPr>
          <w:rStyle w:val="normaltextrun"/>
        </w:rPr>
        <w:t>.</w:t>
      </w:r>
      <w:r w:rsidR="004B0C9B" w:rsidRPr="008562E5">
        <w:rPr>
          <w:rStyle w:val="eop"/>
          <w:b/>
          <w:bCs/>
        </w:rPr>
        <w:t> </w:t>
      </w:r>
    </w:p>
    <w:p w14:paraId="1A27D475" w14:textId="77777777" w:rsidR="004B0C9B" w:rsidRDefault="004B0C9B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711AC26" w14:textId="77777777" w:rsidR="004B0C9B" w:rsidRPr="008562E5" w:rsidRDefault="004B0C9B" w:rsidP="004B0C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C05F609" w14:textId="3F4496AA" w:rsidR="004B0C9B" w:rsidRPr="004B0C9B" w:rsidRDefault="004B0C9B" w:rsidP="004B0C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4B0C9B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3D6CBB">
        <w:rPr>
          <w:rStyle w:val="normaltextrun"/>
          <w:rFonts w:ascii="Arial" w:hAnsi="Arial" w:cs="Arial"/>
          <w:b w:val="0"/>
          <w:sz w:val="22"/>
          <w:szCs w:val="22"/>
        </w:rPr>
        <w:t>24</w:t>
      </w:r>
      <w:r w:rsidRPr="004B0C9B">
        <w:rPr>
          <w:rStyle w:val="normaltextrun"/>
          <w:rFonts w:ascii="Arial" w:hAnsi="Arial" w:cs="Arial"/>
          <w:b w:val="0"/>
          <w:sz w:val="22"/>
          <w:szCs w:val="22"/>
        </w:rPr>
        <w:t xml:space="preserve"> de fevereiro de 2023.</w:t>
      </w:r>
      <w:r w:rsidRPr="004B0C9B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4B0C9B">
        <w:rPr>
          <w:rStyle w:val="eop"/>
          <w:b w:val="0"/>
          <w:bCs/>
          <w:sz w:val="22"/>
          <w:szCs w:val="22"/>
        </w:rPr>
        <w:t> </w:t>
      </w:r>
      <w:r w:rsidRPr="004B0C9B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BC9501" wp14:editId="1CAD2A1F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3E37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1A78F" w14:textId="77777777" w:rsidR="004B0C9B" w:rsidRP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B0C9B"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7BE60225" w14:textId="77777777" w:rsidR="004B0C9B" w:rsidRPr="00E840BD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C95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26A3E37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0E1A78F" w14:textId="77777777" w:rsidR="004B0C9B" w:rsidRP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B0C9B">
                        <w:rPr>
                          <w:b/>
                        </w:rPr>
                        <w:t>CRISTIANE SIGGEA BENEDETTO</w:t>
                      </w:r>
                    </w:p>
                    <w:p w14:paraId="7BE60225" w14:textId="77777777" w:rsidR="004B0C9B" w:rsidRPr="00E840BD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0C9B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5AA2C" wp14:editId="37CE3BB1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468B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B81B23" w14:textId="7DD4C9BE" w:rsidR="004B0C9B" w:rsidRP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B0C9B">
                              <w:rPr>
                                <w:b/>
                              </w:rPr>
                              <w:t>ALCENIRA VANDERLINDE</w:t>
                            </w:r>
                          </w:p>
                          <w:p w14:paraId="1FF5E2FC" w14:textId="77777777" w:rsidR="004B0C9B" w:rsidRPr="00E840BD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5AA2C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o/D3muEAAAAKAQAADwAAAAAAAAAAAAAAAACABAAAZHJz&#10;L2Rvd25yZXYueG1sUEsFBgAAAAAEAAQA8wAAAI4FAAAAAA==&#10;" stroked="f">
                <v:textbox style="mso-fit-shape-to-text:t">
                  <w:txbxContent>
                    <w:p w14:paraId="41ED468B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6B81B23" w14:textId="7DD4C9BE" w:rsidR="004B0C9B" w:rsidRP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B0C9B">
                        <w:rPr>
                          <w:b/>
                        </w:rPr>
                        <w:t>ALCENIRA VANDE</w:t>
                      </w:r>
                      <w:r w:rsidRPr="004B0C9B">
                        <w:rPr>
                          <w:b/>
                        </w:rPr>
                        <w:t>R</w:t>
                      </w:r>
                      <w:r w:rsidRPr="004B0C9B">
                        <w:rPr>
                          <w:b/>
                        </w:rPr>
                        <w:t>LINDE</w:t>
                      </w:r>
                    </w:p>
                    <w:p w14:paraId="1FF5E2FC" w14:textId="77777777" w:rsidR="004B0C9B" w:rsidRPr="00E840BD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613FDA34" w:rsidR="000C483B" w:rsidRDefault="000C483B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p w14:paraId="69A2EA0F" w14:textId="77777777" w:rsidR="001A17CA" w:rsidRPr="000C483B" w:rsidRDefault="001A17CA" w:rsidP="000C483B">
      <w:pPr>
        <w:jc w:val="right"/>
        <w:rPr>
          <w:lang w:eastAsia="pt-BR"/>
        </w:rPr>
      </w:pPr>
    </w:p>
    <w:sectPr w:rsidR="001A17CA" w:rsidRPr="000C483B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C12F" w14:textId="77777777" w:rsidR="004A291A" w:rsidRDefault="004A291A" w:rsidP="00EE0A57">
      <w:pPr>
        <w:spacing w:after="0" w:line="240" w:lineRule="auto"/>
      </w:pPr>
      <w:r>
        <w:separator/>
      </w:r>
    </w:p>
  </w:endnote>
  <w:endnote w:type="continuationSeparator" w:id="0">
    <w:p w14:paraId="70847EE7" w14:textId="77777777" w:rsidR="004A291A" w:rsidRDefault="004A291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E286" w14:textId="77777777" w:rsidR="004A291A" w:rsidRDefault="004A291A" w:rsidP="00EE0A57">
      <w:pPr>
        <w:spacing w:after="0" w:line="240" w:lineRule="auto"/>
      </w:pPr>
      <w:r>
        <w:separator/>
      </w:r>
    </w:p>
  </w:footnote>
  <w:footnote w:type="continuationSeparator" w:id="0">
    <w:p w14:paraId="5E4C84B2" w14:textId="77777777" w:rsidR="004A291A" w:rsidRDefault="004A291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0871">
    <w:abstractNumId w:val="2"/>
  </w:num>
  <w:num w:numId="2" w16cid:durableId="1786000633">
    <w:abstractNumId w:val="2"/>
  </w:num>
  <w:num w:numId="3" w16cid:durableId="2094087409">
    <w:abstractNumId w:val="0"/>
  </w:num>
  <w:num w:numId="4" w16cid:durableId="883520987">
    <w:abstractNumId w:val="1"/>
  </w:num>
  <w:num w:numId="5" w16cid:durableId="2022511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75749"/>
    <w:rsid w:val="000B511C"/>
    <w:rsid w:val="000B5EEF"/>
    <w:rsid w:val="000C4049"/>
    <w:rsid w:val="000C483B"/>
    <w:rsid w:val="000F0C06"/>
    <w:rsid w:val="00106CDE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4DA3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354E"/>
    <w:rsid w:val="00345B66"/>
    <w:rsid w:val="00350E9F"/>
    <w:rsid w:val="00362222"/>
    <w:rsid w:val="00392860"/>
    <w:rsid w:val="003B4087"/>
    <w:rsid w:val="003D4129"/>
    <w:rsid w:val="003D6CA6"/>
    <w:rsid w:val="003D6CBB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A291A"/>
    <w:rsid w:val="004A4B7F"/>
    <w:rsid w:val="004B0C9B"/>
    <w:rsid w:val="004C44C3"/>
    <w:rsid w:val="004C6683"/>
    <w:rsid w:val="004D49F4"/>
    <w:rsid w:val="004F5666"/>
    <w:rsid w:val="004F752A"/>
    <w:rsid w:val="00503414"/>
    <w:rsid w:val="00517F84"/>
    <w:rsid w:val="0052158A"/>
    <w:rsid w:val="00531445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394F"/>
    <w:rsid w:val="00644881"/>
    <w:rsid w:val="006758DE"/>
    <w:rsid w:val="00682FF9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85D41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611"/>
    <w:rsid w:val="00A77E77"/>
    <w:rsid w:val="00AC554C"/>
    <w:rsid w:val="00AF157C"/>
    <w:rsid w:val="00B31F78"/>
    <w:rsid w:val="00B52E79"/>
    <w:rsid w:val="00B64726"/>
    <w:rsid w:val="00B742DD"/>
    <w:rsid w:val="00B877B0"/>
    <w:rsid w:val="00BA0A42"/>
    <w:rsid w:val="00BA1BFB"/>
    <w:rsid w:val="00BC5B14"/>
    <w:rsid w:val="00BF2E35"/>
    <w:rsid w:val="00C0186F"/>
    <w:rsid w:val="00C049B1"/>
    <w:rsid w:val="00C07DEB"/>
    <w:rsid w:val="00C45130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61A2C"/>
    <w:rsid w:val="00E63B68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1944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466DA-970A-42DE-9F57-4905E494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2023-02-24T17:43:00Z</cp:lastPrinted>
  <dcterms:created xsi:type="dcterms:W3CDTF">2023-02-28T14:24:00Z</dcterms:created>
  <dcterms:modified xsi:type="dcterms:W3CDTF">2023-02-28T14:24:00Z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