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243CA49E" w:rsidRDefault="30930163" w14:paraId="63FDD7A4" w14:textId="1DF0AAE5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Portaria Gerencial n° 001, de 10 de janeiro 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0AE02A1D" w14:textId="6753A511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GERENTE-EXECUTIVA do Conselho de Arquitetura e Urbanismo do Brasil (CAU/BR), no uso das atribuições que lhe confere a Portaria PRES n° 343, de 11 de março de 2021, atendendo ao disposto no art. 8º da Portaria Normativa n° 94, de 30 de dezembro de 2021 e tendo em vista o contido no processo SGI n°</w:t>
      </w: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BR.GRATIF.2024.000002.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243CA49E" w:rsidRDefault="30930163" w14:paraId="638883A6" w14:textId="26AB3E8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Nome: Larissa Ferreira Duraes</w:t>
      </w:r>
    </w:p>
    <w:p w:rsidR="30930163" w:rsidP="243CA49E" w:rsidRDefault="30930163" w14:paraId="2A3517E3" w14:textId="7F586EE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 Assistente – Ocupação: Assistente Administrativo(a)</w:t>
      </w:r>
    </w:p>
    <w:p w:rsidR="30930163" w:rsidP="243CA49E" w:rsidRDefault="30930163" w14:paraId="0FF948A8" w14:textId="0E18D8C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Lotação: Assessoria Jurídica</w:t>
      </w:r>
    </w:p>
    <w:p w:rsidR="30930163" w:rsidP="243CA49E" w:rsidRDefault="30930163" w14:paraId="18BCE8B3" w14:textId="0D8081E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de Afastamento: 15/01/2024 a 29/01/2024 (15 dias)</w:t>
      </w:r>
    </w:p>
    <w:p w:rsidR="30930163" w:rsidP="243CA49E" w:rsidRDefault="30930163" w14:paraId="325AC5A5" w14:textId="14C841F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 inciso VI – por motivo de férias.</w:t>
      </w:r>
    </w:p>
    <w:p w:rsidR="243CA49E" w:rsidP="243CA49E" w:rsidRDefault="243CA49E" w14:paraId="73F982AA" w14:textId="0860BFCB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243CA49E" w:rsidRDefault="30930163" w14:paraId="7A55782B" w14:textId="2792A5F2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Nome: Robson Magalhães Rezende</w:t>
      </w:r>
    </w:p>
    <w:p w:rsidR="30930163" w:rsidP="243CA49E" w:rsidRDefault="30930163" w14:paraId="0AD9676A" w14:textId="50E1B478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 Assistente – Ocupação: Assistente Administrativo(a)</w:t>
      </w:r>
    </w:p>
    <w:p w:rsidR="30930163" w:rsidP="243CA49E" w:rsidRDefault="30930163" w14:paraId="21504869" w14:textId="6BBEE1D7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Lotação: Assessoria Jurídica</w:t>
      </w:r>
    </w:p>
    <w:p w:rsidR="30930163" w:rsidP="243CA49E" w:rsidRDefault="30930163" w14:paraId="4860338B" w14:textId="1B0B9B2F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da Substituição: 15/01/2024 a 29/01/2024 (15 dias)</w:t>
      </w:r>
    </w:p>
    <w:p w:rsidR="243CA49E" w:rsidP="243CA49E" w:rsidRDefault="243CA49E" w14:paraId="1E25DA4F" w14:textId="729017B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1C2ABAEE" w14:textId="0F732075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Brasília, 10 de janeiro de 2024.</w:t>
      </w:r>
      <w:r w:rsidRPr="243CA49E" w:rsidR="3093016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43CA49E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0930163" w:rsidP="243CA49E" w:rsidRDefault="30930163" w14:paraId="0455C052" w14:textId="09503B19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b w:val="1"/>
          <w:bCs w:val="1"/>
        </w:rPr>
        <w:t>ALCENIRA VANDERLINDE</w:t>
      </w:r>
      <w:r w:rsidR="30930163">
        <w:rPr/>
        <w:t xml:space="preserve"> </w:t>
      </w:r>
    </w:p>
    <w:p w:rsidR="30930163" w:rsidP="243CA49E" w:rsidRDefault="30930163" w14:paraId="464D985B" w14:textId="3E6CAD6A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30930163">
        <w:rPr>
          <w:b w:val="0"/>
          <w:bCs w:val="0"/>
        </w:rPr>
        <w:t>Gerente-Executiva</w:t>
      </w:r>
    </w:p>
    <w:p w:rsidR="243CA49E" w:rsidP="243CA49E" w:rsidRDefault="243CA49E" w14:paraId="2989FB75" w14:textId="3D033B69">
      <w:pPr>
        <w:pStyle w:val="Normal"/>
        <w:tabs>
          <w:tab w:val="left" w:leader="none" w:pos="5112"/>
        </w:tabs>
        <w:spacing w:after="0"/>
        <w:jc w:val="center"/>
        <w:rPr>
          <w:rFonts w:eastAsia="Times New Roman"/>
          <w:b w:val="0"/>
          <w:bCs w:val="0"/>
          <w:lang w:eastAsia="pt-BR"/>
        </w:rPr>
      </w:pP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30D70AC"/>
    <w:rsid w:val="0955BEAC"/>
    <w:rsid w:val="0DFF5C98"/>
    <w:rsid w:val="0FDEE4AC"/>
    <w:rsid w:val="120DFD7A"/>
    <w:rsid w:val="1F880ED9"/>
    <w:rsid w:val="243CA49E"/>
    <w:rsid w:val="30930163"/>
    <w:rsid w:val="3B8AB0D7"/>
    <w:rsid w:val="465DACFD"/>
    <w:rsid w:val="49781324"/>
    <w:rsid w:val="505E25A0"/>
    <w:rsid w:val="52D394E6"/>
    <w:rsid w:val="575B5016"/>
    <w:rsid w:val="5A92F0D8"/>
    <w:rsid w:val="63B57F4B"/>
    <w:rsid w:val="65E82895"/>
    <w:rsid w:val="737C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3" ma:contentTypeDescription="Crie um novo documento." ma:contentTypeScope="" ma:versionID="d57bce1c6a41a69d3a41e9157d066031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0f45244753037b01a4a02e61c466187f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4B97A-95D5-4098-9585-DADCCC8DA109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2023-05-25T19:48:00Z</cp:lastPrinted>
  <dcterms:created xsi:type="dcterms:W3CDTF">2023-11-28T15:33:00Z</dcterms:created>
  <dcterms:modified xsi:type="dcterms:W3CDTF">2024-01-10T16:55:30Z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