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27062B6E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C67FEE">
        <w:rPr>
          <w:rStyle w:val="normaltextrun"/>
          <w:rFonts w:ascii="Arial" w:hAnsi="Arial" w:cs="Arial"/>
          <w:b/>
          <w:bCs/>
        </w:rPr>
        <w:t>7</w:t>
      </w:r>
      <w:r w:rsidR="00D02A41">
        <w:rPr>
          <w:rStyle w:val="normaltextrun"/>
          <w:rFonts w:ascii="Arial" w:hAnsi="Arial" w:cs="Arial"/>
          <w:b/>
          <w:bCs/>
        </w:rPr>
        <w:t>7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D02A41">
        <w:rPr>
          <w:rStyle w:val="normaltextrun"/>
          <w:rFonts w:ascii="Arial" w:hAnsi="Arial" w:cs="Arial"/>
          <w:b/>
          <w:bCs/>
        </w:rPr>
        <w:t>20</w:t>
      </w:r>
      <w:bookmarkStart w:id="0" w:name="_GoBack"/>
      <w:bookmarkEnd w:id="0"/>
      <w:r w:rsidR="009C1EEA"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 w:rsidR="009C1EEA">
        <w:rPr>
          <w:rStyle w:val="normaltextrun"/>
          <w:rFonts w:ascii="Arial" w:hAnsi="Arial" w:cs="Arial"/>
          <w:b/>
          <w:bCs/>
        </w:rPr>
        <w:t>de</w:t>
      </w:r>
      <w:proofErr w:type="spellEnd"/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16531B">
        <w:rPr>
          <w:rStyle w:val="normaltextrun"/>
          <w:rFonts w:ascii="Arial" w:hAnsi="Arial" w:cs="Arial"/>
          <w:b/>
          <w:bCs/>
        </w:rPr>
        <w:t>maio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651EFBAC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.2022.0000</w:t>
      </w:r>
      <w:r w:rsidR="00D02A41">
        <w:rPr>
          <w:rStyle w:val="normaltextrun"/>
          <w:rFonts w:ascii="Arial" w:hAnsi="Arial" w:cs="Arial"/>
          <w:b/>
          <w:sz w:val="22"/>
          <w:szCs w:val="22"/>
        </w:rPr>
        <w:t>91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59135BE" w14:textId="23516DCD" w:rsidR="004E41F3" w:rsidRPr="008562E5" w:rsidRDefault="004E41F3" w:rsidP="004E41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85CCAC5" w14:textId="47E96C4E" w:rsidR="00144482" w:rsidRPr="008562E5" w:rsidRDefault="004E41F3" w:rsidP="004E41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D02A41" w:rsidRPr="00D02A41">
        <w:rPr>
          <w:rStyle w:val="normaltextrun"/>
          <w:rFonts w:ascii="Arial" w:hAnsi="Arial" w:cs="Arial"/>
          <w:bCs/>
          <w:sz w:val="22"/>
          <w:szCs w:val="22"/>
        </w:rPr>
        <w:t>Cristiane Alves Pereira Caldas Souto</w:t>
      </w:r>
    </w:p>
    <w:p w14:paraId="50479802" w14:textId="794401EE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0B7D4B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F5981E40BE7D4AB39B9000BCACDC194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D02A41">
            <w:rPr>
              <w:rStyle w:val="Estilo1"/>
            </w:rPr>
            <w:t>Arquiteto(a) e Urbanista</w:t>
          </w:r>
        </w:sdtContent>
      </w:sdt>
    </w:p>
    <w:p w14:paraId="51057940" w14:textId="60E1031B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D02A41">
            <w:rPr>
              <w:rStyle w:val="Estilo1"/>
            </w:rPr>
            <w:t>Secretaria Geral da Mesa</w:t>
          </w:r>
        </w:sdtContent>
      </w:sdt>
    </w:p>
    <w:p w14:paraId="3DDEA101" w14:textId="082A9EF7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D02A41">
        <w:rPr>
          <w:rStyle w:val="normaltextrun"/>
          <w:rFonts w:ascii="Arial" w:hAnsi="Arial" w:cs="Arial"/>
          <w:bCs/>
          <w:sz w:val="22"/>
          <w:szCs w:val="22"/>
        </w:rPr>
        <w:t>23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 xml:space="preserve">/05/2022 a </w:t>
      </w:r>
      <w:r w:rsidR="00D02A41">
        <w:rPr>
          <w:rStyle w:val="normaltextrun"/>
          <w:rFonts w:ascii="Arial" w:hAnsi="Arial" w:cs="Arial"/>
          <w:bCs/>
          <w:sz w:val="22"/>
          <w:szCs w:val="22"/>
        </w:rPr>
        <w:t>03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0B7D4B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 xml:space="preserve">/2022 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0B7D4B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41AF43C9" w14:textId="6A0FA3C8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002D07">
            <w:rPr>
              <w:rStyle w:val="Estilo1"/>
            </w:rPr>
            <w:t>VI – por motivo de férias;</w:t>
          </w:r>
        </w:sdtContent>
      </w:sdt>
      <w:r w:rsidR="00AD1166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6DF59D91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4E41F3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4E41F3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6EEDD463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D02A41" w:rsidRPr="00D02A41">
        <w:rPr>
          <w:rStyle w:val="normaltextrun"/>
          <w:rFonts w:ascii="Arial" w:hAnsi="Arial" w:cs="Arial"/>
          <w:bCs/>
          <w:sz w:val="22"/>
          <w:szCs w:val="22"/>
        </w:rPr>
        <w:t>Robson Miranda Ribeiro</w:t>
      </w:r>
    </w:p>
    <w:p w14:paraId="23935F7A" w14:textId="77777777" w:rsidR="00D02A41" w:rsidRPr="00EA775F" w:rsidRDefault="000C54BC" w:rsidP="00D02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-1112510886"/>
          <w:placeholder>
            <w:docPart w:val="29244C4E21DF433E94728D09B9A18F4B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D02A41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="00D02A41"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-1014694883"/>
          <w:placeholder>
            <w:docPart w:val="29244C4E21DF433E94728D09B9A18F4B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Content>
          <w:r w:rsidR="00D02A41">
            <w:rPr>
              <w:rStyle w:val="Estilo1"/>
            </w:rPr>
            <w:t>Arquiteto(a) e Urbanista</w:t>
          </w:r>
        </w:sdtContent>
      </w:sdt>
    </w:p>
    <w:p w14:paraId="418E2102" w14:textId="6FEE7878" w:rsidR="00AD1166" w:rsidRDefault="00EA775F" w:rsidP="000C54B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16531B">
        <w:rPr>
          <w:rStyle w:val="Estilo1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958637219"/>
          <w:placeholder>
            <w:docPart w:val="48EC6516332446108A05C2D67049A1D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D02A41">
            <w:rPr>
              <w:rStyle w:val="Estilo1"/>
            </w:rPr>
            <w:t>Secretaria Geral da Mesa</w:t>
          </w:r>
        </w:sdtContent>
      </w:sdt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0CB2E734" w14:textId="275F9101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D02A41">
        <w:rPr>
          <w:rStyle w:val="normaltextrun"/>
          <w:rFonts w:ascii="Arial" w:hAnsi="Arial" w:cs="Arial"/>
          <w:bCs/>
          <w:sz w:val="22"/>
          <w:szCs w:val="22"/>
        </w:rPr>
        <w:t xml:space="preserve">23/05/2022 a 03/06/2022 </w:t>
      </w:r>
      <w:r w:rsidR="00D02A41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D02A41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D02A41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0C33618E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D02A41">
        <w:rPr>
          <w:rStyle w:val="normaltextrun"/>
          <w:rFonts w:ascii="Arial" w:hAnsi="Arial" w:cs="Arial"/>
          <w:sz w:val="22"/>
          <w:szCs w:val="22"/>
        </w:rPr>
        <w:t>20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6531B">
        <w:rPr>
          <w:rStyle w:val="normaltextrun"/>
          <w:rFonts w:ascii="Arial" w:hAnsi="Arial" w:cs="Arial"/>
          <w:sz w:val="22"/>
          <w:szCs w:val="22"/>
        </w:rPr>
        <w:t>maio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3B7A4F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3AE0260D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02A41">
        <w:rPr>
          <w:rStyle w:val="normaltextrun"/>
          <w:rFonts w:ascii="Arial" w:hAnsi="Arial" w:cs="Arial"/>
          <w:sz w:val="22"/>
          <w:szCs w:val="22"/>
        </w:rPr>
        <w:t>20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6531B">
        <w:rPr>
          <w:rStyle w:val="normaltextrun"/>
          <w:rFonts w:ascii="Arial" w:hAnsi="Arial" w:cs="Arial"/>
          <w:sz w:val="22"/>
          <w:szCs w:val="22"/>
        </w:rPr>
        <w:t>maio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511C"/>
    <w:rsid w:val="000B5EEF"/>
    <w:rsid w:val="000B7D4B"/>
    <w:rsid w:val="000C4049"/>
    <w:rsid w:val="000C54BC"/>
    <w:rsid w:val="000F0C06"/>
    <w:rsid w:val="00113E92"/>
    <w:rsid w:val="00142A80"/>
    <w:rsid w:val="00144482"/>
    <w:rsid w:val="00164C8A"/>
    <w:rsid w:val="0016531B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B6381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C44C3"/>
    <w:rsid w:val="004D49F4"/>
    <w:rsid w:val="004E41F3"/>
    <w:rsid w:val="004F5666"/>
    <w:rsid w:val="004F752A"/>
    <w:rsid w:val="00503414"/>
    <w:rsid w:val="00515788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2665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B42A7"/>
    <w:rsid w:val="00AC554C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67FEE"/>
    <w:rsid w:val="00C876DA"/>
    <w:rsid w:val="00C91CA5"/>
    <w:rsid w:val="00CA3343"/>
    <w:rsid w:val="00CA6AA8"/>
    <w:rsid w:val="00CB5DBC"/>
    <w:rsid w:val="00CB77DA"/>
    <w:rsid w:val="00CC5CC9"/>
    <w:rsid w:val="00CE68C1"/>
    <w:rsid w:val="00D02A4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7F52"/>
    <w:rsid w:val="00DB2E78"/>
    <w:rsid w:val="00DC0420"/>
    <w:rsid w:val="00DF40F8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8EC6516332446108A05C2D67049A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C6D22-95F2-4A7A-BFC1-73299DF06821}"/>
      </w:docPartPr>
      <w:docPartBody>
        <w:p w:rsidR="00BF7D1F" w:rsidRDefault="00AB5974" w:rsidP="00AB5974">
          <w:pPr>
            <w:pStyle w:val="48EC6516332446108A05C2D67049A1D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29244C4E21DF433E94728D09B9A18F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EC9DA3-73CC-4F21-A543-F094A2AE5E61}"/>
      </w:docPartPr>
      <w:docPartBody>
        <w:p w:rsidR="00000000" w:rsidRDefault="006028EE" w:rsidP="006028EE">
          <w:pPr>
            <w:pStyle w:val="29244C4E21DF433E94728D09B9A18F4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4A3909"/>
    <w:rsid w:val="005356AC"/>
    <w:rsid w:val="00593C5D"/>
    <w:rsid w:val="006028EE"/>
    <w:rsid w:val="00681BD8"/>
    <w:rsid w:val="006B22D6"/>
    <w:rsid w:val="00AB5974"/>
    <w:rsid w:val="00BF7D1F"/>
    <w:rsid w:val="00D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028EE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63E2D203F140408284F0DC403534BC85">
    <w:name w:val="63E2D203F140408284F0DC403534BC85"/>
    <w:rsid w:val="005356AC"/>
  </w:style>
  <w:style w:type="paragraph" w:customStyle="1" w:styleId="29244C4E21DF433E94728D09B9A18F4B">
    <w:name w:val="29244C4E21DF433E94728D09B9A18F4B"/>
    <w:rsid w:val="00602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54634-706F-4AE7-B7F5-3DEE0CB7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40</cp:revision>
  <cp:lastPrinted>2022-05-05T14:13:00Z</cp:lastPrinted>
  <dcterms:created xsi:type="dcterms:W3CDTF">2022-01-11T13:26:00Z</dcterms:created>
  <dcterms:modified xsi:type="dcterms:W3CDTF">2022-05-20T15:05:00Z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