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0" w:rsidRDefault="00833A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833A20" w:rsidRDefault="000B45D5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N°5, DE 08 DE JANEIRO DE 2020</w:t>
      </w:r>
    </w:p>
    <w:p w:rsidR="00833A20" w:rsidRDefault="00833A20">
      <w:pPr>
        <w:spacing w:line="360" w:lineRule="auto"/>
        <w:rPr>
          <w:rFonts w:ascii="Arial" w:hAnsi="Arial" w:cs="Arial"/>
          <w:sz w:val="22"/>
          <w:szCs w:val="22"/>
        </w:rPr>
      </w:pPr>
    </w:p>
    <w:p w:rsidR="00833A20" w:rsidRDefault="000B45D5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833A20" w:rsidRDefault="00833A20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33A20" w:rsidRDefault="000B45D5">
      <w:pPr>
        <w:spacing w:line="360" w:lineRule="auto"/>
        <w:jc w:val="both"/>
      </w:pPr>
      <w:bookmarkStart w:id="0" w:name="_GoBack"/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n°03/2020- SGM/CAU/BR.</w:t>
      </w:r>
    </w:p>
    <w:p w:rsidR="00833A20" w:rsidRDefault="00833A20">
      <w:pPr>
        <w:spacing w:line="360" w:lineRule="auto"/>
        <w:jc w:val="both"/>
      </w:pPr>
    </w:p>
    <w:p w:rsidR="00833A20" w:rsidRDefault="000B45D5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833A20" w:rsidRDefault="000B45D5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833A20" w:rsidRDefault="00833A20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833A20" w:rsidRDefault="000B45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833A20" w:rsidRDefault="00833A20">
      <w:pPr>
        <w:jc w:val="both"/>
        <w:rPr>
          <w:rFonts w:ascii="Arial" w:hAnsi="Arial" w:cs="Arial"/>
          <w:b/>
          <w:sz w:val="10"/>
          <w:szCs w:val="10"/>
        </w:rPr>
      </w:pP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Ana Carolina Alcântara Ayres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Profissional de Suporte Técnico - Ocupação: Assistente Administrativo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da Mesa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Afastamento:</w:t>
      </w:r>
      <w:r>
        <w:rPr>
          <w:rFonts w:ascii="Arial" w:hAnsi="Arial" w:cs="Arial"/>
          <w:sz w:val="22"/>
          <w:szCs w:val="22"/>
        </w:rPr>
        <w:t xml:space="preserve"> 20/01/2020 à 08/02/2020</w:t>
      </w:r>
    </w:p>
    <w:p w:rsidR="00833A20" w:rsidRDefault="00833A20">
      <w:pPr>
        <w:jc w:val="both"/>
        <w:rPr>
          <w:rFonts w:ascii="Arial" w:hAnsi="Arial" w:cs="Arial"/>
          <w:b/>
          <w:sz w:val="22"/>
          <w:szCs w:val="22"/>
        </w:rPr>
      </w:pPr>
    </w:p>
    <w:p w:rsidR="00833A20" w:rsidRDefault="000B45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Isabella Maria Oliveira Morato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Suporte Técnico - Ocupação: A</w:t>
      </w:r>
      <w:r>
        <w:rPr>
          <w:rFonts w:ascii="Arial" w:hAnsi="Arial" w:cs="Arial"/>
          <w:sz w:val="22"/>
          <w:szCs w:val="22"/>
        </w:rPr>
        <w:t>ssistente Administrativo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Secretaria Geral da Mesa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20/01/2020 à 08/02/2020 (20 dias)</w:t>
      </w:r>
    </w:p>
    <w:p w:rsidR="00833A20" w:rsidRDefault="00833A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>] Gratificação de 30% (trinta por cento) do salário base do emprego efetivo objeto da substituição (Porta</w:t>
      </w:r>
      <w:r>
        <w:rPr>
          <w:rFonts w:ascii="Arial" w:hAnsi="Arial" w:cs="Arial"/>
          <w:sz w:val="22"/>
          <w:szCs w:val="22"/>
        </w:rPr>
        <w:t>ria Normativa n° 48, de 11/08/2016, art. 3° e Portaria Normativa nº 33, de 17/04/2015, art. 3º, inciso I)</w:t>
      </w:r>
    </w:p>
    <w:p w:rsidR="00833A20" w:rsidRDefault="00833A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] Remuneração correspondente ao salário base do emprego efetivo objeto da substituição</w:t>
      </w:r>
    </w:p>
    <w:p w:rsidR="00833A20" w:rsidRDefault="000B45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</w:t>
      </w:r>
      <w:r>
        <w:rPr>
          <w:rFonts w:ascii="Arial" w:hAnsi="Arial" w:cs="Arial"/>
          <w:sz w:val="22"/>
          <w:szCs w:val="22"/>
        </w:rPr>
        <w:t xml:space="preserve"> Normativa nº 33, de 17/04/2015, art. 3º, inciso II)</w:t>
      </w:r>
    </w:p>
    <w:p w:rsidR="00833A20" w:rsidRDefault="00833A20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833A20" w:rsidRDefault="000B45D5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bookmarkEnd w:id="0"/>
    <w:p w:rsidR="00833A20" w:rsidRDefault="00833A20">
      <w:pPr>
        <w:spacing w:line="360" w:lineRule="auto"/>
        <w:jc w:val="both"/>
      </w:pPr>
    </w:p>
    <w:p w:rsidR="00833A20" w:rsidRDefault="000B45D5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33A20" w:rsidRDefault="00833A2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33A20" w:rsidRDefault="00833A20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08 de janeiro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A20" w:rsidRDefault="000B45D5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33A20" w:rsidRDefault="00833A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833A20" w:rsidRDefault="000B45D5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33A20" w:rsidRDefault="00833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A20" w:rsidRDefault="000B45D5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33A20" w:rsidRDefault="00833A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833A20" w:rsidRDefault="000B45D5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33A20" w:rsidRDefault="00833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A20" w:rsidRDefault="000B45D5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33A20" w:rsidRDefault="00833A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833A20" w:rsidRDefault="000B45D5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33A20" w:rsidRDefault="00833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A20" w:rsidRDefault="000B45D5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833A2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833A20" w:rsidRDefault="000B45D5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833A20" w:rsidRDefault="00833A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833A20" w:rsidRDefault="000B45D5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833A2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833A20" w:rsidRDefault="000B45D5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833A20" w:rsidRDefault="00833A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33A20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D5" w:rsidRDefault="000B45D5">
      <w:r>
        <w:separator/>
      </w:r>
    </w:p>
  </w:endnote>
  <w:endnote w:type="continuationSeparator" w:id="0">
    <w:p w:rsidR="000B45D5" w:rsidRDefault="000B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6D" w:rsidRDefault="000B45D5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D5" w:rsidRDefault="000B45D5">
      <w:r>
        <w:rPr>
          <w:color w:val="000000"/>
        </w:rPr>
        <w:separator/>
      </w:r>
    </w:p>
  </w:footnote>
  <w:footnote w:type="continuationSeparator" w:id="0">
    <w:p w:rsidR="000B45D5" w:rsidRDefault="000B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6D" w:rsidRDefault="000B45D5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3A20"/>
    <w:rsid w:val="000B45D5"/>
    <w:rsid w:val="00455981"/>
    <w:rsid w:val="008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CCD3-FDCF-4AD2-9930-D12F1E5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Alessandra Telles Bellomo de Farias</cp:lastModifiedBy>
  <cp:revision>2</cp:revision>
  <cp:lastPrinted>2020-01-08T13:23:00Z</cp:lastPrinted>
  <dcterms:created xsi:type="dcterms:W3CDTF">2020-02-04T10:35:00Z</dcterms:created>
  <dcterms:modified xsi:type="dcterms:W3CDTF">2020-02-04T10:35:00Z</dcterms:modified>
</cp:coreProperties>
</file>