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6.340824pt;margin-top:32.68029pt;width:572.9pt;height:40.4pt;mso-position-horizontal-relative:page;mso-position-vertical-relative:page;z-index:-6112" coordorigin="327,654" coordsize="11458,808">
            <v:shape style="position:absolute;left:1230;top:653;width:3076;height:808" type="#_x0000_t75" stroked="false">
              <v:imagedata r:id="rId6" o:title=""/>
            </v:shape>
            <v:shape style="position:absolute;left:326;top:15577;width:11444;height:10" coordorigin="326,15578" coordsize="11444,10" path="m4306,1264l11785,1264m327,1254l1230,1254e" filled="false" stroked="true" strokeweight="1.201507pt" strokecolor="#000000">
              <v:path arrowok="t"/>
              <v:stroke dashstyle="solid"/>
            </v:shape>
            <v:shape style="position:absolute;left:326;top:653;width:11458;height:808" type="#_x0000_t202" filled="false" stroked="false">
              <v:textbox inset="0,0,0,0">
                <w:txbxContent>
                  <w:p>
                    <w:pPr>
                      <w:spacing w:line="182" w:lineRule="exact" w:before="101"/>
                      <w:ind w:left="2139" w:right="3666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28282B"/>
                        <w:w w:val="75"/>
                        <w:sz w:val="17"/>
                      </w:rPr>
                      <w:t>SERVICO</w:t>
                    </w:r>
                    <w:r>
                      <w:rPr>
                        <w:rFonts w:ascii="Times New Roman" w:hAnsi="Times New Roman"/>
                        <w:color w:val="28282B"/>
                        <w:spacing w:val="31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8282B"/>
                        <w:w w:val="75"/>
                        <w:sz w:val="17"/>
                      </w:rPr>
                      <w:t>PÚBLICO</w:t>
                    </w:r>
                    <w:r>
                      <w:rPr>
                        <w:rFonts w:ascii="Times New Roman" w:hAnsi="Times New Roman"/>
                        <w:color w:val="28282B"/>
                        <w:spacing w:val="28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8282B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28" w:lineRule="exact" w:before="0"/>
                      <w:ind w:left="3953" w:right="364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8282B"/>
                        <w:w w:val="85"/>
                        <w:sz w:val="21"/>
                      </w:rPr>
                      <w:t>Consélho de Arquitetura e </w:t>
                    </w:r>
                    <w:r>
                      <w:rPr>
                        <w:color w:val="3D3F42"/>
                        <w:w w:val="85"/>
                        <w:sz w:val="21"/>
                      </w:rPr>
                      <w:t>Urbani </w:t>
                    </w:r>
                    <w:r>
                      <w:rPr>
                        <w:color w:val="111316"/>
                        <w:w w:val="85"/>
                        <w:sz w:val="21"/>
                      </w:rPr>
                      <w:t>smo </w:t>
                    </w:r>
                    <w:r>
                      <w:rPr>
                        <w:color w:val="28282B"/>
                        <w:w w:val="85"/>
                        <w:sz w:val="21"/>
                      </w:rPr>
                      <w:t>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.534699pt;margin-top:620.2052pt;width:351.85pt;height:173.75pt;mso-position-horizontal-relative:page;mso-position-vertical-relative:page;z-index:-6064" coordorigin="231,12404" coordsize="7037,3475">
            <v:shape style="position:absolute;left:4190;top:12404;width:3076;height:3475" type="#_x0000_t75" stroked="false">
              <v:imagedata r:id="rId7" o:title=""/>
            </v:shape>
            <v:line style="position:absolute" from="231,15812" to="4191,15812" stroked="true" strokeweight=".961186pt" strokecolor="#000000">
              <v:stroke dashstyle="solid"/>
            </v:line>
            <v:shape style="position:absolute;left:1163;top:12622;width:4691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28282B"/>
                        <w:w w:val="105"/>
                        <w:sz w:val="21"/>
                      </w:rPr>
                      <w:t>Art. 2º. </w:t>
                    </w:r>
                    <w:r>
                      <w:rPr>
                        <w:color w:val="111316"/>
                        <w:w w:val="105"/>
                        <w:sz w:val="21"/>
                      </w:rPr>
                      <w:t>Esta Portaria entra em vigor nesta data.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3691"/>
        <w:rPr>
          <w:rFonts w:ascii="Arial" w:hAnsi="Arial"/>
        </w:rPr>
      </w:pPr>
      <w:r>
        <w:rPr>
          <w:rFonts w:ascii="Arial" w:hAnsi="Arial"/>
          <w:color w:val="28282B"/>
          <w:w w:val="85"/>
        </w:rPr>
        <w:t>Gerência Geral</w:t>
      </w:r>
    </w:p>
    <w:p>
      <w:pPr>
        <w:spacing w:line="240" w:lineRule="auto" w:before="4"/>
        <w:rPr>
          <w:sz w:val="29"/>
        </w:rPr>
      </w:pPr>
    </w:p>
    <w:p>
      <w:pPr>
        <w:pStyle w:val="Heading1"/>
        <w:ind w:left="1831"/>
      </w:pPr>
      <w:r>
        <w:rPr>
          <w:color w:val="111316"/>
          <w:w w:val="105"/>
        </w:rPr>
        <w:t>PORTARIA GERÊNCIA GERAL Nº 44, DE 04 DE MAIO DE 2018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line="247" w:lineRule="auto" w:before="0"/>
        <w:ind w:left="4639" w:right="384" w:firstLine="12"/>
        <w:jc w:val="both"/>
        <w:rPr>
          <w:sz w:val="21"/>
        </w:rPr>
      </w:pPr>
      <w:r>
        <w:rPr>
          <w:color w:val="111316"/>
          <w:w w:val="105"/>
          <w:sz w:val="21"/>
        </w:rPr>
        <w:t>Promove substituição temporária no Quadro de Pessoal Efetivo do CAU/BR, e dá outras providências.</w:t>
      </w:r>
    </w:p>
    <w:p>
      <w:pPr>
        <w:spacing w:line="240" w:lineRule="auto" w:before="0"/>
        <w:rPr>
          <w:sz w:val="22"/>
        </w:rPr>
      </w:pPr>
    </w:p>
    <w:p>
      <w:pPr>
        <w:spacing w:line="376" w:lineRule="auto" w:before="140"/>
        <w:ind w:left="364" w:right="392" w:firstLine="722"/>
        <w:jc w:val="both"/>
        <w:rPr>
          <w:sz w:val="21"/>
        </w:rPr>
      </w:pPr>
      <w:r>
        <w:rPr>
          <w:color w:val="111316"/>
          <w:w w:val="105"/>
          <w:sz w:val="21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</w:t>
      </w:r>
      <w:r>
        <w:rPr>
          <w:color w:val="28282B"/>
          <w:w w:val="105"/>
          <w:sz w:val="21"/>
        </w:rPr>
        <w:t>11 </w:t>
      </w:r>
      <w:r>
        <w:rPr>
          <w:color w:val="111316"/>
          <w:w w:val="105"/>
          <w:sz w:val="21"/>
        </w:rPr>
        <w:t>de agosto de 2016, e tendo em vista o contido no Memo. CAU/BR nº010/2018-SGM de 04 de maio de 2018 e tendo em vista a Portaria Presidencial nº 207, de 31 de outubro de 2017.</w:t>
      </w:r>
    </w:p>
    <w:p>
      <w:pPr>
        <w:spacing w:before="3"/>
        <w:ind w:left="365" w:right="0" w:firstLine="0"/>
        <w:jc w:val="left"/>
        <w:rPr>
          <w:b/>
          <w:sz w:val="21"/>
        </w:rPr>
      </w:pPr>
      <w:r>
        <w:rPr>
          <w:b/>
          <w:color w:val="111316"/>
          <w:w w:val="105"/>
          <w:sz w:val="21"/>
        </w:rPr>
        <w:t>RESOLVE:</w:t>
      </w:r>
    </w:p>
    <w:p>
      <w:pPr>
        <w:spacing w:line="240" w:lineRule="auto" w:before="0"/>
        <w:rPr>
          <w:b/>
          <w:sz w:val="22"/>
        </w:rPr>
      </w:pPr>
    </w:p>
    <w:p>
      <w:pPr>
        <w:spacing w:before="135"/>
        <w:ind w:left="361" w:right="0" w:firstLine="0"/>
        <w:jc w:val="left"/>
        <w:rPr>
          <w:sz w:val="21"/>
        </w:rPr>
      </w:pPr>
      <w:r>
        <w:rPr>
          <w:b/>
          <w:color w:val="28282B"/>
          <w:w w:val="105"/>
          <w:sz w:val="21"/>
        </w:rPr>
        <w:t>Art. 1º. </w:t>
      </w:r>
      <w:r>
        <w:rPr>
          <w:color w:val="111316"/>
          <w:w w:val="105"/>
          <w:sz w:val="21"/>
        </w:rPr>
        <w:t>Promover a seguinte substituição temporária no Quadro de Pessoal Efetivo do CAU/BR:</w:t>
      </w:r>
    </w:p>
    <w:p>
      <w:pPr>
        <w:spacing w:before="124"/>
        <w:ind w:left="358" w:right="0" w:firstLine="0"/>
        <w:jc w:val="left"/>
        <w:rPr>
          <w:b/>
          <w:sz w:val="21"/>
        </w:rPr>
      </w:pPr>
      <w:r>
        <w:rPr>
          <w:b/>
          <w:color w:val="111316"/>
          <w:w w:val="105"/>
          <w:sz w:val="21"/>
        </w:rPr>
        <w:t>SUBSTITUÍDO:</w:t>
      </w: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6"/>
      </w:tblGrid>
      <w:tr>
        <w:trPr>
          <w:trHeight w:val="290" w:hRule="atLeast"/>
        </w:trPr>
        <w:tc>
          <w:tcPr>
            <w:tcW w:w="96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11316"/>
                <w:w w:val="105"/>
                <w:sz w:val="21"/>
              </w:rPr>
              <w:t>Nome: </w:t>
            </w:r>
            <w:r>
              <w:rPr>
                <w:b/>
                <w:color w:val="28282B"/>
                <w:w w:val="105"/>
                <w:sz w:val="21"/>
              </w:rPr>
              <w:t>Luciana Mamede </w:t>
            </w:r>
            <w:r>
              <w:rPr>
                <w:b/>
                <w:color w:val="111316"/>
                <w:w w:val="105"/>
                <w:sz w:val="21"/>
              </w:rPr>
              <w:t>Leite</w:t>
            </w:r>
          </w:p>
        </w:tc>
      </w:tr>
      <w:tr>
        <w:trPr>
          <w:trHeight w:val="282" w:hRule="atLeast"/>
        </w:trPr>
        <w:tc>
          <w:tcPr>
            <w:tcW w:w="9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31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Emprego: Emprego de livre provimento e demissão - Supervisora Administrativa</w:t>
            </w:r>
          </w:p>
        </w:tc>
      </w:tr>
      <w:tr>
        <w:trPr>
          <w:trHeight w:val="290" w:hRule="atLeast"/>
        </w:trPr>
        <w:tc>
          <w:tcPr>
            <w:tcW w:w="96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4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297" w:hRule="atLeast"/>
        </w:trPr>
        <w:tc>
          <w:tcPr>
            <w:tcW w:w="96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 w:before="38"/>
              <w:ind w:left="110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Salário: R$ 6.399,05</w:t>
            </w:r>
          </w:p>
        </w:tc>
      </w:tr>
      <w:tr>
        <w:trPr>
          <w:trHeight w:val="290" w:hRule="atLeast"/>
        </w:trPr>
        <w:tc>
          <w:tcPr>
            <w:tcW w:w="96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3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Período de Afastamento: 07/05/2018 a 18/05/2018</w:t>
            </w:r>
          </w:p>
        </w:tc>
      </w:tr>
    </w:tbl>
    <w:p>
      <w:pPr>
        <w:spacing w:line="240" w:lineRule="auto" w:before="2"/>
        <w:rPr>
          <w:b/>
          <w:sz w:val="23"/>
        </w:rPr>
      </w:pPr>
    </w:p>
    <w:p>
      <w:pPr>
        <w:spacing w:before="0"/>
        <w:ind w:left="344" w:right="0" w:firstLine="0"/>
        <w:jc w:val="left"/>
        <w:rPr>
          <w:b/>
          <w:sz w:val="21"/>
        </w:rPr>
      </w:pPr>
      <w:r>
        <w:rPr>
          <w:b/>
          <w:color w:val="111316"/>
          <w:w w:val="105"/>
          <w:sz w:val="21"/>
        </w:rPr>
        <w:t>SUBSTITUTO:</w:t>
      </w:r>
    </w:p>
    <w:p>
      <w:pPr>
        <w:spacing w:line="240" w:lineRule="auto" w:before="8" w:after="1"/>
        <w:rPr>
          <w:b/>
          <w:sz w:val="9"/>
        </w:rPr>
      </w:pPr>
    </w:p>
    <w:tbl>
      <w:tblPr>
        <w:tblW w:w="0" w:type="auto"/>
        <w:jc w:val="left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2"/>
      </w:tblGrid>
      <w:tr>
        <w:trPr>
          <w:trHeight w:val="251" w:hRule="atLeast"/>
        </w:trPr>
        <w:tc>
          <w:tcPr>
            <w:tcW w:w="9622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123"/>
              <w:rPr>
                <w:b/>
                <w:sz w:val="21"/>
              </w:rPr>
            </w:pPr>
            <w:r>
              <w:rPr>
                <w:color w:val="111316"/>
                <w:w w:val="105"/>
                <w:sz w:val="21"/>
              </w:rPr>
              <w:t>Nome: </w:t>
            </w:r>
            <w:r>
              <w:rPr>
                <w:b/>
                <w:color w:val="28282B"/>
                <w:w w:val="105"/>
                <w:sz w:val="21"/>
              </w:rPr>
              <w:t>Ana </w:t>
            </w:r>
            <w:r>
              <w:rPr>
                <w:b/>
                <w:color w:val="111316"/>
                <w:w w:val="105"/>
                <w:sz w:val="21"/>
              </w:rPr>
              <w:t>Carolina </w:t>
            </w:r>
            <w:r>
              <w:rPr>
                <w:b/>
                <w:color w:val="28282B"/>
                <w:w w:val="105"/>
                <w:sz w:val="21"/>
              </w:rPr>
              <w:t>Alcântara </w:t>
            </w:r>
            <w:r>
              <w:rPr>
                <w:b/>
                <w:color w:val="111316"/>
                <w:w w:val="105"/>
                <w:sz w:val="21"/>
              </w:rPr>
              <w:t>A res</w:t>
            </w:r>
          </w:p>
        </w:tc>
      </w:tr>
      <w:tr>
        <w:trPr>
          <w:trHeight w:val="290" w:hRule="atLeast"/>
        </w:trPr>
        <w:tc>
          <w:tcPr>
            <w:tcW w:w="9622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exact" w:before="33"/>
              <w:ind w:left="127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Emprego: Profissional de Suporte Técnico </w:t>
            </w:r>
            <w:r>
              <w:rPr>
                <w:color w:val="010103"/>
                <w:w w:val="105"/>
                <w:sz w:val="21"/>
              </w:rPr>
              <w:t>- </w:t>
            </w:r>
            <w:r>
              <w:rPr>
                <w:color w:val="111316"/>
                <w:w w:val="105"/>
                <w:sz w:val="21"/>
              </w:rPr>
              <w:t>Assistente Administrativo</w:t>
            </w:r>
          </w:p>
        </w:tc>
      </w:tr>
      <w:tr>
        <w:trPr>
          <w:trHeight w:val="290" w:hRule="atLeast"/>
        </w:trPr>
        <w:tc>
          <w:tcPr>
            <w:tcW w:w="9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 w:before="36"/>
              <w:ind w:left="123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254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4"/>
              <w:ind w:left="122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Período de substitui ão: 07/05/2018 a 18/05/2018</w:t>
            </w:r>
          </w:p>
        </w:tc>
      </w:tr>
      <w:tr>
        <w:trPr>
          <w:trHeight w:val="280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3" w:hRule="atLeast"/>
        </w:trPr>
        <w:tc>
          <w:tcPr>
            <w:tcW w:w="96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115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[ X </w:t>
            </w:r>
            <w:r>
              <w:rPr>
                <w:color w:val="28282B"/>
                <w:w w:val="105"/>
                <w:sz w:val="21"/>
              </w:rPr>
              <w:t>] </w:t>
            </w:r>
            <w:r>
              <w:rPr>
                <w:color w:val="111316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60" w:lineRule="exact" w:before="3"/>
              <w:ind w:left="111" w:right="124" w:firstLine="5"/>
              <w:rPr>
                <w:rFonts w:ascii="Times New Roman" w:hAnsi="Times New Roman"/>
                <w:sz w:val="22"/>
              </w:rPr>
            </w:pPr>
            <w:r>
              <w:rPr>
                <w:color w:val="111316"/>
                <w:w w:val="105"/>
                <w:sz w:val="21"/>
              </w:rPr>
              <w:t>(Portaria Normativa nº 48, de 11/08/2016, art. 3º e Portaria Normativa nº 33</w:t>
            </w:r>
            <w:r>
              <w:rPr>
                <w:color w:val="3D3F42"/>
                <w:w w:val="105"/>
                <w:sz w:val="21"/>
              </w:rPr>
              <w:t>, </w:t>
            </w:r>
            <w:r>
              <w:rPr>
                <w:color w:val="111316"/>
                <w:w w:val="105"/>
                <w:sz w:val="21"/>
              </w:rPr>
              <w:t>de 17/04/2015, art. 3°, </w:t>
            </w:r>
            <w:r>
              <w:rPr>
                <w:color w:val="28282B"/>
                <w:w w:val="105"/>
                <w:sz w:val="21"/>
              </w:rPr>
              <w:t>inciso </w:t>
            </w:r>
            <w:r>
              <w:rPr>
                <w:rFonts w:ascii="Times New Roman" w:hAnsi="Times New Roman"/>
                <w:color w:val="28282B"/>
                <w:w w:val="105"/>
                <w:sz w:val="22"/>
              </w:rPr>
              <w:t>li </w:t>
            </w:r>
            <w:r>
              <w:rPr>
                <w:rFonts w:ascii="Times New Roman" w:hAnsi="Times New Roman"/>
                <w:color w:val="3D3F42"/>
                <w:w w:val="105"/>
                <w:sz w:val="22"/>
              </w:rPr>
              <w:t>.</w:t>
            </w:r>
          </w:p>
        </w:tc>
      </w:tr>
      <w:tr>
        <w:trPr>
          <w:trHeight w:val="741" w:hRule="atLeast"/>
        </w:trPr>
        <w:tc>
          <w:tcPr>
            <w:tcW w:w="96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0"/>
              <w:ind w:left="110"/>
              <w:rPr>
                <w:sz w:val="21"/>
              </w:rPr>
            </w:pPr>
            <w:r>
              <w:rPr>
                <w:color w:val="28282B"/>
                <w:w w:val="105"/>
                <w:sz w:val="21"/>
              </w:rPr>
              <w:t>[] </w:t>
            </w:r>
            <w:r>
              <w:rPr>
                <w:color w:val="111316"/>
                <w:w w:val="105"/>
                <w:sz w:val="21"/>
              </w:rPr>
              <w:t>Gratificação de 30% </w:t>
            </w:r>
            <w:r>
              <w:rPr>
                <w:color w:val="28282B"/>
                <w:w w:val="105"/>
                <w:sz w:val="21"/>
              </w:rPr>
              <w:t>(trinta </w:t>
            </w:r>
            <w:r>
              <w:rPr>
                <w:color w:val="111316"/>
                <w:w w:val="105"/>
                <w:sz w:val="21"/>
              </w:rPr>
              <w:t>por cento) do salário base do substituído</w:t>
            </w:r>
          </w:p>
          <w:p>
            <w:pPr>
              <w:pStyle w:val="TableParagraph"/>
              <w:spacing w:line="260" w:lineRule="exact" w:before="2"/>
              <w:ind w:left="106" w:right="129" w:firstLine="5"/>
              <w:rPr>
                <w:sz w:val="17"/>
              </w:rPr>
            </w:pPr>
            <w:r>
              <w:rPr>
                <w:color w:val="111316"/>
                <w:w w:val="105"/>
                <w:sz w:val="21"/>
              </w:rPr>
              <w:t>(Portaria Normativa nº 48, de 11/08/2016, art. 3º e Portaria Normativa nº 33, de 17/04/2015, art. 3°</w:t>
            </w:r>
            <w:r>
              <w:rPr>
                <w:color w:val="3D3F42"/>
                <w:w w:val="105"/>
                <w:sz w:val="21"/>
              </w:rPr>
              <w:t>, </w:t>
            </w:r>
            <w:r>
              <w:rPr>
                <w:color w:val="111316"/>
                <w:w w:val="105"/>
                <w:sz w:val="21"/>
              </w:rPr>
              <w:t>inciso </w:t>
            </w:r>
            <w:r>
              <w:rPr>
                <w:color w:val="28282B"/>
                <w:sz w:val="17"/>
              </w:rPr>
              <w:t>1•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177"/>
        <w:ind w:left="79" w:right="190" w:firstLine="0"/>
        <w:jc w:val="center"/>
        <w:rPr>
          <w:sz w:val="18"/>
        </w:rPr>
      </w:pPr>
      <w:r>
        <w:rPr>
          <w:color w:val="67696B"/>
          <w:w w:val="110"/>
          <w:sz w:val="18"/>
        </w:rPr>
        <w:t>tor</w:t>
      </w:r>
      <w:r>
        <w:rPr>
          <w:color w:val="67696B"/>
          <w:spacing w:val="-32"/>
          <w:w w:val="110"/>
          <w:sz w:val="18"/>
        </w:rPr>
        <w:t> </w:t>
      </w:r>
      <w:r>
        <w:rPr>
          <w:color w:val="545657"/>
          <w:w w:val="95"/>
          <w:sz w:val="18"/>
        </w:rPr>
        <w:t>comercial</w:t>
      </w:r>
      <w:r>
        <w:rPr>
          <w:color w:val="545657"/>
          <w:spacing w:val="-25"/>
          <w:w w:val="95"/>
          <w:sz w:val="18"/>
        </w:rPr>
        <w:t> </w:t>
      </w:r>
      <w:r>
        <w:rPr>
          <w:color w:val="545657"/>
          <w:w w:val="95"/>
          <w:sz w:val="18"/>
        </w:rPr>
        <w:t>sul</w:t>
      </w:r>
      <w:r>
        <w:rPr>
          <w:color w:val="545657"/>
          <w:spacing w:val="-28"/>
          <w:w w:val="95"/>
          <w:sz w:val="18"/>
        </w:rPr>
        <w:t> </w:t>
      </w:r>
      <w:r>
        <w:rPr>
          <w:color w:val="67696B"/>
          <w:w w:val="95"/>
          <w:sz w:val="18"/>
        </w:rPr>
        <w:t>(SCS),</w:t>
      </w:r>
      <w:r>
        <w:rPr>
          <w:color w:val="67696B"/>
          <w:spacing w:val="-28"/>
          <w:w w:val="95"/>
          <w:sz w:val="18"/>
        </w:rPr>
        <w:t> </w:t>
      </w:r>
      <w:r>
        <w:rPr>
          <w:color w:val="67696B"/>
          <w:w w:val="95"/>
          <w:sz w:val="18"/>
        </w:rPr>
        <w:t>Quadra</w:t>
      </w:r>
      <w:r>
        <w:rPr>
          <w:color w:val="67696B"/>
          <w:spacing w:val="-21"/>
          <w:w w:val="95"/>
          <w:sz w:val="18"/>
        </w:rPr>
        <w:t> </w:t>
      </w:r>
      <w:r>
        <w:rPr>
          <w:color w:val="67696B"/>
          <w:w w:val="95"/>
          <w:sz w:val="18"/>
        </w:rPr>
        <w:t>2,</w:t>
      </w:r>
      <w:r>
        <w:rPr>
          <w:color w:val="67696B"/>
          <w:spacing w:val="-30"/>
          <w:w w:val="95"/>
          <w:sz w:val="18"/>
        </w:rPr>
        <w:t> </w:t>
      </w:r>
      <w:r>
        <w:rPr>
          <w:color w:val="545657"/>
          <w:w w:val="95"/>
          <w:sz w:val="18"/>
        </w:rPr>
        <w:t>stoco</w:t>
      </w:r>
      <w:r>
        <w:rPr>
          <w:color w:val="545657"/>
          <w:spacing w:val="-28"/>
          <w:w w:val="95"/>
          <w:sz w:val="18"/>
        </w:rPr>
        <w:t> </w:t>
      </w:r>
      <w:r>
        <w:rPr>
          <w:i/>
          <w:color w:val="67696B"/>
          <w:w w:val="95"/>
          <w:sz w:val="22"/>
        </w:rPr>
        <w:t>e</w:t>
      </w:r>
      <w:r>
        <w:rPr>
          <w:i/>
          <w:color w:val="67696B"/>
          <w:spacing w:val="-43"/>
          <w:w w:val="95"/>
          <w:sz w:val="22"/>
        </w:rPr>
        <w:t> </w:t>
      </w:r>
      <w:r>
        <w:rPr>
          <w:color w:val="878789"/>
          <w:w w:val="95"/>
          <w:sz w:val="22"/>
        </w:rPr>
        <w:t>-</w:t>
      </w:r>
      <w:r>
        <w:rPr>
          <w:color w:val="878789"/>
          <w:spacing w:val="-27"/>
          <w:w w:val="95"/>
          <w:sz w:val="22"/>
        </w:rPr>
        <w:t> </w:t>
      </w:r>
      <w:r>
        <w:rPr>
          <w:color w:val="545657"/>
          <w:w w:val="95"/>
          <w:sz w:val="18"/>
        </w:rPr>
        <w:t>€d.</w:t>
      </w:r>
      <w:r>
        <w:rPr>
          <w:color w:val="545657"/>
          <w:spacing w:val="-31"/>
          <w:w w:val="95"/>
          <w:sz w:val="18"/>
        </w:rPr>
        <w:t> </w:t>
      </w:r>
      <w:r>
        <w:rPr>
          <w:color w:val="67696B"/>
          <w:w w:val="95"/>
          <w:sz w:val="18"/>
        </w:rPr>
        <w:t>Seíía</w:t>
      </w:r>
      <w:r>
        <w:rPr>
          <w:color w:val="67696B"/>
          <w:spacing w:val="-28"/>
          <w:w w:val="95"/>
          <w:sz w:val="18"/>
        </w:rPr>
        <w:t> </w:t>
      </w:r>
      <w:r>
        <w:rPr>
          <w:color w:val="67696B"/>
          <w:w w:val="95"/>
          <w:sz w:val="18"/>
        </w:rPr>
        <w:t>oourada,</w:t>
      </w:r>
      <w:r>
        <w:rPr>
          <w:color w:val="67696B"/>
          <w:spacing w:val="-29"/>
          <w:w w:val="95"/>
          <w:sz w:val="18"/>
        </w:rPr>
        <w:t> </w:t>
      </w:r>
      <w:r>
        <w:rPr>
          <w:color w:val="67696B"/>
          <w:w w:val="95"/>
          <w:sz w:val="18"/>
        </w:rPr>
        <w:t>salas</w:t>
      </w:r>
      <w:r>
        <w:rPr>
          <w:color w:val="67696B"/>
          <w:spacing w:val="-26"/>
          <w:w w:val="95"/>
          <w:sz w:val="18"/>
        </w:rPr>
        <w:t> </w:t>
      </w:r>
      <w:r>
        <w:rPr>
          <w:color w:val="67696B"/>
          <w:w w:val="95"/>
          <w:sz w:val="18"/>
        </w:rPr>
        <w:t>401</w:t>
      </w:r>
      <w:r>
        <w:rPr>
          <w:color w:val="67696B"/>
          <w:spacing w:val="-33"/>
          <w:w w:val="95"/>
          <w:sz w:val="18"/>
        </w:rPr>
        <w:t> </w:t>
      </w:r>
      <w:r>
        <w:rPr>
          <w:color w:val="67696B"/>
          <w:w w:val="95"/>
          <w:sz w:val="18"/>
        </w:rPr>
        <w:t>a</w:t>
      </w:r>
      <w:r>
        <w:rPr>
          <w:color w:val="67696B"/>
          <w:spacing w:val="-31"/>
          <w:w w:val="95"/>
          <w:sz w:val="18"/>
        </w:rPr>
        <w:t> </w:t>
      </w:r>
      <w:r>
        <w:rPr>
          <w:color w:val="67696B"/>
          <w:w w:val="95"/>
          <w:sz w:val="18"/>
        </w:rPr>
        <w:t>409</w:t>
      </w:r>
      <w:r>
        <w:rPr>
          <w:color w:val="67696B"/>
          <w:spacing w:val="-30"/>
          <w:w w:val="95"/>
          <w:sz w:val="18"/>
        </w:rPr>
        <w:t> </w:t>
      </w:r>
      <w:r>
        <w:rPr>
          <w:color w:val="67696B"/>
          <w:w w:val="95"/>
          <w:sz w:val="23"/>
        </w:rPr>
        <w:t>l</w:t>
      </w:r>
      <w:r>
        <w:rPr>
          <w:color w:val="67696B"/>
          <w:spacing w:val="-38"/>
          <w:w w:val="95"/>
          <w:sz w:val="23"/>
        </w:rPr>
        <w:t> </w:t>
      </w:r>
      <w:r>
        <w:rPr>
          <w:color w:val="67696B"/>
          <w:w w:val="95"/>
          <w:sz w:val="18"/>
        </w:rPr>
        <w:t>CEP:</w:t>
      </w:r>
      <w:r>
        <w:rPr>
          <w:color w:val="67696B"/>
          <w:spacing w:val="-27"/>
          <w:w w:val="95"/>
          <w:sz w:val="18"/>
        </w:rPr>
        <w:t> </w:t>
      </w:r>
      <w:r>
        <w:rPr>
          <w:color w:val="67696B"/>
          <w:w w:val="95"/>
          <w:sz w:val="18"/>
        </w:rPr>
        <w:t>70.300·902</w:t>
      </w:r>
      <w:r>
        <w:rPr>
          <w:color w:val="67696B"/>
          <w:spacing w:val="-20"/>
          <w:w w:val="95"/>
          <w:sz w:val="18"/>
        </w:rPr>
        <w:t> </w:t>
      </w:r>
      <w:r>
        <w:rPr>
          <w:color w:val="67696B"/>
          <w:spacing w:val="-3"/>
          <w:w w:val="95"/>
          <w:sz w:val="18"/>
        </w:rPr>
        <w:t>srasilia</w:t>
      </w:r>
      <w:r>
        <w:rPr>
          <w:color w:val="67696B"/>
          <w:spacing w:val="-27"/>
          <w:w w:val="95"/>
          <w:sz w:val="18"/>
        </w:rPr>
        <w:t> </w:t>
      </w:r>
      <w:r>
        <w:rPr>
          <w:color w:val="878789"/>
          <w:w w:val="95"/>
          <w:sz w:val="18"/>
        </w:rPr>
        <w:t>/</w:t>
      </w:r>
      <w:r>
        <w:rPr>
          <w:color w:val="878789"/>
          <w:spacing w:val="-31"/>
          <w:w w:val="95"/>
          <w:sz w:val="18"/>
        </w:rPr>
        <w:t> </w:t>
      </w:r>
      <w:r>
        <w:rPr>
          <w:color w:val="67696B"/>
          <w:w w:val="95"/>
          <w:sz w:val="18"/>
        </w:rPr>
        <w:t>Of</w:t>
      </w:r>
      <w:r>
        <w:rPr>
          <w:color w:val="67696B"/>
          <w:spacing w:val="-21"/>
          <w:w w:val="95"/>
          <w:sz w:val="18"/>
        </w:rPr>
        <w:t> </w:t>
      </w:r>
      <w:r>
        <w:rPr>
          <w:color w:val="67696B"/>
          <w:w w:val="95"/>
          <w:sz w:val="23"/>
        </w:rPr>
        <w:t>l</w:t>
      </w:r>
      <w:r>
        <w:rPr>
          <w:color w:val="67696B"/>
          <w:spacing w:val="-38"/>
          <w:w w:val="95"/>
          <w:sz w:val="23"/>
        </w:rPr>
        <w:t> </w:t>
      </w:r>
      <w:r>
        <w:rPr>
          <w:color w:val="67696B"/>
          <w:w w:val="95"/>
          <w:sz w:val="18"/>
        </w:rPr>
        <w:t>Telefone:</w:t>
      </w:r>
      <w:r>
        <w:rPr>
          <w:color w:val="67696B"/>
          <w:spacing w:val="-26"/>
          <w:w w:val="95"/>
          <w:sz w:val="18"/>
        </w:rPr>
        <w:t> </w:t>
      </w:r>
      <w:r>
        <w:rPr>
          <w:color w:val="67696B"/>
          <w:w w:val="95"/>
          <w:sz w:val="18"/>
        </w:rPr>
        <w:t>(61)</w:t>
      </w:r>
      <w:r>
        <w:rPr>
          <w:color w:val="67696B"/>
          <w:spacing w:val="-25"/>
          <w:w w:val="95"/>
          <w:sz w:val="18"/>
        </w:rPr>
        <w:t> </w:t>
      </w:r>
      <w:r>
        <w:rPr>
          <w:color w:val="545657"/>
          <w:w w:val="95"/>
          <w:sz w:val="18"/>
        </w:rPr>
        <w:t>3204·9500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00" w:h="16840"/>
          <w:pgMar w:footer="474" w:top="660" w:bottom="660" w:left="840" w:right="9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16.340824pt;margin-top:30.7579pt;width:572.9pt;height:41.35pt;mso-position-horizontal-relative:page;mso-position-vertical-relative:page;z-index:-6016" coordorigin="327,615" coordsize="11458,827">
            <v:shape style="position:absolute;left:1230;top:615;width:3076;height:827" type="#_x0000_t75" stroked="false">
              <v:imagedata r:id="rId8" o:title=""/>
            </v:shape>
            <v:shape style="position:absolute;left:326;top:15601;width:11444;height:15" coordorigin="326,15602" coordsize="11444,15" path="m327,1226l1230,1226m4306,1240l11785,1240e" filled="false" stroked="true" strokeweight="1.441808pt" strokecolor="#000000">
              <v:path arrowok="t"/>
              <v:stroke dashstyle="solid"/>
            </v:shape>
            <v:shape style="position:absolute;left:326;top:615;width:11458;height:827" type="#_x0000_t202" filled="false" stroked="false">
              <v:textbox inset="0,0,0,0">
                <w:txbxContent>
                  <w:p>
                    <w:pPr>
                      <w:spacing w:line="192" w:lineRule="exact" w:before="96"/>
                      <w:ind w:left="2109" w:right="3666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D3F41"/>
                        <w:w w:val="70"/>
                        <w:sz w:val="18"/>
                      </w:rPr>
                      <w:t>SERVICO</w:t>
                    </w:r>
                    <w:r>
                      <w:rPr>
                        <w:rFonts w:ascii="Times New Roman" w:hAnsi="Times New Roman"/>
                        <w:color w:val="3D3F41"/>
                        <w:spacing w:val="3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D3F41"/>
                        <w:w w:val="70"/>
                        <w:sz w:val="18"/>
                      </w:rPr>
                      <w:t>PÚBLICO  FED</w:t>
                    </w:r>
                    <w:r>
                      <w:rPr>
                        <w:rFonts w:ascii="Times New Roman" w:hAnsi="Times New Roman"/>
                        <w:color w:val="3D3F41"/>
                        <w:spacing w:val="-1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95759"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D3F41"/>
                        <w:w w:val="70"/>
                        <w:sz w:val="18"/>
                      </w:rPr>
                      <w:t>RAI.</w:t>
                    </w:r>
                  </w:p>
                  <w:p>
                    <w:pPr>
                      <w:spacing w:line="227" w:lineRule="exact" w:before="0"/>
                      <w:ind w:left="3936" w:right="366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D3F41"/>
                        <w:w w:val="85"/>
                        <w:sz w:val="21"/>
                      </w:rPr>
                      <w:t>Consélho de Arquitetura e Urbanismo 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2.004684pt;margin-top:780.462708pt;width:393.4pt;height:1.6pt;mso-position-horizontal-relative:page;mso-position-vertical-relative:page;z-index:-5968" coordorigin="3840,15609" coordsize="7868,32">
            <v:line style="position:absolute" from="4672,15629" to="11708,15629" stroked="true" strokeweight="1.201482pt" strokecolor="#000000">
              <v:stroke dashstyle="solid"/>
            </v:line>
            <v:line style="position:absolute" from="3840,15619" to="4652,15619" stroked="true" strokeweight="1.001235pt" strokecolor="#3d3f41">
              <v:stroke dashstyle="solid"/>
            </v:lin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spacing w:before="0"/>
        <w:ind w:left="79" w:right="1142" w:firstLine="0"/>
        <w:jc w:val="center"/>
        <w:rPr>
          <w:sz w:val="19"/>
        </w:rPr>
      </w:pPr>
      <w:r>
        <w:rPr>
          <w:color w:val="3D3F41"/>
          <w:w w:val="85"/>
          <w:sz w:val="19"/>
        </w:rPr>
        <w:t>Secretaria  </w:t>
      </w:r>
      <w:r>
        <w:rPr>
          <w:color w:val="26282A"/>
          <w:w w:val="85"/>
          <w:sz w:val="19"/>
        </w:rPr>
        <w:t>Geral </w:t>
      </w:r>
      <w:r>
        <w:rPr>
          <w:color w:val="3D3F41"/>
          <w:w w:val="85"/>
          <w:sz w:val="19"/>
        </w:rPr>
        <w:t>da Mesa</w:t>
      </w:r>
    </w:p>
    <w:p>
      <w:pPr>
        <w:pStyle w:val="BodyText"/>
        <w:spacing w:before="177"/>
        <w:ind w:left="815"/>
      </w:pPr>
      <w:r>
        <w:rPr>
          <w:color w:val="26282A"/>
          <w:w w:val="110"/>
        </w:rPr>
        <w:t>Memo. </w:t>
      </w:r>
      <w:r>
        <w:rPr>
          <w:color w:val="0F0F11"/>
          <w:w w:val="110"/>
        </w:rPr>
        <w:t>C</w:t>
      </w:r>
      <w:r>
        <w:rPr>
          <w:color w:val="26282A"/>
          <w:w w:val="110"/>
        </w:rPr>
        <w:t>AU/BR nº. 010/201</w:t>
      </w:r>
      <w:r>
        <w:rPr>
          <w:color w:val="0F0F11"/>
          <w:w w:val="110"/>
        </w:rPr>
        <w:t>7- S</w:t>
      </w:r>
      <w:r>
        <w:rPr>
          <w:color w:val="26282A"/>
          <w:w w:val="110"/>
        </w:rPr>
        <w:t>GM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right="109"/>
        <w:jc w:val="right"/>
      </w:pPr>
      <w:r>
        <w:rPr>
          <w:color w:val="26282A"/>
          <w:w w:val="110"/>
        </w:rPr>
        <w:t>Brasília, 04 de maio de 2018.</w:t>
      </w:r>
    </w:p>
    <w:p>
      <w:pPr>
        <w:pStyle w:val="BodyText"/>
        <w:spacing w:before="7"/>
        <w:rPr>
          <w:sz w:val="14"/>
        </w:rPr>
      </w:pPr>
    </w:p>
    <w:p>
      <w:pPr>
        <w:spacing w:line="256" w:lineRule="auto" w:before="92"/>
        <w:ind w:left="811" w:right="7758" w:firstLine="5"/>
        <w:jc w:val="left"/>
        <w:rPr>
          <w:rFonts w:ascii="Times New Roman"/>
          <w:sz w:val="20"/>
        </w:rPr>
      </w:pPr>
      <w:r>
        <w:rPr>
          <w:rFonts w:ascii="Times New Roman"/>
          <w:color w:val="26282A"/>
          <w:w w:val="105"/>
          <w:sz w:val="20"/>
        </w:rPr>
        <w:t>Ao Senhor </w:t>
      </w:r>
      <w:r>
        <w:rPr>
          <w:rFonts w:ascii="Times New Roman"/>
          <w:b/>
          <w:color w:val="26282A"/>
          <w:w w:val="105"/>
          <w:sz w:val="21"/>
        </w:rPr>
        <w:t>Andrei</w:t>
      </w:r>
      <w:r>
        <w:rPr>
          <w:rFonts w:ascii="Times New Roman"/>
          <w:b/>
          <w:color w:val="26282A"/>
          <w:spacing w:val="-26"/>
          <w:w w:val="105"/>
          <w:sz w:val="21"/>
        </w:rPr>
        <w:t> </w:t>
      </w:r>
      <w:r>
        <w:rPr>
          <w:rFonts w:ascii="Times New Roman"/>
          <w:b/>
          <w:color w:val="26282A"/>
          <w:w w:val="105"/>
          <w:sz w:val="21"/>
        </w:rPr>
        <w:t>Candiota </w:t>
      </w:r>
      <w:r>
        <w:rPr>
          <w:rFonts w:ascii="Times New Roman"/>
          <w:color w:val="26282A"/>
          <w:w w:val="105"/>
          <w:sz w:val="20"/>
        </w:rPr>
        <w:t>Gerente</w:t>
      </w:r>
      <w:r>
        <w:rPr>
          <w:rFonts w:ascii="Times New Roman"/>
          <w:color w:val="26282A"/>
          <w:spacing w:val="8"/>
          <w:w w:val="105"/>
          <w:sz w:val="20"/>
        </w:rPr>
        <w:t> </w:t>
      </w:r>
      <w:r>
        <w:rPr>
          <w:rFonts w:ascii="Times New Roman"/>
          <w:color w:val="26282A"/>
          <w:w w:val="105"/>
          <w:sz w:val="20"/>
        </w:rPr>
        <w:t>Geral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11"/>
      </w:pPr>
      <w:r>
        <w:rPr>
          <w:color w:val="26282A"/>
          <w:w w:val="105"/>
        </w:rPr>
        <w:t>Assunto </w:t>
      </w:r>
      <w:r>
        <w:rPr>
          <w:color w:val="0F0F11"/>
          <w:w w:val="105"/>
        </w:rPr>
        <w:t>: </w:t>
      </w:r>
      <w:r>
        <w:rPr>
          <w:color w:val="26282A"/>
          <w:w w:val="105"/>
        </w:rPr>
        <w:t>Substituição interna de funções.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526"/>
      </w:pPr>
      <w:r>
        <w:rPr>
          <w:color w:val="26282A"/>
          <w:w w:val="110"/>
        </w:rPr>
        <w:t>Prezado Senhor,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21" w:val="left" w:leader="none"/>
          <w:tab w:pos="1522" w:val="left" w:leader="none"/>
        </w:tabs>
        <w:spacing w:line="396" w:lineRule="auto" w:before="0" w:after="0"/>
        <w:ind w:left="798" w:right="116" w:firstLine="11"/>
        <w:jc w:val="both"/>
        <w:rPr>
          <w:sz w:val="20"/>
        </w:rPr>
      </w:pPr>
      <w:r>
        <w:rPr>
          <w:color w:val="26282A"/>
          <w:w w:val="110"/>
          <w:sz w:val="20"/>
        </w:rPr>
        <w:t>Para os fins da Portaria Normativa CAU/BR nº 33, de 1</w:t>
      </w:r>
      <w:r>
        <w:rPr>
          <w:color w:val="0F0F11"/>
          <w:w w:val="110"/>
          <w:sz w:val="20"/>
        </w:rPr>
        <w:t>7 </w:t>
      </w:r>
      <w:r>
        <w:rPr>
          <w:color w:val="26282A"/>
          <w:w w:val="110"/>
          <w:sz w:val="20"/>
        </w:rPr>
        <w:t>de abril de 2015, combinada com a Portaria Normativa CAU/BR nº 48, de 11 de agosto de 2016, informo o </w:t>
      </w:r>
      <w:r>
        <w:rPr>
          <w:color w:val="3D3F41"/>
          <w:w w:val="110"/>
          <w:sz w:val="20"/>
        </w:rPr>
        <w:t>seguinte </w:t>
      </w:r>
      <w:r>
        <w:rPr>
          <w:color w:val="26282A"/>
          <w:w w:val="110"/>
          <w:sz w:val="20"/>
        </w:rPr>
        <w:t>afastamento e </w:t>
      </w:r>
      <w:r>
        <w:rPr>
          <w:color w:val="3D3F41"/>
          <w:w w:val="110"/>
          <w:sz w:val="20"/>
        </w:rPr>
        <w:t>a</w:t>
      </w:r>
      <w:r>
        <w:rPr>
          <w:color w:val="26282A"/>
          <w:w w:val="110"/>
          <w:sz w:val="20"/>
        </w:rPr>
        <w:t> substituição de pessoal a serviço da Gerência/Assessoria (informar a</w:t>
      </w:r>
      <w:r>
        <w:rPr>
          <w:color w:val="26282A"/>
          <w:spacing w:val="40"/>
          <w:w w:val="110"/>
          <w:sz w:val="20"/>
        </w:rPr>
        <w:t> </w:t>
      </w:r>
      <w:r>
        <w:rPr>
          <w:color w:val="26282A"/>
          <w:w w:val="110"/>
          <w:sz w:val="20"/>
        </w:rPr>
        <w:t>área)</w:t>
      </w:r>
      <w:r>
        <w:rPr>
          <w:color w:val="0F0F11"/>
          <w:w w:val="110"/>
          <w:sz w:val="20"/>
        </w:rPr>
        <w:t>: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398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Substituído: Luciana Mamede Leite</w:t>
            </w:r>
          </w:p>
        </w:tc>
      </w:tr>
      <w:tr>
        <w:trPr>
          <w:trHeight w:val="374" w:hRule="atLeast"/>
        </w:trPr>
        <w:tc>
          <w:tcPr>
            <w:tcW w:w="9213" w:type="dxa"/>
          </w:tcPr>
          <w:p>
            <w:pPr>
              <w:pStyle w:val="TableParagraph"/>
              <w:spacing w:before="19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10"/>
                <w:sz w:val="20"/>
              </w:rPr>
              <w:t>Emprego: Supervisora Administrativa</w:t>
            </w:r>
          </w:p>
        </w:tc>
      </w:tr>
      <w:tr>
        <w:trPr>
          <w:trHeight w:val="384" w:hRule="atLeast"/>
        </w:trPr>
        <w:tc>
          <w:tcPr>
            <w:tcW w:w="9213" w:type="dxa"/>
          </w:tcPr>
          <w:p>
            <w:pPr>
              <w:pStyle w:val="TableParagraph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Lotação: Secretaria Geral da Mesa </w:t>
            </w:r>
            <w:r>
              <w:rPr>
                <w:rFonts w:ascii="Times New Roman" w:hAnsi="Times New Roman"/>
                <w:color w:val="3D3F41"/>
                <w:w w:val="110"/>
                <w:sz w:val="20"/>
              </w:rPr>
              <w:t>(</w:t>
            </w:r>
            <w:r>
              <w:rPr>
                <w:rFonts w:ascii="Times New Roman" w:hAnsi="Times New Roman"/>
                <w:color w:val="0F0F11"/>
                <w:w w:val="110"/>
                <w:sz w:val="20"/>
              </w:rPr>
              <w:t>S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GM)</w:t>
            </w:r>
          </w:p>
        </w:tc>
      </w:tr>
      <w:tr>
        <w:trPr>
          <w:trHeight w:val="379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F0F11"/>
                <w:w w:val="110"/>
                <w:sz w:val="20"/>
              </w:rPr>
              <w:t>S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alário</w:t>
            </w:r>
            <w:r>
              <w:rPr>
                <w:rFonts w:ascii="Times New Roman" w:hAnsi="Times New Roman"/>
                <w:color w:val="0F0F11"/>
                <w:w w:val="110"/>
                <w:sz w:val="20"/>
              </w:rPr>
              <w:t>: 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R$ 6.399,05</w:t>
            </w:r>
          </w:p>
        </w:tc>
      </w:tr>
      <w:tr>
        <w:trPr>
          <w:trHeight w:val="379" w:hRule="atLeast"/>
        </w:trPr>
        <w:tc>
          <w:tcPr>
            <w:tcW w:w="9213" w:type="dxa"/>
          </w:tcPr>
          <w:p>
            <w:pPr>
              <w:pStyle w:val="TableParagraph"/>
              <w:spacing w:before="19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9213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Período: 12 </w:t>
            </w:r>
            <w:r>
              <w:rPr>
                <w:rFonts w:ascii="Times New Roman" w:hAnsi="Times New Roman"/>
                <w:color w:val="3D3F41"/>
                <w:w w:val="110"/>
                <w:sz w:val="20"/>
              </w:rPr>
              <w:t>(doze) 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9213" w:type="dxa"/>
          </w:tcPr>
          <w:p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10"/>
                <w:sz w:val="20"/>
              </w:rPr>
              <w:t>Termo inicial: 0</w:t>
            </w:r>
            <w:r>
              <w:rPr>
                <w:rFonts w:ascii="Times New Roman"/>
                <w:color w:val="0F0F11"/>
                <w:w w:val="110"/>
                <w:sz w:val="20"/>
              </w:rPr>
              <w:t>7</w:t>
            </w:r>
            <w:r>
              <w:rPr>
                <w:rFonts w:ascii="Times New Roman"/>
                <w:color w:val="3D3F41"/>
                <w:w w:val="110"/>
                <w:sz w:val="20"/>
              </w:rPr>
              <w:t>/05/2018</w:t>
            </w:r>
          </w:p>
        </w:tc>
      </w:tr>
      <w:tr>
        <w:trPr>
          <w:trHeight w:val="393" w:hRule="atLeast"/>
        </w:trPr>
        <w:tc>
          <w:tcPr>
            <w:tcW w:w="9213" w:type="dxa"/>
          </w:tcPr>
          <w:p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10"/>
                <w:sz w:val="20"/>
              </w:rPr>
              <w:t>Termo </w:t>
            </w:r>
            <w:r>
              <w:rPr>
                <w:rFonts w:ascii="Times New Roman"/>
                <w:color w:val="3D3F41"/>
                <w:w w:val="110"/>
                <w:sz w:val="20"/>
              </w:rPr>
              <w:t>final: 18/05/2018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381" w:hRule="atLeast"/>
        </w:trPr>
        <w:tc>
          <w:tcPr>
            <w:tcW w:w="92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Substituto: </w:t>
            </w:r>
            <w:r>
              <w:rPr>
                <w:rFonts w:ascii="Times New Roman" w:hAnsi="Times New Roman"/>
                <w:color w:val="3D3F41"/>
                <w:w w:val="110"/>
                <w:sz w:val="20"/>
              </w:rPr>
              <w:t>Ana 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Carolina Alcântara Ayres</w:t>
            </w:r>
          </w:p>
        </w:tc>
      </w:tr>
      <w:tr>
        <w:trPr>
          <w:trHeight w:val="376" w:hRule="atLeast"/>
        </w:trPr>
        <w:tc>
          <w:tcPr>
            <w:tcW w:w="9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Emprego: Profissional de Suporte Técnico -Assistente Administrativo</w:t>
            </w:r>
          </w:p>
        </w:tc>
      </w:tr>
      <w:tr>
        <w:trPr>
          <w:trHeight w:val="379" w:hRule="atLeast"/>
        </w:trPr>
        <w:tc>
          <w:tcPr>
            <w:tcW w:w="9218" w:type="dxa"/>
          </w:tcPr>
          <w:p>
            <w:pPr>
              <w:pStyle w:val="TableParagraph"/>
              <w:spacing w:before="19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6282A"/>
                <w:w w:val="110"/>
                <w:sz w:val="20"/>
              </w:rPr>
              <w:t>Lotação: Secretaria G</w:t>
            </w:r>
            <w:r>
              <w:rPr>
                <w:rFonts w:ascii="Times New Roman" w:hAnsi="Times New Roman"/>
                <w:color w:val="0F0F11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color w:val="3D3F41"/>
                <w:w w:val="110"/>
                <w:sz w:val="20"/>
              </w:rPr>
              <w:t>ral 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da Mesa (</w:t>
            </w:r>
            <w:r>
              <w:rPr>
                <w:rFonts w:ascii="Times New Roman" w:hAnsi="Times New Roman"/>
                <w:color w:val="0F0F11"/>
                <w:w w:val="110"/>
                <w:sz w:val="20"/>
              </w:rPr>
              <w:t>S</w:t>
            </w:r>
            <w:r>
              <w:rPr>
                <w:rFonts w:ascii="Times New Roman" w:hAnsi="Times New Roman"/>
                <w:color w:val="26282A"/>
                <w:w w:val="110"/>
                <w:sz w:val="20"/>
              </w:rPr>
              <w:t>GM)</w:t>
            </w: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03" w:val="left" w:leader="none"/>
          <w:tab w:pos="1504" w:val="left" w:leader="none"/>
        </w:tabs>
        <w:spacing w:line="398" w:lineRule="auto" w:before="0" w:after="0"/>
        <w:ind w:left="772" w:right="145" w:firstLine="3"/>
        <w:jc w:val="both"/>
        <w:rPr>
          <w:sz w:val="20"/>
        </w:rPr>
      </w:pPr>
      <w:r>
        <w:rPr>
          <w:color w:val="26282A"/>
          <w:w w:val="110"/>
          <w:sz w:val="20"/>
        </w:rPr>
        <w:t>Neste período a </w:t>
      </w:r>
      <w:r>
        <w:rPr>
          <w:color w:val="3D3F41"/>
          <w:w w:val="110"/>
          <w:sz w:val="20"/>
        </w:rPr>
        <w:t>Assistente </w:t>
      </w:r>
      <w:r>
        <w:rPr>
          <w:color w:val="26282A"/>
          <w:w w:val="110"/>
          <w:sz w:val="20"/>
        </w:rPr>
        <w:t>Administrativa, Ana Carolina Alcantara Ayres, fará a substituição cumulativa desempenhando as atividades do emprego de provimento efetivo originário </w:t>
      </w:r>
      <w:r>
        <w:rPr>
          <w:color w:val="3D3F41"/>
          <w:w w:val="110"/>
          <w:sz w:val="20"/>
        </w:rPr>
        <w:t>relacionado às atividades </w:t>
      </w:r>
      <w:r>
        <w:rPr>
          <w:color w:val="26282A"/>
          <w:w w:val="110"/>
          <w:sz w:val="20"/>
        </w:rPr>
        <w:t>da Gerência/</w:t>
      </w:r>
      <w:r>
        <w:rPr>
          <w:color w:val="26282A"/>
          <w:spacing w:val="-18"/>
          <w:w w:val="110"/>
          <w:sz w:val="20"/>
        </w:rPr>
        <w:t> </w:t>
      </w:r>
      <w:r>
        <w:rPr>
          <w:color w:val="26282A"/>
          <w:w w:val="110"/>
          <w:sz w:val="20"/>
        </w:rPr>
        <w:t>Assessoria.</w:t>
      </w:r>
    </w:p>
    <w:p>
      <w:pPr>
        <w:pStyle w:val="ListParagraph"/>
        <w:numPr>
          <w:ilvl w:val="0"/>
          <w:numId w:val="1"/>
        </w:numPr>
        <w:tabs>
          <w:tab w:pos="1487" w:val="left" w:leader="none"/>
          <w:tab w:pos="1488" w:val="left" w:leader="none"/>
        </w:tabs>
        <w:spacing w:line="400" w:lineRule="auto" w:before="0" w:after="0"/>
        <w:ind w:left="766" w:right="141" w:firstLine="5"/>
        <w:jc w:val="both"/>
        <w:rPr>
          <w:sz w:val="20"/>
        </w:rPr>
      </w:pPr>
      <w:r>
        <w:rPr>
          <w:color w:val="26282A"/>
          <w:w w:val="110"/>
          <w:sz w:val="20"/>
        </w:rPr>
        <w:t>Por fim, ressa lta</w:t>
      </w:r>
      <w:r>
        <w:rPr>
          <w:color w:val="0F0F11"/>
          <w:w w:val="110"/>
          <w:sz w:val="20"/>
        </w:rPr>
        <w:t>-</w:t>
      </w:r>
      <w:r>
        <w:rPr>
          <w:color w:val="26282A"/>
          <w:w w:val="110"/>
          <w:sz w:val="20"/>
        </w:rPr>
        <w:t>se que </w:t>
      </w:r>
      <w:r>
        <w:rPr>
          <w:color w:val="3D3F41"/>
          <w:w w:val="110"/>
          <w:sz w:val="20"/>
        </w:rPr>
        <w:t>a </w:t>
      </w:r>
      <w:r>
        <w:rPr>
          <w:color w:val="26282A"/>
          <w:w w:val="110"/>
          <w:sz w:val="20"/>
        </w:rPr>
        <w:t>referida substituição atende também aos requisitos do artigo 2º, parágrafo único, da Portaria Normativa nº 33, de </w:t>
      </w:r>
      <w:r>
        <w:rPr>
          <w:color w:val="3D3F41"/>
          <w:w w:val="110"/>
          <w:sz w:val="20"/>
        </w:rPr>
        <w:t>17 </w:t>
      </w:r>
      <w:r>
        <w:rPr>
          <w:color w:val="26282A"/>
          <w:w w:val="110"/>
          <w:sz w:val="20"/>
        </w:rPr>
        <w:t>de abril de</w:t>
      </w:r>
      <w:r>
        <w:rPr>
          <w:color w:val="26282A"/>
          <w:spacing w:val="-35"/>
          <w:w w:val="110"/>
          <w:sz w:val="20"/>
        </w:rPr>
        <w:t> </w:t>
      </w:r>
      <w:r>
        <w:rPr>
          <w:color w:val="26282A"/>
          <w:w w:val="110"/>
          <w:sz w:val="20"/>
        </w:rPr>
        <w:t>2015.</w:t>
      </w:r>
    </w:p>
    <w:p>
      <w:pPr>
        <w:pStyle w:val="BodyText"/>
        <w:ind w:left="1489"/>
      </w:pPr>
      <w:r>
        <w:rPr>
          <w:color w:val="3D3F41"/>
          <w:w w:val="110"/>
        </w:rPr>
        <w:t>Atenciosamente,</w:t>
      </w:r>
    </w:p>
    <w:p>
      <w:pPr>
        <w:pStyle w:val="Heading1"/>
        <w:spacing w:before="182"/>
        <w:ind w:right="1802"/>
        <w:jc w:val="right"/>
      </w:pPr>
      <w:r>
        <w:rPr/>
        <w:drawing>
          <wp:anchor distT="0" distB="0" distL="0" distR="0" allowOverlap="1" layoutInCell="1" locked="0" behindDoc="1" simplePos="0" relativeHeight="268429463">
            <wp:simplePos x="0" y="0"/>
            <wp:positionH relativeFrom="page">
              <wp:posOffset>1660227</wp:posOffset>
            </wp:positionH>
            <wp:positionV relativeFrom="paragraph">
              <wp:posOffset>142993</wp:posOffset>
            </wp:positionV>
            <wp:extent cx="1721266" cy="1058962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66" cy="105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11"/>
          <w:w w:val="105"/>
        </w:rPr>
        <w:t>C</w:t>
      </w:r>
      <w:r>
        <w:rPr>
          <w:color w:val="26282A"/>
          <w:w w:val="105"/>
        </w:rPr>
        <w:t>i</w:t>
      </w:r>
      <w:r>
        <w:rPr>
          <w:color w:val="0F0F11"/>
          <w:w w:val="105"/>
        </w:rPr>
        <w:t>e</w:t>
      </w:r>
      <w:r>
        <w:rPr>
          <w:color w:val="26282A"/>
          <w:w w:val="105"/>
        </w:rPr>
        <w:t>nte:</w:t>
      </w:r>
    </w:p>
    <w:p>
      <w:pPr>
        <w:spacing w:line="240" w:lineRule="auto" w:before="9"/>
        <w:rPr>
          <w:b/>
          <w:sz w:val="32"/>
        </w:rPr>
      </w:pPr>
    </w:p>
    <w:p>
      <w:pPr>
        <w:tabs>
          <w:tab w:pos="8596" w:val="left" w:leader="none"/>
        </w:tabs>
        <w:spacing w:line="450" w:lineRule="exact" w:before="0"/>
        <w:ind w:left="5626" w:right="0" w:firstLine="0"/>
        <w:jc w:val="left"/>
        <w:rPr>
          <w:rFonts w:ascii="Times New Roman" w:hAnsi="Times New Roman"/>
          <w:sz w:val="47"/>
        </w:rPr>
      </w:pPr>
      <w:r>
        <w:rPr>
          <w:rFonts w:ascii="Times New Roman" w:hAnsi="Times New Roman"/>
          <w:color w:val="605097"/>
          <w:w w:val="70"/>
          <w:sz w:val="35"/>
          <w:u w:val="thick" w:color="26282A"/>
        </w:rPr>
        <w:t>Ã</w:t>
      </w:r>
      <w:r>
        <w:rPr>
          <w:rFonts w:ascii="Times New Roman" w:hAnsi="Times New Roman"/>
          <w:color w:val="382D69"/>
          <w:w w:val="70"/>
          <w:sz w:val="35"/>
          <w:u w:val="thick" w:color="26282A"/>
        </w:rPr>
        <w:t>M</w:t>
      </w:r>
      <w:r>
        <w:rPr>
          <w:rFonts w:ascii="Times New Roman" w:hAnsi="Times New Roman"/>
          <w:color w:val="382D69"/>
          <w:spacing w:val="61"/>
          <w:w w:val="70"/>
          <w:sz w:val="35"/>
        </w:rPr>
        <w:t> </w:t>
      </w:r>
      <w:r>
        <w:rPr>
          <w:rFonts w:ascii="Times New Roman" w:hAnsi="Times New Roman"/>
          <w:color w:val="26282A"/>
          <w:w w:val="70"/>
          <w:sz w:val="35"/>
          <w:u w:val="thick" w:color="26282A"/>
        </w:rPr>
        <w:t>,</w:t>
      </w:r>
      <w:r>
        <w:rPr>
          <w:rFonts w:ascii="Times New Roman" w:hAnsi="Times New Roman"/>
          <w:color w:val="26282A"/>
          <w:w w:val="70"/>
          <w:sz w:val="35"/>
        </w:rPr>
        <w:t> </w:t>
      </w:r>
      <w:r>
        <w:rPr>
          <w:rFonts w:ascii="Times New Roman" w:hAnsi="Times New Roman"/>
          <w:i/>
          <w:color w:val="382D69"/>
          <w:w w:val="70"/>
          <w:sz w:val="47"/>
          <w:u w:val="thick" w:color="382D69"/>
        </w:rPr>
        <w:t>P.ciwff/m</w:t>
      </w:r>
      <w:r>
        <w:rPr>
          <w:rFonts w:ascii="Times New Roman" w:hAnsi="Times New Roman"/>
          <w:i/>
          <w:color w:val="382D69"/>
          <w:spacing w:val="-40"/>
          <w:w w:val="70"/>
          <w:sz w:val="47"/>
        </w:rPr>
        <w:t> </w:t>
      </w:r>
      <w:r>
        <w:rPr>
          <w:rFonts w:ascii="Times New Roman" w:hAnsi="Times New Roman"/>
          <w:color w:val="3D3F41"/>
          <w:w w:val="70"/>
          <w:sz w:val="47"/>
          <w:u w:val="thick" w:color="382D69"/>
        </w:rPr>
        <w:t>,</w:t>
      </w:r>
      <w:r>
        <w:rPr>
          <w:rFonts w:ascii="Times New Roman" w:hAnsi="Times New Roman"/>
          <w:color w:val="3D3F41"/>
          <w:sz w:val="47"/>
          <w:u w:val="thick" w:color="382D69"/>
        </w:rPr>
        <w:tab/>
      </w:r>
    </w:p>
    <w:p>
      <w:pPr>
        <w:pStyle w:val="Heading1"/>
        <w:tabs>
          <w:tab w:pos="5989" w:val="left" w:leader="none"/>
          <w:tab w:pos="9550" w:val="left" w:leader="none"/>
        </w:tabs>
        <w:spacing w:line="264" w:lineRule="exact"/>
        <w:ind w:left="5433"/>
        <w:rPr>
          <w:sz w:val="31"/>
        </w:rPr>
      </w:pPr>
      <w:r>
        <w:rPr>
          <w:b w:val="0"/>
          <w:i/>
          <w:color w:val="8C82B5"/>
          <w:u w:val="thick" w:color="605097"/>
        </w:rPr>
        <w:t>\</w:t>
      </w:r>
      <w:r>
        <w:rPr>
          <w:b w:val="0"/>
          <w:i/>
          <w:color w:val="8C82B5"/>
          <w:spacing w:val="23"/>
          <w:u w:val="thick" w:color="605097"/>
        </w:rPr>
        <w:t> </w:t>
      </w:r>
      <w:r>
        <w:rPr>
          <w:b w:val="0"/>
          <w:i/>
          <w:color w:val="605097"/>
          <w:u w:val="thick" w:color="605097"/>
        </w:rPr>
        <w:t>)</w:t>
      </w:r>
      <w:r>
        <w:rPr>
          <w:b w:val="0"/>
          <w:i/>
          <w:color w:val="605097"/>
        </w:rPr>
        <w:tab/>
      </w:r>
      <w:r>
        <w:rPr>
          <w:color w:val="26282A"/>
        </w:rPr>
        <w:t>ANA </w:t>
      </w:r>
      <w:r>
        <w:rPr>
          <w:color w:val="0F0F11"/>
          <w:u w:val="thick" w:color="26282A"/>
        </w:rPr>
        <w:t>C</w:t>
      </w:r>
      <w:r>
        <w:rPr>
          <w:color w:val="26282A"/>
          <w:u w:val="thick" w:color="26282A"/>
        </w:rPr>
        <w:t>ARÕÜNÂ</w:t>
      </w:r>
      <w:r>
        <w:rPr>
          <w:color w:val="26282A"/>
        </w:rPr>
        <w:t>  Aí</w:t>
      </w:r>
      <w:r>
        <w:rPr>
          <w:color w:val="26282A"/>
          <w:spacing w:val="-14"/>
        </w:rPr>
        <w:t> </w:t>
      </w:r>
      <w:r>
        <w:rPr>
          <w:color w:val="0F0F11"/>
        </w:rPr>
        <w:t>C</w:t>
      </w:r>
      <w:r>
        <w:rPr>
          <w:color w:val="26282A"/>
        </w:rPr>
        <w:t>ANTARA</w:t>
      </w:r>
      <w:r>
        <w:rPr>
          <w:color w:val="26282A"/>
          <w:spacing w:val="47"/>
        </w:rPr>
        <w:t> </w:t>
      </w:r>
      <w:r>
        <w:rPr>
          <w:color w:val="26282A"/>
          <w:u w:val="thick" w:color="26282A"/>
        </w:rPr>
        <w:t>A</w:t>
        <w:tab/>
      </w:r>
      <w:r>
        <w:rPr>
          <w:color w:val="26282A"/>
          <w:sz w:val="31"/>
        </w:rPr>
        <w:t>S</w:t>
      </w:r>
    </w:p>
    <w:p>
      <w:pPr>
        <w:spacing w:line="240" w:lineRule="exact" w:before="0"/>
        <w:ind w:left="5913" w:right="190" w:firstLine="0"/>
        <w:jc w:val="center"/>
        <w:rPr>
          <w:sz w:val="21"/>
        </w:rPr>
      </w:pPr>
      <w:r>
        <w:rPr>
          <w:color w:val="0F0F11"/>
          <w:w w:val="105"/>
          <w:sz w:val="21"/>
        </w:rPr>
        <w:t>Assis </w:t>
      </w:r>
      <w:r>
        <w:rPr>
          <w:color w:val="26282A"/>
          <w:w w:val="105"/>
          <w:sz w:val="21"/>
        </w:rPr>
        <w:t>t</w:t>
      </w:r>
      <w:r>
        <w:rPr>
          <w:color w:val="0F0F11"/>
          <w:w w:val="105"/>
          <w:sz w:val="21"/>
        </w:rPr>
        <w:t>e</w:t>
      </w:r>
      <w:r>
        <w:rPr>
          <w:color w:val="26282A"/>
          <w:w w:val="105"/>
          <w:sz w:val="21"/>
        </w:rPr>
        <w:t>n</w:t>
      </w:r>
      <w:r>
        <w:rPr>
          <w:color w:val="0F0F11"/>
          <w:w w:val="105"/>
          <w:sz w:val="21"/>
        </w:rPr>
        <w:t>te A</w:t>
      </w:r>
      <w:r>
        <w:rPr>
          <w:color w:val="26282A"/>
          <w:w w:val="105"/>
          <w:sz w:val="21"/>
        </w:rPr>
        <w:t>dmi</w:t>
      </w:r>
      <w:r>
        <w:rPr>
          <w:color w:val="0F0F11"/>
          <w:w w:val="105"/>
          <w:sz w:val="21"/>
        </w:rPr>
        <w:t>n</w:t>
      </w:r>
      <w:r>
        <w:rPr>
          <w:color w:val="26282A"/>
          <w:w w:val="105"/>
          <w:sz w:val="21"/>
        </w:rPr>
        <w:t>i</w:t>
      </w:r>
      <w:r>
        <w:rPr>
          <w:color w:val="0F0F11"/>
          <w:w w:val="105"/>
          <w:sz w:val="21"/>
        </w:rPr>
        <w:t>s</w:t>
      </w:r>
      <w:r>
        <w:rPr>
          <w:color w:val="26282A"/>
          <w:w w:val="105"/>
          <w:sz w:val="21"/>
        </w:rPr>
        <w:t>tr</w:t>
      </w:r>
      <w:r>
        <w:rPr>
          <w:color w:val="0F0F11"/>
          <w:w w:val="105"/>
          <w:sz w:val="21"/>
        </w:rPr>
        <w:t>a</w:t>
      </w:r>
      <w:r>
        <w:rPr>
          <w:color w:val="26282A"/>
          <w:w w:val="105"/>
          <w:sz w:val="21"/>
        </w:rPr>
        <w:t>ti</w:t>
      </w:r>
      <w:r>
        <w:rPr>
          <w:color w:val="0F0F11"/>
          <w:w w:val="105"/>
          <w:sz w:val="21"/>
        </w:rPr>
        <w:t>va</w:t>
      </w:r>
    </w:p>
    <w:p>
      <w:pPr>
        <w:spacing w:line="267" w:lineRule="exact" w:before="44"/>
        <w:ind w:left="2137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color w:val="3D3F41"/>
          <w:w w:val="95"/>
          <w:sz w:val="24"/>
        </w:rPr>
        <w:t>(J)aniefa (J)emarti</w:t>
      </w:r>
      <w:r>
        <w:rPr>
          <w:rFonts w:ascii="Times New Roman"/>
          <w:i/>
          <w:color w:val="595759"/>
          <w:w w:val="95"/>
          <w:sz w:val="24"/>
        </w:rPr>
        <w:t>ni</w:t>
      </w:r>
    </w:p>
    <w:p>
      <w:pPr>
        <w:spacing w:line="177" w:lineRule="exact" w:before="0"/>
        <w:ind w:left="79" w:right="4183" w:firstLine="0"/>
        <w:jc w:val="center"/>
        <w:rPr>
          <w:b/>
          <w:sz w:val="15"/>
        </w:rPr>
      </w:pPr>
      <w:r>
        <w:rPr>
          <w:rFonts w:ascii="Times New Roman" w:hAnsi="Times New Roman"/>
          <w:color w:val="3D3F41"/>
          <w:sz w:val="17"/>
        </w:rPr>
        <w:t>Secretá ria</w:t>
      </w:r>
      <w:r>
        <w:rPr>
          <w:rFonts w:ascii="Times New Roman" w:hAnsi="Times New Roman"/>
          <w:color w:val="0F0F11"/>
          <w:sz w:val="17"/>
        </w:rPr>
        <w:t>-</w:t>
      </w:r>
      <w:r>
        <w:rPr>
          <w:rFonts w:ascii="Times New Roman" w:hAnsi="Times New Roman"/>
          <w:color w:val="26282A"/>
          <w:sz w:val="17"/>
        </w:rPr>
        <w:t>Ge ral </w:t>
      </w:r>
      <w:r>
        <w:rPr>
          <w:rFonts w:ascii="Times New Roman" w:hAnsi="Times New Roman"/>
          <w:color w:val="3D3F41"/>
          <w:sz w:val="17"/>
        </w:rPr>
        <w:t>da </w:t>
      </w:r>
      <w:r>
        <w:rPr>
          <w:b/>
          <w:color w:val="3D3F41"/>
          <w:sz w:val="15"/>
        </w:rPr>
        <w:t>Mesa</w:t>
      </w:r>
    </w:p>
    <w:p>
      <w:pPr>
        <w:spacing w:line="175" w:lineRule="exact" w:before="0"/>
        <w:ind w:left="79" w:right="4185" w:firstLine="0"/>
        <w:jc w:val="center"/>
        <w:rPr>
          <w:b/>
          <w:sz w:val="16"/>
        </w:rPr>
      </w:pPr>
      <w:r>
        <w:rPr/>
        <w:pict>
          <v:shape style="position:absolute;margin-left:59.060791pt;margin-top:8.622870pt;width:367.05pt;height:14.4pt;mso-position-horizontal-relative:page;mso-position-vertical-relative:paragraph;z-index:-5920" type="#_x0000_t202" filled="false" stroked="false">
            <v:textbox inset="0,0,0,0">
              <w:txbxContent>
                <w:p>
                  <w:pPr>
                    <w:tabs>
                      <w:tab w:pos="7241" w:val="left" w:leader="none"/>
                    </w:tabs>
                    <w:spacing w:line="170" w:lineRule="auto" w:before="1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6282A"/>
                      <w:w w:val="80"/>
                      <w:position w:val="-11"/>
                      <w:sz w:val="19"/>
                    </w:rPr>
                    <w:t>setor</w:t>
                  </w:r>
                  <w:r>
                    <w:rPr>
                      <w:color w:val="26282A"/>
                      <w:spacing w:val="10"/>
                      <w:position w:val="-11"/>
                      <w:sz w:val="19"/>
                    </w:rPr>
                    <w:t> </w:t>
                  </w:r>
                  <w:r>
                    <w:rPr>
                      <w:color w:val="3D3F41"/>
                      <w:w w:val="81"/>
                      <w:position w:val="-11"/>
                      <w:sz w:val="19"/>
                    </w:rPr>
                    <w:t>comercial</w:t>
                  </w:r>
                  <w:r>
                    <w:rPr>
                      <w:color w:val="3D3F41"/>
                      <w:spacing w:val="10"/>
                      <w:position w:val="-11"/>
                      <w:sz w:val="19"/>
                    </w:rPr>
                    <w:t> </w:t>
                  </w:r>
                  <w:r>
                    <w:rPr>
                      <w:color w:val="26282A"/>
                      <w:w w:val="82"/>
                      <w:position w:val="-11"/>
                      <w:sz w:val="19"/>
                    </w:rPr>
                    <w:t>sul</w:t>
                  </w:r>
                  <w:r>
                    <w:rPr>
                      <w:color w:val="26282A"/>
                      <w:spacing w:val="-4"/>
                      <w:position w:val="-11"/>
                      <w:sz w:val="19"/>
                    </w:rPr>
                    <w:t> </w:t>
                  </w:r>
                  <w:r>
                    <w:rPr>
                      <w:color w:val="3D3F41"/>
                      <w:w w:val="83"/>
                      <w:position w:val="-11"/>
                      <w:sz w:val="19"/>
                    </w:rPr>
                    <w:t>(ses)</w:t>
                  </w:r>
                  <w:r>
                    <w:rPr>
                      <w:color w:val="3D3F41"/>
                      <w:spacing w:val="-33"/>
                      <w:w w:val="83"/>
                      <w:position w:val="-11"/>
                      <w:sz w:val="19"/>
                    </w:rPr>
                    <w:t>,</w:t>
                  </w:r>
                  <w:r>
                    <w:rPr>
                      <w:b/>
                      <w:color w:val="3D3F41"/>
                      <w:spacing w:val="-19"/>
                      <w:w w:val="106"/>
                      <w:sz w:val="14"/>
                    </w:rPr>
                    <w:t>U</w:t>
                  </w:r>
                  <w:r>
                    <w:rPr>
                      <w:color w:val="26282A"/>
                      <w:spacing w:val="-91"/>
                      <w:w w:val="74"/>
                      <w:position w:val="-11"/>
                      <w:sz w:val="19"/>
                    </w:rPr>
                    <w:t>Q</w:t>
                  </w:r>
                  <w:r>
                    <w:rPr>
                      <w:b/>
                      <w:color w:val="3D3F41"/>
                      <w:spacing w:val="-1"/>
                      <w:w w:val="106"/>
                      <w:sz w:val="14"/>
                    </w:rPr>
                    <w:t>r</w:t>
                  </w:r>
                  <w:r>
                    <w:rPr>
                      <w:b/>
                      <w:color w:val="3D3F41"/>
                      <w:spacing w:val="-58"/>
                      <w:w w:val="106"/>
                      <w:sz w:val="14"/>
                    </w:rPr>
                    <w:t>b</w:t>
                  </w:r>
                  <w:r>
                    <w:rPr>
                      <w:color w:val="26282A"/>
                      <w:spacing w:val="-21"/>
                      <w:w w:val="74"/>
                      <w:position w:val="-11"/>
                      <w:sz w:val="19"/>
                    </w:rPr>
                    <w:t>u</w:t>
                  </w:r>
                  <w:r>
                    <w:rPr>
                      <w:b/>
                      <w:color w:val="3D3F41"/>
                      <w:spacing w:val="-63"/>
                      <w:w w:val="106"/>
                      <w:sz w:val="14"/>
                    </w:rPr>
                    <w:t>a</w:t>
                  </w:r>
                  <w:r>
                    <w:rPr>
                      <w:color w:val="26282A"/>
                      <w:spacing w:val="-16"/>
                      <w:w w:val="74"/>
                      <w:position w:val="-11"/>
                      <w:sz w:val="19"/>
                    </w:rPr>
                    <w:t>a</w:t>
                  </w:r>
                  <w:r>
                    <w:rPr>
                      <w:b/>
                      <w:color w:val="3D3F41"/>
                      <w:spacing w:val="-75"/>
                      <w:w w:val="106"/>
                      <w:sz w:val="14"/>
                    </w:rPr>
                    <w:t>n</w:t>
                  </w:r>
                  <w:r>
                    <w:rPr>
                      <w:color w:val="26282A"/>
                      <w:spacing w:val="-48"/>
                      <w:w w:val="74"/>
                      <w:position w:val="-11"/>
                      <w:sz w:val="19"/>
                    </w:rPr>
                    <w:t>o</w:t>
                  </w:r>
                  <w:r>
                    <w:rPr>
                      <w:b/>
                      <w:color w:val="595759"/>
                      <w:spacing w:val="-1"/>
                      <w:w w:val="60"/>
                      <w:sz w:val="14"/>
                    </w:rPr>
                    <w:t>i,</w:t>
                  </w:r>
                  <w:r>
                    <w:rPr>
                      <w:b/>
                      <w:color w:val="595759"/>
                      <w:spacing w:val="-46"/>
                      <w:w w:val="60"/>
                      <w:sz w:val="14"/>
                    </w:rPr>
                    <w:t>s</w:t>
                  </w:r>
                  <w:r>
                    <w:rPr>
                      <w:color w:val="26282A"/>
                      <w:spacing w:val="-1"/>
                      <w:w w:val="74"/>
                      <w:position w:val="-11"/>
                      <w:sz w:val="19"/>
                    </w:rPr>
                    <w:t>r</w:t>
                  </w:r>
                  <w:r>
                    <w:rPr>
                      <w:color w:val="26282A"/>
                      <w:spacing w:val="-76"/>
                      <w:w w:val="74"/>
                      <w:position w:val="-11"/>
                      <w:sz w:val="19"/>
                    </w:rPr>
                    <w:t>a</w:t>
                  </w:r>
                  <w:r>
                    <w:rPr>
                      <w:b/>
                      <w:color w:val="3D3F41"/>
                      <w:spacing w:val="-4"/>
                      <w:w w:val="101"/>
                      <w:sz w:val="14"/>
                    </w:rPr>
                    <w:t>m</w:t>
                  </w:r>
                  <w:r>
                    <w:rPr>
                      <w:b/>
                      <w:color w:val="3D3F41"/>
                      <w:spacing w:val="-1"/>
                      <w:w w:val="64"/>
                      <w:sz w:val="14"/>
                    </w:rPr>
                    <w:t>Q</w:t>
                  </w:r>
                  <w:r>
                    <w:rPr>
                      <w:b/>
                      <w:color w:val="3D3F41"/>
                      <w:w w:val="64"/>
                      <w:sz w:val="14"/>
                    </w:rPr>
                    <w:t>.</w:t>
                  </w:r>
                  <w:r>
                    <w:rPr>
                      <w:b/>
                      <w:color w:val="3D3F41"/>
                      <w:spacing w:val="-18"/>
                      <w:sz w:val="14"/>
                    </w:rPr>
                    <w:t> </w:t>
                  </w:r>
                  <w:r>
                    <w:rPr>
                      <w:b/>
                      <w:color w:val="3D3F41"/>
                      <w:spacing w:val="-1"/>
                      <w:w w:val="83"/>
                      <w:sz w:val="14"/>
                    </w:rPr>
                    <w:t>dçi.Brasi</w:t>
                  </w:r>
                  <w:r>
                    <w:rPr>
                      <w:b/>
                      <w:color w:val="3D3F41"/>
                      <w:w w:val="83"/>
                      <w:sz w:val="14"/>
                    </w:rPr>
                    <w:t>l</w:t>
                  </w:r>
                  <w:r>
                    <w:rPr>
                      <w:b/>
                      <w:color w:val="3D3F41"/>
                      <w:spacing w:val="6"/>
                      <w:sz w:val="14"/>
                    </w:rPr>
                    <w:t> </w:t>
                  </w:r>
                  <w:r>
                    <w:rPr>
                      <w:color w:val="3D3F41"/>
                      <w:w w:val="83"/>
                      <w:sz w:val="14"/>
                    </w:rPr>
                    <w:t>-</w:t>
                  </w:r>
                  <w:r>
                    <w:rPr>
                      <w:color w:val="3D3F41"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color w:val="3D3F41"/>
                      <w:spacing w:val="-1"/>
                      <w:w w:val="88"/>
                      <w:sz w:val="14"/>
                    </w:rPr>
                    <w:t>CAU/B</w:t>
                  </w:r>
                  <w:r>
                    <w:rPr>
                      <w:b/>
                      <w:color w:val="3D3F41"/>
                      <w:w w:val="88"/>
                      <w:sz w:val="14"/>
                    </w:rPr>
                    <w:t>R</w:t>
                  </w:r>
                  <w:r>
                    <w:rPr>
                      <w:b/>
                      <w:color w:val="3D3F41"/>
                      <w:sz w:val="14"/>
                    </w:rPr>
                    <w:tab/>
                  </w:r>
                  <w:r>
                    <w:rPr>
                      <w:color w:val="595759"/>
                      <w:w w:val="67"/>
                      <w:sz w:val="14"/>
                    </w:rPr>
                    <w:t>•</w:t>
                  </w:r>
                  <w:r>
                    <w:rPr>
                      <w:color w:val="595759"/>
                      <w:spacing w:val="-4"/>
                      <w:sz w:val="14"/>
                    </w:rPr>
                    <w:t> </w:t>
                  </w:r>
                  <w:r>
                    <w:rPr>
                      <w:color w:val="3D3F41"/>
                      <w:spacing w:val="-20"/>
                      <w:w w:val="67"/>
                      <w:sz w:val="1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26282A"/>
          <w:sz w:val="13"/>
        </w:rPr>
        <w:t>Conselho </w:t>
      </w:r>
      <w:r>
        <w:rPr>
          <w:i/>
          <w:color w:val="3D3F41"/>
          <w:sz w:val="13"/>
        </w:rPr>
        <w:t>de </w:t>
      </w:r>
      <w:r>
        <w:rPr>
          <w:b/>
          <w:color w:val="3D3F41"/>
          <w:sz w:val="16"/>
        </w:rPr>
        <w:t>Argujtetyra e</w:t>
      </w:r>
    </w:p>
    <w:p>
      <w:pPr>
        <w:spacing w:before="2"/>
        <w:ind w:left="2700" w:right="0" w:firstLine="0"/>
        <w:jc w:val="lef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-5944" from="145.834854pt,6.229015pt" to="180.168609pt,6.229015pt" stroked="true" strokeweight="1.001235pt" strokecolor="#3d3f41">
            <v:stroke dashstyle="solid"/>
            <w10:wrap type="none"/>
          </v:line>
        </w:pict>
      </w:r>
      <w:r>
        <w:rPr>
          <w:i/>
          <w:color w:val="3D3F41"/>
          <w:w w:val="85"/>
          <w:sz w:val="14"/>
        </w:rPr>
        <w:t>L,</w:t>
      </w:r>
      <w:r>
        <w:rPr>
          <w:i/>
          <w:color w:val="3D3F41"/>
          <w:spacing w:val="22"/>
          <w:w w:val="85"/>
          <w:sz w:val="14"/>
        </w:rPr>
        <w:t> </w:t>
      </w:r>
      <w:r>
        <w:rPr>
          <w:color w:val="3D3F41"/>
          <w:w w:val="85"/>
          <w:sz w:val="19"/>
        </w:rPr>
        <w:t>tsloco</w:t>
      </w:r>
      <w:r>
        <w:rPr>
          <w:color w:val="3D3F41"/>
          <w:spacing w:val="-11"/>
          <w:w w:val="85"/>
          <w:sz w:val="19"/>
        </w:rPr>
        <w:t> </w:t>
      </w:r>
      <w:r>
        <w:rPr>
          <w:rFonts w:ascii="Times New Roman"/>
          <w:color w:val="26282A"/>
          <w:w w:val="85"/>
          <w:sz w:val="26"/>
        </w:rPr>
        <w:t>e</w:t>
      </w:r>
      <w:r>
        <w:rPr>
          <w:rFonts w:ascii="Times New Roman"/>
          <w:color w:val="26282A"/>
          <w:spacing w:val="-32"/>
          <w:w w:val="85"/>
          <w:sz w:val="26"/>
        </w:rPr>
        <w:t> </w:t>
      </w:r>
      <w:r>
        <w:rPr>
          <w:rFonts w:ascii="Times New Roman"/>
          <w:color w:val="26282A"/>
          <w:w w:val="85"/>
          <w:sz w:val="26"/>
        </w:rPr>
        <w:t>-</w:t>
      </w:r>
      <w:r>
        <w:rPr>
          <w:rFonts w:ascii="Times New Roman"/>
          <w:color w:val="26282A"/>
          <w:spacing w:val="-32"/>
          <w:w w:val="85"/>
          <w:sz w:val="26"/>
        </w:rPr>
        <w:t> </w:t>
      </w:r>
      <w:r>
        <w:rPr>
          <w:color w:val="3D3F41"/>
          <w:spacing w:val="-4"/>
          <w:w w:val="85"/>
          <w:sz w:val="19"/>
        </w:rPr>
        <w:t>tcr</w:t>
      </w:r>
      <w:r>
        <w:rPr>
          <w:color w:val="595759"/>
          <w:spacing w:val="-4"/>
          <w:w w:val="85"/>
          <w:sz w:val="19"/>
        </w:rPr>
        <w:t>.</w:t>
      </w:r>
      <w:r>
        <w:rPr>
          <w:color w:val="595759"/>
          <w:spacing w:val="-11"/>
          <w:w w:val="85"/>
          <w:sz w:val="19"/>
        </w:rPr>
        <w:t> </w:t>
      </w:r>
      <w:r>
        <w:rPr>
          <w:color w:val="3D3F41"/>
          <w:w w:val="85"/>
          <w:sz w:val="19"/>
        </w:rPr>
        <w:t>'.:lerra</w:t>
      </w:r>
      <w:r>
        <w:rPr>
          <w:color w:val="3D3F41"/>
          <w:spacing w:val="-14"/>
          <w:w w:val="85"/>
          <w:sz w:val="19"/>
        </w:rPr>
        <w:t> </w:t>
      </w:r>
      <w:r>
        <w:rPr>
          <w:color w:val="3D3F41"/>
          <w:w w:val="85"/>
          <w:sz w:val="19"/>
        </w:rPr>
        <w:t>Dourada,</w:t>
      </w:r>
      <w:r>
        <w:rPr>
          <w:color w:val="3D3F41"/>
          <w:spacing w:val="-13"/>
          <w:w w:val="85"/>
          <w:sz w:val="19"/>
        </w:rPr>
        <w:t> </w:t>
      </w:r>
      <w:r>
        <w:rPr>
          <w:color w:val="3D3F41"/>
          <w:w w:val="85"/>
          <w:sz w:val="19"/>
        </w:rPr>
        <w:t>Salas</w:t>
      </w:r>
      <w:r>
        <w:rPr>
          <w:color w:val="3D3F41"/>
          <w:spacing w:val="-12"/>
          <w:w w:val="85"/>
          <w:sz w:val="19"/>
        </w:rPr>
        <w:t> </w:t>
      </w:r>
      <w:r>
        <w:rPr>
          <w:rFonts w:ascii="Times New Roman"/>
          <w:color w:val="3D3F41"/>
          <w:w w:val="85"/>
          <w:sz w:val="19"/>
        </w:rPr>
        <w:t>401</w:t>
      </w:r>
      <w:r>
        <w:rPr>
          <w:rFonts w:ascii="Times New Roman"/>
          <w:color w:val="3D3F41"/>
          <w:spacing w:val="-11"/>
          <w:w w:val="85"/>
          <w:sz w:val="19"/>
        </w:rPr>
        <w:t> </w:t>
      </w:r>
      <w:r>
        <w:rPr>
          <w:color w:val="3D3F41"/>
          <w:w w:val="85"/>
          <w:sz w:val="19"/>
        </w:rPr>
        <w:t>a</w:t>
      </w:r>
      <w:r>
        <w:rPr>
          <w:color w:val="3D3F41"/>
          <w:spacing w:val="-14"/>
          <w:w w:val="85"/>
          <w:sz w:val="19"/>
        </w:rPr>
        <w:t> </w:t>
      </w:r>
      <w:r>
        <w:rPr>
          <w:rFonts w:ascii="Times New Roman"/>
          <w:color w:val="3D3F41"/>
          <w:w w:val="85"/>
          <w:sz w:val="19"/>
        </w:rPr>
        <w:t>409</w:t>
      </w:r>
      <w:r>
        <w:rPr>
          <w:rFonts w:ascii="Times New Roman"/>
          <w:color w:val="3D3F41"/>
          <w:spacing w:val="-20"/>
          <w:w w:val="85"/>
          <w:sz w:val="19"/>
        </w:rPr>
        <w:t> </w:t>
      </w:r>
      <w:r>
        <w:rPr>
          <w:color w:val="3D3F41"/>
          <w:w w:val="85"/>
          <w:sz w:val="25"/>
        </w:rPr>
        <w:t>I</w:t>
      </w:r>
      <w:r>
        <w:rPr>
          <w:color w:val="3D3F41"/>
          <w:spacing w:val="-32"/>
          <w:w w:val="85"/>
          <w:sz w:val="25"/>
        </w:rPr>
        <w:t> </w:t>
      </w:r>
      <w:r>
        <w:rPr>
          <w:color w:val="3D3F41"/>
          <w:w w:val="85"/>
          <w:sz w:val="19"/>
        </w:rPr>
        <w:t>CEP:</w:t>
      </w:r>
      <w:r>
        <w:rPr>
          <w:color w:val="3D3F41"/>
          <w:spacing w:val="-14"/>
          <w:w w:val="85"/>
          <w:sz w:val="19"/>
        </w:rPr>
        <w:t> </w:t>
      </w:r>
      <w:r>
        <w:rPr>
          <w:rFonts w:ascii="Times New Roman"/>
          <w:color w:val="3D3F41"/>
          <w:w w:val="85"/>
          <w:sz w:val="19"/>
        </w:rPr>
        <w:t>70.300-902 </w:t>
      </w:r>
      <w:r>
        <w:rPr>
          <w:color w:val="3D3F41"/>
          <w:spacing w:val="2"/>
          <w:w w:val="85"/>
          <w:sz w:val="19"/>
        </w:rPr>
        <w:t>Brasil1a</w:t>
      </w:r>
      <w:r>
        <w:rPr>
          <w:color w:val="595759"/>
          <w:spacing w:val="2"/>
          <w:w w:val="85"/>
          <w:sz w:val="19"/>
        </w:rPr>
        <w:t>/</w:t>
      </w:r>
      <w:r>
        <w:rPr>
          <w:color w:val="595759"/>
          <w:spacing w:val="-23"/>
          <w:w w:val="85"/>
          <w:sz w:val="19"/>
        </w:rPr>
        <w:t> </w:t>
      </w:r>
      <w:r>
        <w:rPr>
          <w:color w:val="3D3F41"/>
          <w:w w:val="85"/>
          <w:sz w:val="19"/>
        </w:rPr>
        <w:t>DF</w:t>
      </w:r>
      <w:r>
        <w:rPr>
          <w:color w:val="3D3F41"/>
          <w:spacing w:val="-34"/>
          <w:w w:val="85"/>
          <w:sz w:val="19"/>
        </w:rPr>
        <w:t> </w:t>
      </w:r>
      <w:r>
        <w:rPr>
          <w:color w:val="3D3F41"/>
          <w:w w:val="85"/>
          <w:sz w:val="25"/>
        </w:rPr>
        <w:t>I</w:t>
      </w:r>
      <w:r>
        <w:rPr>
          <w:color w:val="3D3F41"/>
          <w:spacing w:val="-34"/>
          <w:w w:val="85"/>
          <w:sz w:val="25"/>
        </w:rPr>
        <w:t> </w:t>
      </w:r>
      <w:r>
        <w:rPr>
          <w:color w:val="3D3F41"/>
          <w:w w:val="85"/>
          <w:sz w:val="19"/>
        </w:rPr>
        <w:t>Tele</w:t>
      </w:r>
      <w:r>
        <w:rPr>
          <w:color w:val="3D3F41"/>
          <w:spacing w:val="-29"/>
          <w:w w:val="85"/>
          <w:sz w:val="19"/>
        </w:rPr>
        <w:t> </w:t>
      </w:r>
      <w:r>
        <w:rPr>
          <w:color w:val="595759"/>
          <w:w w:val="85"/>
          <w:sz w:val="19"/>
        </w:rPr>
        <w:t>f</w:t>
      </w:r>
      <w:r>
        <w:rPr>
          <w:color w:val="3D3F41"/>
          <w:w w:val="85"/>
          <w:sz w:val="19"/>
        </w:rPr>
        <w:t>o</w:t>
      </w:r>
      <w:r>
        <w:rPr>
          <w:color w:val="595759"/>
          <w:w w:val="85"/>
          <w:sz w:val="19"/>
        </w:rPr>
        <w:t>n</w:t>
      </w:r>
      <w:r>
        <w:rPr>
          <w:color w:val="3D3F41"/>
          <w:w w:val="85"/>
          <w:sz w:val="19"/>
        </w:rPr>
        <w:t>e:</w:t>
      </w:r>
      <w:r>
        <w:rPr>
          <w:color w:val="3D3F41"/>
          <w:spacing w:val="-18"/>
          <w:w w:val="85"/>
          <w:sz w:val="19"/>
        </w:rPr>
        <w:t> </w:t>
      </w:r>
      <w:r>
        <w:rPr>
          <w:rFonts w:ascii="Times New Roman"/>
          <w:color w:val="3D3F41"/>
          <w:w w:val="85"/>
          <w:sz w:val="19"/>
        </w:rPr>
        <w:t>(61)</w:t>
      </w:r>
      <w:r>
        <w:rPr>
          <w:rFonts w:ascii="Times New Roman"/>
          <w:color w:val="3D3F41"/>
          <w:spacing w:val="-12"/>
          <w:w w:val="85"/>
          <w:sz w:val="19"/>
        </w:rPr>
        <w:t> </w:t>
      </w:r>
      <w:r>
        <w:rPr>
          <w:rFonts w:ascii="Times New Roman"/>
          <w:color w:val="3D3F41"/>
          <w:w w:val="85"/>
          <w:sz w:val="19"/>
        </w:rPr>
        <w:t>3204-9500</w:t>
      </w:r>
    </w:p>
    <w:sectPr>
      <w:pgSz w:w="11900" w:h="16840"/>
      <w:pgMar w:header="0" w:footer="474" w:top="620" w:bottom="800" w:left="8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381729pt;margin-top:802.76062pt;width:74.9pt;height:13.1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545657"/>
                      <w:w w:val="90"/>
                      <w:sz w:val="20"/>
                    </w:rPr>
                    <w:t>www.caubr.gov</w:t>
                  </w:r>
                  <w:r>
                    <w:rPr>
                      <w:rFonts w:ascii="Times New Roman"/>
                      <w:b/>
                      <w:color w:val="28282B"/>
                      <w:w w:val="90"/>
                      <w:sz w:val="20"/>
                    </w:rPr>
                    <w:t>.</w:t>
                  </w:r>
                  <w:r>
                    <w:rPr>
                      <w:rFonts w:ascii="Times New Roman"/>
                      <w:b/>
                      <w:color w:val="545657"/>
                      <w:w w:val="90"/>
                      <w:sz w:val="20"/>
                    </w:rPr>
                    <w:t>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8" w:hanging="713"/>
        <w:jc w:val="left"/>
      </w:pPr>
      <w:rPr>
        <w:rFonts w:hint="default" w:ascii="Times New Roman" w:hAnsi="Times New Roman" w:eastAsia="Times New Roman" w:cs="Times New Roman"/>
        <w:color w:val="26282A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2360" w:hanging="7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4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8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3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7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2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1" w:hanging="7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66" w:right="116" w:firstLine="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4"/>
      <w:ind w:left="1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2019-05-15T19:23:43Z</dcterms:created>
  <dcterms:modified xsi:type="dcterms:W3CDTF">2019-05-15T19:23:43Z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2018-05-07T00:00:00Z</vt:filetime>
  </property>
</Properties>
</file>