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1.534699pt;margin-top:32.68029pt;width:571.950pt;height:46.35pt;mso-position-horizontal-relative:page;mso-position-vertical-relative:page;z-index:-8248" coordorigin="231,654" coordsize="11439,927">
            <v:shape style="position:absolute;left:1057;top:653;width:3134;height:808" type="#_x0000_t75" stroked="false">
              <v:imagedata r:id="rId5" o:title=""/>
            </v:shape>
            <v:shape style="position:absolute;left:230;top:15582;width:11424;height:10" coordorigin="230,15582" coordsize="11424,10" path="m231,1250l1019,1250m4191,1259l11669,1259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0;top:653;width:11439;height:927" type="#_x0000_t202" filled="false" stroked="false">
              <v:textbox inset="0,0,0,0">
                <w:txbxContent>
                  <w:p>
                    <w:pPr>
                      <w:spacing w:line="184" w:lineRule="exact" w:before="96"/>
                      <w:ind w:left="2016" w:right="3587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242628"/>
                        <w:w w:val="75"/>
                        <w:sz w:val="17"/>
                      </w:rPr>
                      <w:t>SERVICO </w:t>
                    </w:r>
                    <w:r>
                      <w:rPr>
                        <w:rFonts w:ascii="Times New Roman" w:hAnsi="Times New Roman"/>
                        <w:color w:val="3A3A3B"/>
                        <w:w w:val="75"/>
                        <w:sz w:val="17"/>
                      </w:rPr>
                      <w:t>PÚBLICO FEDERAL</w:t>
                    </w:r>
                  </w:p>
                  <w:p>
                    <w:pPr>
                      <w:spacing w:line="219" w:lineRule="exact" w:before="0"/>
                      <w:ind w:left="3816" w:right="356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42628"/>
                        <w:w w:val="95"/>
                        <w:sz w:val="20"/>
                      </w:rPr>
                      <w:t>Consélho </w:t>
                    </w:r>
                    <w:r>
                      <w:rPr>
                        <w:color w:val="3A3A3B"/>
                        <w:w w:val="95"/>
                        <w:sz w:val="20"/>
                      </w:rPr>
                      <w:t>de Arqui</w:t>
                    </w:r>
                    <w:r>
                      <w:rPr>
                        <w:color w:val="525254"/>
                        <w:w w:val="95"/>
                        <w:sz w:val="20"/>
                      </w:rPr>
                      <w:t>t</w:t>
                    </w:r>
                    <w:r>
                      <w:rPr>
                        <w:color w:val="242628"/>
                        <w:w w:val="95"/>
                        <w:sz w:val="20"/>
                      </w:rPr>
                      <w:t>etura e </w:t>
                    </w:r>
                    <w:r>
                      <w:rPr>
                        <w:color w:val="3A3A3B"/>
                        <w:w w:val="95"/>
                        <w:sz w:val="20"/>
                      </w:rPr>
                      <w:t>Urbani</w:t>
                    </w:r>
                    <w:r>
                      <w:rPr>
                        <w:color w:val="131315"/>
                        <w:w w:val="95"/>
                        <w:sz w:val="20"/>
                      </w:rPr>
                      <w:t>s</w:t>
                    </w:r>
                    <w:r>
                      <w:rPr>
                        <w:color w:val="3A3A3B"/>
                        <w:w w:val="95"/>
                        <w:sz w:val="20"/>
                      </w:rPr>
                      <w:t>mo do </w:t>
                    </w:r>
                    <w:r>
                      <w:rPr>
                        <w:color w:val="242628"/>
                        <w:w w:val="95"/>
                        <w:sz w:val="20"/>
                      </w:rPr>
                      <w:t>Brasil</w:t>
                    </w:r>
                  </w:p>
                  <w:p>
                    <w:pPr>
                      <w:spacing w:before="197"/>
                      <w:ind w:left="1493" w:right="358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42628"/>
                        <w:w w:val="85"/>
                        <w:sz w:val="20"/>
                      </w:rPr>
                      <w:t>Gerênc</w:t>
                    </w:r>
                    <w:r>
                      <w:rPr>
                        <w:color w:val="525254"/>
                        <w:w w:val="85"/>
                        <w:sz w:val="20"/>
                      </w:rPr>
                      <w:t>i</w:t>
                    </w:r>
                    <w:r>
                      <w:rPr>
                        <w:color w:val="242628"/>
                        <w:w w:val="85"/>
                        <w:sz w:val="20"/>
                      </w:rPr>
                      <w:t>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72" from="5.76735pt,791.055725pt" to="578.657435pt,791.055725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before="94"/>
        <w:ind w:left="1782"/>
      </w:pPr>
      <w:r>
        <w:rPr>
          <w:color w:val="131315"/>
          <w:w w:val="105"/>
        </w:rPr>
        <w:t>PORTARIA GERÊNCIA GERAL Nº 29, DE 16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line="249" w:lineRule="auto" w:before="0"/>
        <w:ind w:left="4720" w:right="1099" w:firstLine="12"/>
        <w:jc w:val="both"/>
        <w:rPr>
          <w:sz w:val="21"/>
        </w:rPr>
      </w:pPr>
      <w:r>
        <w:rPr>
          <w:color w:val="131315"/>
          <w:w w:val="105"/>
          <w:sz w:val="21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spacing w:line="376" w:lineRule="auto" w:before="142"/>
        <w:ind w:left="449" w:right="1108" w:firstLine="717"/>
        <w:jc w:val="both"/>
        <w:rPr>
          <w:sz w:val="21"/>
        </w:rPr>
      </w:pPr>
      <w:r>
        <w:rPr>
          <w:color w:val="131315"/>
          <w:w w:val="105"/>
          <w:sz w:val="21"/>
        </w:rPr>
        <w:t>O Gerente Geral do Conselho de Arquitetura e Urbanismo do Brasil (CAU/BR), no uso das atribuições que </w:t>
      </w:r>
      <w:r>
        <w:rPr>
          <w:color w:val="242628"/>
          <w:w w:val="105"/>
          <w:sz w:val="21"/>
        </w:rPr>
        <w:t>lhe </w:t>
      </w:r>
      <w:r>
        <w:rPr>
          <w:color w:val="131315"/>
          <w:w w:val="105"/>
          <w:sz w:val="21"/>
        </w:rPr>
        <w:t>confere a Portaria PRES nº 55, de 21 de fevereiro de 2014, atendendo ao disposto na Portaria Normativa nº 33, de </w:t>
      </w:r>
      <w:r>
        <w:rPr>
          <w:color w:val="242628"/>
          <w:w w:val="105"/>
          <w:sz w:val="21"/>
        </w:rPr>
        <w:t>17 </w:t>
      </w:r>
      <w:r>
        <w:rPr>
          <w:color w:val="131315"/>
          <w:w w:val="105"/>
          <w:sz w:val="21"/>
        </w:rPr>
        <w:t>de abril de 2015, combinada com a Portaria Normativa </w:t>
      </w:r>
      <w:r>
        <w:rPr>
          <w:color w:val="242628"/>
          <w:w w:val="105"/>
          <w:sz w:val="21"/>
        </w:rPr>
        <w:t>nº </w:t>
      </w:r>
      <w:r>
        <w:rPr>
          <w:color w:val="131315"/>
          <w:w w:val="105"/>
          <w:sz w:val="21"/>
        </w:rPr>
        <w:t>48, de </w:t>
      </w:r>
      <w:r>
        <w:rPr>
          <w:color w:val="242628"/>
          <w:w w:val="105"/>
          <w:sz w:val="21"/>
        </w:rPr>
        <w:t>11 </w:t>
      </w:r>
      <w:r>
        <w:rPr>
          <w:color w:val="131315"/>
          <w:w w:val="105"/>
          <w:sz w:val="21"/>
        </w:rPr>
        <w:t>de agosto de 2016, e tendo em vista o contido no Memo. CAU/BR nº26/2018 de </w:t>
      </w:r>
      <w:r>
        <w:rPr>
          <w:color w:val="242628"/>
          <w:w w:val="105"/>
          <w:sz w:val="21"/>
        </w:rPr>
        <w:t>14 </w:t>
      </w:r>
      <w:r>
        <w:rPr>
          <w:color w:val="131315"/>
          <w:w w:val="105"/>
          <w:sz w:val="21"/>
        </w:rPr>
        <w:t>de março de 2018 e tendo em vista a Portaria Presidencial nº 207</w:t>
      </w:r>
      <w:r>
        <w:rPr>
          <w:color w:val="3A3A3B"/>
          <w:w w:val="105"/>
          <w:sz w:val="21"/>
        </w:rPr>
        <w:t>, </w:t>
      </w:r>
      <w:r>
        <w:rPr>
          <w:color w:val="131315"/>
          <w:w w:val="105"/>
          <w:sz w:val="21"/>
        </w:rPr>
        <w:t>de 31 de outubro de 2017.</w:t>
      </w:r>
    </w:p>
    <w:p>
      <w:pPr>
        <w:spacing w:before="4"/>
        <w:ind w:left="441" w:right="0" w:firstLine="0"/>
        <w:jc w:val="left"/>
        <w:rPr>
          <w:b/>
          <w:sz w:val="21"/>
        </w:rPr>
      </w:pPr>
      <w:r>
        <w:rPr>
          <w:b/>
          <w:color w:val="242628"/>
          <w:w w:val="105"/>
          <w:sz w:val="21"/>
        </w:rPr>
        <w:t>RESOLVE:</w:t>
      </w:r>
    </w:p>
    <w:p>
      <w:pPr>
        <w:pStyle w:val="BodyText"/>
        <w:rPr>
          <w:b/>
          <w:sz w:val="22"/>
        </w:rPr>
      </w:pPr>
    </w:p>
    <w:p>
      <w:pPr>
        <w:spacing w:before="139"/>
        <w:ind w:left="437" w:right="0" w:firstLine="0"/>
        <w:jc w:val="left"/>
        <w:rPr>
          <w:sz w:val="21"/>
        </w:rPr>
      </w:pPr>
      <w:r>
        <w:rPr>
          <w:b/>
          <w:color w:val="242628"/>
          <w:w w:val="105"/>
          <w:sz w:val="21"/>
        </w:rPr>
        <w:t>Art. 1º. </w:t>
      </w:r>
      <w:r>
        <w:rPr>
          <w:color w:val="131315"/>
          <w:w w:val="105"/>
          <w:sz w:val="21"/>
        </w:rPr>
        <w:t>Promover a seguinte substituição temporária no Quadro de Pessoa</w:t>
      </w:r>
      <w:r>
        <w:rPr>
          <w:color w:val="1C1C3D"/>
          <w:w w:val="105"/>
          <w:sz w:val="21"/>
        </w:rPr>
        <w:t>l </w:t>
      </w:r>
      <w:r>
        <w:rPr>
          <w:color w:val="131315"/>
          <w:w w:val="105"/>
          <w:sz w:val="21"/>
        </w:rPr>
        <w:t>Efetivo do CAU/BR:</w:t>
      </w:r>
    </w:p>
    <w:p>
      <w:pPr>
        <w:spacing w:before="124"/>
        <w:ind w:left="429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SUBSTITUÍDO: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0"/>
      </w:tblGrid>
      <w:tr>
        <w:trPr>
          <w:trHeight w:val="292" w:hRule="atLeast"/>
        </w:trPr>
        <w:tc>
          <w:tcPr>
            <w:tcW w:w="9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23"/>
              <w:rPr>
                <w:b/>
                <w:sz w:val="21"/>
              </w:rPr>
            </w:pPr>
            <w:r>
              <w:rPr>
                <w:color w:val="242628"/>
                <w:w w:val="105"/>
                <w:sz w:val="21"/>
              </w:rPr>
              <w:t>Nome</w:t>
            </w:r>
            <w:r>
              <w:rPr>
                <w:color w:val="010101"/>
                <w:w w:val="105"/>
                <w:sz w:val="21"/>
              </w:rPr>
              <w:t>: </w:t>
            </w:r>
            <w:r>
              <w:rPr>
                <w:b/>
                <w:color w:val="242628"/>
                <w:w w:val="105"/>
                <w:sz w:val="21"/>
              </w:rPr>
              <w:t>Júlio Antônio de </w:t>
            </w:r>
            <w:r>
              <w:rPr>
                <w:b/>
                <w:color w:val="131315"/>
                <w:w w:val="105"/>
                <w:sz w:val="21"/>
              </w:rPr>
              <w:t>Oliveira </w:t>
            </w:r>
            <w:r>
              <w:rPr>
                <w:b/>
                <w:color w:val="242628"/>
                <w:w w:val="105"/>
                <w:sz w:val="21"/>
              </w:rPr>
              <w:t>Moreno</w:t>
            </w:r>
          </w:p>
        </w:tc>
      </w:tr>
      <w:tr>
        <w:trPr>
          <w:trHeight w:val="287" w:hRule="atLeast"/>
        </w:trPr>
        <w:tc>
          <w:tcPr>
            <w:tcW w:w="9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Assessor Chefe da Assessoria de Comunicação Integrada</w:t>
            </w:r>
          </w:p>
        </w:tc>
      </w:tr>
      <w:tr>
        <w:trPr>
          <w:trHeight w:val="295" w:hRule="atLeast"/>
        </w:trPr>
        <w:tc>
          <w:tcPr>
            <w:tcW w:w="96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242628"/>
                <w:w w:val="105"/>
                <w:sz w:val="21"/>
              </w:rPr>
              <w:t>Lotação</w:t>
            </w:r>
            <w:r>
              <w:rPr>
                <w:color w:val="010101"/>
                <w:w w:val="105"/>
                <w:sz w:val="21"/>
              </w:rPr>
              <w:t>: </w:t>
            </w:r>
            <w:r>
              <w:rPr>
                <w:color w:val="131315"/>
                <w:w w:val="105"/>
                <w:sz w:val="21"/>
              </w:rPr>
              <w:t>Assessoria de Comunicação </w:t>
            </w:r>
            <w:r>
              <w:rPr>
                <w:color w:val="242628"/>
                <w:w w:val="105"/>
                <w:sz w:val="21"/>
              </w:rPr>
              <w:t>Integrada</w:t>
            </w:r>
          </w:p>
        </w:tc>
      </w:tr>
      <w:tr>
        <w:trPr>
          <w:trHeight w:val="290" w:hRule="atLeast"/>
        </w:trPr>
        <w:tc>
          <w:tcPr>
            <w:tcW w:w="96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R$ 20.000,09</w:t>
            </w:r>
          </w:p>
        </w:tc>
      </w:tr>
      <w:tr>
        <w:trPr>
          <w:trHeight w:val="297" w:hRule="atLeast"/>
        </w:trPr>
        <w:tc>
          <w:tcPr>
            <w:tcW w:w="96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 </w:t>
            </w:r>
            <w:r>
              <w:rPr>
                <w:color w:val="3A3A3B"/>
                <w:w w:val="105"/>
                <w:sz w:val="21"/>
              </w:rPr>
              <w:t>: </w:t>
            </w:r>
            <w:r>
              <w:rPr>
                <w:color w:val="242628"/>
                <w:w w:val="105"/>
                <w:sz w:val="21"/>
              </w:rPr>
              <w:t>19/03/2018 </w:t>
            </w:r>
            <w:r>
              <w:rPr>
                <w:color w:val="131315"/>
                <w:w w:val="105"/>
                <w:sz w:val="21"/>
              </w:rPr>
              <w:t>a 17/04/2018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415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4" w:hRule="atLeast"/>
        </w:trPr>
        <w:tc>
          <w:tcPr>
            <w:tcW w:w="9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9"/>
              <w:ind w:left="132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242628"/>
                <w:w w:val="105"/>
                <w:sz w:val="21"/>
              </w:rPr>
              <w:t>Leonardo Lages </w:t>
            </w:r>
            <w:r>
              <w:rPr>
                <w:b/>
                <w:color w:val="131315"/>
                <w:w w:val="105"/>
                <w:sz w:val="21"/>
              </w:rPr>
              <w:t>Echeverria</w:t>
            </w:r>
          </w:p>
        </w:tc>
      </w:tr>
      <w:tr>
        <w:trPr>
          <w:trHeight w:val="297" w:hRule="atLeast"/>
        </w:trPr>
        <w:tc>
          <w:tcPr>
            <w:tcW w:w="96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 w:before="38"/>
              <w:ind w:left="13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Assessor de </w:t>
            </w:r>
            <w:r>
              <w:rPr>
                <w:color w:val="242628"/>
                <w:w w:val="105"/>
                <w:sz w:val="21"/>
              </w:rPr>
              <w:t>Imprensa </w:t>
            </w:r>
            <w:r>
              <w:rPr>
                <w:color w:val="131315"/>
                <w:w w:val="105"/>
                <w:sz w:val="21"/>
              </w:rPr>
              <w:t>e Comunicação</w:t>
            </w:r>
          </w:p>
        </w:tc>
      </w:tr>
      <w:tr>
        <w:trPr>
          <w:trHeight w:val="292" w:hRule="atLeast"/>
        </w:trPr>
        <w:tc>
          <w:tcPr>
            <w:tcW w:w="9636" w:type="dxa"/>
          </w:tcPr>
          <w:p>
            <w:pPr>
              <w:pStyle w:val="TableParagraph"/>
              <w:spacing w:line="234" w:lineRule="exact" w:before="38"/>
              <w:ind w:left="128"/>
              <w:rPr>
                <w:sz w:val="21"/>
              </w:rPr>
            </w:pPr>
            <w:r>
              <w:rPr>
                <w:color w:val="242628"/>
                <w:w w:val="105"/>
                <w:sz w:val="21"/>
              </w:rPr>
              <w:t>Lotação: </w:t>
            </w:r>
            <w:r>
              <w:rPr>
                <w:color w:val="131315"/>
                <w:w w:val="105"/>
                <w:sz w:val="21"/>
              </w:rPr>
              <w:t>Assessoria de Comunicação Integrada</w:t>
            </w:r>
          </w:p>
        </w:tc>
      </w:tr>
      <w:tr>
        <w:trPr>
          <w:trHeight w:val="254" w:hRule="atLeast"/>
        </w:trPr>
        <w:tc>
          <w:tcPr>
            <w:tcW w:w="9636" w:type="dxa"/>
          </w:tcPr>
          <w:p>
            <w:pPr>
              <w:pStyle w:val="TableParagraph"/>
              <w:spacing w:line="215" w:lineRule="exact" w:before="19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substituição: 19/03/2018 a 17/04/2018</w:t>
            </w:r>
          </w:p>
        </w:tc>
      </w:tr>
      <w:tr>
        <w:trPr>
          <w:trHeight w:val="283" w:hRule="atLeast"/>
        </w:trPr>
        <w:tc>
          <w:tcPr>
            <w:tcW w:w="9636" w:type="dxa"/>
          </w:tcPr>
          <w:p>
            <w:pPr>
              <w:pStyle w:val="TableParagraph"/>
              <w:spacing w:before="19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6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X </w:t>
            </w:r>
            <w:r>
              <w:rPr>
                <w:color w:val="242628"/>
                <w:w w:val="105"/>
                <w:sz w:val="21"/>
              </w:rPr>
              <w:t>] </w:t>
            </w:r>
            <w:r>
              <w:rPr>
                <w:color w:val="131315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0" w:lineRule="atLeast" w:before="5"/>
              <w:ind w:left="115" w:firstLine="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17/04/2015, art. 3°, inciso </w:t>
            </w:r>
            <w:r>
              <w:rPr>
                <w:color w:val="242628"/>
                <w:w w:val="105"/>
                <w:sz w:val="21"/>
              </w:rPr>
              <w:t>li).</w:t>
            </w:r>
          </w:p>
        </w:tc>
      </w:tr>
      <w:tr>
        <w:trPr>
          <w:trHeight w:val="756" w:hRule="atLeast"/>
        </w:trPr>
        <w:tc>
          <w:tcPr>
            <w:tcW w:w="9636" w:type="dxa"/>
          </w:tcPr>
          <w:p>
            <w:pPr>
              <w:pStyle w:val="TableParagraph"/>
              <w:tabs>
                <w:tab w:pos="543" w:val="left" w:leader="none"/>
              </w:tabs>
              <w:spacing w:before="4"/>
              <w:ind w:left="105"/>
              <w:rPr>
                <w:sz w:val="21"/>
              </w:rPr>
            </w:pPr>
            <w:r>
              <w:rPr>
                <w:rFonts w:ascii="Times New Roman" w:hAnsi="Times New Roman"/>
                <w:color w:val="242628"/>
                <w:w w:val="105"/>
                <w:sz w:val="23"/>
              </w:rPr>
              <w:t>[</w:t>
              <w:tab/>
            </w:r>
            <w:r>
              <w:rPr>
                <w:color w:val="242628"/>
                <w:w w:val="105"/>
                <w:sz w:val="21"/>
              </w:rPr>
              <w:t>] </w:t>
            </w:r>
            <w:r>
              <w:rPr>
                <w:color w:val="131315"/>
                <w:w w:val="105"/>
                <w:sz w:val="21"/>
              </w:rPr>
              <w:t>Gratificação de 30% (trinta por cento) do salário base do</w:t>
            </w:r>
            <w:r>
              <w:rPr>
                <w:color w:val="131315"/>
                <w:spacing w:val="-21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before="4"/>
              <w:ind w:left="116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10" w:lineRule="exact" w:before="13"/>
              <w:ind w:left="111"/>
              <w:rPr>
                <w:rFonts w:ascii="Times New Roman" w:hAnsi="Times New Roman"/>
                <w:sz w:val="19"/>
              </w:rPr>
            </w:pPr>
            <w:r>
              <w:rPr>
                <w:color w:val="131315"/>
                <w:sz w:val="21"/>
              </w:rPr>
              <w:t>3°</w:t>
            </w:r>
            <w:r>
              <w:rPr>
                <w:color w:val="3A3A3B"/>
                <w:sz w:val="21"/>
              </w:rPr>
              <w:t>, </w:t>
            </w:r>
            <w:r>
              <w:rPr>
                <w:color w:val="242628"/>
                <w:sz w:val="21"/>
              </w:rPr>
              <w:t>inciso </w:t>
            </w:r>
            <w:r>
              <w:rPr>
                <w:rFonts w:ascii="Times New Roman" w:hAnsi="Times New Roman"/>
                <w:color w:val="242628"/>
                <w:sz w:val="19"/>
              </w:rPr>
              <w:t>1).</w:t>
            </w:r>
          </w:p>
        </w:tc>
      </w:tr>
    </w:tbl>
    <w:p>
      <w:pPr>
        <w:spacing w:before="19"/>
        <w:ind w:left="394" w:right="0" w:firstLine="0"/>
        <w:jc w:val="left"/>
        <w:rPr>
          <w:sz w:val="21"/>
        </w:rPr>
      </w:pPr>
      <w:r>
        <w:rPr>
          <w:b/>
          <w:color w:val="242628"/>
          <w:w w:val="105"/>
          <w:sz w:val="21"/>
        </w:rPr>
        <w:t>Art. </w:t>
      </w:r>
      <w:r>
        <w:rPr>
          <w:b/>
          <w:color w:val="131315"/>
          <w:w w:val="105"/>
          <w:sz w:val="21"/>
        </w:rPr>
        <w:t>2º. </w:t>
      </w:r>
      <w:r>
        <w:rPr>
          <w:color w:val="131315"/>
          <w:w w:val="105"/>
          <w:sz w:val="21"/>
        </w:rPr>
        <w:t>Esta Portaria entra em vigor nesta data.</w:t>
      </w:r>
    </w:p>
    <w:p>
      <w:pPr>
        <w:spacing w:before="143"/>
        <w:ind w:left="0" w:right="780" w:firstLine="0"/>
        <w:jc w:val="center"/>
        <w:rPr>
          <w:sz w:val="21"/>
        </w:rPr>
      </w:pPr>
      <w:r>
        <w:rPr>
          <w:color w:val="131315"/>
          <w:w w:val="105"/>
          <w:sz w:val="21"/>
        </w:rPr>
        <w:t>Brasília, 16 de mar  o d   2018.</w:t>
      </w:r>
    </w:p>
    <w:p>
      <w:pPr>
        <w:pStyle w:val="BodyText"/>
        <w:ind w:left="3301"/>
        <w:rPr>
          <w:sz w:val="20"/>
        </w:rPr>
      </w:pPr>
      <w:r>
        <w:rPr>
          <w:sz w:val="20"/>
        </w:rPr>
        <w:drawing>
          <wp:inline distT="0" distB="0" distL="0" distR="0">
            <wp:extent cx="2011762" cy="13014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76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61" w:lineRule="exact" w:before="0"/>
        <w:ind w:left="0" w:right="823" w:firstLine="0"/>
        <w:jc w:val="center"/>
        <w:rPr>
          <w:sz w:val="17"/>
        </w:rPr>
      </w:pPr>
      <w:r>
        <w:rPr>
          <w:color w:val="6B6B6D"/>
          <w:w w:val="96"/>
          <w:sz w:val="17"/>
        </w:rPr>
        <w:t>se</w:t>
      </w:r>
      <w:r>
        <w:rPr>
          <w:color w:val="6B6B6D"/>
          <w:spacing w:val="-16"/>
          <w:w w:val="96"/>
          <w:sz w:val="17"/>
        </w:rPr>
        <w:t>r</w:t>
      </w:r>
      <w:r>
        <w:rPr>
          <w:color w:val="525254"/>
          <w:spacing w:val="-7"/>
          <w:w w:val="103"/>
          <w:sz w:val="17"/>
        </w:rPr>
        <w:t>o</w:t>
      </w:r>
      <w:r>
        <w:rPr>
          <w:color w:val="6B6B6D"/>
          <w:w w:val="108"/>
          <w:sz w:val="17"/>
        </w:rPr>
        <w:t>r</w:t>
      </w:r>
      <w:r>
        <w:rPr>
          <w:color w:val="6B6B6D"/>
          <w:spacing w:val="-4"/>
          <w:sz w:val="17"/>
        </w:rPr>
        <w:t> </w:t>
      </w:r>
      <w:r>
        <w:rPr>
          <w:color w:val="6B6B6D"/>
          <w:spacing w:val="-5"/>
          <w:w w:val="108"/>
          <w:sz w:val="17"/>
        </w:rPr>
        <w:t>c</w:t>
      </w:r>
      <w:r>
        <w:rPr>
          <w:color w:val="525254"/>
          <w:spacing w:val="-7"/>
          <w:w w:val="103"/>
          <w:sz w:val="17"/>
        </w:rPr>
        <w:t>o</w:t>
      </w:r>
      <w:r>
        <w:rPr>
          <w:color w:val="6B6B6D"/>
          <w:w w:val="102"/>
          <w:sz w:val="17"/>
        </w:rPr>
        <w:t>mercia</w:t>
      </w:r>
      <w:r>
        <w:rPr>
          <w:color w:val="6B6B6D"/>
          <w:spacing w:val="13"/>
          <w:w w:val="102"/>
          <w:sz w:val="17"/>
        </w:rPr>
        <w:t>l</w:t>
      </w:r>
      <w:r>
        <w:rPr>
          <w:color w:val="525254"/>
          <w:spacing w:val="-7"/>
          <w:w w:val="103"/>
          <w:sz w:val="17"/>
        </w:rPr>
        <w:t>s</w:t>
      </w:r>
      <w:r>
        <w:rPr>
          <w:color w:val="6B6B6D"/>
          <w:spacing w:val="-1"/>
          <w:w w:val="106"/>
          <w:sz w:val="17"/>
        </w:rPr>
        <w:t>u</w:t>
      </w:r>
      <w:r>
        <w:rPr>
          <w:color w:val="6B6B6D"/>
          <w:w w:val="106"/>
          <w:sz w:val="17"/>
        </w:rPr>
        <w:t>l</w:t>
      </w:r>
      <w:r>
        <w:rPr>
          <w:color w:val="6B6B6D"/>
          <w:spacing w:val="-5"/>
          <w:sz w:val="17"/>
        </w:rPr>
        <w:t> </w:t>
      </w:r>
      <w:r>
        <w:rPr>
          <w:color w:val="6B6B6D"/>
          <w:w w:val="106"/>
          <w:sz w:val="17"/>
        </w:rPr>
        <w:t>(</w:t>
      </w:r>
      <w:r>
        <w:rPr>
          <w:color w:val="6B6B6D"/>
          <w:w w:val="67"/>
          <w:sz w:val="17"/>
        </w:rPr>
        <w:t>S</w:t>
      </w:r>
      <w:r>
        <w:rPr>
          <w:color w:val="525254"/>
          <w:spacing w:val="-3"/>
          <w:w w:val="65"/>
          <w:sz w:val="17"/>
        </w:rPr>
        <w:t>C</w:t>
      </w:r>
      <w:r>
        <w:rPr>
          <w:color w:val="6B6B6D"/>
          <w:spacing w:val="-1"/>
          <w:w w:val="82"/>
          <w:sz w:val="17"/>
        </w:rPr>
        <w:t>S</w:t>
      </w:r>
      <w:r>
        <w:rPr>
          <w:color w:val="6B6B6D"/>
          <w:w w:val="82"/>
          <w:sz w:val="17"/>
        </w:rPr>
        <w:t>),</w:t>
      </w:r>
      <w:r>
        <w:rPr>
          <w:color w:val="6B6B6D"/>
          <w:spacing w:val="15"/>
          <w:sz w:val="17"/>
        </w:rPr>
        <w:t> </w:t>
      </w:r>
      <w:r>
        <w:rPr>
          <w:color w:val="6B6B6D"/>
          <w:spacing w:val="-1"/>
          <w:w w:val="88"/>
          <w:sz w:val="17"/>
        </w:rPr>
        <w:t>Quadr</w:t>
      </w:r>
      <w:r>
        <w:rPr>
          <w:color w:val="6B6B6D"/>
          <w:w w:val="88"/>
          <w:sz w:val="17"/>
        </w:rPr>
        <w:t>a</w:t>
      </w:r>
      <w:r>
        <w:rPr>
          <w:color w:val="6B6B6D"/>
          <w:spacing w:val="13"/>
          <w:sz w:val="17"/>
        </w:rPr>
        <w:t> </w:t>
      </w:r>
      <w:r>
        <w:rPr>
          <w:color w:val="6B6B6D"/>
          <w:spacing w:val="-1"/>
          <w:w w:val="100"/>
          <w:sz w:val="17"/>
        </w:rPr>
        <w:t>2</w:t>
      </w:r>
      <w:r>
        <w:rPr>
          <w:color w:val="6B6B6D"/>
          <w:w w:val="100"/>
          <w:sz w:val="17"/>
        </w:rPr>
        <w:t>,</w:t>
      </w:r>
      <w:r>
        <w:rPr>
          <w:color w:val="6B6B6D"/>
          <w:spacing w:val="-5"/>
          <w:sz w:val="17"/>
        </w:rPr>
        <w:t> </w:t>
      </w:r>
      <w:r>
        <w:rPr>
          <w:color w:val="6B6B6D"/>
          <w:spacing w:val="-1"/>
          <w:w w:val="91"/>
          <w:sz w:val="17"/>
        </w:rPr>
        <w:t>Sloc</w:t>
      </w:r>
      <w:r>
        <w:rPr>
          <w:color w:val="6B6B6D"/>
          <w:w w:val="91"/>
          <w:sz w:val="17"/>
        </w:rPr>
        <w:t>o</w:t>
      </w:r>
      <w:r>
        <w:rPr>
          <w:color w:val="6B6B6D"/>
          <w:spacing w:val="2"/>
          <w:sz w:val="17"/>
        </w:rPr>
        <w:t> </w:t>
      </w:r>
      <w:r>
        <w:rPr>
          <w:rFonts w:ascii="Times New Roman" w:hAnsi="Times New Roman"/>
          <w:color w:val="6B6B6D"/>
          <w:w w:val="88"/>
          <w:sz w:val="24"/>
        </w:rPr>
        <w:t>e</w:t>
      </w:r>
      <w:r>
        <w:rPr>
          <w:rFonts w:ascii="Times New Roman" w:hAnsi="Times New Roman"/>
          <w:color w:val="6B6B6D"/>
          <w:spacing w:val="-30"/>
          <w:sz w:val="24"/>
        </w:rPr>
        <w:t> </w:t>
      </w:r>
      <w:r>
        <w:rPr>
          <w:rFonts w:ascii="Times New Roman" w:hAnsi="Times New Roman"/>
          <w:color w:val="A0A0A0"/>
          <w:w w:val="88"/>
          <w:sz w:val="24"/>
        </w:rPr>
        <w:t>-</w:t>
      </w:r>
      <w:r>
        <w:rPr>
          <w:rFonts w:ascii="Times New Roman" w:hAnsi="Times New Roman"/>
          <w:color w:val="A0A0A0"/>
          <w:sz w:val="24"/>
        </w:rPr>
        <w:t> </w:t>
      </w:r>
      <w:r>
        <w:rPr>
          <w:color w:val="6B6B6D"/>
          <w:spacing w:val="-1"/>
          <w:w w:val="85"/>
          <w:sz w:val="17"/>
        </w:rPr>
        <w:t>Ed</w:t>
      </w:r>
      <w:r>
        <w:rPr>
          <w:color w:val="6B6B6D"/>
          <w:w w:val="85"/>
          <w:sz w:val="17"/>
        </w:rPr>
        <w:t>.</w:t>
      </w:r>
      <w:r>
        <w:rPr>
          <w:color w:val="6B6B6D"/>
          <w:spacing w:val="-14"/>
          <w:sz w:val="17"/>
        </w:rPr>
        <w:t> </w:t>
      </w:r>
      <w:r>
        <w:rPr>
          <w:color w:val="6B6B6D"/>
          <w:spacing w:val="-1"/>
          <w:w w:val="88"/>
          <w:sz w:val="17"/>
        </w:rPr>
        <w:t>SeH</w:t>
      </w:r>
      <w:r>
        <w:rPr>
          <w:color w:val="6B6B6D"/>
          <w:w w:val="88"/>
          <w:sz w:val="17"/>
        </w:rPr>
        <w:t>a</w:t>
      </w:r>
      <w:r>
        <w:rPr>
          <w:color w:val="6B6B6D"/>
          <w:spacing w:val="3"/>
          <w:sz w:val="17"/>
        </w:rPr>
        <w:t> </w:t>
      </w:r>
      <w:r>
        <w:rPr>
          <w:color w:val="6B6B6D"/>
          <w:w w:val="88"/>
          <w:sz w:val="17"/>
        </w:rPr>
        <w:t>o</w:t>
      </w:r>
      <w:r>
        <w:rPr>
          <w:color w:val="6B6B6D"/>
          <w:spacing w:val="-25"/>
          <w:sz w:val="17"/>
        </w:rPr>
        <w:t> </w:t>
      </w:r>
      <w:r>
        <w:rPr>
          <w:color w:val="6B6B6D"/>
          <w:spacing w:val="-1"/>
          <w:w w:val="108"/>
          <w:sz w:val="17"/>
        </w:rPr>
        <w:t>ourad</w:t>
      </w:r>
      <w:r>
        <w:rPr>
          <w:color w:val="6B6B6D"/>
          <w:spacing w:val="-59"/>
          <w:w w:val="108"/>
          <w:sz w:val="17"/>
        </w:rPr>
        <w:t>a</w:t>
      </w:r>
      <w:r>
        <w:rPr>
          <w:color w:val="C1BFC1"/>
          <w:w w:val="54"/>
          <w:sz w:val="17"/>
        </w:rPr>
        <w:t>.</w:t>
      </w:r>
      <w:r>
        <w:rPr>
          <w:color w:val="C1BFC1"/>
          <w:spacing w:val="-15"/>
          <w:sz w:val="17"/>
        </w:rPr>
        <w:t> </w:t>
      </w:r>
      <w:r>
        <w:rPr>
          <w:color w:val="6B6B6D"/>
          <w:spacing w:val="-35"/>
          <w:w w:val="108"/>
          <w:sz w:val="17"/>
        </w:rPr>
        <w:t>,</w:t>
      </w:r>
      <w:r>
        <w:rPr>
          <w:color w:val="6B6B6D"/>
          <w:spacing w:val="-1"/>
          <w:w w:val="84"/>
          <w:sz w:val="17"/>
        </w:rPr>
        <w:t>Sala</w:t>
      </w:r>
      <w:r>
        <w:rPr>
          <w:color w:val="6B6B6D"/>
          <w:w w:val="84"/>
          <w:sz w:val="17"/>
        </w:rPr>
        <w:t>s</w:t>
      </w:r>
      <w:r>
        <w:rPr>
          <w:color w:val="6B6B6D"/>
          <w:spacing w:val="14"/>
          <w:sz w:val="17"/>
        </w:rPr>
        <w:t> </w:t>
      </w:r>
      <w:r>
        <w:rPr>
          <w:color w:val="6B6B6D"/>
          <w:spacing w:val="-1"/>
          <w:w w:val="96"/>
          <w:sz w:val="17"/>
        </w:rPr>
        <w:t>40</w:t>
      </w:r>
      <w:r>
        <w:rPr>
          <w:color w:val="6B6B6D"/>
          <w:w w:val="96"/>
          <w:sz w:val="17"/>
        </w:rPr>
        <w:t>1</w:t>
      </w:r>
      <w:r>
        <w:rPr>
          <w:color w:val="6B6B6D"/>
          <w:spacing w:val="-17"/>
          <w:sz w:val="17"/>
        </w:rPr>
        <w:t> </w:t>
      </w:r>
      <w:r>
        <w:rPr>
          <w:color w:val="6B6B6D"/>
          <w:w w:val="110"/>
          <w:sz w:val="17"/>
        </w:rPr>
        <w:t>a</w:t>
      </w:r>
      <w:r>
        <w:rPr>
          <w:color w:val="6B6B6D"/>
          <w:spacing w:val="-8"/>
          <w:sz w:val="17"/>
        </w:rPr>
        <w:t> </w:t>
      </w:r>
      <w:r>
        <w:rPr>
          <w:color w:val="6B6B6D"/>
          <w:spacing w:val="-1"/>
          <w:w w:val="93"/>
          <w:sz w:val="17"/>
        </w:rPr>
        <w:t>40</w:t>
      </w:r>
      <w:r>
        <w:rPr>
          <w:color w:val="6B6B6D"/>
          <w:w w:val="93"/>
          <w:sz w:val="17"/>
        </w:rPr>
        <w:t>9</w:t>
      </w:r>
      <w:r>
        <w:rPr>
          <w:color w:val="6B6B6D"/>
          <w:spacing w:val="-8"/>
          <w:sz w:val="17"/>
        </w:rPr>
        <w:t> </w:t>
      </w:r>
      <w:r>
        <w:rPr>
          <w:color w:val="6B6B6D"/>
          <w:w w:val="93"/>
          <w:sz w:val="24"/>
        </w:rPr>
        <w:t>l</w:t>
      </w:r>
      <w:r>
        <w:rPr>
          <w:color w:val="6B6B6D"/>
          <w:spacing w:val="-14"/>
          <w:sz w:val="24"/>
        </w:rPr>
        <w:t> </w:t>
      </w:r>
      <w:r>
        <w:rPr>
          <w:color w:val="6B6B6D"/>
          <w:spacing w:val="-1"/>
          <w:w w:val="74"/>
          <w:sz w:val="17"/>
        </w:rPr>
        <w:t>CEP</w:t>
      </w:r>
      <w:r>
        <w:rPr>
          <w:color w:val="6B6B6D"/>
          <w:w w:val="74"/>
          <w:sz w:val="17"/>
        </w:rPr>
        <w:t>:</w:t>
      </w:r>
      <w:r>
        <w:rPr>
          <w:color w:val="6B6B6D"/>
          <w:spacing w:val="5"/>
          <w:sz w:val="17"/>
        </w:rPr>
        <w:t> </w:t>
      </w:r>
      <w:r>
        <w:rPr>
          <w:color w:val="6B6B6D"/>
          <w:spacing w:val="-1"/>
          <w:w w:val="93"/>
          <w:sz w:val="17"/>
        </w:rPr>
        <w:t>70.300·90</w:t>
      </w:r>
      <w:r>
        <w:rPr>
          <w:color w:val="6B6B6D"/>
          <w:w w:val="93"/>
          <w:sz w:val="17"/>
        </w:rPr>
        <w:t>2</w:t>
      </w:r>
      <w:r>
        <w:rPr>
          <w:color w:val="6B6B6D"/>
          <w:spacing w:val="14"/>
          <w:sz w:val="17"/>
        </w:rPr>
        <w:t> </w:t>
      </w:r>
      <w:r>
        <w:rPr>
          <w:color w:val="6B6B6D"/>
          <w:w w:val="93"/>
          <w:sz w:val="17"/>
        </w:rPr>
        <w:t>sr</w:t>
      </w:r>
      <w:r>
        <w:rPr>
          <w:color w:val="6B6B6D"/>
          <w:spacing w:val="15"/>
          <w:w w:val="93"/>
          <w:sz w:val="17"/>
        </w:rPr>
        <w:t>a</w:t>
      </w:r>
      <w:r>
        <w:rPr>
          <w:color w:val="6B6B6D"/>
          <w:w w:val="77"/>
          <w:sz w:val="17"/>
        </w:rPr>
        <w:t>sil</w:t>
      </w:r>
      <w:r>
        <w:rPr>
          <w:color w:val="6B6B6D"/>
          <w:spacing w:val="-24"/>
          <w:sz w:val="17"/>
        </w:rPr>
        <w:t> </w:t>
      </w:r>
      <w:r>
        <w:rPr>
          <w:color w:val="8C8A8C"/>
          <w:spacing w:val="14"/>
          <w:w w:val="77"/>
          <w:sz w:val="17"/>
        </w:rPr>
        <w:t>i</w:t>
      </w:r>
      <w:r>
        <w:rPr>
          <w:color w:val="6B6B6D"/>
          <w:spacing w:val="-6"/>
          <w:w w:val="93"/>
          <w:sz w:val="17"/>
        </w:rPr>
        <w:t>a</w:t>
      </w:r>
      <w:r>
        <w:rPr>
          <w:color w:val="8C8A8C"/>
          <w:w w:val="93"/>
          <w:sz w:val="17"/>
        </w:rPr>
        <w:t>/</w:t>
      </w:r>
      <w:r>
        <w:rPr>
          <w:color w:val="8C8A8C"/>
          <w:spacing w:val="6"/>
          <w:sz w:val="17"/>
        </w:rPr>
        <w:t> </w:t>
      </w:r>
      <w:r>
        <w:rPr>
          <w:color w:val="6B6B6D"/>
          <w:spacing w:val="-1"/>
          <w:w w:val="80"/>
          <w:sz w:val="17"/>
        </w:rPr>
        <w:t>O</w:t>
      </w:r>
      <w:r>
        <w:rPr>
          <w:color w:val="6B6B6D"/>
          <w:w w:val="80"/>
          <w:sz w:val="17"/>
        </w:rPr>
        <w:t>F</w:t>
      </w:r>
      <w:r>
        <w:rPr>
          <w:color w:val="6B6B6D"/>
          <w:spacing w:val="-23"/>
          <w:sz w:val="17"/>
        </w:rPr>
        <w:t> </w:t>
      </w:r>
      <w:r>
        <w:rPr>
          <w:color w:val="8C8A8C"/>
          <w:w w:val="86"/>
          <w:sz w:val="24"/>
        </w:rPr>
        <w:t>l</w:t>
      </w:r>
      <w:r>
        <w:rPr>
          <w:color w:val="8C8A8C"/>
          <w:spacing w:val="-15"/>
          <w:sz w:val="24"/>
        </w:rPr>
        <w:t> </w:t>
      </w:r>
      <w:r>
        <w:rPr>
          <w:color w:val="6B6B6D"/>
          <w:spacing w:val="-1"/>
          <w:w w:val="93"/>
          <w:sz w:val="17"/>
        </w:rPr>
        <w:t>Telefone</w:t>
      </w:r>
      <w:r>
        <w:rPr>
          <w:color w:val="6B6B6D"/>
          <w:w w:val="93"/>
          <w:sz w:val="17"/>
        </w:rPr>
        <w:t>:</w:t>
      </w:r>
      <w:r>
        <w:rPr>
          <w:color w:val="6B6B6D"/>
          <w:spacing w:val="3"/>
          <w:sz w:val="17"/>
        </w:rPr>
        <w:t> </w:t>
      </w:r>
      <w:r>
        <w:rPr>
          <w:color w:val="6B6B6D"/>
          <w:w w:val="102"/>
          <w:sz w:val="17"/>
        </w:rPr>
        <w:t>(</w:t>
      </w:r>
      <w:r>
        <w:rPr>
          <w:color w:val="6B6B6D"/>
          <w:spacing w:val="-1"/>
          <w:w w:val="102"/>
          <w:sz w:val="17"/>
        </w:rPr>
        <w:t>61</w:t>
      </w:r>
      <w:r>
        <w:rPr>
          <w:color w:val="6B6B6D"/>
          <w:w w:val="102"/>
          <w:sz w:val="17"/>
        </w:rPr>
        <w:t>)</w:t>
      </w:r>
      <w:r>
        <w:rPr>
          <w:color w:val="6B6B6D"/>
          <w:spacing w:val="2"/>
          <w:sz w:val="17"/>
        </w:rPr>
        <w:t> </w:t>
      </w:r>
      <w:r>
        <w:rPr>
          <w:color w:val="6B6B6D"/>
          <w:spacing w:val="-1"/>
          <w:w w:val="91"/>
          <w:sz w:val="17"/>
        </w:rPr>
        <w:t>3204·9500</w:t>
      </w:r>
    </w:p>
    <w:p>
      <w:pPr>
        <w:spacing w:line="214" w:lineRule="exact" w:before="0"/>
        <w:ind w:left="104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25254"/>
            <w:sz w:val="20"/>
          </w:rPr>
          <w:t>www</w:t>
        </w:r>
        <w:r>
          <w:rPr>
            <w:rFonts w:ascii="Times New Roman"/>
            <w:b/>
            <w:color w:val="3A3A3B"/>
            <w:sz w:val="20"/>
          </w:rPr>
          <w:t>.</w:t>
        </w:r>
        <w:r>
          <w:rPr>
            <w:rFonts w:ascii="Times New Roman"/>
            <w:b/>
            <w:color w:val="525254"/>
            <w:sz w:val="20"/>
          </w:rPr>
          <w:t>caubr</w:t>
        </w:r>
        <w:r>
          <w:rPr>
            <w:rFonts w:ascii="Times New Roman"/>
            <w:b/>
            <w:color w:val="3A3A3B"/>
            <w:sz w:val="20"/>
          </w:rPr>
          <w:t>. </w:t>
        </w:r>
        <w:r>
          <w:rPr>
            <w:rFonts w:ascii="Times New Roman"/>
            <w:b/>
            <w:color w:val="525254"/>
            <w:sz w:val="20"/>
          </w:rPr>
          <w:t>gov</w:t>
        </w:r>
        <w:r>
          <w:rPr>
            <w:rFonts w:ascii="Times New Roman"/>
            <w:b/>
            <w:color w:val="3A3A3B"/>
            <w:sz w:val="20"/>
          </w:rPr>
          <w:t>.</w:t>
        </w:r>
        <w:r>
          <w:rPr>
            <w:rFonts w:ascii="Times New Roman"/>
            <w:b/>
            <w:color w:val="525254"/>
            <w:sz w:val="20"/>
          </w:rPr>
          <w:t>br</w:t>
        </w:r>
      </w:hyperlink>
    </w:p>
    <w:p>
      <w:pPr>
        <w:spacing w:after="0" w:line="214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60" w:bottom="280" w:left="620" w:right="3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2.495925pt;margin-top:33.641499pt;width:572.9pt;height:46.75pt;mso-position-horizontal-relative:page;mso-position-vertical-relative:page;z-index:-8176" coordorigin="250,673" coordsize="11458,935">
            <v:shape style="position:absolute;left:1018;top:672;width:3096;height:827" type="#_x0000_t75" stroked="false">
              <v:imagedata r:id="rId9" o:title=""/>
            </v:shape>
            <v:shape style="position:absolute;left:249;top:15553;width:11444;height:10" coordorigin="250,15554" coordsize="11444,10" path="m250,1278l1019,1278m4114,1288l11708,1288e" filled="false" stroked="true" strokeweight="1.441808pt" strokecolor="#000000">
              <v:path arrowok="t"/>
              <v:stroke dashstyle="solid"/>
            </v:shape>
            <v:shape style="position:absolute;left:249;top:672;width:11458;height:935" type="#_x0000_t202" filled="false" stroked="false">
              <v:textbox inset="0,0,0,0">
                <w:txbxContent>
                  <w:p>
                    <w:pPr>
                      <w:spacing w:line="179" w:lineRule="exact" w:before="114"/>
                      <w:ind w:left="2092" w:right="388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81F34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081F34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081F34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081F34"/>
                        <w:spacing w:val="-4"/>
                        <w:w w:val="75"/>
                        <w:sz w:val="16"/>
                      </w:rPr>
                      <w:t> </w:t>
                    </w:r>
                    <w:r>
                      <w:rPr>
                        <w:color w:val="081F34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3" w:lineRule="exact" w:before="0"/>
                      <w:ind w:left="3915" w:right="388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081F34"/>
                        <w:w w:val="90"/>
                        <w:sz w:val="19"/>
                      </w:rPr>
                      <w:t>Conselho de Arquitetura e Urbanismo do  Brasil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157" w:right="388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081F34"/>
                        <w:w w:val="85"/>
                        <w:sz w:val="19"/>
                      </w:rPr>
                      <w:t>Assessoria  de Comuni </w:t>
                    </w:r>
                    <w:r>
                      <w:rPr>
                        <w:color w:val="0F0F11"/>
                        <w:w w:val="85"/>
                        <w:sz w:val="19"/>
                      </w:rPr>
                      <w:t>c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ação</w:t>
                    </w:r>
                    <w:r>
                      <w:rPr>
                        <w:color w:val="081F34"/>
                        <w:spacing w:val="-15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Integrada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.6898pt;margin-top:700.504211pt;width:557.550pt;height:130pt;mso-position-horizontal-relative:page;mso-position-vertical-relative:page;z-index:-8080" coordorigin="154,14010" coordsize="11151,2600">
            <v:shape style="position:absolute;left:10035;top:14057;width:1269;height:2552" type="#_x0000_t75" stroked="false">
              <v:imagedata r:id="rId10" o:title=""/>
            </v:shape>
            <v:line style="position:absolute" from="154,15759" to="10035,15759" stroked="true" strokeweight="1.441778pt" strokecolor="#000000">
              <v:stroke dashstyle="solid"/>
            </v:line>
            <v:shape style="position:absolute;left:2879;top:14010;width:3884;height:684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F0F11"/>
                        <w:w w:val="105"/>
                        <w:sz w:val="19"/>
                      </w:rPr>
                      <w:t>JULIO ANTONIO DE OLIVEIRA MO</w:t>
                    </w:r>
                  </w:p>
                  <w:p>
                    <w:pPr>
                      <w:spacing w:line="254" w:lineRule="auto" w:before="22"/>
                      <w:ind w:left="1016" w:right="5" w:hanging="1017"/>
                      <w:jc w:val="left"/>
                      <w:rPr>
                        <w:sz w:val="19"/>
                      </w:rPr>
                    </w:pPr>
                    <w:r>
                      <w:rPr>
                        <w:color w:val="0F0F11"/>
                        <w:w w:val="105"/>
                        <w:sz w:val="19"/>
                      </w:rPr>
                      <w:t>Assessor Chefe de Comunicação Integrada (Gestor e substituído)</w:t>
                    </w:r>
                  </w:p>
                </w:txbxContent>
              </v:textbox>
              <w10:wrap type="none"/>
            </v:shape>
            <v:shape style="position:absolute;left:1067;top:15855;width:9520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81F34"/>
                        <w:w w:val="85"/>
                        <w:sz w:val="19"/>
                      </w:rPr>
                      <w:t>Setor</w:t>
                    </w:r>
                    <w:r>
                      <w:rPr>
                        <w:color w:val="081F34"/>
                        <w:spacing w:val="-17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Comercial</w:t>
                    </w:r>
                    <w:r>
                      <w:rPr>
                        <w:color w:val="081F34"/>
                        <w:spacing w:val="-19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Sul</w:t>
                    </w:r>
                    <w:r>
                      <w:rPr>
                        <w:color w:val="081F34"/>
                        <w:spacing w:val="-23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(SCS),</w:t>
                    </w:r>
                    <w:r>
                      <w:rPr>
                        <w:color w:val="081F34"/>
                        <w:spacing w:val="-18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Quadra</w:t>
                    </w:r>
                    <w:r>
                      <w:rPr>
                        <w:color w:val="081F34"/>
                        <w:spacing w:val="-1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w w:val="85"/>
                        <w:sz w:val="19"/>
                      </w:rPr>
                      <w:t>2,</w:t>
                    </w:r>
                    <w:r>
                      <w:rPr>
                        <w:rFonts w:ascii="Times New Roman" w:hAnsi="Times New Roman"/>
                        <w:color w:val="081F34"/>
                        <w:spacing w:val="-19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Bloco</w:t>
                    </w:r>
                    <w:r>
                      <w:rPr>
                        <w:color w:val="081F34"/>
                        <w:spacing w:val="-17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C</w:t>
                    </w:r>
                    <w:r>
                      <w:rPr>
                        <w:color w:val="081F34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-</w:t>
                    </w:r>
                    <w:r>
                      <w:rPr>
                        <w:color w:val="081F34"/>
                        <w:spacing w:val="-6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Ed.</w:t>
                    </w:r>
                    <w:r>
                      <w:rPr>
                        <w:color w:val="081F34"/>
                        <w:spacing w:val="-23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Serra</w:t>
                    </w:r>
                    <w:r>
                      <w:rPr>
                        <w:color w:val="081F34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Dourada,</w:t>
                    </w:r>
                    <w:r>
                      <w:rPr>
                        <w:color w:val="081F34"/>
                        <w:spacing w:val="-19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Salas</w:t>
                    </w:r>
                    <w:r>
                      <w:rPr>
                        <w:color w:val="081F34"/>
                        <w:spacing w:val="-18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w w:val="85"/>
                        <w:sz w:val="19"/>
                      </w:rPr>
                      <w:t>401</w:t>
                    </w:r>
                    <w:r>
                      <w:rPr>
                        <w:rFonts w:ascii="Times New Roman" w:hAnsi="Times New Roman"/>
                        <w:color w:val="081F34"/>
                        <w:spacing w:val="-15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a</w:t>
                    </w:r>
                    <w:r>
                      <w:rPr>
                        <w:color w:val="081F34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w w:val="85"/>
                        <w:sz w:val="19"/>
                      </w:rPr>
                      <w:t>409</w:t>
                    </w:r>
                    <w:r>
                      <w:rPr>
                        <w:rFonts w:ascii="Times New Roman" w:hAnsi="Times New Roman"/>
                        <w:color w:val="081F34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I</w:t>
                    </w:r>
                    <w:r>
                      <w:rPr>
                        <w:color w:val="081F34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CEP</w:t>
                    </w:r>
                    <w:r>
                      <w:rPr>
                        <w:color w:val="344B59"/>
                        <w:w w:val="85"/>
                        <w:sz w:val="19"/>
                      </w:rPr>
                      <w:t>:</w:t>
                    </w:r>
                    <w:r>
                      <w:rPr>
                        <w:color w:val="344B59"/>
                        <w:spacing w:val="-1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w w:val="85"/>
                        <w:sz w:val="19"/>
                      </w:rPr>
                      <w:t>70.300-902</w:t>
                    </w:r>
                    <w:r>
                      <w:rPr>
                        <w:rFonts w:ascii="Times New Roman" w:hAnsi="Times New Roman"/>
                        <w:color w:val="081F34"/>
                        <w:spacing w:val="-7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Brasília/DF</w:t>
                    </w:r>
                    <w:r>
                      <w:rPr>
                        <w:color w:val="081F34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I</w:t>
                    </w:r>
                    <w:r>
                      <w:rPr>
                        <w:color w:val="081F34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color w:val="081F34"/>
                        <w:w w:val="85"/>
                        <w:sz w:val="19"/>
                      </w:rPr>
                      <w:t>Telefone</w:t>
                    </w:r>
                    <w:r>
                      <w:rPr>
                        <w:color w:val="344B59"/>
                        <w:w w:val="85"/>
                        <w:sz w:val="19"/>
                      </w:rPr>
                      <w:t>:</w:t>
                    </w:r>
                    <w:r>
                      <w:rPr>
                        <w:color w:val="344B59"/>
                        <w:spacing w:val="-1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w w:val="85"/>
                        <w:sz w:val="19"/>
                      </w:rPr>
                      <w:t>(61)</w:t>
                    </w:r>
                    <w:r>
                      <w:rPr>
                        <w:rFonts w:ascii="Times New Roman" w:hAnsi="Times New Roman"/>
                        <w:color w:val="081F34"/>
                        <w:spacing w:val="-1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81F34"/>
                        <w:spacing w:val="-4"/>
                        <w:w w:val="85"/>
                        <w:sz w:val="19"/>
                      </w:rPr>
                      <w:t>3204</w:t>
                    </w:r>
                    <w:r>
                      <w:rPr>
                        <w:rFonts w:ascii="Times New Roman" w:hAnsi="Times New Roman"/>
                        <w:color w:val="0F0F11"/>
                        <w:spacing w:val="-4"/>
                        <w:w w:val="85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81F34"/>
                        <w:spacing w:val="-4"/>
                        <w:w w:val="85"/>
                        <w:sz w:val="19"/>
                      </w:rPr>
                      <w:t>950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pStyle w:val="BodyText"/>
        <w:ind w:left="1542"/>
      </w:pPr>
      <w:r>
        <w:rPr>
          <w:color w:val="0F0F11"/>
          <w:w w:val="105"/>
        </w:rPr>
        <w:t>Memo. CAU/BR nº. 26/2018 - ACI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right="206"/>
        <w:jc w:val="right"/>
      </w:pPr>
      <w:r>
        <w:rPr>
          <w:color w:val="0F0F11"/>
          <w:w w:val="105"/>
        </w:rPr>
        <w:t>Brasília, 14 de março de 2018.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4"/>
        <w:ind w:left="1528"/>
      </w:pPr>
      <w:r>
        <w:rPr>
          <w:color w:val="0F0F11"/>
          <w:w w:val="105"/>
        </w:rPr>
        <w:t>Ao Senhor Gerente Executivo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23"/>
      </w:pPr>
      <w:r>
        <w:rPr>
          <w:color w:val="0F0F11"/>
          <w:w w:val="105"/>
        </w:rPr>
        <w:t>Assunto: Substituição interna de funções.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398"/>
      </w:pPr>
      <w:r>
        <w:rPr>
          <w:color w:val="0F0F11"/>
          <w:w w:val="105"/>
        </w:rPr>
        <w:t>Prezado Senhor,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19" w:val="left" w:leader="none"/>
        </w:tabs>
        <w:spacing w:line="379" w:lineRule="auto" w:before="1" w:after="0"/>
        <w:ind w:left="1510" w:right="225" w:hanging="358"/>
        <w:jc w:val="both"/>
        <w:rPr>
          <w:sz w:val="19"/>
        </w:rPr>
      </w:pPr>
      <w:r>
        <w:rPr>
          <w:color w:val="0F0F11"/>
          <w:w w:val="105"/>
          <w:sz w:val="19"/>
        </w:rPr>
        <w:t>Para os fins da Portaria Normativa CAU/BR nº 33</w:t>
      </w:r>
      <w:r>
        <w:rPr>
          <w:color w:val="343436"/>
          <w:w w:val="105"/>
          <w:sz w:val="19"/>
        </w:rPr>
        <w:t>, </w:t>
      </w:r>
      <w:r>
        <w:rPr>
          <w:color w:val="0F0F11"/>
          <w:w w:val="105"/>
          <w:sz w:val="19"/>
        </w:rPr>
        <w:t>de 17 de abril de 2015, combinada com a Portaria Normativa CAU/BR nº 48, de 11 de agosto de </w:t>
      </w:r>
      <w:r>
        <w:rPr>
          <w:color w:val="0F0F11"/>
          <w:spacing w:val="-6"/>
          <w:w w:val="105"/>
          <w:sz w:val="19"/>
        </w:rPr>
        <w:t>2016</w:t>
      </w:r>
      <w:r>
        <w:rPr>
          <w:color w:val="343436"/>
          <w:spacing w:val="-6"/>
          <w:w w:val="105"/>
          <w:sz w:val="19"/>
        </w:rPr>
        <w:t>, </w:t>
      </w:r>
      <w:r>
        <w:rPr>
          <w:color w:val="0F0F11"/>
          <w:w w:val="105"/>
          <w:sz w:val="19"/>
        </w:rPr>
        <w:t>informo o seguinte afastamento e a substituição de pessoal a serviço da Gerência/Assessoria (informar a</w:t>
      </w:r>
      <w:r>
        <w:rPr>
          <w:color w:val="0F0F11"/>
          <w:spacing w:val="7"/>
          <w:w w:val="105"/>
          <w:sz w:val="19"/>
        </w:rPr>
        <w:t> </w:t>
      </w:r>
      <w:r>
        <w:rPr>
          <w:color w:val="0F0F11"/>
          <w:w w:val="105"/>
          <w:sz w:val="19"/>
        </w:rPr>
        <w:t>área):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8"/>
      </w:tblGrid>
      <w:tr>
        <w:trPr>
          <w:trHeight w:val="398" w:hRule="atLeast"/>
        </w:trPr>
        <w:tc>
          <w:tcPr>
            <w:tcW w:w="9338" w:type="dxa"/>
          </w:tcPr>
          <w:p>
            <w:pPr>
              <w:pStyle w:val="TableParagraph"/>
              <w:spacing w:before="23"/>
              <w:ind w:left="130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Substituído: JULIO ANTONIO DE OLIVEIRA MORENO</w:t>
            </w:r>
          </w:p>
        </w:tc>
      </w:tr>
      <w:tr>
        <w:trPr>
          <w:trHeight w:val="384" w:hRule="atLeast"/>
        </w:trPr>
        <w:tc>
          <w:tcPr>
            <w:tcW w:w="9338" w:type="dxa"/>
          </w:tcPr>
          <w:p>
            <w:pPr>
              <w:pStyle w:val="TableParagraph"/>
              <w:ind w:left="128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Emprego de Livre Provimento -Assessor Chefe</w:t>
            </w:r>
          </w:p>
        </w:tc>
      </w:tr>
      <w:tr>
        <w:trPr>
          <w:trHeight w:val="379" w:hRule="atLeast"/>
        </w:trPr>
        <w:tc>
          <w:tcPr>
            <w:tcW w:w="9338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Lotação: ASSESSORIA DE COMUNICAÇAO INTEGRADA</w:t>
            </w:r>
          </w:p>
        </w:tc>
      </w:tr>
      <w:tr>
        <w:trPr>
          <w:trHeight w:val="384" w:hRule="atLeast"/>
        </w:trPr>
        <w:tc>
          <w:tcPr>
            <w:tcW w:w="933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Salário: R$ 20.000,09</w:t>
            </w:r>
          </w:p>
        </w:tc>
      </w:tr>
      <w:tr>
        <w:trPr>
          <w:trHeight w:val="384" w:hRule="atLeast"/>
        </w:trPr>
        <w:tc>
          <w:tcPr>
            <w:tcW w:w="9338" w:type="dxa"/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Motivo: Férias</w:t>
            </w:r>
          </w:p>
        </w:tc>
      </w:tr>
      <w:tr>
        <w:trPr>
          <w:trHeight w:val="388" w:hRule="atLeast"/>
        </w:trPr>
        <w:tc>
          <w:tcPr>
            <w:tcW w:w="9338" w:type="dxa"/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Período: 30 dias</w:t>
            </w:r>
          </w:p>
        </w:tc>
      </w:tr>
      <w:tr>
        <w:trPr>
          <w:trHeight w:val="384" w:hRule="atLeast"/>
        </w:trPr>
        <w:tc>
          <w:tcPr>
            <w:tcW w:w="9338" w:type="dxa"/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Termo inicial: 19/03/2018</w:t>
            </w:r>
          </w:p>
        </w:tc>
      </w:tr>
      <w:tr>
        <w:trPr>
          <w:trHeight w:val="393" w:hRule="atLeast"/>
        </w:trPr>
        <w:tc>
          <w:tcPr>
            <w:tcW w:w="9338" w:type="dxa"/>
          </w:tcPr>
          <w:p>
            <w:pPr>
              <w:pStyle w:val="TableParagraph"/>
              <w:spacing w:before="23"/>
              <w:ind w:left="110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Termo final: 17/04/2018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8"/>
      </w:tblGrid>
      <w:tr>
        <w:trPr>
          <w:trHeight w:val="335" w:hRule="atLeast"/>
        </w:trPr>
        <w:tc>
          <w:tcPr>
            <w:tcW w:w="93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6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Substituto: LEONARDO LAGES ECHEVERRIA</w:t>
            </w:r>
          </w:p>
        </w:tc>
      </w:tr>
      <w:tr>
        <w:trPr>
          <w:trHeight w:val="345" w:hRule="atLeast"/>
        </w:trPr>
        <w:tc>
          <w:tcPr>
            <w:tcW w:w="93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4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Emprego de Livre Provimento - Assessor de Imprensa e Comunicação</w:t>
            </w:r>
          </w:p>
        </w:tc>
      </w:tr>
      <w:tr>
        <w:trPr>
          <w:trHeight w:val="345" w:hRule="atLeast"/>
        </w:trPr>
        <w:tc>
          <w:tcPr>
            <w:tcW w:w="93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color w:val="0F0F11"/>
                <w:w w:val="105"/>
                <w:sz w:val="19"/>
              </w:rPr>
              <w:t>Lotação</w:t>
            </w:r>
            <w:r>
              <w:rPr>
                <w:color w:val="343436"/>
                <w:w w:val="105"/>
                <w:sz w:val="19"/>
              </w:rPr>
              <w:t>: </w:t>
            </w:r>
            <w:r>
              <w:rPr>
                <w:color w:val="0F0F11"/>
                <w:w w:val="105"/>
                <w:sz w:val="19"/>
              </w:rPr>
              <w:t>ASSESSORIA DE COMUNICAÇAO INTEGRADA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381" w:lineRule="auto" w:before="0" w:after="0"/>
        <w:ind w:left="1465" w:right="262" w:hanging="356"/>
        <w:jc w:val="both"/>
        <w:rPr>
          <w:sz w:val="19"/>
        </w:rPr>
      </w:pPr>
      <w:r>
        <w:rPr>
          <w:color w:val="0F0F11"/>
          <w:w w:val="105"/>
          <w:sz w:val="19"/>
        </w:rPr>
        <w:t>Neste período o (nome do empregado e do cargo) fará a substituição cumulativa desempenhando as atividades do emprego de provimento efetivo originário relacionado às at</w:t>
      </w:r>
      <w:r>
        <w:rPr>
          <w:color w:val="343436"/>
          <w:w w:val="105"/>
          <w:sz w:val="19"/>
        </w:rPr>
        <w:t>i</w:t>
      </w:r>
      <w:r>
        <w:rPr>
          <w:color w:val="0F0F11"/>
          <w:w w:val="105"/>
          <w:sz w:val="19"/>
        </w:rPr>
        <w:t>vidades da Gerência/Assessoria.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379" w:lineRule="auto" w:before="6" w:after="0"/>
        <w:ind w:left="1458" w:right="288" w:hanging="356"/>
        <w:jc w:val="both"/>
        <w:rPr>
          <w:sz w:val="19"/>
        </w:rPr>
      </w:pPr>
      <w:r>
        <w:rPr>
          <w:color w:val="0F0F11"/>
          <w:w w:val="105"/>
          <w:sz w:val="19"/>
        </w:rPr>
        <w:t>Por fim, ressalta-se que a referida substituição atende também aos requisitos do artigo 2º, parágrafo único</w:t>
      </w:r>
      <w:r>
        <w:rPr>
          <w:color w:val="343436"/>
          <w:w w:val="105"/>
          <w:sz w:val="19"/>
        </w:rPr>
        <w:t>, </w:t>
      </w:r>
      <w:r>
        <w:rPr>
          <w:color w:val="0F0F11"/>
          <w:w w:val="105"/>
          <w:sz w:val="19"/>
        </w:rPr>
        <w:t>da Portaria Normativa nº 33</w:t>
      </w:r>
      <w:r>
        <w:rPr>
          <w:color w:val="343436"/>
          <w:w w:val="105"/>
          <w:sz w:val="19"/>
        </w:rPr>
        <w:t>, </w:t>
      </w:r>
      <w:r>
        <w:rPr>
          <w:color w:val="0F0F11"/>
          <w:w w:val="105"/>
          <w:sz w:val="19"/>
        </w:rPr>
        <w:t>de 17 de abril de</w:t>
      </w:r>
      <w:r>
        <w:rPr>
          <w:color w:val="0F0F11"/>
          <w:spacing w:val="-12"/>
          <w:w w:val="105"/>
          <w:sz w:val="19"/>
        </w:rPr>
        <w:t> </w:t>
      </w:r>
      <w:r>
        <w:rPr>
          <w:color w:val="0F0F11"/>
          <w:w w:val="105"/>
          <w:sz w:val="19"/>
        </w:rPr>
        <w:t>2015.</w:t>
      </w:r>
    </w:p>
    <w:p>
      <w:pPr>
        <w:pStyle w:val="BodyText"/>
        <w:spacing w:before="6"/>
        <w:ind w:left="2335"/>
      </w:pP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4651080</wp:posOffset>
            </wp:positionH>
            <wp:positionV relativeFrom="paragraph">
              <wp:posOffset>263463</wp:posOffset>
            </wp:positionV>
            <wp:extent cx="1015025" cy="758951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025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240" from="210.50827pt,24.10906pt" to="308.553218pt,24.10906pt" stroked="true" strokeweight=".9611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44.183746pt,33.480621pt" to="308.553217pt,33.480621pt" stroked="true" strokeweight=".961186pt" strokecolor="#000000">
            <v:stroke dashstyle="solid"/>
            <w10:wrap type="none"/>
          </v:line>
        </w:pict>
      </w:r>
      <w:r>
        <w:rPr>
          <w:color w:val="0F0F11"/>
          <w:w w:val="105"/>
        </w:rPr>
        <w:t>Respeitosamente </w:t>
      </w:r>
      <w:r>
        <w:rPr>
          <w:color w:val="343436"/>
          <w:w w:val="105"/>
        </w:rPr>
        <w:t>,</w:t>
      </w:r>
    </w:p>
    <w:p>
      <w:pPr>
        <w:spacing w:after="0"/>
        <w:sectPr>
          <w:footerReference w:type="default" r:id="rId8"/>
          <w:pgSz w:w="11900" w:h="16840"/>
          <w:pgMar w:footer="491" w:header="0" w:top="680" w:bottom="680" w:left="620" w:right="340"/>
        </w:sectPr>
      </w:pPr>
    </w:p>
    <w:p>
      <w:pPr>
        <w:spacing w:before="81"/>
        <w:ind w:left="425" w:right="0" w:firstLine="0"/>
        <w:jc w:val="left"/>
        <w:rPr>
          <w:rFonts w:ascii="Times New Roman"/>
          <w:i/>
          <w:sz w:val="13"/>
        </w:rPr>
      </w:pPr>
      <w:r>
        <w:rPr/>
        <w:pict>
          <v:group style="position:absolute;margin-left:15.3796pt;margin-top:32.68029pt;width:571.950pt;height:40.4pt;mso-position-horizontal-relative:page;mso-position-vertical-relative:page;z-index:-7984" coordorigin="308,654" coordsize="11439,808">
            <v:shape style="position:absolute;left:1057;top:653;width:3096;height:808" type="#_x0000_t75" stroked="false">
              <v:imagedata r:id="rId12" o:title=""/>
            </v:shape>
            <v:line style="position:absolute" from="308,1250" to="1057,1250" stroked="true" strokeweight="1.201482pt" strokecolor="#000000">
              <v:stroke dashstyle="solid"/>
            </v:line>
            <v:line style="position:absolute" from="4152,1259" to="11746,1259" stroked="true" strokeweight="1.441778pt" strokecolor="#000000">
              <v:stroke dashstyle="solid"/>
            </v:line>
            <v:shape style="position:absolute;left:307;top:653;width:11439;height:808" type="#_x0000_t202" filled="false" stroked="false">
              <v:textbox inset="0,0,0,0">
                <w:txbxContent>
                  <w:p>
                    <w:pPr>
                      <w:spacing w:line="169" w:lineRule="exact" w:before="100"/>
                      <w:ind w:left="1789" w:right="358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A2134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0A2134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0A2134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0A2134"/>
                        <w:spacing w:val="3"/>
                        <w:w w:val="75"/>
                        <w:sz w:val="16"/>
                      </w:rPr>
                      <w:t> </w:t>
                    </w:r>
                    <w:r>
                      <w:rPr>
                        <w:color w:val="0A2134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7" w:lineRule="exact" w:before="0"/>
                      <w:ind w:left="3602" w:right="358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0A2134"/>
                        <w:w w:val="85"/>
                        <w:sz w:val="21"/>
                      </w:rPr>
                      <w:t>Conselho de Arquitetura  e 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408" from="10.573475pt,786.249817pt" to="582.502335pt,786.249817pt" stroked="true" strokeweight="1.441778pt" strokecolor="#000000">
            <v:stroke dashstyle="solid"/>
            <w10:wrap type="none"/>
          </v:line>
        </w:pict>
      </w:r>
      <w:r>
        <w:rPr>
          <w:rFonts w:ascii="Times New Roman"/>
          <w:i/>
          <w:color w:val="A1A0A5"/>
          <w:w w:val="77"/>
          <w:sz w:val="13"/>
        </w:rPr>
        <w:t>r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ind w:right="869"/>
        <w:jc w:val="center"/>
      </w:pPr>
      <w:r>
        <w:rPr>
          <w:color w:val="0A2134"/>
          <w:w w:val="85"/>
        </w:rPr>
        <w:t>Assessoria  de Comunicação Integrada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384" w:val="left" w:leader="none"/>
          <w:tab w:pos="4866" w:val="left" w:leader="none"/>
        </w:tabs>
        <w:spacing w:line="237" w:lineRule="exact" w:before="231"/>
        <w:ind w:left="1759" w:right="0" w:firstLine="0"/>
        <w:jc w:val="left"/>
        <w:rPr>
          <w:b/>
          <w:sz w:val="23"/>
        </w:rPr>
      </w:pPr>
      <w:r>
        <w:rPr/>
        <w:pict>
          <v:group style="position:absolute;margin-left:66.324547pt;margin-top:-36.055252pt;width:218.45pt;height:49.9pt;mso-position-horizontal-relative:page;mso-position-vertical-relative:paragraph;z-index:-7936" coordorigin="1326,-721" coordsize="4369,998">
            <v:shape style="position:absolute;left:1326;top:-722;width:4369;height:976" type="#_x0000_t75" stroked="false">
              <v:imagedata r:id="rId13" o:title=""/>
            </v:shape>
            <v:shape style="position:absolute;left:1326;top:-722;width:4369;height:9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6"/>
                      </w:rPr>
                    </w:pPr>
                  </w:p>
                  <w:p>
                    <w:pPr>
                      <w:tabs>
                        <w:tab w:pos="3279" w:val="left" w:leader="none"/>
                      </w:tabs>
                      <w:spacing w:before="0"/>
                      <w:ind w:left="113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F1113"/>
                        <w:sz w:val="18"/>
                      </w:rPr>
                      <w:t>LEONARDO  </w:t>
                    </w:r>
                    <w:r>
                      <w:rPr>
                        <w:color w:val="0F1113"/>
                        <w:sz w:val="18"/>
                      </w:rPr>
                      <w:t>LAG</w:t>
                    </w:r>
                    <w:r>
                      <w:rPr>
                        <w:color w:val="0F1113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0F1113"/>
                        <w:sz w:val="24"/>
                      </w:rPr>
                      <w:t>s</w:t>
                    </w:r>
                    <w:r>
                      <w:rPr>
                        <w:b/>
                        <w:color w:val="0F1113"/>
                        <w:spacing w:val="-21"/>
                        <w:sz w:val="24"/>
                      </w:rPr>
                      <w:t> </w:t>
                    </w:r>
                    <w:r>
                      <w:rPr>
                        <w:b/>
                        <w:color w:val="0F1113"/>
                        <w:sz w:val="18"/>
                      </w:rPr>
                      <w:t>E</w:t>
                      <w:tab/>
                    </w:r>
                    <w:r>
                      <w:rPr>
                        <w:b/>
                        <w:color w:val="2F2B2D"/>
                        <w:sz w:val="18"/>
                      </w:rPr>
                      <w:t>'fXM§.</w:t>
                    </w:r>
                    <w:r>
                      <w:rPr>
                        <w:b/>
                        <w:color w:val="2F2B2D"/>
                        <w:spacing w:val="49"/>
                        <w:sz w:val="18"/>
                      </w:rPr>
                      <w:t> </w:t>
                    </w:r>
                    <w:r>
                      <w:rPr>
                        <w:b/>
                        <w:color w:val="0F1113"/>
                        <w:sz w:val="18"/>
                      </w:rPr>
                      <w:t>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4980684</wp:posOffset>
            </wp:positionH>
            <wp:positionV relativeFrom="paragraph">
              <wp:posOffset>-631851</wp:posOffset>
            </wp:positionV>
            <wp:extent cx="2200413" cy="1492312"/>
            <wp:effectExtent l="0" t="0" r="0" b="0"/>
            <wp:wrapNone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413" cy="149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1113"/>
          <w:sz w:val="17"/>
        </w:rPr>
        <w:t>Assessor</w:t>
      </w:r>
      <w:r>
        <w:rPr>
          <w:color w:val="0F1113"/>
          <w:spacing w:val="-15"/>
          <w:sz w:val="17"/>
        </w:rPr>
        <w:t> </w:t>
      </w:r>
      <w:r>
        <w:rPr>
          <w:color w:val="0F1113"/>
          <w:sz w:val="17"/>
        </w:rPr>
        <w:t>de</w:t>
      </w:r>
      <w:r>
        <w:rPr>
          <w:color w:val="0F1113"/>
          <w:spacing w:val="-23"/>
          <w:sz w:val="17"/>
        </w:rPr>
        <w:t> </w:t>
      </w:r>
      <w:r>
        <w:rPr>
          <w:b/>
          <w:color w:val="0F1113"/>
          <w:sz w:val="23"/>
        </w:rPr>
        <w:t>l</w:t>
      </w:r>
      <w:r>
        <w:rPr>
          <w:b/>
          <w:color w:val="464244"/>
          <w:sz w:val="23"/>
        </w:rPr>
        <w:t>ffi!H</w:t>
        <w:tab/>
        <w:t>#</w:t>
        <w:tab/>
        <w:t>R</w:t>
      </w:r>
    </w:p>
    <w:p>
      <w:pPr>
        <w:pStyle w:val="Heading1"/>
        <w:tabs>
          <w:tab w:pos="3134" w:val="left" w:leader="none"/>
          <w:tab w:pos="4423" w:val="left" w:leader="none"/>
        </w:tabs>
        <w:spacing w:line="154" w:lineRule="exact"/>
        <w:ind w:left="2254"/>
        <w:rPr>
          <w:b w:val="0"/>
        </w:rPr>
      </w:pPr>
      <w:r>
        <w:rPr>
          <w:color w:val="464244"/>
        </w:rPr>
        <w:t>conse</w:t>
        <w:tab/>
        <w:t>do</w:t>
      </w:r>
      <w:r>
        <w:rPr>
          <w:color w:val="464244"/>
          <w:spacing w:val="-31"/>
        </w:rPr>
        <w:t> </w:t>
      </w:r>
      <w:r>
        <w:rPr>
          <w:color w:val="464244"/>
          <w:spacing w:val="-9"/>
        </w:rPr>
        <w:t>Sl'as\</w:t>
      </w:r>
      <w:r>
        <w:rPr>
          <w:b w:val="0"/>
          <w:color w:val="464244"/>
          <w:spacing w:val="-9"/>
        </w:rPr>
        <w:t>-</w:t>
      </w:r>
      <w:r>
        <w:rPr>
          <w:color w:val="464244"/>
          <w:spacing w:val="-9"/>
        </w:rPr>
        <w:t>\</w:t>
        <w:tab/>
      </w:r>
      <w:r>
        <w:rPr>
          <w:b w:val="0"/>
          <w:color w:val="464244"/>
        </w:rPr>
        <w:t>,</w:t>
      </w:r>
    </w:p>
    <w:p>
      <w:pPr>
        <w:spacing w:line="292" w:lineRule="exact" w:before="0"/>
        <w:ind w:left="2036" w:right="0" w:firstLine="0"/>
        <w:jc w:val="left"/>
        <w:rPr>
          <w:rFonts w:ascii="Times New Roman" w:hAnsi="Times New Roman"/>
          <w:sz w:val="27"/>
        </w:rPr>
      </w:pPr>
      <w:r>
        <w:rPr>
          <w:b/>
          <w:color w:val="464244"/>
          <w:w w:val="85"/>
          <w:sz w:val="21"/>
        </w:rPr>
        <w:t>Urban,smo </w:t>
      </w:r>
      <w:r>
        <w:rPr>
          <w:color w:val="464244"/>
          <w:w w:val="85"/>
          <w:sz w:val="30"/>
        </w:rPr>
        <w:t>cíi</w:t>
      </w:r>
      <w:r>
        <w:rPr>
          <w:color w:val="464244"/>
          <w:spacing w:val="60"/>
          <w:w w:val="85"/>
          <w:sz w:val="30"/>
        </w:rPr>
        <w:t> </w:t>
      </w:r>
      <w:r>
        <w:rPr>
          <w:rFonts w:ascii="Times New Roman" w:hAnsi="Times New Roman"/>
          <w:color w:val="464244"/>
          <w:w w:val="85"/>
          <w:sz w:val="27"/>
        </w:rPr>
        <w:t>'.Ecfie'Verrta</w:t>
      </w:r>
    </w:p>
    <w:p>
      <w:pPr>
        <w:tabs>
          <w:tab w:pos="605" w:val="left" w:leader="none"/>
          <w:tab w:pos="1716" w:val="left" w:leader="none"/>
        </w:tabs>
        <w:spacing w:line="233" w:lineRule="exact" w:before="0"/>
        <w:ind w:left="0" w:right="4501" w:firstLine="0"/>
        <w:jc w:val="center"/>
        <w:rPr>
          <w:b/>
          <w:sz w:val="20"/>
        </w:rPr>
      </w:pPr>
      <w:r>
        <w:rPr>
          <w:b/>
          <w:color w:val="464244"/>
          <w:w w:val="95"/>
          <w:sz w:val="20"/>
        </w:rPr>
        <w:t>e</w:t>
        <w:tab/>
      </w:r>
      <w:r>
        <w:rPr>
          <w:i/>
          <w:color w:val="464244"/>
          <w:w w:val="95"/>
          <w:sz w:val="24"/>
        </w:rPr>
        <w:t>.[,eonar</w:t>
      </w:r>
      <w:r>
        <w:rPr>
          <w:i/>
          <w:color w:val="464244"/>
          <w:spacing w:val="-28"/>
          <w:w w:val="95"/>
          <w:sz w:val="24"/>
        </w:rPr>
        <w:t> </w:t>
      </w:r>
      <w:r>
        <w:rPr>
          <w:i/>
          <w:color w:val="464244"/>
          <w:w w:val="95"/>
          <w:sz w:val="24"/>
        </w:rPr>
        <w:t>o</w:t>
        <w:tab/>
      </w:r>
      <w:r>
        <w:rPr>
          <w:b/>
          <w:color w:val="464244"/>
          <w:w w:val="95"/>
          <w:sz w:val="20"/>
        </w:rPr>
        <w:t>cofl\unicac;ào</w:t>
      </w:r>
    </w:p>
    <w:p>
      <w:pPr>
        <w:spacing w:line="182" w:lineRule="exact" w:before="6"/>
        <w:ind w:left="2460" w:right="0" w:firstLine="0"/>
        <w:jc w:val="left"/>
        <w:rPr>
          <w:b/>
          <w:sz w:val="19"/>
        </w:rPr>
      </w:pPr>
      <w:r>
        <w:rPr>
          <w:b/>
          <w:color w:val="464244"/>
          <w:w w:val="90"/>
          <w:sz w:val="19"/>
        </w:rPr>
        <w:t>1&gt;,5sessor de59 9</w:t>
      </w:r>
      <w:r>
        <w:rPr>
          <w:b/>
          <w:color w:val="0F1113"/>
          <w:w w:val="90"/>
          <w:sz w:val="19"/>
        </w:rPr>
        <w:t>.</w:t>
      </w:r>
      <w:r>
        <w:rPr>
          <w:b/>
          <w:color w:val="464244"/>
          <w:w w:val="90"/>
          <w:sz w:val="19"/>
        </w:rPr>
        <w:t>sS'\.O0</w:t>
      </w:r>
    </w:p>
    <w:p>
      <w:pPr>
        <w:spacing w:line="205" w:lineRule="exact" w:before="0"/>
        <w:ind w:left="0" w:right="4676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64244"/>
          <w:spacing w:val="-1"/>
          <w:w w:val="120"/>
          <w:sz w:val="21"/>
        </w:rPr>
        <w:t>cPr</w:t>
      </w:r>
      <w:r>
        <w:rPr>
          <w:rFonts w:ascii="Times New Roman" w:hAnsi="Times New Roman"/>
          <w:color w:val="464244"/>
          <w:w w:val="120"/>
          <w:sz w:val="21"/>
        </w:rPr>
        <w:t>·</w:t>
      </w:r>
      <w:r>
        <w:rPr>
          <w:rFonts w:ascii="Times New Roman" w:hAnsi="Times New Roman"/>
          <w:color w:val="464244"/>
          <w:spacing w:val="-26"/>
          <w:sz w:val="21"/>
        </w:rPr>
        <w:t> </w:t>
      </w:r>
      <w:r>
        <w:rPr>
          <w:rFonts w:ascii="Times New Roman" w:hAnsi="Times New Roman"/>
          <w:color w:val="464244"/>
          <w:w w:val="96"/>
          <w:sz w:val="21"/>
        </w:rPr>
        <w:t>7</w:t>
      </w:r>
      <w:r>
        <w:rPr>
          <w:rFonts w:ascii="Times New Roman" w:hAnsi="Times New Roman"/>
          <w:color w:val="464244"/>
          <w:spacing w:val="-86"/>
          <w:w w:val="96"/>
          <w:sz w:val="21"/>
        </w:rPr>
        <w:t>0</w:t>
      </w:r>
      <w:r>
        <w:rPr>
          <w:rFonts w:ascii="Times New Roman" w:hAnsi="Times New Roman"/>
          <w:color w:val="0F1113"/>
          <w:w w:val="99"/>
          <w:sz w:val="21"/>
        </w:rPr>
        <w:t>.</w:t>
      </w:r>
      <w:r>
        <w:rPr>
          <w:rFonts w:ascii="Times New Roman" w:hAnsi="Times New Roman"/>
          <w:color w:val="0F1113"/>
          <w:spacing w:val="-20"/>
          <w:sz w:val="21"/>
        </w:rPr>
        <w:t> </w:t>
      </w:r>
      <w:r>
        <w:rPr>
          <w:rFonts w:ascii="Times New Roman" w:hAnsi="Times New Roman"/>
          <w:color w:val="464244"/>
          <w:w w:val="96"/>
          <w:sz w:val="21"/>
        </w:rPr>
        <w:t>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10836" w:val="right" w:leader="none"/>
        </w:tabs>
        <w:spacing w:before="206"/>
        <w:ind w:left="500"/>
      </w:pPr>
      <w:r>
        <w:rPr>
          <w:color w:val="0A2134"/>
          <w:w w:val="85"/>
        </w:rPr>
        <w:t>Seto</w:t>
      </w:r>
      <w:r>
        <w:rPr>
          <w:color w:val="23384F"/>
          <w:w w:val="85"/>
        </w:rPr>
        <w:t>r</w:t>
      </w:r>
      <w:r>
        <w:rPr>
          <w:color w:val="23384F"/>
          <w:spacing w:val="-17"/>
          <w:w w:val="85"/>
        </w:rPr>
        <w:t> </w:t>
      </w:r>
      <w:r>
        <w:rPr>
          <w:color w:val="0A2134"/>
          <w:w w:val="85"/>
        </w:rPr>
        <w:t>Comercial</w:t>
      </w:r>
      <w:r>
        <w:rPr>
          <w:color w:val="0A2134"/>
          <w:spacing w:val="-16"/>
          <w:w w:val="85"/>
        </w:rPr>
        <w:t> </w:t>
      </w:r>
      <w:r>
        <w:rPr>
          <w:color w:val="0A2134"/>
          <w:w w:val="85"/>
        </w:rPr>
        <w:t>Sul</w:t>
      </w:r>
      <w:r>
        <w:rPr>
          <w:color w:val="0A2134"/>
          <w:spacing w:val="-19"/>
          <w:w w:val="85"/>
        </w:rPr>
        <w:t> </w:t>
      </w:r>
      <w:r>
        <w:rPr>
          <w:color w:val="0A2134"/>
          <w:w w:val="85"/>
        </w:rPr>
        <w:t>(SCS}</w:t>
      </w:r>
      <w:r>
        <w:rPr>
          <w:color w:val="23384F"/>
          <w:w w:val="85"/>
        </w:rPr>
        <w:t>,</w:t>
      </w:r>
      <w:r>
        <w:rPr>
          <w:color w:val="23384F"/>
          <w:spacing w:val="-6"/>
          <w:w w:val="85"/>
        </w:rPr>
        <w:t> </w:t>
      </w:r>
      <w:r>
        <w:rPr>
          <w:color w:val="0A2134"/>
          <w:w w:val="85"/>
        </w:rPr>
        <w:t>Quadra</w:t>
      </w:r>
      <w:r>
        <w:rPr>
          <w:color w:val="0A2134"/>
          <w:spacing w:val="-12"/>
          <w:w w:val="85"/>
        </w:rPr>
        <w:t> </w:t>
      </w:r>
      <w:r>
        <w:rPr>
          <w:color w:val="0A2134"/>
          <w:w w:val="85"/>
        </w:rPr>
        <w:t>2,</w:t>
      </w:r>
      <w:r>
        <w:rPr>
          <w:color w:val="0A2134"/>
          <w:spacing w:val="-20"/>
          <w:w w:val="85"/>
        </w:rPr>
        <w:t> </w:t>
      </w:r>
      <w:r>
        <w:rPr>
          <w:color w:val="0A2134"/>
          <w:w w:val="85"/>
        </w:rPr>
        <w:t>Bloco</w:t>
      </w:r>
      <w:r>
        <w:rPr>
          <w:color w:val="0A2134"/>
          <w:spacing w:val="-12"/>
          <w:w w:val="85"/>
        </w:rPr>
        <w:t> </w:t>
      </w:r>
      <w:r>
        <w:rPr>
          <w:rFonts w:ascii="Times New Roman" w:hAnsi="Times New Roman"/>
          <w:color w:val="0A2134"/>
          <w:w w:val="85"/>
          <w:sz w:val="27"/>
        </w:rPr>
        <w:t>e</w:t>
      </w:r>
      <w:r>
        <w:rPr>
          <w:rFonts w:ascii="Times New Roman" w:hAnsi="Times New Roman"/>
          <w:color w:val="0A2134"/>
          <w:spacing w:val="-38"/>
          <w:w w:val="85"/>
          <w:sz w:val="27"/>
        </w:rPr>
        <w:t> </w:t>
      </w:r>
      <w:r>
        <w:rPr>
          <w:rFonts w:ascii="Times New Roman" w:hAnsi="Times New Roman"/>
          <w:color w:val="2F2B2D"/>
          <w:w w:val="85"/>
          <w:sz w:val="27"/>
        </w:rPr>
        <w:t>-</w:t>
      </w:r>
      <w:r>
        <w:rPr>
          <w:rFonts w:ascii="Times New Roman" w:hAnsi="Times New Roman"/>
          <w:color w:val="2F2B2D"/>
          <w:spacing w:val="-40"/>
          <w:w w:val="85"/>
          <w:sz w:val="27"/>
        </w:rPr>
        <w:t> </w:t>
      </w:r>
      <w:r>
        <w:rPr>
          <w:color w:val="0A2134"/>
          <w:spacing w:val="-5"/>
          <w:w w:val="85"/>
        </w:rPr>
        <w:t>Ed</w:t>
      </w:r>
      <w:r>
        <w:rPr>
          <w:color w:val="384F67"/>
          <w:spacing w:val="-5"/>
          <w:w w:val="85"/>
        </w:rPr>
        <w:t>.</w:t>
      </w:r>
      <w:r>
        <w:rPr>
          <w:color w:val="384F67"/>
          <w:spacing w:val="-18"/>
          <w:w w:val="85"/>
        </w:rPr>
        <w:t> </w:t>
      </w:r>
      <w:r>
        <w:rPr>
          <w:color w:val="0A2134"/>
          <w:w w:val="85"/>
        </w:rPr>
        <w:t>Serra</w:t>
      </w:r>
      <w:r>
        <w:rPr>
          <w:color w:val="0A2134"/>
          <w:spacing w:val="-15"/>
          <w:w w:val="85"/>
        </w:rPr>
        <w:t> </w:t>
      </w:r>
      <w:r>
        <w:rPr>
          <w:color w:val="0A2134"/>
          <w:w w:val="85"/>
        </w:rPr>
        <w:t>Dourada,</w:t>
      </w:r>
      <w:r>
        <w:rPr>
          <w:color w:val="0A2134"/>
          <w:spacing w:val="-14"/>
          <w:w w:val="85"/>
        </w:rPr>
        <w:t> </w:t>
      </w:r>
      <w:r>
        <w:rPr>
          <w:color w:val="0A2134"/>
          <w:w w:val="85"/>
        </w:rPr>
        <w:t>salas</w:t>
      </w:r>
      <w:r>
        <w:rPr>
          <w:color w:val="0A2134"/>
          <w:spacing w:val="-13"/>
          <w:w w:val="85"/>
        </w:rPr>
        <w:t> </w:t>
      </w:r>
      <w:r>
        <w:rPr>
          <w:color w:val="0A2134"/>
          <w:w w:val="85"/>
        </w:rPr>
        <w:t>401</w:t>
      </w:r>
      <w:r>
        <w:rPr>
          <w:color w:val="0A2134"/>
          <w:spacing w:val="-20"/>
          <w:w w:val="85"/>
        </w:rPr>
        <w:t> </w:t>
      </w:r>
      <w:r>
        <w:rPr>
          <w:color w:val="0A2134"/>
          <w:w w:val="85"/>
        </w:rPr>
        <w:t>a</w:t>
      </w:r>
      <w:r>
        <w:rPr>
          <w:color w:val="0A2134"/>
          <w:spacing w:val="-16"/>
          <w:w w:val="85"/>
        </w:rPr>
        <w:t> </w:t>
      </w:r>
      <w:r>
        <w:rPr>
          <w:color w:val="0A2134"/>
          <w:w w:val="85"/>
        </w:rPr>
        <w:t>409</w:t>
      </w:r>
      <w:r>
        <w:rPr>
          <w:color w:val="0A2134"/>
          <w:spacing w:val="-20"/>
          <w:w w:val="85"/>
        </w:rPr>
        <w:t> </w:t>
      </w:r>
      <w:r>
        <w:rPr>
          <w:color w:val="0A2134"/>
          <w:w w:val="85"/>
        </w:rPr>
        <w:t>I</w:t>
      </w:r>
      <w:r>
        <w:rPr>
          <w:color w:val="0A2134"/>
          <w:spacing w:val="-15"/>
          <w:w w:val="85"/>
        </w:rPr>
        <w:t> </w:t>
      </w:r>
      <w:r>
        <w:rPr>
          <w:color w:val="0A2134"/>
          <w:w w:val="85"/>
        </w:rPr>
        <w:t>CEP</w:t>
      </w:r>
      <w:r>
        <w:rPr>
          <w:color w:val="384F67"/>
          <w:w w:val="85"/>
        </w:rPr>
        <w:t>:</w:t>
      </w:r>
      <w:r>
        <w:rPr>
          <w:color w:val="384F67"/>
          <w:spacing w:val="-13"/>
          <w:w w:val="85"/>
        </w:rPr>
        <w:t> </w:t>
      </w:r>
      <w:r>
        <w:rPr>
          <w:color w:val="0A2134"/>
          <w:w w:val="85"/>
        </w:rPr>
        <w:t>70.300</w:t>
      </w:r>
      <w:r>
        <w:rPr>
          <w:color w:val="0F1113"/>
          <w:w w:val="85"/>
        </w:rPr>
        <w:t>-</w:t>
      </w:r>
      <w:r>
        <w:rPr>
          <w:color w:val="0A2134"/>
          <w:w w:val="85"/>
        </w:rPr>
        <w:t>902</w:t>
      </w:r>
      <w:r>
        <w:rPr>
          <w:color w:val="0A2134"/>
          <w:spacing w:val="-18"/>
          <w:w w:val="85"/>
        </w:rPr>
        <w:t> </w:t>
      </w:r>
      <w:r>
        <w:rPr>
          <w:color w:val="0A2134"/>
          <w:w w:val="85"/>
        </w:rPr>
        <w:t>Brasília/DF</w:t>
      </w:r>
      <w:r>
        <w:rPr>
          <w:color w:val="0A2134"/>
          <w:spacing w:val="-17"/>
          <w:w w:val="85"/>
        </w:rPr>
        <w:t> </w:t>
      </w:r>
      <w:r>
        <w:rPr>
          <w:color w:val="0A2134"/>
          <w:w w:val="85"/>
        </w:rPr>
        <w:t>I</w:t>
      </w:r>
      <w:r>
        <w:rPr>
          <w:color w:val="0A2134"/>
          <w:spacing w:val="-17"/>
          <w:w w:val="85"/>
        </w:rPr>
        <w:t> </w:t>
      </w:r>
      <w:r>
        <w:rPr>
          <w:color w:val="0A2134"/>
          <w:w w:val="85"/>
        </w:rPr>
        <w:t>Telefone:</w:t>
      </w:r>
      <w:r>
        <w:rPr>
          <w:color w:val="0A2134"/>
          <w:spacing w:val="-11"/>
          <w:w w:val="85"/>
        </w:rPr>
        <w:t> </w:t>
      </w:r>
      <w:r>
        <w:rPr>
          <w:color w:val="0A2134"/>
          <w:w w:val="85"/>
        </w:rPr>
        <w:t>(61)</w:t>
      </w:r>
      <w:r>
        <w:rPr>
          <w:color w:val="0A2134"/>
          <w:spacing w:val="-15"/>
          <w:w w:val="85"/>
        </w:rPr>
        <w:t> </w:t>
      </w:r>
      <w:r>
        <w:rPr>
          <w:color w:val="0A2134"/>
          <w:w w:val="85"/>
        </w:rPr>
        <w:t>3204-9500</w:t>
        <w:tab/>
        <w:t>2</w:t>
      </w:r>
    </w:p>
    <w:sectPr>
      <w:pgSz w:w="11900" w:h="16840"/>
      <w:pgMar w:header="0" w:footer="491" w:top="220" w:bottom="70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502129pt;margin-top:802.143188pt;width:72.2pt;height:14.8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3"/>
                  </w:rPr>
                </w:pPr>
                <w:hyperlink r:id="rId1">
                  <w:r>
                    <w:rPr>
                      <w:rFonts w:ascii="Times New Roman"/>
                      <w:b/>
                      <w:color w:val="081F34"/>
                      <w:w w:val="75"/>
                      <w:sz w:val="23"/>
                    </w:rPr>
                    <w:t>www.caubr.gov.br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10" w:hanging="367"/>
        <w:jc w:val="left"/>
      </w:pPr>
      <w:rPr>
        <w:rFonts w:hint="default" w:ascii="Arial" w:hAnsi="Arial" w:eastAsia="Arial" w:cs="Arial"/>
        <w:color w:val="0F0F11"/>
        <w:spacing w:val="-1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2400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8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3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2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58" w:right="225" w:hanging="35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8"/>
      <w:ind w:left="12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2019-05-15T19:28:22Z</dcterms:created>
  <dcterms:modified xsi:type="dcterms:W3CDTF">2019-05-15T19:28:22Z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2018-03-19T00:00:00Z</vt:filetime>
  </property>
</Properties>
</file>