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6.848536pt;margin-top:33.198730pt;width:572.4pt;height:46.9pt;mso-position-horizontal-relative:page;mso-position-vertical-relative:page;z-index:-6040" coordorigin="337,664" coordsize="11448,938">
            <v:shape style="position:absolute;left:1203;top:663;width:3081;height:828" type="#_x0000_t75" stroked="false">
              <v:imagedata r:id="rId6" o:title=""/>
            </v:shape>
            <v:line style="position:absolute" from="337,1270" to="1213,1270" stroked="true" strokeweight=".962281pt" strokecolor="#000000">
              <v:stroke dashstyle="solid"/>
            </v:line>
            <v:line style="position:absolute" from="4304,1280" to="11784,1280" stroked="true" strokeweight="1.443421pt" strokecolor="#000000">
              <v:stroke dashstyle="solid"/>
            </v:line>
            <v:shape style="position:absolute;left:4524;top:1377;width:1052;height:224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76767"/>
                        <w:w w:val="75"/>
                        <w:sz w:val="20"/>
                      </w:rPr>
                      <w:t>Gerência Geral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before="94"/>
        <w:ind w:left="2329" w:right="0" w:firstLine="0"/>
        <w:jc w:val="left"/>
        <w:rPr>
          <w:b/>
          <w:sz w:val="21"/>
        </w:rPr>
      </w:pPr>
      <w:r>
        <w:rPr>
          <w:b/>
          <w:color w:val="242424"/>
          <w:w w:val="105"/>
          <w:sz w:val="21"/>
        </w:rPr>
        <w:t>PORTARIA GERÊNCIA GERAL N</w:t>
      </w:r>
      <w:r>
        <w:rPr>
          <w:b/>
          <w:color w:val="424242"/>
          <w:w w:val="105"/>
          <w:sz w:val="21"/>
        </w:rPr>
        <w:t>º </w:t>
      </w:r>
      <w:r>
        <w:rPr>
          <w:b/>
          <w:color w:val="242424"/>
          <w:w w:val="105"/>
          <w:sz w:val="21"/>
        </w:rPr>
        <w:t>03</w:t>
      </w:r>
      <w:r>
        <w:rPr>
          <w:b/>
          <w:color w:val="424242"/>
          <w:w w:val="105"/>
          <w:sz w:val="21"/>
        </w:rPr>
        <w:t>, </w:t>
      </w:r>
      <w:r>
        <w:rPr>
          <w:b/>
          <w:color w:val="242424"/>
          <w:w w:val="105"/>
          <w:sz w:val="21"/>
        </w:rPr>
        <w:t>DE 08 DE JANEIRO DE 2018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spacing w:line="237" w:lineRule="auto" w:before="0"/>
        <w:ind w:left="5353" w:right="933" w:firstLine="7"/>
        <w:jc w:val="both"/>
        <w:rPr>
          <w:sz w:val="22"/>
        </w:rPr>
      </w:pPr>
      <w:r>
        <w:rPr>
          <w:color w:val="424242"/>
          <w:sz w:val="22"/>
        </w:rPr>
        <w:t>P</w:t>
      </w:r>
      <w:r>
        <w:rPr>
          <w:color w:val="242424"/>
          <w:sz w:val="22"/>
        </w:rPr>
        <w:t>r</w:t>
      </w:r>
      <w:r>
        <w:rPr>
          <w:color w:val="424242"/>
          <w:sz w:val="22"/>
        </w:rPr>
        <w:t>omove substituição temporária </w:t>
      </w:r>
      <w:r>
        <w:rPr>
          <w:color w:val="545454"/>
          <w:sz w:val="22"/>
        </w:rPr>
        <w:t>no </w:t>
      </w:r>
      <w:r>
        <w:rPr>
          <w:color w:val="424242"/>
          <w:sz w:val="22"/>
        </w:rPr>
        <w:t>Quadro de Pessoal Efetivo do CAU</w:t>
      </w:r>
      <w:r>
        <w:rPr>
          <w:color w:val="676767"/>
          <w:sz w:val="22"/>
        </w:rPr>
        <w:t>/</w:t>
      </w:r>
      <w:r>
        <w:rPr>
          <w:color w:val="424242"/>
          <w:sz w:val="22"/>
        </w:rPr>
        <w:t>BR, e dá outras providências.</w:t>
      </w:r>
    </w:p>
    <w:p>
      <w:pPr>
        <w:pStyle w:val="BodyText"/>
        <w:spacing w:before="2"/>
        <w:rPr>
          <w:sz w:val="33"/>
        </w:rPr>
      </w:pPr>
    </w:p>
    <w:p>
      <w:pPr>
        <w:spacing w:line="240" w:lineRule="auto" w:before="1"/>
        <w:ind w:left="1074" w:right="935" w:firstLine="711"/>
        <w:jc w:val="both"/>
        <w:rPr>
          <w:sz w:val="22"/>
        </w:rPr>
      </w:pPr>
      <w:r>
        <w:rPr>
          <w:color w:val="424242"/>
          <w:sz w:val="22"/>
        </w:rPr>
        <w:t>O Gerente Geral do Conselho de A</w:t>
      </w:r>
      <w:r>
        <w:rPr>
          <w:color w:val="242424"/>
          <w:sz w:val="22"/>
        </w:rPr>
        <w:t>rq</w:t>
      </w:r>
      <w:r>
        <w:rPr>
          <w:color w:val="424242"/>
          <w:sz w:val="22"/>
        </w:rPr>
        <w:t>uitetura e Urbanismo do Brasil </w:t>
      </w:r>
      <w:r>
        <w:rPr>
          <w:color w:val="545454"/>
          <w:spacing w:val="-4"/>
          <w:sz w:val="22"/>
        </w:rPr>
        <w:t>(CAU</w:t>
      </w:r>
      <w:r>
        <w:rPr>
          <w:color w:val="7B7B7B"/>
          <w:spacing w:val="-4"/>
          <w:sz w:val="22"/>
        </w:rPr>
        <w:t>/</w:t>
      </w:r>
      <w:r>
        <w:rPr>
          <w:color w:val="424242"/>
          <w:spacing w:val="-4"/>
          <w:sz w:val="22"/>
        </w:rPr>
        <w:t>BR)</w:t>
      </w:r>
      <w:r>
        <w:rPr>
          <w:color w:val="676767"/>
          <w:spacing w:val="-4"/>
          <w:sz w:val="22"/>
        </w:rPr>
        <w:t>, </w:t>
      </w:r>
      <w:r>
        <w:rPr>
          <w:color w:val="424242"/>
          <w:sz w:val="22"/>
        </w:rPr>
        <w:t>no uso das atribuições </w:t>
      </w:r>
      <w:r>
        <w:rPr>
          <w:color w:val="242424"/>
          <w:sz w:val="22"/>
        </w:rPr>
        <w:t>q</w:t>
      </w:r>
      <w:r>
        <w:rPr>
          <w:color w:val="424242"/>
          <w:sz w:val="22"/>
        </w:rPr>
        <w:t>ue lhe </w:t>
      </w:r>
      <w:r>
        <w:rPr>
          <w:color w:val="424242"/>
          <w:spacing w:val="-3"/>
          <w:sz w:val="22"/>
        </w:rPr>
        <w:t>co</w:t>
      </w:r>
      <w:r>
        <w:rPr>
          <w:color w:val="242424"/>
          <w:spacing w:val="-3"/>
          <w:sz w:val="22"/>
        </w:rPr>
        <w:t>n</w:t>
      </w:r>
      <w:r>
        <w:rPr>
          <w:color w:val="424242"/>
          <w:spacing w:val="-3"/>
          <w:sz w:val="22"/>
        </w:rPr>
        <w:t>fer </w:t>
      </w:r>
      <w:r>
        <w:rPr>
          <w:color w:val="424242"/>
          <w:sz w:val="22"/>
        </w:rPr>
        <w:t>e a Portaria PRES nº 55, de 21 de </w:t>
      </w:r>
      <w:r>
        <w:rPr>
          <w:color w:val="545454"/>
          <w:sz w:val="22"/>
        </w:rPr>
        <w:t>fevereiro </w:t>
      </w:r>
      <w:r>
        <w:rPr>
          <w:color w:val="424242"/>
          <w:sz w:val="22"/>
        </w:rPr>
        <w:t>de </w:t>
      </w:r>
      <w:r>
        <w:rPr>
          <w:color w:val="424242"/>
          <w:spacing w:val="-7"/>
          <w:sz w:val="22"/>
        </w:rPr>
        <w:t>20</w:t>
      </w:r>
      <w:r>
        <w:rPr>
          <w:color w:val="676767"/>
          <w:spacing w:val="-7"/>
          <w:sz w:val="22"/>
        </w:rPr>
        <w:t>1</w:t>
      </w:r>
      <w:r>
        <w:rPr>
          <w:color w:val="424242"/>
          <w:spacing w:val="-7"/>
          <w:sz w:val="22"/>
        </w:rPr>
        <w:t>4, </w:t>
      </w:r>
      <w:r>
        <w:rPr>
          <w:color w:val="424242"/>
          <w:sz w:val="22"/>
        </w:rPr>
        <w:t>atendendo ao disposto na Portaria Normativa nº 33</w:t>
      </w:r>
      <w:r>
        <w:rPr>
          <w:color w:val="676767"/>
          <w:sz w:val="22"/>
        </w:rPr>
        <w:t>, </w:t>
      </w:r>
      <w:r>
        <w:rPr>
          <w:color w:val="424242"/>
          <w:sz w:val="22"/>
        </w:rPr>
        <w:t>de 17 </w:t>
      </w:r>
      <w:r>
        <w:rPr>
          <w:color w:val="242424"/>
          <w:spacing w:val="-4"/>
          <w:sz w:val="22"/>
        </w:rPr>
        <w:t>d</w:t>
      </w:r>
      <w:r>
        <w:rPr>
          <w:color w:val="424242"/>
          <w:spacing w:val="-4"/>
          <w:sz w:val="22"/>
        </w:rPr>
        <w:t>e </w:t>
      </w:r>
      <w:r>
        <w:rPr>
          <w:color w:val="424242"/>
          <w:sz w:val="22"/>
        </w:rPr>
        <w:t>abril de </w:t>
      </w:r>
      <w:r>
        <w:rPr>
          <w:color w:val="424242"/>
          <w:spacing w:val="-9"/>
          <w:sz w:val="22"/>
        </w:rPr>
        <w:t>2015</w:t>
      </w:r>
      <w:r>
        <w:rPr>
          <w:color w:val="676767"/>
          <w:spacing w:val="-9"/>
          <w:sz w:val="22"/>
        </w:rPr>
        <w:t>, </w:t>
      </w:r>
      <w:r>
        <w:rPr>
          <w:color w:val="424242"/>
          <w:sz w:val="22"/>
        </w:rPr>
        <w:t>combinada com a Portaria Normativa nº 48, de 11 de agosto de </w:t>
      </w:r>
      <w:r>
        <w:rPr>
          <w:color w:val="424242"/>
          <w:spacing w:val="-3"/>
          <w:sz w:val="22"/>
        </w:rPr>
        <w:t>2016</w:t>
      </w:r>
      <w:r>
        <w:rPr>
          <w:color w:val="676767"/>
          <w:spacing w:val="-3"/>
          <w:sz w:val="22"/>
        </w:rPr>
        <w:t>, </w:t>
      </w:r>
      <w:r>
        <w:rPr>
          <w:color w:val="545454"/>
          <w:sz w:val="22"/>
        </w:rPr>
        <w:t>e </w:t>
      </w:r>
      <w:r>
        <w:rPr>
          <w:color w:val="424242"/>
          <w:sz w:val="22"/>
        </w:rPr>
        <w:t>tendo em vista o </w:t>
      </w:r>
      <w:r>
        <w:rPr>
          <w:color w:val="424242"/>
          <w:spacing w:val="-3"/>
          <w:sz w:val="22"/>
        </w:rPr>
        <w:t>cont</w:t>
      </w:r>
      <w:r>
        <w:rPr>
          <w:color w:val="676767"/>
          <w:spacing w:val="-3"/>
          <w:sz w:val="22"/>
        </w:rPr>
        <w:t>i</w:t>
      </w:r>
      <w:r>
        <w:rPr>
          <w:color w:val="424242"/>
          <w:spacing w:val="-3"/>
          <w:sz w:val="22"/>
        </w:rPr>
        <w:t>do </w:t>
      </w:r>
      <w:r>
        <w:rPr>
          <w:color w:val="424242"/>
          <w:sz w:val="22"/>
        </w:rPr>
        <w:t>no Memorando n</w:t>
      </w:r>
      <w:r>
        <w:rPr>
          <w:color w:val="676767"/>
          <w:sz w:val="22"/>
        </w:rPr>
        <w:t>º </w:t>
      </w:r>
      <w:r>
        <w:rPr>
          <w:color w:val="424242"/>
          <w:sz w:val="22"/>
        </w:rPr>
        <w:t>01/2018</w:t>
      </w:r>
      <w:r>
        <w:rPr>
          <w:color w:val="424242"/>
          <w:spacing w:val="-8"/>
          <w:sz w:val="22"/>
        </w:rPr>
        <w:t> </w:t>
      </w:r>
      <w:r>
        <w:rPr>
          <w:color w:val="545454"/>
          <w:sz w:val="22"/>
        </w:rPr>
        <w:t>-</w:t>
      </w:r>
      <w:r>
        <w:rPr>
          <w:color w:val="545454"/>
          <w:spacing w:val="6"/>
          <w:sz w:val="22"/>
        </w:rPr>
        <w:t> </w:t>
      </w:r>
      <w:r>
        <w:rPr>
          <w:color w:val="424242"/>
          <w:sz w:val="22"/>
        </w:rPr>
        <w:t>SGM</w:t>
      </w:r>
      <w:r>
        <w:rPr>
          <w:color w:val="424242"/>
          <w:spacing w:val="-16"/>
          <w:sz w:val="22"/>
        </w:rPr>
        <w:t> </w:t>
      </w:r>
      <w:r>
        <w:rPr>
          <w:color w:val="424242"/>
          <w:sz w:val="22"/>
        </w:rPr>
        <w:t>de</w:t>
      </w:r>
      <w:r>
        <w:rPr>
          <w:color w:val="424242"/>
          <w:spacing w:val="-7"/>
          <w:sz w:val="22"/>
        </w:rPr>
        <w:t> </w:t>
      </w:r>
      <w:r>
        <w:rPr>
          <w:color w:val="424242"/>
          <w:sz w:val="22"/>
        </w:rPr>
        <w:t>08</w:t>
      </w:r>
      <w:r>
        <w:rPr>
          <w:color w:val="424242"/>
          <w:spacing w:val="-16"/>
          <w:sz w:val="22"/>
        </w:rPr>
        <w:t> </w:t>
      </w:r>
      <w:r>
        <w:rPr>
          <w:color w:val="424242"/>
          <w:sz w:val="22"/>
        </w:rPr>
        <w:t>de</w:t>
      </w:r>
      <w:r>
        <w:rPr>
          <w:color w:val="424242"/>
          <w:spacing w:val="-7"/>
          <w:sz w:val="22"/>
        </w:rPr>
        <w:t> </w:t>
      </w:r>
      <w:r>
        <w:rPr>
          <w:color w:val="424242"/>
          <w:sz w:val="22"/>
        </w:rPr>
        <w:t>janeiro</w:t>
      </w:r>
      <w:r>
        <w:rPr>
          <w:color w:val="424242"/>
          <w:spacing w:val="-5"/>
          <w:sz w:val="22"/>
        </w:rPr>
        <w:t> </w:t>
      </w:r>
      <w:r>
        <w:rPr>
          <w:color w:val="424242"/>
          <w:sz w:val="22"/>
        </w:rPr>
        <w:t>de</w:t>
      </w:r>
      <w:r>
        <w:rPr>
          <w:color w:val="424242"/>
          <w:spacing w:val="-15"/>
          <w:sz w:val="22"/>
        </w:rPr>
        <w:t> </w:t>
      </w:r>
      <w:r>
        <w:rPr>
          <w:color w:val="424242"/>
          <w:sz w:val="22"/>
        </w:rPr>
        <w:t>2018.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068" w:right="0" w:firstLine="0"/>
        <w:jc w:val="left"/>
        <w:rPr>
          <w:b/>
          <w:sz w:val="21"/>
        </w:rPr>
      </w:pPr>
      <w:r>
        <w:rPr>
          <w:b/>
          <w:color w:val="242424"/>
          <w:w w:val="105"/>
          <w:sz w:val="21"/>
        </w:rPr>
        <w:t>RESOLVE </w:t>
      </w:r>
      <w:r>
        <w:rPr>
          <w:b/>
          <w:color w:val="424242"/>
          <w:w w:val="105"/>
          <w:sz w:val="21"/>
        </w:rPr>
        <w:t>:</w:t>
      </w:r>
    </w:p>
    <w:p>
      <w:pPr>
        <w:pStyle w:val="BodyText"/>
        <w:spacing w:before="8"/>
        <w:rPr>
          <w:b/>
          <w:sz w:val="22"/>
        </w:rPr>
      </w:pPr>
    </w:p>
    <w:p>
      <w:pPr>
        <w:spacing w:line="237" w:lineRule="auto" w:before="0"/>
        <w:ind w:left="1062" w:right="577" w:hanging="1"/>
        <w:jc w:val="left"/>
        <w:rPr>
          <w:sz w:val="22"/>
        </w:rPr>
      </w:pPr>
      <w:r>
        <w:rPr>
          <w:rFonts w:ascii="Times New Roman" w:hAnsi="Times New Roman"/>
          <w:b/>
          <w:color w:val="242424"/>
          <w:w w:val="105"/>
          <w:sz w:val="22"/>
        </w:rPr>
        <w:t>A</w:t>
      </w:r>
      <w:r>
        <w:rPr>
          <w:rFonts w:ascii="Times New Roman" w:hAnsi="Times New Roman"/>
          <w:b/>
          <w:color w:val="424242"/>
          <w:w w:val="105"/>
          <w:sz w:val="22"/>
        </w:rPr>
        <w:t>rt</w:t>
      </w:r>
      <w:r>
        <w:rPr>
          <w:rFonts w:ascii="Times New Roman" w:hAnsi="Times New Roman"/>
          <w:b/>
          <w:color w:val="242424"/>
          <w:w w:val="105"/>
          <w:sz w:val="22"/>
        </w:rPr>
        <w:t>. </w:t>
      </w:r>
      <w:r>
        <w:rPr>
          <w:rFonts w:ascii="Times New Roman" w:hAnsi="Times New Roman"/>
          <w:b/>
          <w:color w:val="424242"/>
          <w:w w:val="105"/>
          <w:sz w:val="22"/>
        </w:rPr>
        <w:t>1º </w:t>
      </w:r>
      <w:r>
        <w:rPr>
          <w:rFonts w:ascii="Times New Roman" w:hAnsi="Times New Roman"/>
          <w:b/>
          <w:color w:val="242424"/>
          <w:w w:val="105"/>
          <w:sz w:val="22"/>
        </w:rPr>
        <w:t>. </w:t>
      </w:r>
      <w:r>
        <w:rPr>
          <w:color w:val="424242"/>
          <w:w w:val="105"/>
          <w:sz w:val="22"/>
        </w:rPr>
        <w:t>Promover a seguinte substitu</w:t>
      </w:r>
      <w:r>
        <w:rPr>
          <w:color w:val="676767"/>
          <w:w w:val="105"/>
          <w:sz w:val="22"/>
        </w:rPr>
        <w:t>iç</w:t>
      </w:r>
      <w:r>
        <w:rPr>
          <w:color w:val="424242"/>
          <w:w w:val="105"/>
          <w:sz w:val="22"/>
        </w:rPr>
        <w:t>ão temporária no Quadro de Pessoal Efetivo do CAU/BR</w:t>
      </w:r>
      <w:r>
        <w:rPr>
          <w:color w:val="676767"/>
          <w:w w:val="105"/>
          <w:sz w:val="22"/>
        </w:rPr>
        <w:t>:</w:t>
      </w:r>
    </w:p>
    <w:p>
      <w:pPr>
        <w:pStyle w:val="BodyText"/>
        <w:spacing w:before="3"/>
        <w:rPr>
          <w:sz w:val="32"/>
        </w:rPr>
      </w:pPr>
    </w:p>
    <w:p>
      <w:pPr>
        <w:spacing w:before="1"/>
        <w:ind w:left="1066" w:right="0" w:firstLine="0"/>
        <w:jc w:val="left"/>
        <w:rPr>
          <w:b/>
          <w:sz w:val="21"/>
        </w:rPr>
      </w:pPr>
      <w:r>
        <w:rPr>
          <w:b/>
          <w:color w:val="242424"/>
          <w:w w:val="105"/>
          <w:sz w:val="21"/>
        </w:rPr>
        <w:t>SUBSTITUÍDO:</w:t>
      </w: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6"/>
      </w:tblGrid>
      <w:tr>
        <w:trPr>
          <w:trHeight w:val="278" w:hRule="atLeast"/>
        </w:trPr>
        <w:tc>
          <w:tcPr>
            <w:tcW w:w="9676" w:type="dxa"/>
          </w:tcPr>
          <w:p>
            <w:pPr>
              <w:pStyle w:val="TableParagraph"/>
              <w:spacing w:before="24"/>
              <w:ind w:left="127"/>
              <w:rPr>
                <w:b/>
                <w:sz w:val="21"/>
              </w:rPr>
            </w:pPr>
            <w:r>
              <w:rPr>
                <w:color w:val="424242"/>
                <w:w w:val="105"/>
                <w:sz w:val="22"/>
              </w:rPr>
              <w:t>Nome: </w:t>
            </w:r>
            <w:r>
              <w:rPr>
                <w:b/>
                <w:color w:val="242424"/>
                <w:w w:val="105"/>
                <w:sz w:val="21"/>
              </w:rPr>
              <w:t>Ana Laterza</w:t>
            </w:r>
          </w:p>
        </w:tc>
      </w:tr>
      <w:tr>
        <w:trPr>
          <w:trHeight w:val="538" w:hRule="atLeast"/>
        </w:trPr>
        <w:tc>
          <w:tcPr>
            <w:tcW w:w="9676" w:type="dxa"/>
          </w:tcPr>
          <w:p>
            <w:pPr>
              <w:pStyle w:val="TableParagraph"/>
              <w:spacing w:line="250" w:lineRule="exact" w:before="40"/>
              <w:ind w:left="126"/>
              <w:rPr>
                <w:sz w:val="22"/>
              </w:rPr>
            </w:pPr>
            <w:r>
              <w:rPr>
                <w:color w:val="424242"/>
                <w:sz w:val="22"/>
              </w:rPr>
              <w:t>Emprego: Emprego de Nível Superior - Código 603 </w:t>
            </w:r>
            <w:r>
              <w:rPr>
                <w:color w:val="545454"/>
                <w:sz w:val="22"/>
              </w:rPr>
              <w:t>- </w:t>
            </w:r>
            <w:r>
              <w:rPr>
                <w:color w:val="424242"/>
                <w:sz w:val="22"/>
              </w:rPr>
              <w:t>Anal</w:t>
            </w:r>
            <w:r>
              <w:rPr>
                <w:color w:val="676767"/>
                <w:sz w:val="22"/>
              </w:rPr>
              <w:t>i</w:t>
            </w:r>
            <w:r>
              <w:rPr>
                <w:color w:val="424242"/>
                <w:sz w:val="22"/>
              </w:rPr>
              <w:t>sta Técnico de Órgãos Coleg</w:t>
            </w:r>
            <w:r>
              <w:rPr>
                <w:color w:val="242424"/>
                <w:sz w:val="22"/>
              </w:rPr>
              <w:t>i</w:t>
            </w:r>
            <w:r>
              <w:rPr>
                <w:color w:val="424242"/>
                <w:sz w:val="22"/>
              </w:rPr>
              <w:t>ados </w:t>
            </w:r>
            <w:r>
              <w:rPr>
                <w:color w:val="242424"/>
                <w:sz w:val="22"/>
              </w:rPr>
              <w:t>- </w:t>
            </w:r>
            <w:r>
              <w:rPr>
                <w:color w:val="424242"/>
                <w:sz w:val="22"/>
              </w:rPr>
              <w:t>Ênfase em Ensino, Formação e Relações Institucionais</w:t>
            </w:r>
          </w:p>
        </w:tc>
      </w:tr>
      <w:tr>
        <w:trPr>
          <w:trHeight w:val="276" w:hRule="atLeast"/>
        </w:trPr>
        <w:tc>
          <w:tcPr>
            <w:tcW w:w="9676" w:type="dxa"/>
          </w:tcPr>
          <w:p>
            <w:pPr>
              <w:pStyle w:val="TableParagraph"/>
              <w:spacing w:before="22"/>
              <w:ind w:left="127"/>
              <w:rPr>
                <w:sz w:val="22"/>
              </w:rPr>
            </w:pPr>
            <w:r>
              <w:rPr>
                <w:color w:val="424242"/>
                <w:w w:val="105"/>
                <w:sz w:val="22"/>
              </w:rPr>
              <w:t>Lotação: Sec</w:t>
            </w:r>
            <w:r>
              <w:rPr>
                <w:color w:val="242424"/>
                <w:w w:val="105"/>
                <w:sz w:val="22"/>
              </w:rPr>
              <w:t>r</w:t>
            </w:r>
            <w:r>
              <w:rPr>
                <w:color w:val="424242"/>
                <w:w w:val="105"/>
                <w:sz w:val="22"/>
              </w:rPr>
              <w:t>etariaGeral da Mesa</w:t>
            </w:r>
          </w:p>
        </w:tc>
      </w:tr>
      <w:tr>
        <w:trPr>
          <w:trHeight w:val="287" w:hRule="atLeast"/>
        </w:trPr>
        <w:tc>
          <w:tcPr>
            <w:tcW w:w="9676" w:type="dxa"/>
          </w:tcPr>
          <w:p>
            <w:pPr>
              <w:pStyle w:val="TableParagraph"/>
              <w:spacing w:before="34"/>
              <w:ind w:left="124"/>
              <w:rPr>
                <w:sz w:val="22"/>
              </w:rPr>
            </w:pPr>
            <w:r>
              <w:rPr>
                <w:color w:val="424242"/>
                <w:sz w:val="22"/>
              </w:rPr>
              <w:t>Salário: R$ 8.301,38</w:t>
            </w:r>
          </w:p>
        </w:tc>
      </w:tr>
      <w:tr>
        <w:trPr>
          <w:trHeight w:val="278" w:hRule="atLeast"/>
        </w:trPr>
        <w:tc>
          <w:tcPr>
            <w:tcW w:w="9676" w:type="dxa"/>
          </w:tcPr>
          <w:p>
            <w:pPr>
              <w:pStyle w:val="TableParagraph"/>
              <w:spacing w:before="24"/>
              <w:ind w:left="127"/>
              <w:rPr>
                <w:sz w:val="22"/>
              </w:rPr>
            </w:pPr>
            <w:r>
              <w:rPr>
                <w:color w:val="424242"/>
                <w:sz w:val="22"/>
              </w:rPr>
              <w:t>Período de Afastamento: 08/01/2018 a 19/01/2018</w:t>
            </w:r>
          </w:p>
        </w:tc>
      </w:tr>
    </w:tbl>
    <w:p>
      <w:pPr>
        <w:pStyle w:val="BodyText"/>
        <w:rPr>
          <w:b/>
          <w:sz w:val="23"/>
        </w:rPr>
      </w:pPr>
    </w:p>
    <w:p>
      <w:pPr>
        <w:spacing w:before="0"/>
        <w:ind w:left="1047" w:right="0" w:firstLine="0"/>
        <w:jc w:val="left"/>
        <w:rPr>
          <w:b/>
          <w:sz w:val="21"/>
        </w:rPr>
      </w:pPr>
      <w:r>
        <w:rPr>
          <w:b/>
          <w:color w:val="242424"/>
          <w:sz w:val="21"/>
        </w:rPr>
        <w:t>SUBST</w:t>
      </w:r>
      <w:r>
        <w:rPr>
          <w:b/>
          <w:color w:val="242424"/>
          <w:spacing w:val="-30"/>
          <w:sz w:val="21"/>
        </w:rPr>
        <w:t> </w:t>
      </w:r>
      <w:r>
        <w:rPr>
          <w:b/>
          <w:color w:val="424242"/>
          <w:sz w:val="21"/>
        </w:rPr>
        <w:t>I</w:t>
      </w:r>
      <w:r>
        <w:rPr>
          <w:b/>
          <w:color w:val="242424"/>
          <w:sz w:val="21"/>
        </w:rPr>
        <w:t>TUTO</w:t>
      </w:r>
      <w:r>
        <w:rPr>
          <w:b/>
          <w:color w:val="242424"/>
          <w:spacing w:val="-24"/>
          <w:sz w:val="21"/>
        </w:rPr>
        <w:t> </w:t>
      </w:r>
      <w:r>
        <w:rPr>
          <w:b/>
          <w:color w:val="424242"/>
          <w:sz w:val="21"/>
        </w:rPr>
        <w:t>:</w:t>
      </w: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7"/>
      </w:tblGrid>
      <w:tr>
        <w:trPr>
          <w:trHeight w:val="259" w:hRule="atLeast"/>
        </w:trPr>
        <w:tc>
          <w:tcPr>
            <w:tcW w:w="9647" w:type="dxa"/>
          </w:tcPr>
          <w:p>
            <w:pPr>
              <w:pStyle w:val="TableParagraph"/>
              <w:spacing w:line="224" w:lineRule="exact" w:before="14"/>
              <w:ind w:left="117"/>
              <w:rPr>
                <w:b/>
                <w:sz w:val="21"/>
              </w:rPr>
            </w:pPr>
            <w:r>
              <w:rPr>
                <w:color w:val="424242"/>
                <w:w w:val="105"/>
                <w:sz w:val="22"/>
              </w:rPr>
              <w:t>Nome: </w:t>
            </w:r>
            <w:r>
              <w:rPr>
                <w:b/>
                <w:color w:val="242424"/>
                <w:w w:val="105"/>
                <w:sz w:val="21"/>
              </w:rPr>
              <w:t>Paul Gerhard</w:t>
            </w:r>
          </w:p>
        </w:tc>
      </w:tr>
      <w:tr>
        <w:trPr>
          <w:trHeight w:val="278" w:hRule="atLeast"/>
        </w:trPr>
        <w:tc>
          <w:tcPr>
            <w:tcW w:w="9647" w:type="dxa"/>
          </w:tcPr>
          <w:p>
            <w:pPr>
              <w:pStyle w:val="TableParagraph"/>
              <w:spacing w:before="24"/>
              <w:ind w:left="126"/>
              <w:rPr>
                <w:sz w:val="22"/>
              </w:rPr>
            </w:pPr>
            <w:r>
              <w:rPr>
                <w:color w:val="424242"/>
                <w:sz w:val="22"/>
              </w:rPr>
              <w:t>Emprego: P</w:t>
            </w:r>
            <w:r>
              <w:rPr>
                <w:color w:val="242424"/>
                <w:sz w:val="22"/>
              </w:rPr>
              <w:t>r</w:t>
            </w:r>
            <w:r>
              <w:rPr>
                <w:color w:val="424242"/>
                <w:sz w:val="22"/>
              </w:rPr>
              <w:t>ofissionalAna</w:t>
            </w:r>
            <w:r>
              <w:rPr>
                <w:color w:val="242424"/>
                <w:sz w:val="22"/>
              </w:rPr>
              <w:t>l</w:t>
            </w:r>
            <w:r>
              <w:rPr>
                <w:color w:val="424242"/>
                <w:sz w:val="22"/>
              </w:rPr>
              <w:t>ista Técnico </w:t>
            </w:r>
            <w:r>
              <w:rPr>
                <w:color w:val="545454"/>
                <w:sz w:val="22"/>
              </w:rPr>
              <w:t>- </w:t>
            </w:r>
            <w:r>
              <w:rPr>
                <w:color w:val="424242"/>
                <w:sz w:val="22"/>
              </w:rPr>
              <w:t>Oc</w:t>
            </w:r>
            <w:r>
              <w:rPr>
                <w:color w:val="242424"/>
                <w:sz w:val="22"/>
              </w:rPr>
              <w:t>u</w:t>
            </w:r>
            <w:r>
              <w:rPr>
                <w:color w:val="424242"/>
                <w:sz w:val="22"/>
              </w:rPr>
              <w:t>pação: Ar</w:t>
            </w:r>
            <w:r>
              <w:rPr>
                <w:color w:val="242424"/>
                <w:sz w:val="22"/>
              </w:rPr>
              <w:t>q</w:t>
            </w:r>
            <w:r>
              <w:rPr>
                <w:color w:val="424242"/>
                <w:sz w:val="22"/>
              </w:rPr>
              <w:t>uiteto e </w:t>
            </w:r>
            <w:r>
              <w:rPr>
                <w:color w:val="242424"/>
                <w:sz w:val="22"/>
              </w:rPr>
              <w:t>U</w:t>
            </w:r>
            <w:r>
              <w:rPr>
                <w:color w:val="424242"/>
                <w:sz w:val="22"/>
              </w:rPr>
              <w:t>rbanista</w:t>
            </w:r>
          </w:p>
        </w:tc>
      </w:tr>
      <w:tr>
        <w:trPr>
          <w:trHeight w:val="297" w:hRule="atLeast"/>
        </w:trPr>
        <w:tc>
          <w:tcPr>
            <w:tcW w:w="9647" w:type="dxa"/>
          </w:tcPr>
          <w:p>
            <w:pPr>
              <w:pStyle w:val="TableParagraph"/>
              <w:spacing w:line="244" w:lineRule="exact" w:before="34"/>
              <w:rPr>
                <w:sz w:val="22"/>
              </w:rPr>
            </w:pPr>
            <w:r>
              <w:rPr>
                <w:color w:val="424242"/>
                <w:sz w:val="22"/>
              </w:rPr>
              <w:t>Lotação: Secretaria Geral da Mesa</w:t>
            </w:r>
          </w:p>
        </w:tc>
      </w:tr>
      <w:tr>
        <w:trPr>
          <w:trHeight w:val="239" w:hRule="atLeast"/>
        </w:trPr>
        <w:tc>
          <w:tcPr>
            <w:tcW w:w="9647" w:type="dxa"/>
          </w:tcPr>
          <w:p>
            <w:pPr>
              <w:pStyle w:val="TableParagraph"/>
              <w:spacing w:line="215" w:lineRule="exact" w:before="5"/>
              <w:ind w:left="117"/>
              <w:rPr>
                <w:sz w:val="22"/>
              </w:rPr>
            </w:pPr>
            <w:r>
              <w:rPr>
                <w:color w:val="424242"/>
                <w:sz w:val="22"/>
              </w:rPr>
              <w:t>Período de substituição: 08/01/2018 a 19/01/2018</w:t>
            </w:r>
          </w:p>
        </w:tc>
      </w:tr>
      <w:tr>
        <w:trPr>
          <w:trHeight w:val="268" w:hRule="atLeast"/>
        </w:trPr>
        <w:tc>
          <w:tcPr>
            <w:tcW w:w="9647" w:type="dxa"/>
          </w:tcPr>
          <w:p>
            <w:pPr>
              <w:pStyle w:val="TableParagraph"/>
              <w:spacing w:line="244" w:lineRule="exact" w:before="5"/>
              <w:ind w:left="116"/>
              <w:rPr>
                <w:sz w:val="22"/>
              </w:rPr>
            </w:pPr>
            <w:r>
              <w:rPr>
                <w:color w:val="424242"/>
                <w:w w:val="105"/>
                <w:sz w:val="22"/>
              </w:rPr>
              <w:t>Remuneração por substitu</w:t>
            </w:r>
            <w:r>
              <w:rPr>
                <w:color w:val="676767"/>
                <w:w w:val="105"/>
                <w:sz w:val="22"/>
              </w:rPr>
              <w:t>ição:</w:t>
            </w:r>
          </w:p>
        </w:tc>
      </w:tr>
      <w:tr>
        <w:trPr>
          <w:trHeight w:val="749" w:hRule="atLeast"/>
        </w:trPr>
        <w:tc>
          <w:tcPr>
            <w:tcW w:w="9647" w:type="dxa"/>
          </w:tcPr>
          <w:p>
            <w:pPr>
              <w:pStyle w:val="TableParagraph"/>
              <w:tabs>
                <w:tab w:pos="660" w:val="left" w:leader="none"/>
              </w:tabs>
              <w:spacing w:line="252" w:lineRule="exact" w:before="14"/>
              <w:ind w:left="109"/>
              <w:rPr>
                <w:sz w:val="22"/>
              </w:rPr>
            </w:pPr>
            <w:r>
              <w:rPr>
                <w:color w:val="424242"/>
                <w:w w:val="105"/>
                <w:sz w:val="22"/>
              </w:rPr>
              <w:t>[</w:t>
              <w:tab/>
              <w:t>)</w:t>
            </w:r>
            <w:r>
              <w:rPr>
                <w:color w:val="424242"/>
                <w:spacing w:val="-17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Remuneração</w:t>
            </w:r>
            <w:r>
              <w:rPr>
                <w:color w:val="424242"/>
                <w:spacing w:val="3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cor</w:t>
            </w:r>
            <w:r>
              <w:rPr>
                <w:color w:val="242424"/>
                <w:w w:val="105"/>
                <w:sz w:val="22"/>
              </w:rPr>
              <w:t>r</w:t>
            </w:r>
            <w:r>
              <w:rPr>
                <w:color w:val="424242"/>
                <w:w w:val="105"/>
                <w:sz w:val="22"/>
              </w:rPr>
              <w:t>espon</w:t>
            </w:r>
            <w:r>
              <w:rPr>
                <w:color w:val="242424"/>
                <w:w w:val="105"/>
                <w:sz w:val="22"/>
              </w:rPr>
              <w:t>d</w:t>
            </w:r>
            <w:r>
              <w:rPr>
                <w:color w:val="424242"/>
                <w:w w:val="105"/>
                <w:sz w:val="22"/>
              </w:rPr>
              <w:t>ente</w:t>
            </w:r>
            <w:r>
              <w:rPr>
                <w:color w:val="424242"/>
                <w:spacing w:val="-1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ao</w:t>
            </w:r>
            <w:r>
              <w:rPr>
                <w:color w:val="424242"/>
                <w:spacing w:val="-13"/>
                <w:w w:val="105"/>
                <w:sz w:val="22"/>
              </w:rPr>
              <w:t> </w:t>
            </w:r>
            <w:r>
              <w:rPr>
                <w:color w:val="424242"/>
                <w:spacing w:val="-7"/>
                <w:w w:val="105"/>
                <w:sz w:val="22"/>
              </w:rPr>
              <w:t>emp</w:t>
            </w:r>
            <w:r>
              <w:rPr>
                <w:color w:val="242424"/>
                <w:spacing w:val="-7"/>
                <w:w w:val="105"/>
                <w:sz w:val="22"/>
              </w:rPr>
              <w:t>r</w:t>
            </w:r>
            <w:r>
              <w:rPr>
                <w:color w:val="424242"/>
                <w:spacing w:val="-7"/>
                <w:w w:val="105"/>
                <w:sz w:val="22"/>
              </w:rPr>
              <w:t>ego</w:t>
            </w:r>
            <w:r>
              <w:rPr>
                <w:color w:val="424242"/>
                <w:spacing w:val="-39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objeto</w:t>
            </w:r>
            <w:r>
              <w:rPr>
                <w:color w:val="424242"/>
                <w:spacing w:val="-15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da</w:t>
            </w:r>
            <w:r>
              <w:rPr>
                <w:color w:val="424242"/>
                <w:spacing w:val="-9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su</w:t>
            </w:r>
            <w:r>
              <w:rPr>
                <w:color w:val="242424"/>
                <w:w w:val="105"/>
                <w:sz w:val="22"/>
              </w:rPr>
              <w:t>b</w:t>
            </w:r>
            <w:r>
              <w:rPr>
                <w:color w:val="424242"/>
                <w:w w:val="105"/>
                <w:sz w:val="22"/>
              </w:rPr>
              <w:t>stituição</w:t>
            </w:r>
          </w:p>
          <w:p>
            <w:pPr>
              <w:pStyle w:val="TableParagraph"/>
              <w:spacing w:line="250" w:lineRule="exact" w:before="5"/>
              <w:ind w:left="115" w:hanging="5"/>
              <w:rPr>
                <w:sz w:val="20"/>
              </w:rPr>
            </w:pPr>
            <w:r>
              <w:rPr>
                <w:color w:val="676767"/>
                <w:w w:val="105"/>
                <w:sz w:val="22"/>
              </w:rPr>
              <w:t>(</w:t>
            </w:r>
            <w:r>
              <w:rPr>
                <w:color w:val="424242"/>
                <w:w w:val="105"/>
                <w:sz w:val="22"/>
              </w:rPr>
              <w:t>PortariaNormativa</w:t>
            </w:r>
            <w:r>
              <w:rPr>
                <w:color w:val="424242"/>
                <w:spacing w:val="-19"/>
                <w:w w:val="105"/>
                <w:sz w:val="22"/>
              </w:rPr>
              <w:t> </w:t>
            </w:r>
            <w:r>
              <w:rPr>
                <w:color w:val="545454"/>
                <w:w w:val="105"/>
                <w:sz w:val="22"/>
              </w:rPr>
              <w:t>nº </w:t>
            </w:r>
            <w:r>
              <w:rPr>
                <w:color w:val="424242"/>
                <w:spacing w:val="-4"/>
                <w:w w:val="105"/>
                <w:sz w:val="22"/>
              </w:rPr>
              <w:t>48</w:t>
            </w:r>
            <w:r>
              <w:rPr>
                <w:color w:val="676767"/>
                <w:spacing w:val="-4"/>
                <w:w w:val="105"/>
                <w:sz w:val="22"/>
              </w:rPr>
              <w:t>,</w:t>
            </w:r>
            <w:r>
              <w:rPr>
                <w:color w:val="676767"/>
                <w:spacing w:val="-11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de</w:t>
            </w:r>
            <w:r>
              <w:rPr>
                <w:color w:val="424242"/>
                <w:spacing w:val="-25"/>
                <w:w w:val="105"/>
                <w:sz w:val="22"/>
              </w:rPr>
              <w:t> </w:t>
            </w:r>
            <w:r>
              <w:rPr>
                <w:color w:val="545454"/>
                <w:w w:val="105"/>
                <w:sz w:val="22"/>
              </w:rPr>
              <w:t>11/08/2016,</w:t>
            </w:r>
            <w:r>
              <w:rPr>
                <w:color w:val="545454"/>
                <w:spacing w:val="-12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art</w:t>
            </w:r>
            <w:r>
              <w:rPr>
                <w:color w:val="676767"/>
                <w:w w:val="105"/>
                <w:sz w:val="22"/>
              </w:rPr>
              <w:t>.</w:t>
            </w:r>
            <w:r>
              <w:rPr>
                <w:color w:val="676767"/>
                <w:spacing w:val="-12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3º</w:t>
            </w:r>
            <w:r>
              <w:rPr>
                <w:color w:val="424242"/>
                <w:spacing w:val="-26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e</w:t>
            </w:r>
            <w:r>
              <w:rPr>
                <w:color w:val="424242"/>
                <w:spacing w:val="-25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Portaria</w:t>
            </w:r>
            <w:r>
              <w:rPr>
                <w:color w:val="424242"/>
                <w:spacing w:val="-16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Normativa</w:t>
            </w:r>
            <w:r>
              <w:rPr>
                <w:color w:val="424242"/>
                <w:spacing w:val="-11"/>
                <w:w w:val="105"/>
                <w:sz w:val="22"/>
              </w:rPr>
              <w:t> </w:t>
            </w:r>
            <w:r>
              <w:rPr>
                <w:color w:val="545454"/>
                <w:w w:val="105"/>
                <w:sz w:val="22"/>
              </w:rPr>
              <w:t>nº</w:t>
            </w:r>
            <w:r>
              <w:rPr>
                <w:color w:val="545454"/>
                <w:spacing w:val="-27"/>
                <w:w w:val="105"/>
                <w:sz w:val="22"/>
              </w:rPr>
              <w:t> </w:t>
            </w:r>
            <w:r>
              <w:rPr>
                <w:color w:val="545454"/>
                <w:w w:val="105"/>
                <w:sz w:val="22"/>
              </w:rPr>
              <w:t>33,</w:t>
            </w:r>
            <w:r>
              <w:rPr>
                <w:color w:val="545454"/>
                <w:spacing w:val="-28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2"/>
              </w:rPr>
              <w:t>de</w:t>
            </w:r>
            <w:r>
              <w:rPr>
                <w:color w:val="424242"/>
                <w:spacing w:val="-24"/>
                <w:w w:val="105"/>
                <w:sz w:val="22"/>
              </w:rPr>
              <w:t> </w:t>
            </w:r>
            <w:r>
              <w:rPr>
                <w:color w:val="242424"/>
                <w:spacing w:val="-10"/>
                <w:w w:val="105"/>
                <w:sz w:val="22"/>
              </w:rPr>
              <w:t>1</w:t>
            </w:r>
            <w:r>
              <w:rPr>
                <w:color w:val="424242"/>
                <w:spacing w:val="-10"/>
                <w:w w:val="105"/>
                <w:sz w:val="22"/>
              </w:rPr>
              <w:t>7</w:t>
            </w:r>
            <w:r>
              <w:rPr>
                <w:color w:val="676767"/>
                <w:spacing w:val="-10"/>
                <w:w w:val="105"/>
                <w:sz w:val="22"/>
              </w:rPr>
              <w:t>/</w:t>
            </w:r>
            <w:r>
              <w:rPr>
                <w:color w:val="424242"/>
                <w:spacing w:val="-10"/>
                <w:w w:val="105"/>
                <w:sz w:val="22"/>
              </w:rPr>
              <w:t>04</w:t>
            </w:r>
            <w:r>
              <w:rPr>
                <w:color w:val="676767"/>
                <w:spacing w:val="-10"/>
                <w:w w:val="105"/>
                <w:sz w:val="22"/>
              </w:rPr>
              <w:t>/</w:t>
            </w:r>
            <w:r>
              <w:rPr>
                <w:color w:val="424242"/>
                <w:spacing w:val="-10"/>
                <w:w w:val="105"/>
                <w:sz w:val="22"/>
              </w:rPr>
              <w:t>2015</w:t>
            </w:r>
            <w:r>
              <w:rPr>
                <w:color w:val="7B7B7B"/>
                <w:spacing w:val="-10"/>
                <w:w w:val="105"/>
                <w:sz w:val="22"/>
              </w:rPr>
              <w:t>,</w:t>
            </w:r>
            <w:r>
              <w:rPr>
                <w:color w:val="7B7B7B"/>
                <w:spacing w:val="-17"/>
                <w:w w:val="105"/>
                <w:sz w:val="22"/>
              </w:rPr>
              <w:t> </w:t>
            </w:r>
            <w:r>
              <w:rPr>
                <w:color w:val="545454"/>
                <w:w w:val="105"/>
                <w:sz w:val="22"/>
              </w:rPr>
              <w:t>art. </w:t>
            </w:r>
            <w:r>
              <w:rPr>
                <w:color w:val="424242"/>
                <w:w w:val="105"/>
                <w:sz w:val="22"/>
              </w:rPr>
              <w:t>3°, </w:t>
            </w:r>
            <w:r>
              <w:rPr>
                <w:color w:val="545454"/>
                <w:w w:val="105"/>
                <w:sz w:val="22"/>
              </w:rPr>
              <w:t>inciso</w:t>
            </w:r>
            <w:r>
              <w:rPr>
                <w:color w:val="545454"/>
                <w:spacing w:val="-14"/>
                <w:w w:val="105"/>
                <w:sz w:val="22"/>
              </w:rPr>
              <w:t> </w:t>
            </w:r>
            <w:r>
              <w:rPr>
                <w:color w:val="424242"/>
                <w:w w:val="105"/>
                <w:sz w:val="20"/>
              </w:rPr>
              <w:t>li).</w:t>
            </w:r>
          </w:p>
        </w:tc>
      </w:tr>
      <w:tr>
        <w:trPr>
          <w:trHeight w:val="738" w:hRule="atLeast"/>
        </w:trPr>
        <w:tc>
          <w:tcPr>
            <w:tcW w:w="9647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color w:val="545454"/>
                <w:w w:val="105"/>
                <w:sz w:val="22"/>
              </w:rPr>
              <w:t>[ </w:t>
            </w:r>
            <w:r>
              <w:rPr>
                <w:b/>
                <w:color w:val="424242"/>
                <w:w w:val="105"/>
                <w:position w:val="1"/>
                <w:sz w:val="22"/>
              </w:rPr>
              <w:t>X </w:t>
            </w:r>
            <w:r>
              <w:rPr>
                <w:color w:val="424242"/>
                <w:w w:val="105"/>
                <w:position w:val="1"/>
                <w:sz w:val="22"/>
              </w:rPr>
              <w:t>) Gratificação de 30% </w:t>
            </w:r>
            <w:r>
              <w:rPr>
                <w:color w:val="545454"/>
                <w:w w:val="105"/>
                <w:position w:val="1"/>
                <w:sz w:val="22"/>
              </w:rPr>
              <w:t>(t</w:t>
            </w:r>
            <w:r>
              <w:rPr>
                <w:color w:val="242424"/>
                <w:w w:val="105"/>
                <w:position w:val="1"/>
                <w:sz w:val="22"/>
              </w:rPr>
              <w:t>r</w:t>
            </w:r>
            <w:r>
              <w:rPr>
                <w:color w:val="424242"/>
                <w:w w:val="105"/>
                <w:position w:val="1"/>
                <w:sz w:val="22"/>
              </w:rPr>
              <w:t>inta por cento) do </w:t>
            </w:r>
            <w:r>
              <w:rPr>
                <w:color w:val="545454"/>
                <w:w w:val="105"/>
                <w:position w:val="1"/>
                <w:sz w:val="22"/>
              </w:rPr>
              <w:t>sa</w:t>
            </w:r>
            <w:r>
              <w:rPr>
                <w:color w:val="242424"/>
                <w:w w:val="105"/>
                <w:position w:val="1"/>
                <w:sz w:val="22"/>
              </w:rPr>
              <w:t>l</w:t>
            </w:r>
            <w:r>
              <w:rPr>
                <w:color w:val="424242"/>
                <w:w w:val="105"/>
                <w:position w:val="1"/>
                <w:sz w:val="22"/>
              </w:rPr>
              <w:t>ário base do substituído</w:t>
            </w:r>
          </w:p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color w:val="545454"/>
                <w:w w:val="105"/>
                <w:sz w:val="22"/>
              </w:rPr>
              <w:t>(Portaria </w:t>
            </w:r>
            <w:r>
              <w:rPr>
                <w:color w:val="424242"/>
                <w:w w:val="105"/>
                <w:sz w:val="22"/>
              </w:rPr>
              <w:t>Normativa </w:t>
            </w:r>
            <w:r>
              <w:rPr>
                <w:color w:val="545454"/>
                <w:w w:val="105"/>
                <w:sz w:val="22"/>
              </w:rPr>
              <w:t>nº 48, </w:t>
            </w:r>
            <w:r>
              <w:rPr>
                <w:color w:val="424242"/>
                <w:w w:val="105"/>
                <w:sz w:val="22"/>
              </w:rPr>
              <w:t>de </w:t>
            </w:r>
            <w:r>
              <w:rPr>
                <w:color w:val="424242"/>
                <w:spacing w:val="-6"/>
                <w:w w:val="105"/>
                <w:sz w:val="22"/>
              </w:rPr>
              <w:t>11</w:t>
            </w:r>
            <w:r>
              <w:rPr>
                <w:color w:val="7B7B7B"/>
                <w:spacing w:val="-6"/>
                <w:w w:val="105"/>
                <w:sz w:val="22"/>
              </w:rPr>
              <w:t>/</w:t>
            </w:r>
            <w:r>
              <w:rPr>
                <w:color w:val="424242"/>
                <w:spacing w:val="-6"/>
                <w:w w:val="105"/>
                <w:sz w:val="22"/>
              </w:rPr>
              <w:t>08</w:t>
            </w:r>
            <w:r>
              <w:rPr>
                <w:color w:val="7B7B7B"/>
                <w:spacing w:val="-6"/>
                <w:w w:val="105"/>
                <w:sz w:val="22"/>
              </w:rPr>
              <w:t>/</w:t>
            </w:r>
            <w:r>
              <w:rPr>
                <w:color w:val="424242"/>
                <w:spacing w:val="-6"/>
                <w:w w:val="105"/>
                <w:sz w:val="22"/>
              </w:rPr>
              <w:t>2016</w:t>
            </w:r>
            <w:r>
              <w:rPr>
                <w:color w:val="676767"/>
                <w:spacing w:val="-6"/>
                <w:w w:val="105"/>
                <w:sz w:val="22"/>
              </w:rPr>
              <w:t>, </w:t>
            </w:r>
            <w:r>
              <w:rPr>
                <w:color w:val="424242"/>
                <w:spacing w:val="-9"/>
                <w:w w:val="105"/>
                <w:sz w:val="22"/>
              </w:rPr>
              <w:t>art</w:t>
            </w:r>
            <w:r>
              <w:rPr>
                <w:color w:val="676767"/>
                <w:spacing w:val="-9"/>
                <w:w w:val="105"/>
                <w:sz w:val="22"/>
              </w:rPr>
              <w:t>. </w:t>
            </w:r>
            <w:r>
              <w:rPr>
                <w:color w:val="545454"/>
                <w:w w:val="105"/>
                <w:sz w:val="22"/>
              </w:rPr>
              <w:t>3° </w:t>
            </w:r>
            <w:r>
              <w:rPr>
                <w:color w:val="424242"/>
                <w:w w:val="105"/>
                <w:sz w:val="22"/>
              </w:rPr>
              <w:t>e </w:t>
            </w:r>
            <w:r>
              <w:rPr>
                <w:color w:val="424242"/>
                <w:spacing w:val="-9"/>
                <w:w w:val="105"/>
                <w:sz w:val="22"/>
              </w:rPr>
              <w:t>Portar</w:t>
            </w:r>
            <w:r>
              <w:rPr>
                <w:color w:val="676767"/>
                <w:spacing w:val="-9"/>
                <w:w w:val="105"/>
                <w:sz w:val="22"/>
              </w:rPr>
              <w:t>i</w:t>
            </w:r>
            <w:r>
              <w:rPr>
                <w:color w:val="424242"/>
                <w:spacing w:val="-9"/>
                <w:w w:val="105"/>
                <w:sz w:val="22"/>
              </w:rPr>
              <w:t>a </w:t>
            </w:r>
            <w:r>
              <w:rPr>
                <w:color w:val="424242"/>
                <w:w w:val="105"/>
                <w:sz w:val="22"/>
              </w:rPr>
              <w:t>Normativa </w:t>
            </w:r>
            <w:r>
              <w:rPr>
                <w:color w:val="545454"/>
                <w:w w:val="105"/>
                <w:sz w:val="22"/>
              </w:rPr>
              <w:t>nº 33, </w:t>
            </w:r>
            <w:r>
              <w:rPr>
                <w:color w:val="424242"/>
                <w:w w:val="105"/>
                <w:sz w:val="22"/>
              </w:rPr>
              <w:t>de </w:t>
            </w:r>
            <w:r>
              <w:rPr>
                <w:color w:val="545454"/>
                <w:spacing w:val="-8"/>
                <w:w w:val="105"/>
                <w:sz w:val="22"/>
              </w:rPr>
              <w:t>17</w:t>
            </w:r>
            <w:r>
              <w:rPr>
                <w:color w:val="7B7B7B"/>
                <w:spacing w:val="-8"/>
                <w:w w:val="105"/>
                <w:sz w:val="22"/>
              </w:rPr>
              <w:t>/</w:t>
            </w:r>
            <w:r>
              <w:rPr>
                <w:color w:val="545454"/>
                <w:spacing w:val="-8"/>
                <w:w w:val="105"/>
                <w:sz w:val="22"/>
              </w:rPr>
              <w:t>04</w:t>
            </w:r>
            <w:r>
              <w:rPr>
                <w:color w:val="7B7B7B"/>
                <w:spacing w:val="-8"/>
                <w:w w:val="105"/>
                <w:sz w:val="22"/>
              </w:rPr>
              <w:t>/</w:t>
            </w:r>
            <w:r>
              <w:rPr>
                <w:color w:val="424242"/>
                <w:spacing w:val="-8"/>
                <w:w w:val="105"/>
                <w:sz w:val="22"/>
              </w:rPr>
              <w:t>2015</w:t>
            </w:r>
            <w:r>
              <w:rPr>
                <w:color w:val="7B7B7B"/>
                <w:spacing w:val="-8"/>
                <w:w w:val="105"/>
                <w:sz w:val="22"/>
              </w:rPr>
              <w:t>, </w:t>
            </w:r>
            <w:r>
              <w:rPr>
                <w:color w:val="545454"/>
                <w:w w:val="105"/>
                <w:sz w:val="22"/>
              </w:rPr>
              <w:t>art.</w:t>
            </w:r>
          </w:p>
          <w:p>
            <w:pPr>
              <w:pStyle w:val="TableParagraph"/>
              <w:spacing w:line="205" w:lineRule="exact" w:before="16"/>
              <w:ind w:left="105"/>
              <w:rPr>
                <w:sz w:val="20"/>
              </w:rPr>
            </w:pPr>
            <w:r>
              <w:rPr>
                <w:color w:val="424242"/>
                <w:sz w:val="22"/>
              </w:rPr>
              <w:t>3°</w:t>
            </w:r>
            <w:r>
              <w:rPr>
                <w:color w:val="676767"/>
                <w:sz w:val="22"/>
              </w:rPr>
              <w:t>, </w:t>
            </w:r>
            <w:r>
              <w:rPr>
                <w:color w:val="424242"/>
                <w:sz w:val="22"/>
              </w:rPr>
              <w:t>inci</w:t>
            </w:r>
            <w:r>
              <w:rPr>
                <w:color w:val="242424"/>
                <w:sz w:val="22"/>
              </w:rPr>
              <w:t>s</w:t>
            </w:r>
            <w:r>
              <w:rPr>
                <w:color w:val="424242"/>
                <w:sz w:val="22"/>
              </w:rPr>
              <w:t>o </w:t>
            </w:r>
            <w:r>
              <w:rPr>
                <w:color w:val="424242"/>
                <w:sz w:val="20"/>
              </w:rPr>
              <w:t>1)</w:t>
            </w:r>
            <w:r>
              <w:rPr>
                <w:color w:val="676767"/>
                <w:sz w:val="20"/>
              </w:rPr>
              <w:t>.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group style="position:absolute;margin-left:11.071895pt;margin-top:13.952891pt;width:357.2pt;height:156.4pt;mso-position-horizontal-relative:page;mso-position-vertical-relative:paragraph;z-index:-1000;mso-wrap-distance-left:0;mso-wrap-distance-right:0" coordorigin="221,279" coordsize="7144,3128">
            <v:shape style="position:absolute;left:3985;top:279;width:3380;height:3128" type="#_x0000_t75" stroked="false">
              <v:imagedata r:id="rId7" o:title=""/>
            </v:shape>
            <v:line style="position:absolute" from="221,3329" to="4005,3329" stroked="true" strokeweight=".962281pt" strokecolor="#000000">
              <v:stroke dashstyle="solid"/>
            </v:line>
            <v:shape style="position:absolute;left:221;top:279;width:7144;height:3128" type="#_x0000_t202" filled="false" stroked="false">
              <v:textbox inset="0,0,0,0">
                <w:txbxContent>
                  <w:p>
                    <w:pPr>
                      <w:spacing w:before="111"/>
                      <w:ind w:left="92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42424"/>
                        <w:sz w:val="22"/>
                      </w:rPr>
                      <w:t>Art</w:t>
                    </w:r>
                    <w:r>
                      <w:rPr>
                        <w:rFonts w:ascii="Times New Roman" w:hAnsi="Times New Roman"/>
                        <w:b/>
                        <w:color w:val="424242"/>
                        <w:sz w:val="22"/>
                      </w:rPr>
                      <w:t>. </w:t>
                    </w:r>
                    <w:r>
                      <w:rPr>
                        <w:rFonts w:ascii="Times New Roman" w:hAnsi="Times New Roman"/>
                        <w:b/>
                        <w:color w:val="242424"/>
                        <w:sz w:val="22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color w:val="424242"/>
                        <w:sz w:val="22"/>
                      </w:rPr>
                      <w:t>º</w:t>
                    </w:r>
                    <w:r>
                      <w:rPr>
                        <w:rFonts w:ascii="Times New Roman" w:hAnsi="Times New Roman"/>
                        <w:b/>
                        <w:color w:val="242424"/>
                        <w:sz w:val="22"/>
                      </w:rPr>
                      <w:t>. </w:t>
                    </w:r>
                    <w:r>
                      <w:rPr>
                        <w:color w:val="424242"/>
                        <w:sz w:val="22"/>
                      </w:rPr>
                      <w:t>Esta Portaria entra em vigor nesta data.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4399" w:val="left" w:leader="none"/>
        </w:tabs>
        <w:spacing w:line="150" w:lineRule="exact" w:before="0"/>
        <w:ind w:left="751" w:right="0" w:firstLine="0"/>
        <w:jc w:val="left"/>
        <w:rPr>
          <w:sz w:val="16"/>
        </w:rPr>
      </w:pPr>
      <w:r>
        <w:rPr>
          <w:color w:val="7B7B7B"/>
          <w:sz w:val="16"/>
        </w:rPr>
        <w:t>setor</w:t>
      </w:r>
      <w:r>
        <w:rPr>
          <w:color w:val="7B7B7B"/>
          <w:spacing w:val="-2"/>
          <w:sz w:val="16"/>
        </w:rPr>
        <w:t> </w:t>
      </w:r>
      <w:r>
        <w:rPr>
          <w:color w:val="7B7B7B"/>
          <w:sz w:val="16"/>
        </w:rPr>
        <w:t>comercral</w:t>
      </w:r>
      <w:r>
        <w:rPr>
          <w:color w:val="7B7B7B"/>
          <w:spacing w:val="-8"/>
          <w:sz w:val="16"/>
        </w:rPr>
        <w:t> </w:t>
      </w:r>
      <w:r>
        <w:rPr>
          <w:color w:val="7B7B7B"/>
          <w:sz w:val="16"/>
        </w:rPr>
        <w:t>Sul</w:t>
      </w:r>
      <w:r>
        <w:rPr>
          <w:color w:val="7B7B7B"/>
          <w:spacing w:val="-9"/>
          <w:sz w:val="16"/>
        </w:rPr>
        <w:t> </w:t>
      </w:r>
      <w:r>
        <w:rPr>
          <w:color w:val="7B7B7B"/>
          <w:sz w:val="16"/>
        </w:rPr>
        <w:t>(SCS),</w:t>
      </w:r>
      <w:r>
        <w:rPr>
          <w:color w:val="7B7B7B"/>
          <w:spacing w:val="-10"/>
          <w:sz w:val="16"/>
        </w:rPr>
        <w:t> </w:t>
      </w:r>
      <w:r>
        <w:rPr>
          <w:color w:val="7B7B7B"/>
          <w:sz w:val="16"/>
        </w:rPr>
        <w:t>Quadra</w:t>
      </w:r>
      <w:r>
        <w:rPr>
          <w:color w:val="7B7B7B"/>
          <w:spacing w:val="3"/>
          <w:sz w:val="16"/>
        </w:rPr>
        <w:t> </w:t>
      </w:r>
      <w:r>
        <w:rPr>
          <w:color w:val="7B7B7B"/>
          <w:sz w:val="16"/>
        </w:rPr>
        <w:t>2,</w:t>
      </w:r>
      <w:r>
        <w:rPr>
          <w:color w:val="7B7B7B"/>
          <w:spacing w:val="-17"/>
          <w:sz w:val="16"/>
        </w:rPr>
        <w:t> </w:t>
      </w:r>
      <w:r>
        <w:rPr>
          <w:color w:val="7B7B7B"/>
          <w:sz w:val="16"/>
        </w:rPr>
        <w:t>Bloco</w:t>
      </w:r>
      <w:r>
        <w:rPr>
          <w:color w:val="7B7B7B"/>
          <w:spacing w:val="-16"/>
          <w:sz w:val="16"/>
        </w:rPr>
        <w:t> </w:t>
      </w:r>
      <w:r>
        <w:rPr>
          <w:color w:val="7B7B7B"/>
          <w:sz w:val="16"/>
        </w:rPr>
        <w:t>e </w:t>
      </w:r>
      <w:r>
        <w:rPr>
          <w:color w:val="7B7B7B"/>
          <w:spacing w:val="40"/>
          <w:sz w:val="16"/>
        </w:rPr>
        <w:t> </w:t>
      </w:r>
      <w:r>
        <w:rPr>
          <w:color w:val="7B7B7B"/>
          <w:sz w:val="16"/>
        </w:rPr>
        <w:t>E</w:t>
        <w:tab/>
        <w:t>erra oourada, Sala </w:t>
      </w:r>
      <w:r>
        <w:rPr>
          <w:color w:val="7B7B7B"/>
          <w:spacing w:val="3"/>
          <w:sz w:val="16"/>
        </w:rPr>
        <w:t>401</w:t>
      </w:r>
      <w:r>
        <w:rPr>
          <w:color w:val="8E8E8E"/>
          <w:spacing w:val="3"/>
          <w:sz w:val="16"/>
        </w:rPr>
        <w:t>a </w:t>
      </w:r>
      <w:r>
        <w:rPr>
          <w:color w:val="7B7B7B"/>
          <w:sz w:val="16"/>
        </w:rPr>
        <w:t>409 ICEP: 70.300·902 srastha</w:t>
      </w:r>
      <w:r>
        <w:rPr>
          <w:color w:val="AAAAAA"/>
          <w:sz w:val="16"/>
        </w:rPr>
        <w:t>/ </w:t>
      </w:r>
      <w:r>
        <w:rPr>
          <w:color w:val="7B7B7B"/>
          <w:sz w:val="16"/>
        </w:rPr>
        <w:t>0F </w:t>
      </w:r>
      <w:r>
        <w:rPr>
          <w:color w:val="8E8E8E"/>
          <w:sz w:val="22"/>
        </w:rPr>
        <w:t>I </w:t>
      </w:r>
      <w:r>
        <w:rPr>
          <w:color w:val="7B7B7B"/>
          <w:sz w:val="16"/>
        </w:rPr>
        <w:t>Telefone: </w:t>
      </w:r>
      <w:r>
        <w:rPr>
          <w:color w:val="8E8E8E"/>
          <w:sz w:val="16"/>
        </w:rPr>
        <w:t>(61)</w:t>
      </w:r>
      <w:r>
        <w:rPr>
          <w:color w:val="8E8E8E"/>
          <w:spacing w:val="-17"/>
          <w:sz w:val="16"/>
        </w:rPr>
        <w:t> </w:t>
      </w:r>
      <w:r>
        <w:rPr>
          <w:color w:val="8E8E8E"/>
          <w:sz w:val="16"/>
        </w:rPr>
        <w:t>3204·9500</w:t>
      </w:r>
    </w:p>
    <w:p>
      <w:pPr>
        <w:spacing w:line="219" w:lineRule="exact" w:before="0"/>
        <w:ind w:left="754" w:right="0" w:firstLine="0"/>
        <w:jc w:val="left"/>
        <w:rPr>
          <w:rFonts w:ascii="Times New Roman"/>
          <w:b/>
          <w:sz w:val="20"/>
        </w:rPr>
      </w:pPr>
      <w:hyperlink r:id="rId8">
        <w:r>
          <w:rPr>
            <w:rFonts w:ascii="Times New Roman"/>
            <w:b/>
            <w:color w:val="545454"/>
            <w:sz w:val="20"/>
          </w:rPr>
          <w:t>www.caubr.gov.br</w:t>
        </w:r>
      </w:hyperlink>
    </w:p>
    <w:p>
      <w:pPr>
        <w:spacing w:after="0" w:line="219" w:lineRule="exact"/>
        <w:jc w:val="left"/>
        <w:rPr>
          <w:rFonts w:ascii="Times New Roman"/>
          <w:sz w:val="20"/>
        </w:rPr>
        <w:sectPr>
          <w:headerReference w:type="default" r:id="rId5"/>
          <w:type w:val="continuous"/>
          <w:pgSz w:w="11900" w:h="16840"/>
          <w:pgMar w:header="779" w:top="1160" w:bottom="280" w:left="120" w:right="360"/>
        </w:sectPr>
      </w:pPr>
    </w:p>
    <w:p>
      <w:pPr>
        <w:pStyle w:val="BodyText"/>
        <w:spacing w:before="9"/>
        <w:rPr>
          <w:rFonts w:ascii="Times New Roman"/>
          <w:b/>
          <w:sz w:val="16"/>
        </w:rPr>
      </w:pPr>
      <w:r>
        <w:rPr/>
        <w:pict>
          <v:group style="position:absolute;margin-left:28.883204pt;margin-top:36.085590pt;width:566.15pt;height:39.5pt;mso-position-horizontal-relative:page;mso-position-vertical-relative:page;z-index:-6016" coordorigin="578,722" coordsize="11323,790">
            <v:shape style="position:absolute;left:1357;top:721;width:3120;height:790" type="#_x0000_t75" stroked="false">
              <v:imagedata r:id="rId10" o:title=""/>
            </v:shape>
            <v:line style="position:absolute" from="578,1299" to="1329,1299" stroked="true" strokeweight=".962281pt" strokecolor="#000000">
              <v:stroke dashstyle="solid"/>
            </v:line>
            <v:line style="position:absolute" from="4477,1309" to="11900,1309" stroked="true" strokeweight=".962281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1192" from="24.069336pt,802.542297pt" to="593.549847pt,802.542297pt" stroked="true" strokeweight="1.443421pt" strokecolor="#000000">
            <v:stroke dashstyle="solid"/>
            <w10:wrap type="none"/>
          </v:line>
        </w:pict>
      </w:r>
    </w:p>
    <w:p>
      <w:pPr>
        <w:spacing w:before="0"/>
        <w:ind w:left="4567" w:right="5101" w:firstLine="0"/>
        <w:jc w:val="center"/>
        <w:rPr>
          <w:sz w:val="19"/>
        </w:rPr>
      </w:pPr>
      <w:r>
        <w:rPr>
          <w:color w:val="6E6E6E"/>
          <w:w w:val="80"/>
          <w:sz w:val="19"/>
        </w:rPr>
        <w:t>Secretaria </w:t>
      </w:r>
      <w:r>
        <w:rPr>
          <w:color w:val="606060"/>
          <w:w w:val="80"/>
          <w:sz w:val="19"/>
        </w:rPr>
        <w:t>Geral da</w:t>
      </w:r>
      <w:r>
        <w:rPr>
          <w:color w:val="606060"/>
          <w:spacing w:val="-21"/>
          <w:w w:val="80"/>
          <w:sz w:val="19"/>
        </w:rPr>
        <w:t> </w:t>
      </w:r>
      <w:r>
        <w:rPr>
          <w:color w:val="6E6E6E"/>
          <w:w w:val="80"/>
          <w:sz w:val="19"/>
        </w:rPr>
        <w:t>Mesa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1741"/>
      </w:pPr>
      <w:r>
        <w:rPr>
          <w:color w:val="464646"/>
          <w:w w:val="105"/>
        </w:rPr>
        <w:t>Memo. CAU</w:t>
      </w:r>
      <w:r>
        <w:rPr>
          <w:color w:val="606060"/>
          <w:w w:val="105"/>
        </w:rPr>
        <w:t>/</w:t>
      </w:r>
      <w:r>
        <w:rPr>
          <w:color w:val="464646"/>
          <w:w w:val="105"/>
        </w:rPr>
        <w:t>BR </w:t>
      </w:r>
      <w:r>
        <w:rPr>
          <w:color w:val="464646"/>
          <w:spacing w:val="-4"/>
          <w:w w:val="105"/>
        </w:rPr>
        <w:t>n</w:t>
      </w:r>
      <w:r>
        <w:rPr>
          <w:color w:val="606060"/>
          <w:spacing w:val="-4"/>
          <w:w w:val="105"/>
        </w:rPr>
        <w:t>º</w:t>
      </w:r>
      <w:r>
        <w:rPr>
          <w:color w:val="464646"/>
          <w:spacing w:val="-4"/>
          <w:w w:val="105"/>
        </w:rPr>
        <w:t>. </w:t>
      </w:r>
      <w:r>
        <w:rPr>
          <w:color w:val="464646"/>
          <w:w w:val="105"/>
        </w:rPr>
        <w:t>001</w:t>
      </w:r>
      <w:r>
        <w:rPr>
          <w:color w:val="6E6E6E"/>
          <w:w w:val="105"/>
        </w:rPr>
        <w:t>/</w:t>
      </w:r>
      <w:r>
        <w:rPr>
          <w:color w:val="464646"/>
          <w:w w:val="105"/>
        </w:rPr>
        <w:t>2018- </w:t>
      </w:r>
      <w:r>
        <w:rPr>
          <w:color w:val="464646"/>
          <w:spacing w:val="6"/>
          <w:w w:val="105"/>
        </w:rPr>
        <w:t> </w:t>
      </w:r>
      <w:r>
        <w:rPr>
          <w:color w:val="464646"/>
          <w:spacing w:val="-2"/>
          <w:w w:val="105"/>
        </w:rPr>
        <w:t>(SGM-CAU</w:t>
      </w:r>
      <w:r>
        <w:rPr>
          <w:color w:val="6E6E6E"/>
          <w:spacing w:val="-2"/>
          <w:w w:val="105"/>
        </w:rPr>
        <w:t>/</w:t>
      </w:r>
      <w:r>
        <w:rPr>
          <w:color w:val="464646"/>
          <w:spacing w:val="-2"/>
          <w:w w:val="105"/>
        </w:rPr>
        <w:t>BR</w:t>
      </w:r>
      <w:r>
        <w:rPr>
          <w:color w:val="606060"/>
          <w:spacing w:val="-2"/>
          <w:w w:val="105"/>
        </w:rPr>
        <w:t>)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94"/>
        <w:ind w:right="294"/>
        <w:jc w:val="right"/>
      </w:pPr>
      <w:r>
        <w:rPr>
          <w:color w:val="464646"/>
          <w:w w:val="105"/>
        </w:rPr>
        <w:t>B</w:t>
      </w:r>
      <w:r>
        <w:rPr>
          <w:color w:val="28282A"/>
          <w:w w:val="105"/>
        </w:rPr>
        <w:t>r</w:t>
      </w:r>
      <w:r>
        <w:rPr>
          <w:color w:val="464646"/>
          <w:w w:val="105"/>
        </w:rPr>
        <w:t>asília, 1</w:t>
      </w:r>
      <w:r>
        <w:rPr>
          <w:color w:val="28282A"/>
          <w:w w:val="105"/>
        </w:rPr>
        <w:t>5 </w:t>
      </w:r>
      <w:r>
        <w:rPr>
          <w:color w:val="464646"/>
          <w:w w:val="105"/>
        </w:rPr>
        <w:t>d</w:t>
      </w:r>
      <w:r>
        <w:rPr>
          <w:color w:val="28282A"/>
          <w:w w:val="105"/>
        </w:rPr>
        <w:t>e </w:t>
      </w:r>
      <w:r>
        <w:rPr>
          <w:color w:val="464646"/>
          <w:w w:val="105"/>
        </w:rPr>
        <w:t>janeiro de 2018.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94"/>
        <w:ind w:left="1738"/>
      </w:pPr>
      <w:r>
        <w:rPr>
          <w:color w:val="464646"/>
          <w:w w:val="105"/>
        </w:rPr>
        <w:t>Ao Senhor Ge</w:t>
      </w:r>
      <w:r>
        <w:rPr>
          <w:color w:val="28282A"/>
          <w:w w:val="105"/>
        </w:rPr>
        <w:t>r</w:t>
      </w:r>
      <w:r>
        <w:rPr>
          <w:color w:val="464646"/>
          <w:w w:val="105"/>
        </w:rPr>
        <w:t>ente Geral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BodyText"/>
        <w:ind w:left="1738"/>
      </w:pPr>
      <w:r>
        <w:rPr>
          <w:color w:val="464646"/>
          <w:w w:val="105"/>
        </w:rPr>
        <w:t>Assunto: Substituição interna de funções</w:t>
      </w:r>
      <w:r>
        <w:rPr>
          <w:color w:val="606060"/>
          <w:w w:val="105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</w:pPr>
    </w:p>
    <w:p>
      <w:pPr>
        <w:pStyle w:val="BodyText"/>
        <w:ind w:left="2607"/>
      </w:pPr>
      <w:r>
        <w:rPr>
          <w:color w:val="464646"/>
          <w:w w:val="105"/>
        </w:rPr>
        <w:t>Prezado Sen</w:t>
      </w:r>
      <w:r>
        <w:rPr>
          <w:color w:val="28282A"/>
          <w:w w:val="105"/>
        </w:rPr>
        <w:t>h</w:t>
      </w:r>
      <w:r>
        <w:rPr>
          <w:color w:val="464646"/>
          <w:w w:val="105"/>
        </w:rPr>
        <w:t>o</w:t>
      </w:r>
      <w:r>
        <w:rPr>
          <w:color w:val="28282A"/>
          <w:w w:val="105"/>
        </w:rPr>
        <w:t>r</w:t>
      </w:r>
      <w:r>
        <w:rPr>
          <w:color w:val="606060"/>
          <w:w w:val="105"/>
        </w:rPr>
        <w:t>,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76" w:lineRule="auto"/>
        <w:ind w:left="1721" w:right="301" w:hanging="2"/>
        <w:jc w:val="both"/>
      </w:pPr>
      <w:r>
        <w:rPr>
          <w:color w:val="6E6E6E"/>
          <w:w w:val="105"/>
        </w:rPr>
        <w:t>,</w:t>
      </w:r>
      <w:r>
        <w:rPr>
          <w:color w:val="B1B1B1"/>
          <w:w w:val="105"/>
        </w:rPr>
        <w:t>. </w:t>
      </w:r>
      <w:r>
        <w:rPr>
          <w:color w:val="464646"/>
          <w:w w:val="105"/>
        </w:rPr>
        <w:t>Para os fins da Portar</w:t>
      </w:r>
      <w:r>
        <w:rPr>
          <w:color w:val="606060"/>
          <w:w w:val="105"/>
        </w:rPr>
        <w:t>i</w:t>
      </w:r>
      <w:r>
        <w:rPr>
          <w:color w:val="464646"/>
          <w:w w:val="105"/>
        </w:rPr>
        <w:t>a Normativa CAU</w:t>
      </w:r>
      <w:r>
        <w:rPr>
          <w:color w:val="6E6E6E"/>
          <w:w w:val="105"/>
        </w:rPr>
        <w:t>/</w:t>
      </w:r>
      <w:r>
        <w:rPr>
          <w:color w:val="28282A"/>
          <w:w w:val="105"/>
        </w:rPr>
        <w:t>B</w:t>
      </w:r>
      <w:r>
        <w:rPr>
          <w:color w:val="464646"/>
          <w:w w:val="105"/>
        </w:rPr>
        <w:t>R n</w:t>
      </w:r>
      <w:r>
        <w:rPr>
          <w:color w:val="606060"/>
          <w:w w:val="105"/>
        </w:rPr>
        <w:t>º </w:t>
      </w:r>
      <w:r>
        <w:rPr>
          <w:color w:val="464646"/>
          <w:w w:val="105"/>
        </w:rPr>
        <w:t>33</w:t>
      </w:r>
      <w:r>
        <w:rPr>
          <w:color w:val="6E6E6E"/>
          <w:w w:val="105"/>
        </w:rPr>
        <w:t>, </w:t>
      </w:r>
      <w:r>
        <w:rPr>
          <w:color w:val="464646"/>
          <w:w w:val="105"/>
        </w:rPr>
        <w:t>de 17 de abril de 2015</w:t>
      </w:r>
      <w:r>
        <w:rPr>
          <w:color w:val="606060"/>
          <w:w w:val="105"/>
        </w:rPr>
        <w:t>, </w:t>
      </w:r>
      <w:r>
        <w:rPr>
          <w:color w:val="464646"/>
          <w:w w:val="105"/>
        </w:rPr>
        <w:t>combi</w:t>
      </w:r>
      <w:r>
        <w:rPr>
          <w:color w:val="28282A"/>
          <w:w w:val="105"/>
        </w:rPr>
        <w:t>n</w:t>
      </w:r>
      <w:r>
        <w:rPr>
          <w:color w:val="464646"/>
          <w:w w:val="105"/>
        </w:rPr>
        <w:t>ada com a Portaria Normativa CAU</w:t>
      </w:r>
      <w:r>
        <w:rPr>
          <w:color w:val="606060"/>
          <w:w w:val="105"/>
        </w:rPr>
        <w:t>/</w:t>
      </w:r>
      <w:r>
        <w:rPr>
          <w:color w:val="464646"/>
          <w:w w:val="105"/>
        </w:rPr>
        <w:t>BR n</w:t>
      </w:r>
      <w:r>
        <w:rPr>
          <w:color w:val="606060"/>
          <w:w w:val="105"/>
        </w:rPr>
        <w:t>º </w:t>
      </w:r>
      <w:r>
        <w:rPr>
          <w:color w:val="464646"/>
          <w:w w:val="105"/>
        </w:rPr>
        <w:t>48, de 11 de agosto de 2016</w:t>
      </w:r>
      <w:r>
        <w:rPr>
          <w:color w:val="606060"/>
          <w:w w:val="105"/>
        </w:rPr>
        <w:t>, </w:t>
      </w:r>
      <w:r>
        <w:rPr>
          <w:color w:val="464646"/>
          <w:w w:val="105"/>
        </w:rPr>
        <w:t>informo o seguinte afastamento e substituição de pessoal a se</w:t>
      </w:r>
      <w:r>
        <w:rPr>
          <w:color w:val="28282A"/>
          <w:w w:val="105"/>
        </w:rPr>
        <w:t>r</w:t>
      </w:r>
      <w:r>
        <w:rPr>
          <w:color w:val="464646"/>
          <w:w w:val="105"/>
        </w:rPr>
        <w:t>viço da SG</w:t>
      </w:r>
      <w:r>
        <w:rPr>
          <w:color w:val="28282A"/>
          <w:w w:val="105"/>
        </w:rPr>
        <w:t>M</w:t>
      </w:r>
      <w:r>
        <w:rPr>
          <w:color w:val="464646"/>
          <w:w w:val="105"/>
        </w:rPr>
        <w:t>-CAU</w:t>
      </w:r>
      <w:r>
        <w:rPr>
          <w:color w:val="6E6E6E"/>
          <w:w w:val="105"/>
        </w:rPr>
        <w:t>/</w:t>
      </w:r>
      <w:r>
        <w:rPr>
          <w:color w:val="464646"/>
          <w:w w:val="105"/>
        </w:rPr>
        <w:t>BR</w:t>
      </w:r>
      <w:r>
        <w:rPr>
          <w:color w:val="606060"/>
          <w:w w:val="105"/>
        </w:rPr>
        <w:t>,</w:t>
      </w:r>
    </w:p>
    <w:tbl>
      <w:tblPr>
        <w:tblW w:w="0" w:type="auto"/>
        <w:jc w:val="left"/>
        <w:tblInd w:w="1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7"/>
      </w:tblGrid>
      <w:tr>
        <w:trPr>
          <w:trHeight w:val="413" w:hRule="atLeast"/>
        </w:trPr>
        <w:tc>
          <w:tcPr>
            <w:tcW w:w="9377" w:type="dxa"/>
          </w:tcPr>
          <w:p>
            <w:pPr>
              <w:pStyle w:val="TableParagraph"/>
              <w:spacing w:line="253" w:lineRule="exact"/>
              <w:ind w:left="134"/>
              <w:rPr>
                <w:b/>
                <w:sz w:val="23"/>
              </w:rPr>
            </w:pPr>
            <w:r>
              <w:rPr>
                <w:color w:val="464646"/>
                <w:w w:val="105"/>
                <w:sz w:val="21"/>
              </w:rPr>
              <w:t>Subs</w:t>
            </w:r>
            <w:r>
              <w:rPr>
                <w:color w:val="606060"/>
                <w:w w:val="105"/>
                <w:sz w:val="21"/>
              </w:rPr>
              <w:t>t</w:t>
            </w:r>
            <w:r>
              <w:rPr>
                <w:color w:val="464646"/>
                <w:w w:val="105"/>
                <w:sz w:val="21"/>
              </w:rPr>
              <w:t>itu</w:t>
            </w:r>
            <w:r>
              <w:rPr>
                <w:color w:val="606060"/>
                <w:w w:val="105"/>
                <w:sz w:val="21"/>
              </w:rPr>
              <w:t>í</w:t>
            </w:r>
            <w:r>
              <w:rPr>
                <w:color w:val="464646"/>
                <w:w w:val="105"/>
                <w:sz w:val="21"/>
              </w:rPr>
              <w:t>do</w:t>
            </w:r>
            <w:r>
              <w:rPr>
                <w:color w:val="606060"/>
                <w:w w:val="105"/>
                <w:sz w:val="21"/>
              </w:rPr>
              <w:t>: </w:t>
            </w:r>
            <w:r>
              <w:rPr>
                <w:b/>
                <w:color w:val="28282A"/>
                <w:w w:val="105"/>
                <w:sz w:val="23"/>
              </w:rPr>
              <w:t>Ana </w:t>
            </w:r>
            <w:r>
              <w:rPr>
                <w:b/>
                <w:color w:val="464646"/>
                <w:w w:val="105"/>
                <w:sz w:val="23"/>
              </w:rPr>
              <w:t>L</w:t>
            </w:r>
            <w:r>
              <w:rPr>
                <w:b/>
                <w:color w:val="161616"/>
                <w:w w:val="105"/>
                <w:sz w:val="23"/>
              </w:rPr>
              <w:t>aterza</w:t>
            </w:r>
          </w:p>
        </w:tc>
      </w:tr>
      <w:tr>
        <w:trPr>
          <w:trHeight w:val="528" w:hRule="atLeast"/>
        </w:trPr>
        <w:tc>
          <w:tcPr>
            <w:tcW w:w="9377" w:type="dxa"/>
          </w:tcPr>
          <w:p>
            <w:pPr>
              <w:pStyle w:val="TableParagraph"/>
              <w:spacing w:line="230" w:lineRule="exact"/>
              <w:ind w:left="127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Emprego</w:t>
            </w:r>
            <w:r>
              <w:rPr>
                <w:color w:val="606060"/>
                <w:w w:val="105"/>
                <w:sz w:val="21"/>
              </w:rPr>
              <w:t>: </w:t>
            </w:r>
            <w:r>
              <w:rPr>
                <w:color w:val="464646"/>
                <w:w w:val="105"/>
                <w:sz w:val="21"/>
              </w:rPr>
              <w:t>Emprego de N</w:t>
            </w:r>
            <w:r>
              <w:rPr>
                <w:color w:val="606060"/>
                <w:w w:val="105"/>
                <w:sz w:val="21"/>
              </w:rPr>
              <w:t>í</w:t>
            </w:r>
            <w:r>
              <w:rPr>
                <w:color w:val="464646"/>
                <w:w w:val="105"/>
                <w:sz w:val="21"/>
              </w:rPr>
              <w:t>vel Superior Código 603 - </w:t>
            </w:r>
            <w:r>
              <w:rPr>
                <w:color w:val="606060"/>
                <w:w w:val="105"/>
                <w:sz w:val="21"/>
              </w:rPr>
              <w:t>(</w:t>
            </w:r>
            <w:r>
              <w:rPr>
                <w:color w:val="464646"/>
                <w:w w:val="105"/>
                <w:sz w:val="21"/>
              </w:rPr>
              <w:t>Analista Té</w:t>
            </w:r>
            <w:r>
              <w:rPr>
                <w:color w:val="606060"/>
                <w:w w:val="105"/>
                <w:sz w:val="21"/>
              </w:rPr>
              <w:t>c</w:t>
            </w:r>
            <w:r>
              <w:rPr>
                <w:color w:val="464646"/>
                <w:w w:val="105"/>
                <w:sz w:val="21"/>
              </w:rPr>
              <w:t>n</w:t>
            </w:r>
            <w:r>
              <w:rPr>
                <w:color w:val="606060"/>
                <w:w w:val="105"/>
                <w:sz w:val="21"/>
              </w:rPr>
              <w:t>i</w:t>
            </w:r>
            <w:r>
              <w:rPr>
                <w:color w:val="464646"/>
                <w:w w:val="105"/>
                <w:sz w:val="21"/>
              </w:rPr>
              <w:t>co de órgãos Colegiados</w:t>
            </w:r>
          </w:p>
          <w:p>
            <w:pPr>
              <w:pStyle w:val="TableParagraph"/>
              <w:spacing w:line="240" w:lineRule="auto" w:before="28"/>
              <w:rPr>
                <w:sz w:val="21"/>
              </w:rPr>
            </w:pPr>
            <w:r>
              <w:rPr>
                <w:color w:val="28282A"/>
                <w:w w:val="105"/>
                <w:sz w:val="21"/>
              </w:rPr>
              <w:t>- </w:t>
            </w:r>
            <w:r>
              <w:rPr>
                <w:color w:val="464646"/>
                <w:w w:val="105"/>
                <w:sz w:val="21"/>
              </w:rPr>
              <w:t>Ê</w:t>
            </w:r>
            <w:r>
              <w:rPr>
                <w:color w:val="28282A"/>
                <w:w w:val="105"/>
                <w:sz w:val="21"/>
              </w:rPr>
              <w:t>n</w:t>
            </w:r>
            <w:r>
              <w:rPr>
                <w:color w:val="464646"/>
                <w:w w:val="105"/>
                <w:sz w:val="21"/>
              </w:rPr>
              <w:t>fase em Ensino, Formação e Relações Internacionais</w:t>
            </w:r>
            <w:r>
              <w:rPr>
                <w:color w:val="606060"/>
                <w:w w:val="105"/>
                <w:sz w:val="21"/>
              </w:rPr>
              <w:t>)</w:t>
            </w:r>
          </w:p>
        </w:tc>
      </w:tr>
      <w:tr>
        <w:trPr>
          <w:trHeight w:val="374" w:hRule="atLeast"/>
        </w:trPr>
        <w:tc>
          <w:tcPr>
            <w:tcW w:w="9377" w:type="dxa"/>
          </w:tcPr>
          <w:p>
            <w:pPr>
              <w:pStyle w:val="TableParagraph"/>
              <w:spacing w:line="240" w:lineRule="exact"/>
              <w:ind w:left="119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Lotação: Secretaria Geral da Mesa</w:t>
            </w:r>
          </w:p>
        </w:tc>
      </w:tr>
      <w:tr>
        <w:trPr>
          <w:trHeight w:val="374" w:hRule="atLeast"/>
        </w:trPr>
        <w:tc>
          <w:tcPr>
            <w:tcW w:w="9377" w:type="dxa"/>
          </w:tcPr>
          <w:p>
            <w:pPr>
              <w:pStyle w:val="TableParagraph"/>
              <w:spacing w:line="240" w:lineRule="exact"/>
              <w:ind w:left="124"/>
              <w:rPr>
                <w:sz w:val="21"/>
              </w:rPr>
            </w:pPr>
            <w:r>
              <w:rPr>
                <w:color w:val="464646"/>
                <w:w w:val="110"/>
                <w:sz w:val="21"/>
              </w:rPr>
              <w:t>Salário: R$ 8</w:t>
            </w:r>
            <w:r>
              <w:rPr>
                <w:color w:val="28282A"/>
                <w:w w:val="110"/>
                <w:sz w:val="21"/>
              </w:rPr>
              <w:t>.</w:t>
            </w:r>
            <w:r>
              <w:rPr>
                <w:color w:val="464646"/>
                <w:w w:val="110"/>
                <w:sz w:val="21"/>
              </w:rPr>
              <w:t>301,38</w:t>
            </w:r>
          </w:p>
        </w:tc>
      </w:tr>
      <w:tr>
        <w:trPr>
          <w:trHeight w:val="374" w:hRule="atLeast"/>
        </w:trPr>
        <w:tc>
          <w:tcPr>
            <w:tcW w:w="9377" w:type="dxa"/>
          </w:tcPr>
          <w:p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color w:val="464646"/>
                <w:w w:val="110"/>
                <w:sz w:val="21"/>
              </w:rPr>
              <w:t>Motivo</w:t>
            </w:r>
            <w:r>
              <w:rPr>
                <w:color w:val="606060"/>
                <w:w w:val="110"/>
                <w:sz w:val="21"/>
              </w:rPr>
              <w:t>: </w:t>
            </w:r>
            <w:r>
              <w:rPr>
                <w:color w:val="464646"/>
                <w:w w:val="110"/>
                <w:sz w:val="21"/>
              </w:rPr>
              <w:t>férias</w:t>
            </w:r>
          </w:p>
        </w:tc>
      </w:tr>
      <w:tr>
        <w:trPr>
          <w:trHeight w:val="374" w:hRule="atLeast"/>
        </w:trPr>
        <w:tc>
          <w:tcPr>
            <w:tcW w:w="9377" w:type="dxa"/>
          </w:tcPr>
          <w:p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Período</w:t>
            </w:r>
            <w:r>
              <w:rPr>
                <w:color w:val="606060"/>
                <w:w w:val="105"/>
                <w:sz w:val="21"/>
              </w:rPr>
              <w:t>: </w:t>
            </w:r>
            <w:r>
              <w:rPr>
                <w:color w:val="464646"/>
                <w:w w:val="105"/>
                <w:sz w:val="21"/>
              </w:rPr>
              <w:t>12 dias</w:t>
            </w:r>
          </w:p>
        </w:tc>
      </w:tr>
      <w:tr>
        <w:trPr>
          <w:trHeight w:val="364" w:hRule="atLeast"/>
        </w:trPr>
        <w:tc>
          <w:tcPr>
            <w:tcW w:w="9377" w:type="dxa"/>
          </w:tcPr>
          <w:p>
            <w:pPr>
              <w:pStyle w:val="TableParagraph"/>
              <w:spacing w:line="230" w:lineRule="exact"/>
              <w:ind w:left="119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Termo inicial: 08</w:t>
            </w:r>
            <w:r>
              <w:rPr>
                <w:color w:val="6E6E6E"/>
                <w:w w:val="105"/>
                <w:sz w:val="21"/>
              </w:rPr>
              <w:t>/</w:t>
            </w:r>
            <w:r>
              <w:rPr>
                <w:color w:val="464646"/>
                <w:w w:val="105"/>
                <w:sz w:val="21"/>
              </w:rPr>
              <w:t>01</w:t>
            </w:r>
            <w:r>
              <w:rPr>
                <w:color w:val="6E6E6E"/>
                <w:w w:val="105"/>
                <w:sz w:val="21"/>
              </w:rPr>
              <w:t>/</w:t>
            </w:r>
            <w:r>
              <w:rPr>
                <w:color w:val="464646"/>
                <w:w w:val="105"/>
                <w:sz w:val="21"/>
              </w:rPr>
              <w:t>20</w:t>
            </w:r>
            <w:r>
              <w:rPr>
                <w:color w:val="606060"/>
                <w:w w:val="105"/>
                <w:sz w:val="21"/>
              </w:rPr>
              <w:t>1</w:t>
            </w:r>
            <w:r>
              <w:rPr>
                <w:color w:val="464646"/>
                <w:w w:val="105"/>
                <w:sz w:val="21"/>
              </w:rPr>
              <w:t>8</w:t>
            </w:r>
          </w:p>
        </w:tc>
      </w:tr>
      <w:tr>
        <w:trPr>
          <w:trHeight w:val="393" w:hRule="atLeast"/>
        </w:trPr>
        <w:tc>
          <w:tcPr>
            <w:tcW w:w="9377" w:type="dxa"/>
          </w:tcPr>
          <w:p>
            <w:pPr>
              <w:pStyle w:val="TableParagraph"/>
              <w:spacing w:line="240" w:lineRule="exact"/>
              <w:ind w:left="119"/>
              <w:rPr>
                <w:sz w:val="21"/>
              </w:rPr>
            </w:pPr>
            <w:r>
              <w:rPr>
                <w:color w:val="464646"/>
                <w:w w:val="110"/>
                <w:sz w:val="21"/>
              </w:rPr>
              <w:t>Termo final: 19</w:t>
            </w:r>
            <w:r>
              <w:rPr>
                <w:color w:val="606060"/>
                <w:w w:val="110"/>
                <w:sz w:val="21"/>
              </w:rPr>
              <w:t>/</w:t>
            </w:r>
            <w:r>
              <w:rPr>
                <w:color w:val="464646"/>
                <w:w w:val="110"/>
                <w:sz w:val="21"/>
              </w:rPr>
              <w:t>01</w:t>
            </w:r>
            <w:r>
              <w:rPr>
                <w:color w:val="606060"/>
                <w:w w:val="110"/>
                <w:sz w:val="21"/>
              </w:rPr>
              <w:t>/</w:t>
            </w:r>
            <w:r>
              <w:rPr>
                <w:color w:val="464646"/>
                <w:w w:val="110"/>
                <w:sz w:val="21"/>
              </w:rPr>
              <w:t>2018</w:t>
            </w:r>
          </w:p>
        </w:tc>
      </w:tr>
    </w:tbl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1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7"/>
      </w:tblGrid>
      <w:tr>
        <w:trPr>
          <w:trHeight w:val="374" w:hRule="atLeast"/>
        </w:trPr>
        <w:tc>
          <w:tcPr>
            <w:tcW w:w="9377" w:type="dxa"/>
          </w:tcPr>
          <w:p>
            <w:pPr>
              <w:pStyle w:val="TableParagraph"/>
              <w:spacing w:line="240" w:lineRule="auto" w:before="9"/>
              <w:ind w:left="115"/>
              <w:rPr>
                <w:b/>
                <w:sz w:val="21"/>
              </w:rPr>
            </w:pPr>
            <w:r>
              <w:rPr>
                <w:color w:val="464646"/>
                <w:w w:val="110"/>
                <w:sz w:val="21"/>
              </w:rPr>
              <w:t>Substi</w:t>
            </w:r>
            <w:r>
              <w:rPr>
                <w:color w:val="606060"/>
                <w:w w:val="110"/>
                <w:sz w:val="21"/>
              </w:rPr>
              <w:t>t</w:t>
            </w:r>
            <w:r>
              <w:rPr>
                <w:color w:val="464646"/>
                <w:w w:val="110"/>
                <w:sz w:val="21"/>
              </w:rPr>
              <w:t>uto</w:t>
            </w:r>
            <w:r>
              <w:rPr>
                <w:color w:val="606060"/>
                <w:w w:val="110"/>
                <w:sz w:val="21"/>
              </w:rPr>
              <w:t>: </w:t>
            </w:r>
            <w:r>
              <w:rPr>
                <w:b/>
                <w:color w:val="28282A"/>
                <w:w w:val="110"/>
                <w:sz w:val="21"/>
              </w:rPr>
              <w:t>Paul Gerhard</w:t>
            </w:r>
          </w:p>
        </w:tc>
      </w:tr>
      <w:tr>
        <w:trPr>
          <w:trHeight w:val="384" w:hRule="atLeast"/>
        </w:trPr>
        <w:tc>
          <w:tcPr>
            <w:tcW w:w="9377" w:type="dxa"/>
          </w:tcPr>
          <w:p>
            <w:pPr>
              <w:pStyle w:val="TableParagraph"/>
              <w:spacing w:line="240" w:lineRule="auto" w:before="19"/>
              <w:ind w:left="117"/>
              <w:rPr>
                <w:sz w:val="21"/>
              </w:rPr>
            </w:pPr>
            <w:r>
              <w:rPr>
                <w:color w:val="28282A"/>
                <w:w w:val="105"/>
                <w:sz w:val="21"/>
              </w:rPr>
              <w:t>E</w:t>
            </w:r>
            <w:r>
              <w:rPr>
                <w:color w:val="464646"/>
                <w:w w:val="105"/>
                <w:sz w:val="21"/>
              </w:rPr>
              <w:t>mp</w:t>
            </w:r>
            <w:r>
              <w:rPr>
                <w:color w:val="28282A"/>
                <w:w w:val="105"/>
                <w:sz w:val="21"/>
              </w:rPr>
              <w:t>r</w:t>
            </w:r>
            <w:r>
              <w:rPr>
                <w:color w:val="464646"/>
                <w:w w:val="105"/>
                <w:sz w:val="21"/>
              </w:rPr>
              <w:t>ego: Profissional Analista Superior </w:t>
            </w:r>
            <w:r>
              <w:rPr>
                <w:color w:val="606060"/>
                <w:w w:val="105"/>
                <w:sz w:val="21"/>
              </w:rPr>
              <w:t>(</w:t>
            </w:r>
            <w:r>
              <w:rPr>
                <w:color w:val="464646"/>
                <w:w w:val="105"/>
                <w:sz w:val="21"/>
              </w:rPr>
              <w:t>PAS</w:t>
            </w:r>
            <w:r>
              <w:rPr>
                <w:color w:val="606060"/>
                <w:w w:val="105"/>
                <w:sz w:val="21"/>
              </w:rPr>
              <w:t>) </w:t>
            </w:r>
            <w:r>
              <w:rPr>
                <w:color w:val="464646"/>
                <w:w w:val="105"/>
                <w:sz w:val="21"/>
              </w:rPr>
              <w:t>- Arqu</w:t>
            </w:r>
            <w:r>
              <w:rPr>
                <w:color w:val="606060"/>
                <w:w w:val="105"/>
                <w:sz w:val="21"/>
              </w:rPr>
              <w:t>i</w:t>
            </w:r>
            <w:r>
              <w:rPr>
                <w:color w:val="464646"/>
                <w:w w:val="105"/>
                <w:sz w:val="21"/>
              </w:rPr>
              <w:t>teto e Urbanista</w:t>
            </w:r>
          </w:p>
        </w:tc>
      </w:tr>
      <w:tr>
        <w:trPr>
          <w:trHeight w:val="384" w:hRule="atLeast"/>
        </w:trPr>
        <w:tc>
          <w:tcPr>
            <w:tcW w:w="9377" w:type="dxa"/>
          </w:tcPr>
          <w:p>
            <w:pPr>
              <w:pStyle w:val="TableParagraph"/>
              <w:spacing w:line="240" w:lineRule="auto" w:before="29"/>
              <w:ind w:left="109"/>
              <w:rPr>
                <w:sz w:val="21"/>
              </w:rPr>
            </w:pPr>
            <w:r>
              <w:rPr>
                <w:color w:val="464646"/>
                <w:w w:val="105"/>
                <w:sz w:val="21"/>
              </w:rPr>
              <w:t>Lotação</w:t>
            </w:r>
            <w:r>
              <w:rPr>
                <w:color w:val="606060"/>
                <w:w w:val="105"/>
                <w:sz w:val="21"/>
              </w:rPr>
              <w:t>: </w:t>
            </w:r>
            <w:r>
              <w:rPr>
                <w:color w:val="464646"/>
                <w:w w:val="105"/>
                <w:sz w:val="21"/>
              </w:rPr>
              <w:t>Secretaria Geral da Mesa</w:t>
            </w:r>
          </w:p>
        </w:tc>
      </w:tr>
    </w:tbl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857" w:val="left" w:leader="none"/>
        </w:tabs>
        <w:spacing w:line="376" w:lineRule="auto" w:before="0" w:after="0"/>
        <w:ind w:left="1849" w:right="330" w:hanging="348"/>
        <w:jc w:val="both"/>
        <w:rPr>
          <w:b/>
          <w:sz w:val="21"/>
        </w:rPr>
      </w:pPr>
      <w:r>
        <w:rPr>
          <w:color w:val="464646"/>
          <w:w w:val="105"/>
          <w:sz w:val="21"/>
        </w:rPr>
        <w:t>Neste per</w:t>
      </w:r>
      <w:r>
        <w:rPr>
          <w:color w:val="606060"/>
          <w:w w:val="105"/>
          <w:sz w:val="21"/>
        </w:rPr>
        <w:t>í</w:t>
      </w:r>
      <w:r>
        <w:rPr>
          <w:color w:val="464646"/>
          <w:w w:val="105"/>
          <w:sz w:val="21"/>
        </w:rPr>
        <w:t>odo o analista fará a substituição desempenhando as at</w:t>
      </w:r>
      <w:r>
        <w:rPr>
          <w:color w:val="606060"/>
          <w:w w:val="105"/>
          <w:sz w:val="21"/>
        </w:rPr>
        <w:t>i</w:t>
      </w:r>
      <w:r>
        <w:rPr>
          <w:color w:val="464646"/>
          <w:w w:val="105"/>
          <w:sz w:val="21"/>
        </w:rPr>
        <w:t>vidades do emprego de provimento efe</w:t>
      </w:r>
      <w:r>
        <w:rPr>
          <w:color w:val="606060"/>
          <w:w w:val="105"/>
          <w:sz w:val="21"/>
        </w:rPr>
        <w:t>t</w:t>
      </w:r>
      <w:r>
        <w:rPr>
          <w:color w:val="464646"/>
          <w:w w:val="105"/>
          <w:sz w:val="21"/>
        </w:rPr>
        <w:t>iv</w:t>
      </w:r>
      <w:r>
        <w:rPr>
          <w:color w:val="606060"/>
          <w:w w:val="105"/>
          <w:sz w:val="21"/>
        </w:rPr>
        <w:t>o </w:t>
      </w:r>
      <w:r>
        <w:rPr>
          <w:color w:val="464646"/>
          <w:w w:val="105"/>
          <w:sz w:val="21"/>
        </w:rPr>
        <w:t>orig</w:t>
      </w:r>
      <w:r>
        <w:rPr>
          <w:color w:val="606060"/>
          <w:w w:val="105"/>
          <w:sz w:val="21"/>
        </w:rPr>
        <w:t>i</w:t>
      </w:r>
      <w:r>
        <w:rPr>
          <w:color w:val="464646"/>
          <w:w w:val="105"/>
          <w:sz w:val="21"/>
        </w:rPr>
        <w:t>ná</w:t>
      </w:r>
      <w:r>
        <w:rPr>
          <w:color w:val="28282A"/>
          <w:w w:val="105"/>
          <w:sz w:val="21"/>
        </w:rPr>
        <w:t>r</w:t>
      </w:r>
      <w:r>
        <w:rPr>
          <w:color w:val="464646"/>
          <w:w w:val="105"/>
          <w:sz w:val="21"/>
        </w:rPr>
        <w:t>io </w:t>
      </w:r>
      <w:r>
        <w:rPr>
          <w:color w:val="28282A"/>
          <w:w w:val="105"/>
          <w:sz w:val="21"/>
        </w:rPr>
        <w:t>r</w:t>
      </w:r>
      <w:r>
        <w:rPr>
          <w:color w:val="464646"/>
          <w:w w:val="105"/>
          <w:sz w:val="21"/>
        </w:rPr>
        <w:t>elacionado às </w:t>
      </w:r>
      <w:r>
        <w:rPr>
          <w:color w:val="464646"/>
          <w:spacing w:val="-4"/>
          <w:w w:val="105"/>
          <w:sz w:val="21"/>
        </w:rPr>
        <w:t>ativi</w:t>
      </w:r>
      <w:r>
        <w:rPr>
          <w:color w:val="28282A"/>
          <w:spacing w:val="-4"/>
          <w:w w:val="105"/>
          <w:sz w:val="21"/>
        </w:rPr>
        <w:t>d</w:t>
      </w:r>
      <w:r>
        <w:rPr>
          <w:color w:val="464646"/>
          <w:spacing w:val="-4"/>
          <w:w w:val="105"/>
          <w:sz w:val="21"/>
        </w:rPr>
        <w:t>ades </w:t>
      </w:r>
      <w:r>
        <w:rPr>
          <w:color w:val="464646"/>
          <w:w w:val="105"/>
          <w:sz w:val="21"/>
        </w:rPr>
        <w:t>da </w:t>
      </w:r>
      <w:r>
        <w:rPr>
          <w:b/>
          <w:color w:val="28282A"/>
          <w:spacing w:val="-6"/>
          <w:w w:val="105"/>
          <w:sz w:val="21"/>
        </w:rPr>
        <w:t>Com</w:t>
      </w:r>
      <w:r>
        <w:rPr>
          <w:b/>
          <w:color w:val="464646"/>
          <w:spacing w:val="-6"/>
          <w:w w:val="105"/>
          <w:sz w:val="21"/>
        </w:rPr>
        <w:t>i</w:t>
      </w:r>
      <w:r>
        <w:rPr>
          <w:b/>
          <w:color w:val="28282A"/>
          <w:spacing w:val="-6"/>
          <w:w w:val="105"/>
          <w:sz w:val="21"/>
        </w:rPr>
        <w:t>ss</w:t>
      </w:r>
      <w:r>
        <w:rPr>
          <w:b/>
          <w:color w:val="464646"/>
          <w:spacing w:val="-6"/>
          <w:w w:val="105"/>
          <w:sz w:val="21"/>
        </w:rPr>
        <w:t>ã</w:t>
      </w:r>
      <w:r>
        <w:rPr>
          <w:b/>
          <w:color w:val="28282A"/>
          <w:spacing w:val="-6"/>
          <w:w w:val="105"/>
          <w:sz w:val="21"/>
        </w:rPr>
        <w:t>o </w:t>
      </w:r>
      <w:r>
        <w:rPr>
          <w:b/>
          <w:color w:val="28282A"/>
          <w:w w:val="105"/>
          <w:sz w:val="21"/>
        </w:rPr>
        <w:t>de Relações I</w:t>
      </w:r>
      <w:r>
        <w:rPr>
          <w:b/>
          <w:color w:val="464646"/>
          <w:w w:val="105"/>
          <w:sz w:val="21"/>
        </w:rPr>
        <w:t>n</w:t>
      </w:r>
      <w:r>
        <w:rPr>
          <w:b/>
          <w:color w:val="28282A"/>
          <w:w w:val="105"/>
          <w:sz w:val="21"/>
        </w:rPr>
        <w:t>ternacionais</w:t>
      </w:r>
      <w:r>
        <w:rPr>
          <w:b/>
          <w:color w:val="606060"/>
          <w:w w:val="105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1857" w:val="left" w:leader="none"/>
        </w:tabs>
        <w:spacing w:line="381" w:lineRule="auto" w:before="0" w:after="0"/>
        <w:ind w:left="1849" w:right="335" w:hanging="361"/>
        <w:jc w:val="both"/>
        <w:rPr>
          <w:sz w:val="21"/>
        </w:rPr>
      </w:pPr>
      <w:r>
        <w:rPr>
          <w:color w:val="464646"/>
          <w:w w:val="105"/>
          <w:sz w:val="21"/>
        </w:rPr>
        <w:t>Por fim</w:t>
      </w:r>
      <w:r>
        <w:rPr>
          <w:color w:val="606060"/>
          <w:w w:val="105"/>
          <w:sz w:val="21"/>
        </w:rPr>
        <w:t>, </w:t>
      </w:r>
      <w:r>
        <w:rPr>
          <w:color w:val="464646"/>
          <w:w w:val="105"/>
          <w:sz w:val="21"/>
        </w:rPr>
        <w:t>ressalta-se que a </w:t>
      </w:r>
      <w:r>
        <w:rPr>
          <w:color w:val="28282A"/>
          <w:w w:val="105"/>
          <w:sz w:val="21"/>
        </w:rPr>
        <w:t>r</w:t>
      </w:r>
      <w:r>
        <w:rPr>
          <w:color w:val="464646"/>
          <w:w w:val="105"/>
          <w:sz w:val="21"/>
        </w:rPr>
        <w:t>eferida substituição atende </w:t>
      </w:r>
      <w:r>
        <w:rPr>
          <w:color w:val="606060"/>
          <w:w w:val="105"/>
          <w:sz w:val="21"/>
        </w:rPr>
        <w:t>t</w:t>
      </w:r>
      <w:r>
        <w:rPr>
          <w:color w:val="464646"/>
          <w:w w:val="105"/>
          <w:sz w:val="21"/>
        </w:rPr>
        <w:t>ambém aos </w:t>
      </w:r>
      <w:r>
        <w:rPr>
          <w:color w:val="606060"/>
          <w:spacing w:val="-4"/>
          <w:w w:val="105"/>
          <w:sz w:val="21"/>
        </w:rPr>
        <w:t>r</w:t>
      </w:r>
      <w:r>
        <w:rPr>
          <w:color w:val="464646"/>
          <w:spacing w:val="-4"/>
          <w:w w:val="105"/>
          <w:sz w:val="21"/>
        </w:rPr>
        <w:t>equis</w:t>
      </w:r>
      <w:r>
        <w:rPr>
          <w:color w:val="606060"/>
          <w:spacing w:val="-4"/>
          <w:w w:val="105"/>
          <w:sz w:val="21"/>
        </w:rPr>
        <w:t>i</w:t>
      </w:r>
      <w:r>
        <w:rPr>
          <w:color w:val="464646"/>
          <w:spacing w:val="-4"/>
          <w:w w:val="105"/>
          <w:sz w:val="21"/>
        </w:rPr>
        <w:t>tos </w:t>
      </w:r>
      <w:r>
        <w:rPr>
          <w:color w:val="464646"/>
          <w:w w:val="105"/>
          <w:sz w:val="21"/>
        </w:rPr>
        <w:t>do artigo </w:t>
      </w:r>
      <w:r>
        <w:rPr>
          <w:color w:val="464646"/>
          <w:spacing w:val="-5"/>
          <w:w w:val="105"/>
          <w:sz w:val="21"/>
        </w:rPr>
        <w:t>2°</w:t>
      </w:r>
      <w:r>
        <w:rPr>
          <w:color w:val="6E6E6E"/>
          <w:spacing w:val="-5"/>
          <w:w w:val="105"/>
          <w:sz w:val="21"/>
        </w:rPr>
        <w:t>,</w:t>
      </w:r>
      <w:r>
        <w:rPr>
          <w:color w:val="464646"/>
          <w:spacing w:val="-5"/>
          <w:w w:val="105"/>
          <w:sz w:val="21"/>
        </w:rPr>
        <w:t> </w:t>
      </w:r>
      <w:r>
        <w:rPr>
          <w:color w:val="464646"/>
          <w:w w:val="105"/>
          <w:sz w:val="21"/>
        </w:rPr>
        <w:t>parágra</w:t>
      </w:r>
      <w:r>
        <w:rPr>
          <w:color w:val="606060"/>
          <w:w w:val="105"/>
          <w:sz w:val="21"/>
        </w:rPr>
        <w:t>f</w:t>
      </w:r>
      <w:r>
        <w:rPr>
          <w:color w:val="464646"/>
          <w:w w:val="105"/>
          <w:sz w:val="21"/>
        </w:rPr>
        <w:t>o único</w:t>
      </w:r>
      <w:r>
        <w:rPr>
          <w:color w:val="6E6E6E"/>
          <w:w w:val="105"/>
          <w:sz w:val="21"/>
        </w:rPr>
        <w:t>, </w:t>
      </w:r>
      <w:r>
        <w:rPr>
          <w:color w:val="28282A"/>
          <w:spacing w:val="5"/>
          <w:w w:val="105"/>
          <w:sz w:val="21"/>
        </w:rPr>
        <w:t>d</w:t>
      </w:r>
      <w:r>
        <w:rPr>
          <w:color w:val="464646"/>
          <w:spacing w:val="5"/>
          <w:w w:val="105"/>
          <w:sz w:val="21"/>
        </w:rPr>
        <w:t>a </w:t>
      </w:r>
      <w:r>
        <w:rPr>
          <w:color w:val="28282A"/>
          <w:w w:val="105"/>
          <w:sz w:val="21"/>
        </w:rPr>
        <w:t>P</w:t>
      </w:r>
      <w:r>
        <w:rPr>
          <w:color w:val="464646"/>
          <w:w w:val="105"/>
          <w:sz w:val="21"/>
        </w:rPr>
        <w:t>ortaria No</w:t>
      </w:r>
      <w:r>
        <w:rPr>
          <w:color w:val="28282A"/>
          <w:w w:val="105"/>
          <w:sz w:val="21"/>
        </w:rPr>
        <w:t>r</w:t>
      </w:r>
      <w:r>
        <w:rPr>
          <w:color w:val="464646"/>
          <w:w w:val="105"/>
          <w:sz w:val="21"/>
        </w:rPr>
        <w:t>mativa n</w:t>
      </w:r>
      <w:r>
        <w:rPr>
          <w:color w:val="606060"/>
          <w:w w:val="105"/>
          <w:sz w:val="21"/>
        </w:rPr>
        <w:t>º </w:t>
      </w:r>
      <w:r>
        <w:rPr>
          <w:color w:val="464646"/>
          <w:w w:val="105"/>
          <w:sz w:val="21"/>
        </w:rPr>
        <w:t>33</w:t>
      </w:r>
      <w:r>
        <w:rPr>
          <w:color w:val="606060"/>
          <w:w w:val="105"/>
          <w:sz w:val="21"/>
        </w:rPr>
        <w:t>, </w:t>
      </w:r>
      <w:r>
        <w:rPr>
          <w:color w:val="464646"/>
          <w:w w:val="105"/>
          <w:sz w:val="21"/>
        </w:rPr>
        <w:t>de 17 de abril de</w:t>
      </w:r>
      <w:r>
        <w:rPr>
          <w:color w:val="464646"/>
          <w:spacing w:val="-36"/>
          <w:w w:val="105"/>
          <w:sz w:val="21"/>
        </w:rPr>
        <w:t> </w:t>
      </w:r>
      <w:r>
        <w:rPr>
          <w:color w:val="464646"/>
          <w:w w:val="105"/>
          <w:sz w:val="21"/>
        </w:rPr>
        <w:t>2015.</w:t>
      </w:r>
    </w:p>
    <w:p>
      <w:pPr>
        <w:tabs>
          <w:tab w:pos="8554" w:val="left" w:leader="none"/>
        </w:tabs>
        <w:spacing w:before="0"/>
        <w:ind w:left="2568" w:right="0" w:firstLine="0"/>
        <w:jc w:val="left"/>
        <w:rPr>
          <w:b/>
          <w:sz w:val="21"/>
        </w:rPr>
      </w:pPr>
      <w:r>
        <w:rPr>
          <w:color w:val="464646"/>
          <w:w w:val="105"/>
          <w:sz w:val="21"/>
        </w:rPr>
        <w:t>Respeitosamen</w:t>
      </w:r>
      <w:r>
        <w:rPr>
          <w:color w:val="606060"/>
          <w:w w:val="105"/>
          <w:sz w:val="21"/>
        </w:rPr>
        <w:t>t</w:t>
      </w:r>
      <w:r>
        <w:rPr>
          <w:color w:val="464646"/>
          <w:w w:val="105"/>
          <w:sz w:val="21"/>
        </w:rPr>
        <w:t>e</w:t>
      </w:r>
      <w:r>
        <w:rPr>
          <w:color w:val="6E6E6E"/>
          <w:w w:val="105"/>
          <w:sz w:val="21"/>
        </w:rPr>
        <w:t>,</w:t>
        <w:tab/>
      </w:r>
      <w:r>
        <w:rPr>
          <w:b/>
          <w:color w:val="28282A"/>
          <w:w w:val="105"/>
          <w:position w:val="-10"/>
          <w:sz w:val="21"/>
        </w:rPr>
        <w:t>Ciente</w:t>
      </w:r>
      <w:r>
        <w:rPr>
          <w:b/>
          <w:color w:val="6E6E6E"/>
          <w:w w:val="105"/>
          <w:position w:val="-10"/>
          <w:sz w:val="21"/>
        </w:rPr>
        <w:t>:</w:t>
      </w:r>
    </w:p>
    <w:p>
      <w:pPr>
        <w:pStyle w:val="BodyText"/>
        <w:spacing w:before="10"/>
        <w:rPr>
          <w:b/>
          <w:sz w:val="19"/>
        </w:rPr>
      </w:pPr>
    </w:p>
    <w:p>
      <w:pPr>
        <w:tabs>
          <w:tab w:pos="7395" w:val="left" w:leader="none"/>
          <w:tab w:pos="8009" w:val="left" w:leader="none"/>
          <w:tab w:pos="9747" w:val="left" w:leader="none"/>
          <w:tab w:pos="11312" w:val="left" w:leader="none"/>
        </w:tabs>
        <w:spacing w:line="788" w:lineRule="exact" w:before="71"/>
        <w:ind w:left="6178" w:right="0" w:firstLine="0"/>
        <w:jc w:val="left"/>
        <w:rPr>
          <w:rFonts w:ascii="Times New Roman"/>
          <w:i/>
          <w:sz w:val="73"/>
        </w:rPr>
      </w:pPr>
      <w:r>
        <w:rPr/>
        <w:pict>
          <v:group style="position:absolute;margin-left:128.530197pt;margin-top:-2.789637pt;width:156.5pt;height:77.5pt;mso-position-horizontal-relative:page;mso-position-vertical-relative:paragraph;z-index:1168" coordorigin="2571,-56" coordsize="3130,1550">
            <v:shape style="position:absolute;left:2570;top:-56;width:3130;height:1550" type="#_x0000_t75" stroked="false">
              <v:imagedata r:id="rId11" o:title=""/>
            </v:shape>
            <v:shape style="position:absolute;left:2570;top:-56;width:3130;height:155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Times New Roman"/>
                        <w:b/>
                        <w:sz w:val="31"/>
                      </w:rPr>
                    </w:pPr>
                  </w:p>
                  <w:p>
                    <w:pPr>
                      <w:tabs>
                        <w:tab w:pos="1139" w:val="left" w:leader="none"/>
                        <w:tab w:pos="1812" w:val="left" w:leader="none"/>
                      </w:tabs>
                      <w:spacing w:before="0"/>
                      <w:ind w:left="28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64646"/>
                        <w:w w:val="70"/>
                        <w:sz w:val="21"/>
                      </w:rPr>
                      <w:t>ecretária</w:t>
                      <w:tab/>
                    </w:r>
                    <w:r>
                      <w:rPr>
                        <w:color w:val="606060"/>
                        <w:w w:val="70"/>
                        <w:sz w:val="21"/>
                      </w:rPr>
                      <w:t>-</w:t>
                    </w:r>
                    <w:r>
                      <w:rPr>
                        <w:color w:val="606060"/>
                        <w:spacing w:val="-30"/>
                        <w:w w:val="70"/>
                        <w:sz w:val="21"/>
                      </w:rPr>
                      <w:t> </w:t>
                    </w:r>
                    <w:r>
                      <w:rPr>
                        <w:color w:val="464646"/>
                        <w:w w:val="70"/>
                        <w:sz w:val="21"/>
                      </w:rPr>
                      <w:t>Geral</w:t>
                      <w:tab/>
                      <w:t>da M </w:t>
                    </w:r>
                    <w:r>
                      <w:rPr>
                        <w:color w:val="28282A"/>
                        <w:w w:val="70"/>
                        <w:sz w:val="21"/>
                      </w:rPr>
                      <w:t>e</w:t>
                    </w:r>
                    <w:r>
                      <w:rPr>
                        <w:color w:val="28282A"/>
                        <w:spacing w:val="-17"/>
                        <w:w w:val="70"/>
                        <w:sz w:val="21"/>
                      </w:rPr>
                      <w:t> </w:t>
                    </w:r>
                    <w:r>
                      <w:rPr>
                        <w:color w:val="464646"/>
                        <w:w w:val="70"/>
                        <w:sz w:val="21"/>
                      </w:rPr>
                      <w:t>sa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color w:val="606060"/>
          <w:w w:val="100"/>
          <w:sz w:val="73"/>
          <w:u w:val="thick" w:color="8C87AF"/>
        </w:rPr>
        <w:t> </w:t>
      </w:r>
      <w:r>
        <w:rPr>
          <w:rFonts w:ascii="Times New Roman"/>
          <w:i/>
          <w:color w:val="606060"/>
          <w:sz w:val="73"/>
          <w:u w:val="thick" w:color="8C87AF"/>
        </w:rPr>
        <w:tab/>
      </w:r>
      <w:r>
        <w:rPr>
          <w:rFonts w:ascii="Times New Roman"/>
          <w:i/>
          <w:color w:val="606060"/>
          <w:sz w:val="73"/>
        </w:rPr>
        <w:tab/>
      </w:r>
      <w:r>
        <w:rPr>
          <w:rFonts w:ascii="Times New Roman"/>
          <w:i/>
          <w:color w:val="606060"/>
          <w:w w:val="85"/>
          <w:sz w:val="73"/>
          <w:u w:val="thick" w:color="606060"/>
        </w:rPr>
        <w:t>I</w:t>
      </w:r>
      <w:r>
        <w:rPr>
          <w:rFonts w:ascii="Times New Roman"/>
          <w:i/>
          <w:color w:val="606060"/>
          <w:spacing w:val="-15"/>
          <w:w w:val="85"/>
          <w:sz w:val="73"/>
          <w:u w:val="thick" w:color="606060"/>
        </w:rPr>
        <w:t> </w:t>
      </w:r>
      <w:r>
        <w:rPr>
          <w:rFonts w:ascii="Times New Roman"/>
          <w:i/>
          <w:color w:val="8C87AF"/>
          <w:spacing w:val="8"/>
          <w:w w:val="85"/>
          <w:sz w:val="73"/>
          <w:u w:val="thick" w:color="606060"/>
        </w:rPr>
        <w:t>!J.U</w:t>
        <w:tab/>
      </w:r>
      <w:r>
        <w:rPr>
          <w:rFonts w:ascii="Times New Roman"/>
          <w:i/>
          <w:color w:val="606060"/>
          <w:w w:val="85"/>
          <w:sz w:val="73"/>
          <w:u w:val="thick" w:color="606060"/>
        </w:rPr>
        <w:t>,</w:t>
      </w:r>
      <w:r>
        <w:rPr>
          <w:rFonts w:ascii="Times New Roman"/>
          <w:i/>
          <w:color w:val="606060"/>
          <w:spacing w:val="-111"/>
          <w:sz w:val="73"/>
        </w:rPr>
        <w:t> </w:t>
      </w:r>
      <w:r>
        <w:rPr>
          <w:rFonts w:ascii="Times New Roman"/>
          <w:i/>
          <w:color w:val="606060"/>
          <w:w w:val="100"/>
          <w:sz w:val="73"/>
          <w:u w:val="single" w:color="000000"/>
        </w:rPr>
        <w:t> </w:t>
      </w:r>
      <w:r>
        <w:rPr>
          <w:rFonts w:ascii="Times New Roman"/>
          <w:i/>
          <w:color w:val="606060"/>
          <w:sz w:val="73"/>
          <w:u w:val="single" w:color="000000"/>
        </w:rPr>
        <w:tab/>
      </w:r>
    </w:p>
    <w:p>
      <w:pPr>
        <w:tabs>
          <w:tab w:pos="1900" w:val="left" w:leader="none"/>
        </w:tabs>
        <w:spacing w:line="259" w:lineRule="exact" w:before="0"/>
        <w:ind w:left="0" w:right="1478" w:firstLine="0"/>
        <w:jc w:val="right"/>
        <w:rPr>
          <w:sz w:val="27"/>
        </w:rPr>
      </w:pPr>
      <w:r>
        <w:rPr>
          <w:b/>
          <w:color w:val="28282A"/>
          <w:w w:val="110"/>
          <w:sz w:val="23"/>
          <w:u w:val="thick" w:color="28282A"/>
        </w:rPr>
        <w:t>Pau</w:t>
      </w:r>
      <w:r>
        <w:rPr>
          <w:b/>
          <w:color w:val="28282A"/>
          <w:w w:val="110"/>
          <w:sz w:val="23"/>
        </w:rPr>
        <w:t>l</w:t>
      </w:r>
      <w:r>
        <w:rPr>
          <w:b/>
          <w:color w:val="28282A"/>
          <w:spacing w:val="-28"/>
          <w:w w:val="110"/>
          <w:sz w:val="23"/>
        </w:rPr>
        <w:t> </w:t>
      </w:r>
      <w:r>
        <w:rPr>
          <w:b/>
          <w:color w:val="161616"/>
          <w:spacing w:val="-4"/>
          <w:w w:val="110"/>
          <w:sz w:val="23"/>
        </w:rPr>
        <w:t>Ger</w:t>
      </w:r>
      <w:r>
        <w:rPr>
          <w:b/>
          <w:color w:val="464646"/>
          <w:spacing w:val="-4"/>
          <w:w w:val="110"/>
          <w:sz w:val="23"/>
        </w:rPr>
        <w:t>h</w:t>
      </w:r>
      <w:r>
        <w:rPr>
          <w:b/>
          <w:color w:val="28282A"/>
          <w:spacing w:val="-4"/>
          <w:w w:val="110"/>
          <w:sz w:val="23"/>
        </w:rPr>
        <w:t>ard</w:t>
        <w:tab/>
      </w:r>
      <w:r>
        <w:rPr>
          <w:color w:val="464646"/>
          <w:w w:val="110"/>
          <w:sz w:val="27"/>
          <w:u w:val="thick" w:color="464646"/>
        </w:rPr>
        <w:t>e</w:t>
      </w:r>
    </w:p>
    <w:p>
      <w:pPr>
        <w:pStyle w:val="BodyText"/>
        <w:spacing w:before="15"/>
        <w:ind w:right="1974"/>
        <w:jc w:val="right"/>
      </w:pPr>
      <w:r>
        <w:rPr>
          <w:color w:val="464646"/>
          <w:w w:val="105"/>
        </w:rPr>
        <w:t>Analista Técnico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line="346" w:lineRule="exact" w:before="87"/>
        <w:ind w:left="1240" w:firstLine="0"/>
      </w:pPr>
      <w:r>
        <w:rPr>
          <w:color w:val="606060"/>
          <w:w w:val="80"/>
        </w:rPr>
        <w:t>setor</w:t>
      </w:r>
      <w:r>
        <w:rPr>
          <w:color w:val="606060"/>
          <w:spacing w:val="-23"/>
          <w:w w:val="80"/>
        </w:rPr>
        <w:t> </w:t>
      </w:r>
      <w:r>
        <w:rPr>
          <w:color w:val="464646"/>
          <w:spacing w:val="-14"/>
          <w:w w:val="80"/>
        </w:rPr>
        <w:t>c</w:t>
      </w:r>
      <w:r>
        <w:rPr>
          <w:color w:val="606060"/>
          <w:spacing w:val="-14"/>
          <w:w w:val="80"/>
        </w:rPr>
        <w:t>omercail</w:t>
      </w:r>
      <w:r>
        <w:rPr>
          <w:color w:val="606060"/>
          <w:spacing w:val="-25"/>
          <w:w w:val="80"/>
        </w:rPr>
        <w:t> </w:t>
      </w:r>
      <w:r>
        <w:rPr>
          <w:color w:val="606060"/>
          <w:w w:val="80"/>
        </w:rPr>
        <w:t>Sul</w:t>
      </w:r>
      <w:r>
        <w:rPr>
          <w:color w:val="606060"/>
          <w:spacing w:val="-32"/>
          <w:w w:val="80"/>
        </w:rPr>
        <w:t> </w:t>
      </w:r>
      <w:r>
        <w:rPr>
          <w:rFonts w:ascii="Times New Roman"/>
          <w:color w:val="6E6E6E"/>
          <w:spacing w:val="-8"/>
          <w:w w:val="80"/>
          <w:sz w:val="31"/>
        </w:rPr>
        <w:t>(ses</w:t>
      </w:r>
      <w:r>
        <w:rPr>
          <w:rFonts w:ascii="Times New Roman"/>
          <w:color w:val="464646"/>
          <w:spacing w:val="-8"/>
          <w:w w:val="80"/>
          <w:sz w:val="31"/>
        </w:rPr>
        <w:t>,</w:t>
      </w:r>
      <w:r>
        <w:rPr>
          <w:rFonts w:ascii="Times New Roman"/>
          <w:color w:val="6E6E6E"/>
          <w:spacing w:val="-8"/>
          <w:w w:val="80"/>
          <w:sz w:val="31"/>
        </w:rPr>
        <w:t>)</w:t>
      </w:r>
      <w:r>
        <w:rPr>
          <w:color w:val="606060"/>
          <w:spacing w:val="-8"/>
          <w:w w:val="80"/>
        </w:rPr>
        <w:t>Quadra</w:t>
      </w:r>
      <w:r>
        <w:rPr>
          <w:color w:val="606060"/>
          <w:spacing w:val="-24"/>
          <w:w w:val="80"/>
        </w:rPr>
        <w:t> </w:t>
      </w:r>
      <w:r>
        <w:rPr>
          <w:color w:val="606060"/>
          <w:w w:val="80"/>
        </w:rPr>
        <w:t>2,</w:t>
      </w:r>
      <w:r>
        <w:rPr>
          <w:color w:val="606060"/>
          <w:spacing w:val="-33"/>
          <w:w w:val="80"/>
        </w:rPr>
        <w:t> </w:t>
      </w:r>
      <w:r>
        <w:rPr>
          <w:color w:val="606060"/>
          <w:w w:val="80"/>
        </w:rPr>
        <w:t>Bloco</w:t>
      </w:r>
      <w:r>
        <w:rPr>
          <w:color w:val="606060"/>
          <w:spacing w:val="-27"/>
          <w:w w:val="80"/>
        </w:rPr>
        <w:t> </w:t>
      </w:r>
      <w:r>
        <w:rPr>
          <w:rFonts w:ascii="Times New Roman"/>
          <w:color w:val="6E6E6E"/>
          <w:spacing w:val="6"/>
          <w:w w:val="80"/>
          <w:sz w:val="31"/>
        </w:rPr>
        <w:t>e</w:t>
      </w:r>
      <w:r>
        <w:rPr>
          <w:rFonts w:ascii="Times New Roman"/>
          <w:color w:val="464646"/>
          <w:spacing w:val="6"/>
          <w:w w:val="80"/>
          <w:sz w:val="31"/>
        </w:rPr>
        <w:t>-</w:t>
      </w:r>
      <w:r>
        <w:rPr>
          <w:color w:val="606060"/>
          <w:spacing w:val="6"/>
          <w:w w:val="80"/>
        </w:rPr>
        <w:t>Ed.</w:t>
      </w:r>
      <w:r>
        <w:rPr>
          <w:color w:val="606060"/>
          <w:spacing w:val="-31"/>
          <w:w w:val="80"/>
        </w:rPr>
        <w:t> </w:t>
      </w:r>
      <w:r>
        <w:rPr>
          <w:color w:val="606060"/>
          <w:w w:val="80"/>
        </w:rPr>
        <w:t>Serra</w:t>
      </w:r>
      <w:r>
        <w:rPr>
          <w:color w:val="606060"/>
          <w:spacing w:val="-30"/>
          <w:w w:val="80"/>
        </w:rPr>
        <w:t> </w:t>
      </w:r>
      <w:r>
        <w:rPr>
          <w:color w:val="6E6E6E"/>
          <w:w w:val="80"/>
        </w:rPr>
        <w:t>Dourada,</w:t>
      </w:r>
      <w:r>
        <w:rPr>
          <w:color w:val="6E6E6E"/>
          <w:spacing w:val="-26"/>
          <w:w w:val="80"/>
        </w:rPr>
        <w:t> </w:t>
      </w:r>
      <w:r>
        <w:rPr>
          <w:color w:val="6E6E6E"/>
          <w:w w:val="80"/>
        </w:rPr>
        <w:t>Salas</w:t>
      </w:r>
      <w:r>
        <w:rPr>
          <w:color w:val="6E6E6E"/>
          <w:spacing w:val="-24"/>
          <w:w w:val="80"/>
        </w:rPr>
        <w:t> </w:t>
      </w:r>
      <w:r>
        <w:rPr>
          <w:color w:val="606060"/>
          <w:w w:val="80"/>
        </w:rPr>
        <w:t>401</w:t>
      </w:r>
      <w:r>
        <w:rPr>
          <w:color w:val="606060"/>
          <w:spacing w:val="-31"/>
          <w:w w:val="80"/>
        </w:rPr>
        <w:t> </w:t>
      </w:r>
      <w:r>
        <w:rPr>
          <w:color w:val="606060"/>
          <w:w w:val="80"/>
        </w:rPr>
        <w:t>a</w:t>
      </w:r>
      <w:r>
        <w:rPr>
          <w:color w:val="606060"/>
          <w:spacing w:val="-28"/>
          <w:w w:val="80"/>
        </w:rPr>
        <w:t> </w:t>
      </w:r>
      <w:r>
        <w:rPr>
          <w:color w:val="606060"/>
          <w:w w:val="80"/>
        </w:rPr>
        <w:t>409</w:t>
      </w:r>
      <w:r>
        <w:rPr>
          <w:color w:val="606060"/>
          <w:spacing w:val="-25"/>
          <w:w w:val="80"/>
        </w:rPr>
        <w:t> </w:t>
      </w:r>
      <w:r>
        <w:rPr>
          <w:color w:val="6E6E6E"/>
          <w:w w:val="80"/>
          <w:sz w:val="23"/>
        </w:rPr>
        <w:t>j</w:t>
      </w:r>
      <w:r>
        <w:rPr>
          <w:color w:val="6E6E6E"/>
          <w:spacing w:val="-41"/>
          <w:w w:val="80"/>
          <w:sz w:val="23"/>
        </w:rPr>
        <w:t> </w:t>
      </w:r>
      <w:r>
        <w:rPr>
          <w:color w:val="464646"/>
          <w:spacing w:val="-4"/>
          <w:w w:val="80"/>
        </w:rPr>
        <w:t>CE</w:t>
      </w:r>
      <w:r>
        <w:rPr>
          <w:color w:val="606060"/>
          <w:spacing w:val="-4"/>
          <w:w w:val="80"/>
        </w:rPr>
        <w:t>P:</w:t>
      </w:r>
      <w:r>
        <w:rPr>
          <w:color w:val="606060"/>
          <w:spacing w:val="-32"/>
          <w:w w:val="80"/>
        </w:rPr>
        <w:t> </w:t>
      </w:r>
      <w:r>
        <w:rPr>
          <w:color w:val="606060"/>
          <w:spacing w:val="-10"/>
          <w:w w:val="80"/>
        </w:rPr>
        <w:t>7</w:t>
      </w:r>
      <w:r>
        <w:rPr>
          <w:color w:val="464646"/>
          <w:spacing w:val="-10"/>
          <w:w w:val="80"/>
        </w:rPr>
        <w:t>0</w:t>
      </w:r>
      <w:r>
        <w:rPr>
          <w:color w:val="606060"/>
          <w:spacing w:val="-10"/>
          <w:w w:val="80"/>
        </w:rPr>
        <w:t>.300-902Br</w:t>
      </w:r>
      <w:r>
        <w:rPr>
          <w:color w:val="464646"/>
          <w:spacing w:val="-10"/>
          <w:w w:val="80"/>
        </w:rPr>
        <w:t>a</w:t>
      </w:r>
      <w:r>
        <w:rPr>
          <w:color w:val="606060"/>
          <w:spacing w:val="-10"/>
          <w:w w:val="80"/>
        </w:rPr>
        <w:t>silia/</w:t>
      </w:r>
      <w:r>
        <w:rPr>
          <w:color w:val="606060"/>
          <w:spacing w:val="-29"/>
          <w:w w:val="80"/>
        </w:rPr>
        <w:t> </w:t>
      </w:r>
      <w:r>
        <w:rPr>
          <w:color w:val="606060"/>
          <w:spacing w:val="-8"/>
          <w:w w:val="80"/>
        </w:rPr>
        <w:t>0F</w:t>
      </w:r>
      <w:r>
        <w:rPr>
          <w:color w:val="606060"/>
          <w:spacing w:val="-37"/>
          <w:w w:val="80"/>
        </w:rPr>
        <w:t> </w:t>
      </w:r>
      <w:r>
        <w:rPr>
          <w:color w:val="6E6E6E"/>
          <w:w w:val="80"/>
          <w:sz w:val="29"/>
        </w:rPr>
        <w:t>I</w:t>
      </w:r>
      <w:r>
        <w:rPr>
          <w:color w:val="6E6E6E"/>
          <w:spacing w:val="-36"/>
          <w:w w:val="80"/>
          <w:sz w:val="29"/>
        </w:rPr>
        <w:t> </w:t>
      </w:r>
      <w:r>
        <w:rPr>
          <w:color w:val="606060"/>
          <w:w w:val="80"/>
        </w:rPr>
        <w:t>Telefone:</w:t>
      </w:r>
      <w:r>
        <w:rPr>
          <w:color w:val="606060"/>
          <w:spacing w:val="-23"/>
          <w:w w:val="80"/>
        </w:rPr>
        <w:t> </w:t>
      </w:r>
      <w:r>
        <w:rPr>
          <w:color w:val="606060"/>
          <w:spacing w:val="-9"/>
          <w:w w:val="80"/>
        </w:rPr>
        <w:t>(6</w:t>
      </w:r>
      <w:r>
        <w:rPr>
          <w:color w:val="464646"/>
          <w:spacing w:val="-9"/>
          <w:w w:val="80"/>
        </w:rPr>
        <w:t>1</w:t>
      </w:r>
      <w:r>
        <w:rPr>
          <w:color w:val="6E6E6E"/>
          <w:spacing w:val="-9"/>
          <w:w w:val="80"/>
        </w:rPr>
        <w:t>)</w:t>
      </w:r>
      <w:r>
        <w:rPr>
          <w:color w:val="6E6E6E"/>
          <w:spacing w:val="-21"/>
          <w:w w:val="80"/>
        </w:rPr>
        <w:t> </w:t>
      </w:r>
      <w:r>
        <w:rPr>
          <w:color w:val="606060"/>
          <w:w w:val="80"/>
        </w:rPr>
        <w:t>3204-9500</w:t>
      </w:r>
    </w:p>
    <w:p>
      <w:pPr>
        <w:spacing w:line="300" w:lineRule="exact" w:before="0"/>
        <w:ind w:left="1245" w:right="0" w:firstLine="0"/>
        <w:jc w:val="left"/>
        <w:rPr>
          <w:rFonts w:ascii="Times New Roman"/>
          <w:b/>
          <w:sz w:val="27"/>
        </w:rPr>
      </w:pPr>
      <w:hyperlink r:id="rId8">
        <w:r>
          <w:rPr>
            <w:rFonts w:ascii="Times New Roman"/>
            <w:b/>
            <w:color w:val="464646"/>
            <w:w w:val="85"/>
            <w:sz w:val="27"/>
          </w:rPr>
          <w:t>www.caubr.go</w:t>
        </w:r>
        <w:r>
          <w:rPr>
            <w:rFonts w:ascii="Times New Roman"/>
            <w:b/>
            <w:color w:val="606060"/>
            <w:w w:val="85"/>
            <w:sz w:val="27"/>
          </w:rPr>
          <w:t>v</w:t>
        </w:r>
        <w:r>
          <w:rPr>
            <w:rFonts w:ascii="Times New Roman"/>
            <w:b/>
            <w:color w:val="464646"/>
            <w:w w:val="85"/>
            <w:sz w:val="27"/>
          </w:rPr>
          <w:t>.br</w:t>
        </w:r>
      </w:hyperlink>
    </w:p>
    <w:sectPr>
      <w:headerReference w:type="default" r:id="rId9"/>
      <w:pgSz w:w="11900" w:h="16840"/>
      <w:pgMar w:header="827" w:footer="0" w:top="1200" w:bottom="0" w:left="1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725204pt;margin-top:37.930107pt;width:172.35pt;height:21.6pt;mso-position-horizontal-relative:page;mso-position-vertical-relative:page;z-index:-6112" type="#_x0000_t202" filled="false" stroked="false">
          <v:textbox inset="0,0,0,0">
            <w:txbxContent>
              <w:p>
                <w:pPr>
                  <w:spacing w:line="170" w:lineRule="exact" w:before="15"/>
                  <w:ind w:left="24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676767"/>
                    <w:w w:val="85"/>
                    <w:sz w:val="16"/>
                  </w:rPr>
                  <w:t>SERVIÇO </w:t>
                </w:r>
                <w:r>
                  <w:rPr>
                    <w:b/>
                    <w:color w:val="7B7B7B"/>
                    <w:w w:val="85"/>
                    <w:sz w:val="16"/>
                  </w:rPr>
                  <w:t>PÚB</w:t>
                </w:r>
                <w:r>
                  <w:rPr>
                    <w:b/>
                    <w:color w:val="545454"/>
                    <w:w w:val="85"/>
                    <w:sz w:val="16"/>
                  </w:rPr>
                  <w:t>LICO </w:t>
                </w:r>
                <w:r>
                  <w:rPr>
                    <w:b/>
                    <w:color w:val="676767"/>
                    <w:w w:val="85"/>
                    <w:sz w:val="16"/>
                  </w:rPr>
                  <w:t>FEDERAL</w:t>
                </w:r>
              </w:p>
              <w:p>
                <w:pPr>
                  <w:pStyle w:val="BodyText"/>
                  <w:spacing w:line="227" w:lineRule="exact"/>
                  <w:ind w:left="20"/>
                </w:pPr>
                <w:r>
                  <w:rPr>
                    <w:color w:val="676767"/>
                    <w:w w:val="80"/>
                  </w:rPr>
                  <w:t>Conselho</w:t>
                </w:r>
                <w:r>
                  <w:rPr>
                    <w:color w:val="676767"/>
                    <w:spacing w:val="-5"/>
                    <w:w w:val="80"/>
                  </w:rPr>
                  <w:t> </w:t>
                </w:r>
                <w:r>
                  <w:rPr>
                    <w:color w:val="676767"/>
                    <w:w w:val="80"/>
                  </w:rPr>
                  <w:t>de</w:t>
                </w:r>
                <w:r>
                  <w:rPr>
                    <w:color w:val="676767"/>
                    <w:spacing w:val="-20"/>
                    <w:w w:val="80"/>
                  </w:rPr>
                  <w:t> </w:t>
                </w:r>
                <w:r>
                  <w:rPr>
                    <w:color w:val="676767"/>
                    <w:w w:val="80"/>
                  </w:rPr>
                  <w:t>Arquitetura</w:t>
                </w:r>
                <w:r>
                  <w:rPr>
                    <w:color w:val="676767"/>
                    <w:spacing w:val="-4"/>
                    <w:w w:val="80"/>
                  </w:rPr>
                  <w:t> </w:t>
                </w:r>
                <w:r>
                  <w:rPr>
                    <w:color w:val="676767"/>
                    <w:w w:val="80"/>
                  </w:rPr>
                  <w:t>e</w:t>
                </w:r>
                <w:r>
                  <w:rPr>
                    <w:color w:val="676767"/>
                    <w:spacing w:val="-28"/>
                    <w:w w:val="80"/>
                  </w:rPr>
                  <w:t> </w:t>
                </w:r>
                <w:r>
                  <w:rPr>
                    <w:color w:val="676767"/>
                    <w:w w:val="80"/>
                  </w:rPr>
                  <w:t>Urbanismo</w:t>
                </w:r>
                <w:r>
                  <w:rPr>
                    <w:color w:val="676767"/>
                    <w:spacing w:val="-6"/>
                    <w:w w:val="80"/>
                  </w:rPr>
                  <w:t> </w:t>
                </w:r>
                <w:r>
                  <w:rPr>
                    <w:color w:val="545454"/>
                    <w:w w:val="80"/>
                  </w:rPr>
                  <w:t>do</w:t>
                </w:r>
                <w:r>
                  <w:rPr>
                    <w:color w:val="545454"/>
                    <w:spacing w:val="-24"/>
                    <w:w w:val="80"/>
                  </w:rPr>
                  <w:t> </w:t>
                </w:r>
                <w:r>
                  <w:rPr>
                    <w:color w:val="676767"/>
                    <w:spacing w:val="-6"/>
                    <w:w w:val="80"/>
                  </w:rPr>
                  <w:t>B</w:t>
                </w:r>
                <w:r>
                  <w:rPr>
                    <w:color w:val="424242"/>
                    <w:spacing w:val="-6"/>
                    <w:w w:val="80"/>
                  </w:rPr>
                  <w:t>r</w:t>
                </w:r>
                <w:r>
                  <w:rPr>
                    <w:color w:val="7B7B7B"/>
                    <w:spacing w:val="-6"/>
                    <w:w w:val="80"/>
                  </w:rPr>
                  <w:t>asil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3.415207pt;margin-top:40.335804pt;width:171.35pt;height:21.05pt;mso-position-horizontal-relative:page;mso-position-vertical-relative:page;z-index:-6088" type="#_x0000_t202" filled="false" stroked="false">
          <v:textbox inset="0,0,0,0">
            <w:txbxContent>
              <w:p>
                <w:pPr>
                  <w:spacing w:line="169" w:lineRule="exact" w:before="15"/>
                  <w:ind w:left="24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6E6E6E"/>
                    <w:w w:val="80"/>
                    <w:sz w:val="16"/>
                  </w:rPr>
                  <w:t>SERVl O </w:t>
                </w:r>
                <w:r>
                  <w:rPr>
                    <w:b/>
                    <w:color w:val="606060"/>
                    <w:w w:val="80"/>
                    <w:sz w:val="16"/>
                  </w:rPr>
                  <w:t>PÚBLICO </w:t>
                </w:r>
                <w:r>
                  <w:rPr>
                    <w:b/>
                    <w:color w:val="6E6E6E"/>
                    <w:w w:val="80"/>
                    <w:sz w:val="16"/>
                  </w:rPr>
                  <w:t>FEDERAL</w:t>
                </w:r>
              </w:p>
              <w:p>
                <w:pPr>
                  <w:spacing w:line="215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606060"/>
                    <w:spacing w:val="-11"/>
                    <w:w w:val="95"/>
                    <w:sz w:val="20"/>
                  </w:rPr>
                  <w:t>C</w:t>
                </w:r>
                <w:r>
                  <w:rPr>
                    <w:color w:val="464646"/>
                    <w:spacing w:val="-11"/>
                    <w:w w:val="95"/>
                    <w:sz w:val="20"/>
                  </w:rPr>
                  <w:t>ons</w:t>
                </w:r>
                <w:r>
                  <w:rPr>
                    <w:color w:val="606060"/>
                    <w:spacing w:val="-11"/>
                    <w:w w:val="95"/>
                    <w:sz w:val="20"/>
                  </w:rPr>
                  <w:t>e</w:t>
                </w:r>
                <w:r>
                  <w:rPr>
                    <w:color w:val="464646"/>
                    <w:spacing w:val="-11"/>
                    <w:w w:val="95"/>
                    <w:sz w:val="20"/>
                  </w:rPr>
                  <w:t>l</w:t>
                </w:r>
                <w:r>
                  <w:rPr>
                    <w:color w:val="606060"/>
                    <w:spacing w:val="-11"/>
                    <w:w w:val="95"/>
                    <w:sz w:val="20"/>
                  </w:rPr>
                  <w:t>h</w:t>
                </w:r>
                <w:r>
                  <w:rPr>
                    <w:color w:val="464646"/>
                    <w:spacing w:val="-11"/>
                    <w:w w:val="95"/>
                    <w:sz w:val="20"/>
                  </w:rPr>
                  <w:t>o</w:t>
                </w:r>
                <w:r>
                  <w:rPr>
                    <w:color w:val="464646"/>
                    <w:spacing w:val="-36"/>
                    <w:w w:val="95"/>
                    <w:sz w:val="20"/>
                  </w:rPr>
                  <w:t> </w:t>
                </w:r>
                <w:r>
                  <w:rPr>
                    <w:color w:val="464646"/>
                    <w:w w:val="95"/>
                    <w:sz w:val="20"/>
                  </w:rPr>
                  <w:t>de</w:t>
                </w:r>
                <w:r>
                  <w:rPr>
                    <w:color w:val="464646"/>
                    <w:spacing w:val="-40"/>
                    <w:w w:val="95"/>
                    <w:sz w:val="20"/>
                  </w:rPr>
                  <w:t> </w:t>
                </w:r>
                <w:r>
                  <w:rPr>
                    <w:color w:val="606060"/>
                    <w:spacing w:val="-9"/>
                    <w:w w:val="95"/>
                    <w:sz w:val="20"/>
                  </w:rPr>
                  <w:t>A</w:t>
                </w:r>
                <w:r>
                  <w:rPr>
                    <w:color w:val="464646"/>
                    <w:spacing w:val="-9"/>
                    <w:w w:val="95"/>
                    <w:sz w:val="20"/>
                  </w:rPr>
                  <w:t>rqu</w:t>
                </w:r>
                <w:r>
                  <w:rPr>
                    <w:color w:val="606060"/>
                    <w:spacing w:val="-9"/>
                    <w:w w:val="95"/>
                    <w:sz w:val="20"/>
                  </w:rPr>
                  <w:t>i</w:t>
                </w:r>
                <w:r>
                  <w:rPr>
                    <w:color w:val="464646"/>
                    <w:spacing w:val="-9"/>
                    <w:w w:val="95"/>
                    <w:sz w:val="20"/>
                  </w:rPr>
                  <w:t>t</w:t>
                </w:r>
                <w:r>
                  <w:rPr>
                    <w:color w:val="606060"/>
                    <w:spacing w:val="-9"/>
                    <w:w w:val="95"/>
                    <w:sz w:val="20"/>
                  </w:rPr>
                  <w:t>e</w:t>
                </w:r>
                <w:r>
                  <w:rPr>
                    <w:color w:val="464646"/>
                    <w:spacing w:val="-9"/>
                    <w:w w:val="95"/>
                    <w:sz w:val="20"/>
                  </w:rPr>
                  <w:t>t</w:t>
                </w:r>
                <w:r>
                  <w:rPr>
                    <w:color w:val="606060"/>
                    <w:spacing w:val="-9"/>
                    <w:w w:val="95"/>
                    <w:sz w:val="20"/>
                  </w:rPr>
                  <w:t>urae</w:t>
                </w:r>
                <w:r>
                  <w:rPr>
                    <w:color w:val="606060"/>
                    <w:spacing w:val="-44"/>
                    <w:w w:val="95"/>
                    <w:sz w:val="20"/>
                  </w:rPr>
                  <w:t> </w:t>
                </w:r>
                <w:r>
                  <w:rPr>
                    <w:color w:val="606060"/>
                    <w:spacing w:val="-8"/>
                    <w:w w:val="95"/>
                    <w:sz w:val="20"/>
                  </w:rPr>
                  <w:t>U</w:t>
                </w:r>
                <w:r>
                  <w:rPr>
                    <w:color w:val="464646"/>
                    <w:spacing w:val="-8"/>
                    <w:w w:val="95"/>
                    <w:sz w:val="20"/>
                  </w:rPr>
                  <w:t>rb</w:t>
                </w:r>
                <w:r>
                  <w:rPr>
                    <w:color w:val="606060"/>
                    <w:spacing w:val="-8"/>
                    <w:w w:val="95"/>
                    <w:sz w:val="20"/>
                  </w:rPr>
                  <w:t>ani</w:t>
                </w:r>
                <w:r>
                  <w:rPr>
                    <w:color w:val="464646"/>
                    <w:spacing w:val="-8"/>
                    <w:w w:val="95"/>
                    <w:sz w:val="20"/>
                  </w:rPr>
                  <w:t>s</w:t>
                </w:r>
                <w:r>
                  <w:rPr>
                    <w:color w:val="606060"/>
                    <w:spacing w:val="-8"/>
                    <w:w w:val="95"/>
                    <w:sz w:val="20"/>
                  </w:rPr>
                  <w:t>modo</w:t>
                </w:r>
                <w:r>
                  <w:rPr>
                    <w:color w:val="606060"/>
                    <w:spacing w:val="-41"/>
                    <w:w w:val="95"/>
                    <w:sz w:val="20"/>
                  </w:rPr>
                  <w:t> </w:t>
                </w:r>
                <w:r>
                  <w:rPr>
                    <w:color w:val="464646"/>
                    <w:spacing w:val="-5"/>
                    <w:w w:val="95"/>
                    <w:sz w:val="20"/>
                  </w:rPr>
                  <w:t>Br</w:t>
                </w:r>
                <w:r>
                  <w:rPr>
                    <w:color w:val="606060"/>
                    <w:spacing w:val="-5"/>
                    <w:w w:val="95"/>
                    <w:sz w:val="20"/>
                  </w:rPr>
                  <w:t>asil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1849" w:hanging="356"/>
        <w:jc w:val="left"/>
      </w:pPr>
      <w:rPr>
        <w:rFonts w:hint="default" w:ascii="Arial" w:hAnsi="Arial" w:eastAsia="Arial" w:cs="Arial"/>
        <w:color w:val="464646"/>
        <w:spacing w:val="-13"/>
        <w:w w:val="106"/>
        <w:sz w:val="21"/>
        <w:szCs w:val="21"/>
      </w:rPr>
    </w:lvl>
    <w:lvl w:ilvl="1">
      <w:start w:val="0"/>
      <w:numFmt w:val="bullet"/>
      <w:lvlText w:val="•"/>
      <w:lvlJc w:val="left"/>
      <w:pPr>
        <w:ind w:left="2798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56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14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72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3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88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46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04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062" w:hanging="1"/>
      <w:outlineLvl w:val="1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849" w:right="330" w:hanging="361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34" w:lineRule="exact"/>
      <w:ind w:left="118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ubr.gov.br/" TargetMode="External"/><Relationship Id="rId9" Type="http://schemas.openxmlformats.org/officeDocument/2006/relationships/header" Target="header2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2019-05-15T19:00:53Z</dcterms:created>
  <dcterms:modified xsi:type="dcterms:W3CDTF">2019-05-15T19:00:53Z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2019-05-15T00:00:00Z</vt:filetime>
  </property>
</Properties>
</file>