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71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256/2016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 xml:space="preserve">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>18 de novembro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A28BA" w:rsidRPr="00CA28BA">
        <w:rPr>
          <w:rFonts w:ascii="Arial" w:hAnsi="Arial" w:cs="Arial"/>
          <w:sz w:val="22"/>
          <w:szCs w:val="22"/>
        </w:rPr>
        <w:t>Ana Beatriz Meneses dos Santos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>Profissional de Suporte Técnico - PST / Ocupação: Assistente Administrativo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E659BA">
        <w:rPr>
          <w:rFonts w:ascii="Arial" w:hAnsi="Arial" w:cs="Arial"/>
          <w:sz w:val="22"/>
          <w:szCs w:val="22"/>
        </w:rPr>
        <w:t>3.910,00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A28BA" w:rsidRPr="00CA28BA">
        <w:rPr>
          <w:rFonts w:ascii="Arial" w:hAnsi="Arial" w:cs="Arial"/>
          <w:sz w:val="22"/>
          <w:szCs w:val="22"/>
        </w:rPr>
        <w:t>21/11/2016 a 02/12/2017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BA" w:rsidRPr="00CA28BA">
              <w:rPr>
                <w:rFonts w:ascii="Arial" w:hAnsi="Arial" w:cs="Arial"/>
                <w:sz w:val="22"/>
                <w:szCs w:val="22"/>
              </w:rPr>
              <w:t>Elane Coelho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8BA" w:rsidRPr="00CA28BA">
              <w:rPr>
                <w:rFonts w:ascii="Arial" w:hAnsi="Arial" w:cs="Arial"/>
                <w:sz w:val="22"/>
                <w:szCs w:val="22"/>
              </w:rPr>
              <w:t>21/11/2016 a 02/12/2017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21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D1C9-B061-4CDC-8750-E2EA3628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26</cp:revision>
  <cp:lastPrinted>2016-11-19T11:30:00Z</cp:lastPrinted>
  <dcterms:created xsi:type="dcterms:W3CDTF">2016-09-16T19:23:00Z</dcterms:created>
  <dcterms:modified xsi:type="dcterms:W3CDTF">2016-11-19T11:31:00Z</dcterms:modified>
</cp:coreProperties>
</file>