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A744A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744A5" w:rsidRPr="00A744A5">
        <w:rPr>
          <w:rFonts w:ascii="Arial" w:eastAsia="Times New Roman" w:hAnsi="Arial" w:cs="Arial"/>
          <w:sz w:val="22"/>
          <w:szCs w:val="22"/>
          <w:lang w:eastAsia="pt-BR"/>
        </w:rPr>
        <w:t>Memorando nº 24/2016 - SGM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744A5" w:rsidRPr="00A744A5">
        <w:rPr>
          <w:rFonts w:ascii="Arial" w:eastAsia="Times New Roman" w:hAnsi="Arial" w:cs="Arial"/>
          <w:sz w:val="22"/>
          <w:szCs w:val="22"/>
          <w:lang w:eastAsia="pt-BR"/>
        </w:rPr>
        <w:t>24 de outubro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>
        <w:rPr>
          <w:rFonts w:ascii="Arial" w:hAnsi="Arial" w:cs="Arial"/>
          <w:sz w:val="22"/>
          <w:szCs w:val="22"/>
        </w:rPr>
        <w:t>Rodrigo da Silva André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 w:rsidRPr="00A744A5">
        <w:rPr>
          <w:rFonts w:ascii="Arial" w:hAnsi="Arial" w:cs="Arial"/>
          <w:sz w:val="22"/>
          <w:szCs w:val="22"/>
        </w:rPr>
        <w:t xml:space="preserve">Emprego de Nível Superior Código 601 - Analista Técnico de Órgãos </w:t>
      </w:r>
      <w:r w:rsidR="00E001B0" w:rsidRPr="00A744A5">
        <w:rPr>
          <w:rFonts w:ascii="Arial" w:hAnsi="Arial" w:cs="Arial"/>
          <w:sz w:val="22"/>
          <w:szCs w:val="22"/>
        </w:rPr>
        <w:t>Colegiados</w:t>
      </w:r>
      <w:r w:rsidR="00A744A5" w:rsidRPr="00A744A5">
        <w:rPr>
          <w:rFonts w:ascii="Arial" w:hAnsi="Arial" w:cs="Arial"/>
          <w:sz w:val="22"/>
          <w:szCs w:val="22"/>
        </w:rPr>
        <w:t xml:space="preserve"> - Ênfase em Planejamento e Administração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 w:rsidRPr="00A744A5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A744A5">
        <w:rPr>
          <w:rFonts w:ascii="Arial" w:hAnsi="Arial" w:cs="Arial"/>
          <w:sz w:val="22"/>
          <w:szCs w:val="22"/>
        </w:rPr>
        <w:t>7.730,12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 xml:space="preserve">31/10/2016 a </w:t>
      </w:r>
      <w:r w:rsidR="00A744A5">
        <w:rPr>
          <w:rFonts w:ascii="Arial" w:hAnsi="Arial" w:cs="Arial"/>
          <w:sz w:val="22"/>
          <w:szCs w:val="22"/>
        </w:rPr>
        <w:t>25</w:t>
      </w:r>
      <w:r w:rsidR="00E659BA" w:rsidRPr="00E659BA">
        <w:rPr>
          <w:rFonts w:ascii="Arial" w:hAnsi="Arial" w:cs="Arial"/>
          <w:sz w:val="22"/>
          <w:szCs w:val="22"/>
        </w:rPr>
        <w:t>/11/2016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Luciana Mamede Leite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Emprego de Nível Médio -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A74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 xml:space="preserve">31/10/2016 a </w:t>
            </w:r>
            <w:r w:rsidR="00A744A5">
              <w:rPr>
                <w:rFonts w:ascii="Arial" w:hAnsi="Arial" w:cs="Arial"/>
                <w:sz w:val="22"/>
                <w:szCs w:val="22"/>
              </w:rPr>
              <w:t>25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/11/2016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744A5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A744A5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A744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A744A5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18A4" wp14:editId="558D24E5">
                <wp:simplePos x="0" y="0"/>
                <wp:positionH relativeFrom="column">
                  <wp:posOffset>1717842</wp:posOffset>
                </wp:positionH>
                <wp:positionV relativeFrom="paragraph">
                  <wp:posOffset>334645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5.25pt;margin-top:26.3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BmqO0Y4AAAAAoBAAAPAAAAZHJzL2Rv&#10;d25yZXYueG1sTI9BT4NAEIXvJv6HzZh4swukFIssjdHYmzGiaXtc2BGI7Cxhty366x1Pepy8L+99&#10;U2xmO4gTTr53pCBeRCCQGmd6ahW8vz3d3ILwQZPRgyNU8IUeNuXlRaFz4870iqcqtIJLyOdaQRfC&#10;mEvpmw6t9gs3InH24SarA59TK82kz1xuB5lE0Upa3RMvdHrEhw6bz+poFfgmWu1eltVuX8stfq+N&#10;eTxsn5W6vprv70AEnMMfDL/6rA4lO9XuSMaLQUGSRSmjCtIkA8FAli5jEDWT6zgBWRby/wvlD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BmqO0Y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bookmarkEnd w:id="1"/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744A5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001B0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AE37-6C95-49C7-9A24-FE64518C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27</cp:revision>
  <cp:lastPrinted>2016-09-16T20:16:00Z</cp:lastPrinted>
  <dcterms:created xsi:type="dcterms:W3CDTF">2016-09-16T19:23:00Z</dcterms:created>
  <dcterms:modified xsi:type="dcterms:W3CDTF">2016-11-19T12:07:00Z</dcterms:modified>
</cp:coreProperties>
</file>