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A2157E">
        <w:rPr>
          <w:rFonts w:ascii="Arial" w:eastAsia="Times New Roman" w:hAnsi="Arial" w:cs="Arial"/>
          <w:b/>
          <w:sz w:val="22"/>
          <w:szCs w:val="22"/>
          <w:lang w:eastAsia="pt-BR"/>
        </w:rPr>
        <w:t>42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 w:rsidR="00304CA5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8 </w:t>
      </w:r>
      <w:r w:rsidR="002C1F57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DE </w:t>
      </w:r>
      <w:r w:rsidR="00A2157E">
        <w:rPr>
          <w:rFonts w:ascii="Arial" w:eastAsia="Times New Roman" w:hAnsi="Arial" w:cs="Arial"/>
          <w:b/>
          <w:sz w:val="22"/>
          <w:szCs w:val="22"/>
          <w:lang w:eastAsia="pt-BR"/>
        </w:rPr>
        <w:t>AGOSTO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 w:rsidR="00A2157E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A2157E" w:rsidRDefault="00341648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Memo</w:t>
      </w:r>
      <w:r w:rsidR="00A2157E">
        <w:rPr>
          <w:rFonts w:ascii="Arial" w:eastAsia="Times New Roman" w:hAnsi="Arial" w:cs="Arial"/>
          <w:sz w:val="22"/>
          <w:szCs w:val="22"/>
          <w:lang w:eastAsia="pt-BR"/>
        </w:rPr>
        <w:t>rando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21/2016</w:t>
      </w:r>
      <w:r w:rsidR="00A2157E">
        <w:rPr>
          <w:rFonts w:ascii="Arial" w:eastAsia="Times New Roman" w:hAnsi="Arial" w:cs="Arial"/>
          <w:sz w:val="22"/>
          <w:szCs w:val="22"/>
          <w:lang w:eastAsia="pt-BR"/>
        </w:rPr>
        <w:t xml:space="preserve"> –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SGM</w:t>
      </w:r>
      <w:r w:rsidR="00A2157E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-</w:t>
      </w:r>
      <w:r w:rsidR="00A2157E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CAU/BR</w:t>
      </w:r>
      <w:r w:rsidR="00A2157E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de 8 de agosto de 2016.</w:t>
      </w: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A2157E" w:rsidRPr="0071325C">
        <w:rPr>
          <w:rFonts w:asciiTheme="minorHAnsi" w:hAnsiTheme="minorHAnsi"/>
        </w:rPr>
        <w:fldChar w:fldCharType="begin"/>
      </w:r>
      <w:r w:rsidR="00A2157E" w:rsidRPr="0071325C">
        <w:rPr>
          <w:rFonts w:asciiTheme="minorHAnsi" w:hAnsiTheme="minorHAnsi"/>
        </w:rPr>
        <w:instrText xml:space="preserve"> MERGEFIELD "Colaborador_Substituído" </w:instrText>
      </w:r>
      <w:r w:rsidR="00A2157E" w:rsidRPr="0071325C">
        <w:rPr>
          <w:rFonts w:asciiTheme="minorHAnsi" w:hAnsiTheme="minorHAnsi"/>
        </w:rPr>
        <w:fldChar w:fldCharType="separate"/>
      </w:r>
      <w:r w:rsidR="00A2157E" w:rsidRPr="00F33046">
        <w:rPr>
          <w:rFonts w:asciiTheme="minorHAnsi" w:hAnsiTheme="minorHAnsi"/>
          <w:noProof/>
        </w:rPr>
        <w:t>Ana Laterza</w:t>
      </w:r>
      <w:r w:rsidR="00A2157E" w:rsidRPr="0071325C">
        <w:rPr>
          <w:rFonts w:asciiTheme="minorHAnsi" w:hAnsiTheme="minorHAnsi"/>
        </w:rPr>
        <w:fldChar w:fldCharType="end"/>
      </w:r>
    </w:p>
    <w:p w:rsidR="00AC0545" w:rsidRPr="00286F9B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A2157E" w:rsidRPr="0071325C">
        <w:rPr>
          <w:rFonts w:asciiTheme="minorHAnsi" w:hAnsiTheme="minorHAnsi"/>
        </w:rPr>
        <w:fldChar w:fldCharType="begin"/>
      </w:r>
      <w:r w:rsidR="00A2157E" w:rsidRPr="0071325C">
        <w:rPr>
          <w:rFonts w:asciiTheme="minorHAnsi" w:hAnsiTheme="minorHAnsi"/>
        </w:rPr>
        <w:instrText xml:space="preserve"> MERGEFIELD "Emprego_do_Substituído" </w:instrText>
      </w:r>
      <w:r w:rsidR="00A2157E" w:rsidRPr="0071325C">
        <w:rPr>
          <w:rFonts w:asciiTheme="minorHAnsi" w:hAnsiTheme="minorHAnsi"/>
        </w:rPr>
        <w:fldChar w:fldCharType="separate"/>
      </w:r>
      <w:r w:rsidR="00A2157E" w:rsidRPr="00F33046">
        <w:rPr>
          <w:rFonts w:asciiTheme="minorHAnsi" w:hAnsiTheme="minorHAnsi"/>
          <w:noProof/>
        </w:rPr>
        <w:t>Emprego de Nível Superior Código 603 - Analista Técnico de Órgãos Colegiados - Ênfase em Ensino, Formação e Relações Internacionais</w:t>
      </w:r>
      <w:r w:rsidR="00A2157E" w:rsidRPr="0071325C">
        <w:rPr>
          <w:rFonts w:asciiTheme="minorHAnsi" w:hAnsiTheme="minorHAnsi"/>
        </w:rPr>
        <w:fldChar w:fldCharType="end"/>
      </w:r>
    </w:p>
    <w:p w:rsidR="00AC0545" w:rsidRPr="00286F9B" w:rsidRDefault="003910DA" w:rsidP="00A21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tabs>
          <w:tab w:val="left" w:pos="19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A2157E" w:rsidRPr="0071325C">
        <w:rPr>
          <w:rFonts w:asciiTheme="minorHAnsi" w:hAnsiTheme="minorHAnsi"/>
        </w:rPr>
        <w:fldChar w:fldCharType="begin"/>
      </w:r>
      <w:r w:rsidR="00A2157E" w:rsidRPr="0071325C">
        <w:rPr>
          <w:rFonts w:asciiTheme="minorHAnsi" w:hAnsiTheme="minorHAnsi"/>
        </w:rPr>
        <w:instrText xml:space="preserve"> MERGEFIELD "Lotação" </w:instrText>
      </w:r>
      <w:r w:rsidR="00A2157E" w:rsidRPr="0071325C">
        <w:rPr>
          <w:rFonts w:asciiTheme="minorHAnsi" w:hAnsiTheme="minorHAnsi"/>
        </w:rPr>
        <w:fldChar w:fldCharType="separate"/>
      </w:r>
      <w:r w:rsidR="00A2157E" w:rsidRPr="00F33046">
        <w:rPr>
          <w:rFonts w:asciiTheme="minorHAnsi" w:hAnsiTheme="minorHAnsi"/>
          <w:noProof/>
        </w:rPr>
        <w:t>Secretaria Geral da Mesa</w:t>
      </w:r>
      <w:r w:rsidR="00A2157E" w:rsidRPr="0071325C">
        <w:rPr>
          <w:rFonts w:asciiTheme="minorHAnsi" w:hAnsiTheme="minorHAnsi"/>
        </w:rPr>
        <w:fldChar w:fldCharType="end"/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R$ 7.730,12</w:t>
      </w:r>
    </w:p>
    <w:p w:rsidR="00AC0545" w:rsidRPr="00286F9B" w:rsidRDefault="006C0352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A2157E">
        <w:rPr>
          <w:rFonts w:asciiTheme="minorHAnsi" w:hAnsiTheme="minorHAnsi"/>
        </w:rPr>
        <w:t>08/08/2016 a 19/08/2016</w:t>
      </w:r>
    </w:p>
    <w:p w:rsidR="00286F9B" w:rsidRPr="003910DA" w:rsidRDefault="00A2157E" w:rsidP="00A2157E">
      <w:pPr>
        <w:tabs>
          <w:tab w:val="left" w:pos="4075"/>
        </w:tabs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ab/>
      </w: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157E" w:rsidRPr="0071325C">
              <w:rPr>
                <w:rFonts w:asciiTheme="minorHAnsi" w:hAnsiTheme="minorHAnsi"/>
              </w:rPr>
              <w:fldChar w:fldCharType="begin"/>
            </w:r>
            <w:r w:rsidR="00A2157E" w:rsidRPr="0071325C">
              <w:rPr>
                <w:rFonts w:asciiTheme="minorHAnsi" w:hAnsiTheme="minorHAnsi"/>
              </w:rPr>
              <w:instrText xml:space="preserve"> MERGEFIELD "Colaborador_Substituto" </w:instrText>
            </w:r>
            <w:r w:rsidR="00A2157E" w:rsidRPr="0071325C">
              <w:rPr>
                <w:rFonts w:asciiTheme="minorHAnsi" w:hAnsiTheme="minorHAnsi"/>
              </w:rPr>
              <w:fldChar w:fldCharType="separate"/>
            </w:r>
            <w:r w:rsidR="00A2157E" w:rsidRPr="00F33046">
              <w:rPr>
                <w:rFonts w:asciiTheme="minorHAnsi" w:hAnsiTheme="minorHAnsi"/>
                <w:noProof/>
              </w:rPr>
              <w:t>Daniele de Cássia Gondek</w:t>
            </w:r>
            <w:r w:rsidR="00A2157E" w:rsidRPr="0071325C">
              <w:rPr>
                <w:rFonts w:asciiTheme="minorHAnsi" w:hAnsiTheme="minorHAnsi"/>
              </w:rPr>
              <w:fldChar w:fldCharType="end"/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157E" w:rsidRPr="0071325C">
              <w:rPr>
                <w:rFonts w:asciiTheme="minorHAnsi" w:hAnsiTheme="minorHAnsi"/>
              </w:rPr>
              <w:fldChar w:fldCharType="begin"/>
            </w:r>
            <w:r w:rsidR="00A2157E" w:rsidRPr="0071325C">
              <w:rPr>
                <w:rFonts w:asciiTheme="minorHAnsi" w:hAnsiTheme="minorHAnsi"/>
              </w:rPr>
              <w:instrText xml:space="preserve"> MERGEFIELD "Emprego_do_Substituto" </w:instrText>
            </w:r>
            <w:r w:rsidR="00A2157E" w:rsidRPr="0071325C">
              <w:rPr>
                <w:rFonts w:asciiTheme="minorHAnsi" w:hAnsiTheme="minorHAnsi"/>
              </w:rPr>
              <w:fldChar w:fldCharType="separate"/>
            </w:r>
            <w:r w:rsidR="00A2157E" w:rsidRPr="00F33046">
              <w:rPr>
                <w:rFonts w:asciiTheme="minorHAnsi" w:hAnsiTheme="minorHAnsi"/>
                <w:noProof/>
              </w:rPr>
              <w:t>Emprego de Nível Superior Código 603 - Analista Técnico de Órgãos Colegiados - Ênfase em Ensino, Formação e Relações Internacionais</w:t>
            </w:r>
            <w:r w:rsidR="00A2157E" w:rsidRPr="0071325C">
              <w:rPr>
                <w:rFonts w:asciiTheme="minorHAnsi" w:hAnsiTheme="minorHAnsi"/>
              </w:rPr>
              <w:fldChar w:fldCharType="end"/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A2157E">
              <w:rPr>
                <w:rFonts w:ascii="Arial" w:hAnsi="Arial" w:cs="Arial"/>
                <w:sz w:val="22"/>
                <w:szCs w:val="22"/>
              </w:rPr>
              <w:t>Secretaria Geral da Mesa</w:t>
            </w:r>
          </w:p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08/08/2016 a 19/08/2016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 </w:t>
            </w:r>
            <w:r w:rsidR="00A2157E"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  <w:r w:rsidRPr="003910DA">
              <w:rPr>
                <w:rFonts w:ascii="Arial" w:hAnsi="Arial" w:cs="Arial"/>
                <w:sz w:val="22"/>
                <w:szCs w:val="22"/>
              </w:rPr>
              <w:t xml:space="preserve"> 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CE01F5" w:rsidRDefault="00CE01F5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C080D" w:rsidRDefault="0034164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bookmarkEnd w:id="0"/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A2157E">
        <w:rPr>
          <w:rFonts w:ascii="Arial" w:eastAsia="Times New Roman" w:hAnsi="Arial" w:cs="Arial"/>
          <w:sz w:val="22"/>
          <w:szCs w:val="22"/>
          <w:lang w:eastAsia="pt-BR"/>
        </w:rPr>
        <w:t>08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A2157E">
        <w:rPr>
          <w:rFonts w:ascii="Arial" w:eastAsia="Times New Roman" w:hAnsi="Arial" w:cs="Arial"/>
          <w:sz w:val="22"/>
          <w:szCs w:val="22"/>
          <w:lang w:eastAsia="pt-BR"/>
        </w:rPr>
        <w:t>agosto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668DF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kGfKgIAAFkEAAAOAAAAZHJzL2Uyb0RvYy54bWysVNuO2yAQfa/Uf0C8N7bTpNlYcVbbbFNV&#10;2l6kbT8AY2yjAkOBxE6/vgPOpmn7tqofEDDD4cyZgze3o1bkKJyXYCpazHJKhOHQSNNV9NvX/asb&#10;SnxgpmEKjKjoSXh6u335YjPYUsyhB9UIRxDE+HKwFe1DsGWWed4LzfwMrDAYbMFpFnDpuqxxbEB0&#10;rbJ5nr/JBnCNdcCF97h7PwXpNuG3reDhc9t6EYiqKHILaXRprOOYbTes7ByzveRnGuwZLDSTBi+9&#10;QN2zwMjByX+gtOQOPLRhxkFn0LaSi1QDVlPkf1Xz2DMrUi0ojrcXmfz/g+Wfjl8ckQ32rqDEMI09&#10;2jE5MtIIEsQYgGAAVRqsLzH50WJ6GN/CiCdSxd4+AP/uiYFdz0wn7pyDoResQZbpZHZ1dMLxEaQe&#10;PkKDt7FDgAQ0tk5HCVEUgujYrdOlQ0iEcNycv16tFgsMcYwVebFa58vILmPl03HrfHgvQJM4qahD&#10;CyR4dnzwYUp9Som3eVCy2Uul0sJ19U45cmRol336zuh/pClDhoqul/PlpMAzILQM6HsldUVv8vhN&#10;Toy6vTNNcmVgUk1zrE4ZLDIKGbWbVAxjPZ4bU0NzQkkdTP7G94iTHtxPSgb0dkX9jwNzghL1wWBb&#10;1kXSMKTFYrmao6DuOlJfR5jhCFXRQMk03YXpAR2sk12PN01GMHCHrWxlEjlSnVideaN/U5vOby0+&#10;kOt1yvr9R9j+AgAA//8DAFBLAwQUAAYACAAAACEAXmMXO+IAAAAOAQAADwAAAGRycy9kb3ducmV2&#10;LnhtbEyPwU7DMAyG70i8Q2QkLogl7SjbStNpmkCcN7hwy1qvrWictsnWjqfHO8HN1v/p9+dsPdlW&#10;nHHwjSMN0UyBQCpc2VCl4fPj7XEJwgdDpWkdoYYLeljntzeZSUs30g7P+1AJLiGfGg11CF0qpS9q&#10;tMbPXIfE2dEN1gReh0qWgxm53LYyVupZWtMQX6hNh9sai+/9yWpw4+vFOuxV/PD1Y9+3m353jHut&#10;7++mzQuIgFP4g+Gqz+qQs9PBnaj0otWwiJYLRjl4micxiCuiVvMIxIGnZJUkIPNM/n8j/wUAAP//&#10;AwBQSwECLQAUAAYACAAAACEAtoM4kv4AAADhAQAAEwAAAAAAAAAAAAAAAAAAAAAAW0NvbnRlbnRf&#10;VHlwZXNdLnhtbFBLAQItABQABgAIAAAAIQA4/SH/1gAAAJQBAAALAAAAAAAAAAAAAAAAAC8BAABf&#10;cmVscy8ucmVsc1BLAQItABQABgAIAAAAIQD6WkGfKgIAAFkEAAAOAAAAAAAAAAAAAAAAAC4CAABk&#10;cnMvZTJvRG9jLnhtbFBLAQItABQABgAIAAAAIQBeYxc74gAAAA4BAAAPAAAAAAAAAAAAAAAAAIQE&#10;AABkcnMvZG93bnJldi54bWxQSwUGAAAAAAQABADzAAAAkwUAAAAA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6151A" id="Caixa de texto 10" o:spid="_x0000_s1027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TcLA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Yydi7FR5ArrB1LW4Tjm9Cxp06L7zVlPI15y/+sATnKm&#10;PxnqzmqapAzpMF8sZ6Sru7RUlxYwgqBKHjgbt9swvqODdWrfUqZxHgzeUEcblbR+ZnWiT2OcWnB6&#10;cvGdXJ6T1/OPYfMIAAD//wMAUEsDBBQABgAIAAAAIQBUQEdJ4gAAAA4BAAAPAAAAZHJzL2Rvd25y&#10;ZXYueG1sTI/BTsMwDIbvSLxDZCQuiKWJtpWVptM0gThvcOGWNV5b0Thtk60dT092Yjdb/6ffn/P1&#10;ZFt2xsE3jhSIWQIMqXSmoUrB1+f78wswHzQZ3TpCBRf0sC7u73KdGTfSDs/7ULFYQj7TCuoQuoxz&#10;X9ZotZ+5DilmRzdYHeI6VNwMeozltuUySZbc6obihVp3uK2x/NmfrAI3vl2swz6RT9+/9mO76XdH&#10;2Sv1+DBtXoEFnMI/DFf9qA5FdDq4ExnPWgXpXKYRjcF8sZLArogQqQB2iNNSrBbAi5zfvlH8AQAA&#10;//8DAFBLAQItABQABgAIAAAAIQC2gziS/gAAAOEBAAATAAAAAAAAAAAAAAAAAAAAAABbQ29udGVu&#10;dF9UeXBlc10ueG1sUEsBAi0AFAAGAAgAAAAhADj9If/WAAAAlAEAAAsAAAAAAAAAAAAAAAAALwEA&#10;AF9yZWxzLy5yZWxzUEsBAi0AFAAGAAgAAAAhAPexdNwsAgAAYAQAAA4AAAAAAAAAAAAAAAAALgIA&#10;AGRycy9lMm9Eb2MueG1sUEsBAi0AFAAGAAgAAAAhAFRAR0niAAAADgEAAA8AAAAAAAAAAAAAAAAA&#10;hgQAAGRycy9kb3ducmV2LnhtbFBLBQYAAAAABAAEAPMAAACVBQAAAAA=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3F61C" id="Caixa de texto 9" o:spid="_x0000_s1028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sC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hVnBjpq&#10;0RbUAKyWLMghIFtFjXrrCwq9txQchvc4UK9Tvd7eofjpmcFtC2Yvb5zDvpVQE8dpvJldXB1xfASp&#10;+s9YUzI4BExAQ+O6KCBJwgidevVw7g/xYIIOZ2+Xy/mcXIJ803y6XOWLlAOKp+vW+fBRYseiUXJH&#10;A5Dg4XjnQ6QDxVNIzOZRq3qntE4bt6+22rEj0LDs0ndC/yNMG9aTXIvZYlTgBRCdCjT1WnUlv8rj&#10;F/NAEXX7YOpkB1B6tImyNicho3ajimGohtS3WbwbRa6wfiBlHY5DTo+SjBbdb856GvCS+18HcJIz&#10;/clQd1bTJGVIm/liOSNd3aWnuvSAEQRV8sDZaG7D+IoO1ql9S5nGeTB4Qx1tVNL6mdWJPg1xasHp&#10;wcVXcrlPUc+/hc0j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BESRsC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EE5CD" id="Caixa de texto 7" o:spid="_x0000_s1029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vBn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iVnBjpq&#10;0RbUAKyWLMghIFtGjXrrCwp9sBQchnc4UK9Tvd7eo/jhmcFtC2Yvb53DvpVQE8dpvJldXB1xfASp&#10;+k9YUzI4BExAQ+O6KCBJwgidevV47g/xYIIOZ1fL5XxOLkG+aT5drvJFygHF03XrfPggsWPRKLmj&#10;AUjwcLz3IdKB4ikkZvOoVb1TWqeN21db7dgRaFh26Tuh/xGmDetLvlrMFqMCL4DoVKCp16or+XUe&#10;v5gHiqjbe1MnO4DSo02UtTkJGbUbVQxDNaS+XcW7UeQK60dS1uE45PQoyWjR/eKspwEvuf95ACc5&#10;0x8NdWc1TVKGtJkvljPS1V16qksPGEFQJQ+cjeY2jK/oYJ3at5RpnAeDt9TRRiWtn1md6NMQpxac&#10;Hlx8JZf7FPX8W9j8B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BG/vBn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2157E">
        <w:rPr>
          <w:rFonts w:ascii="Arial" w:eastAsia="Times New Roman" w:hAnsi="Arial" w:cs="Arial"/>
          <w:sz w:val="22"/>
          <w:szCs w:val="22"/>
          <w:lang w:eastAsia="pt-BR"/>
        </w:rPr>
        <w:t>6.</w:t>
      </w:r>
    </w:p>
    <w:p w:rsidR="00CE01F5" w:rsidRDefault="00CE01F5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CE01F5" w:rsidRPr="002E5038" w:rsidRDefault="00CE01F5" w:rsidP="00CE01F5">
      <w:pPr>
        <w:pStyle w:val="Corpodetexto"/>
        <w:tabs>
          <w:tab w:val="left" w:pos="710"/>
          <w:tab w:val="left" w:pos="4533"/>
        </w:tabs>
        <w:spacing w:after="0" w:line="200" w:lineRule="atLeast"/>
        <w:ind w:right="-568"/>
        <w:jc w:val="center"/>
        <w:rPr>
          <w:rFonts w:ascii="Arial" w:eastAsia="Arial" w:hAnsi="Arial" w:cs="Arial"/>
          <w:b/>
          <w:sz w:val="22"/>
          <w:szCs w:val="22"/>
        </w:rPr>
      </w:pPr>
      <w:r w:rsidRPr="002E5038">
        <w:rPr>
          <w:rFonts w:ascii="Arial" w:eastAsia="Arial" w:hAnsi="Arial" w:cs="Arial"/>
          <w:b/>
          <w:sz w:val="22"/>
          <w:szCs w:val="22"/>
        </w:rPr>
        <w:t>ANDREI CANDIOTA</w:t>
      </w:r>
    </w:p>
    <w:p w:rsidR="00CE01F5" w:rsidRPr="00CE01F5" w:rsidRDefault="00CE01F5" w:rsidP="00CE01F5">
      <w:pPr>
        <w:pStyle w:val="Corpodetexto"/>
        <w:tabs>
          <w:tab w:val="left" w:pos="710"/>
        </w:tabs>
        <w:spacing w:after="0" w:line="200" w:lineRule="atLeast"/>
        <w:ind w:right="-568"/>
        <w:jc w:val="center"/>
        <w:rPr>
          <w:rFonts w:ascii="Arial" w:eastAsia="Arial" w:hAnsi="Arial" w:cs="Arial"/>
          <w:sz w:val="20"/>
          <w:szCs w:val="20"/>
        </w:rPr>
      </w:pPr>
      <w:r w:rsidRPr="008C13D8">
        <w:rPr>
          <w:rFonts w:ascii="Arial" w:eastAsia="Arial" w:hAnsi="Arial" w:cs="Arial"/>
          <w:sz w:val="20"/>
          <w:szCs w:val="20"/>
        </w:rPr>
        <w:t>Gerente Geral do CAU/BR</w:t>
      </w:r>
    </w:p>
    <w:sectPr w:rsidR="00CE01F5" w:rsidRPr="00CE01F5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4FB" w:rsidRDefault="002114FB">
      <w:r>
        <w:separator/>
      </w:r>
    </w:p>
  </w:endnote>
  <w:endnote w:type="continuationSeparator" w:id="0">
    <w:p w:rsidR="002114FB" w:rsidRDefault="0021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4FB" w:rsidRDefault="002114FB">
      <w:r>
        <w:separator/>
      </w:r>
    </w:p>
  </w:footnote>
  <w:footnote w:type="continuationSeparator" w:id="0">
    <w:p w:rsidR="002114FB" w:rsidRDefault="00211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61B5"/>
    <w:rsid w:val="000B507C"/>
    <w:rsid w:val="000D1AF2"/>
    <w:rsid w:val="00130725"/>
    <w:rsid w:val="0018733C"/>
    <w:rsid w:val="001C59FA"/>
    <w:rsid w:val="001F3C6C"/>
    <w:rsid w:val="002114FB"/>
    <w:rsid w:val="00227C74"/>
    <w:rsid w:val="00270C37"/>
    <w:rsid w:val="00286F9B"/>
    <w:rsid w:val="00292D01"/>
    <w:rsid w:val="002A5D42"/>
    <w:rsid w:val="002C1F57"/>
    <w:rsid w:val="002F51F4"/>
    <w:rsid w:val="00304CA5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D66C6"/>
    <w:rsid w:val="005E60A3"/>
    <w:rsid w:val="00624CAE"/>
    <w:rsid w:val="00695AB5"/>
    <w:rsid w:val="006C0352"/>
    <w:rsid w:val="00707B42"/>
    <w:rsid w:val="00724821"/>
    <w:rsid w:val="0072723B"/>
    <w:rsid w:val="00737962"/>
    <w:rsid w:val="007547BF"/>
    <w:rsid w:val="007D62F1"/>
    <w:rsid w:val="00824817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55AB"/>
    <w:rsid w:val="009B7435"/>
    <w:rsid w:val="009D6E85"/>
    <w:rsid w:val="00A2157E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6547F"/>
    <w:rsid w:val="00B673BB"/>
    <w:rsid w:val="00C26516"/>
    <w:rsid w:val="00C35D28"/>
    <w:rsid w:val="00C61DC3"/>
    <w:rsid w:val="00C648B2"/>
    <w:rsid w:val="00C92A9D"/>
    <w:rsid w:val="00C932A5"/>
    <w:rsid w:val="00CB73B7"/>
    <w:rsid w:val="00CD0E38"/>
    <w:rsid w:val="00CD5978"/>
    <w:rsid w:val="00CE01F5"/>
    <w:rsid w:val="00D618BF"/>
    <w:rsid w:val="00D738C0"/>
    <w:rsid w:val="00DD0F10"/>
    <w:rsid w:val="00DD0F46"/>
    <w:rsid w:val="00E56A9F"/>
    <w:rsid w:val="00EB6E00"/>
    <w:rsid w:val="00F3274E"/>
    <w:rsid w:val="00F4065B"/>
    <w:rsid w:val="00F66775"/>
    <w:rsid w:val="00F70EB0"/>
    <w:rsid w:val="00F77A56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86E72B-48E9-4FB3-9251-D66DA2B6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57EE3-60E8-4696-8407-620D27C8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Telles Bellomo de Farias</cp:lastModifiedBy>
  <cp:revision>5</cp:revision>
  <cp:lastPrinted>2016-09-16T19:21:00Z</cp:lastPrinted>
  <dcterms:created xsi:type="dcterms:W3CDTF">2016-09-16T19:23:00Z</dcterms:created>
  <dcterms:modified xsi:type="dcterms:W3CDTF">2019-06-10T15:06:00Z</dcterms:modified>
</cp:coreProperties>
</file>