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CONJUNTA 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GERÊNCIA GERAL N° </w:t>
      </w:r>
      <w:r w:rsidR="009970AE">
        <w:rPr>
          <w:rFonts w:asciiTheme="minorHAnsi" w:eastAsia="Times New Roman" w:hAnsiTheme="minorHAnsi" w:cs="Calibri"/>
          <w:b/>
          <w:lang w:eastAsia="pt-BR"/>
        </w:rPr>
        <w:t>06</w:t>
      </w:r>
      <w:bookmarkStart w:id="0" w:name="_GoBack"/>
      <w:bookmarkEnd w:id="0"/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D214E8">
        <w:rPr>
          <w:rFonts w:asciiTheme="minorHAnsi" w:eastAsia="Times New Roman" w:hAnsiTheme="minorHAnsi" w:cs="Calibri"/>
          <w:b/>
          <w:lang w:eastAsia="pt-BR"/>
        </w:rPr>
        <w:t>14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D214E8">
        <w:rPr>
          <w:rFonts w:asciiTheme="minorHAnsi" w:eastAsia="Times New Roman" w:hAnsiTheme="minorHAnsi" w:cs="Calibri"/>
          <w:b/>
          <w:lang w:eastAsia="pt-BR"/>
        </w:rPr>
        <w:t>6</w:t>
      </w:r>
      <w:r w:rsidR="00B2557F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2F51F4" w:rsidRDefault="00341648" w:rsidP="00341648">
      <w:pPr>
        <w:rPr>
          <w:rFonts w:asciiTheme="minorHAnsi" w:hAnsiTheme="minorHAnsi" w:cs="Calibri"/>
        </w:rPr>
      </w:pPr>
    </w:p>
    <w:p w:rsidR="00341648" w:rsidRPr="002F51F4" w:rsidRDefault="00B2557F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Designa o empregado </w:t>
      </w:r>
      <w:r w:rsidR="00D214E8">
        <w:rPr>
          <w:rFonts w:ascii="Calibri" w:hAnsi="Calibri"/>
          <w:color w:val="000000"/>
        </w:rPr>
        <w:t xml:space="preserve">FELÍCIA ROSA ROCHA </w:t>
      </w:r>
      <w:r>
        <w:rPr>
          <w:rFonts w:ascii="Calibri" w:hAnsi="Calibri"/>
          <w:color w:val="000000"/>
        </w:rPr>
        <w:t>para exercer atividades sob o Regime de Dedicação Cumulativa 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270C37" w:rsidRDefault="00341648" w:rsidP="00270C37">
      <w:pPr>
        <w:jc w:val="both"/>
        <w:rPr>
          <w:rFonts w:asciiTheme="minorHAnsi" w:hAnsiTheme="minorHAnsi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</w:t>
      </w:r>
      <w:r w:rsidR="00980AA9">
        <w:rPr>
          <w:rFonts w:asciiTheme="minorHAnsi" w:eastAsia="Times New Roman" w:hAnsiTheme="minorHAnsi" w:cs="Calibri"/>
          <w:lang w:eastAsia="pt-BR"/>
        </w:rPr>
        <w:t>e o Chefe de</w:t>
      </w:r>
      <w:r w:rsidR="00B2557F">
        <w:rPr>
          <w:rFonts w:asciiTheme="minorHAnsi" w:eastAsia="Times New Roman" w:hAnsiTheme="minorHAnsi" w:cs="Calibri"/>
          <w:lang w:eastAsia="pt-BR"/>
        </w:rPr>
        <w:t xml:space="preserve"> Gabinete da Presidência </w:t>
      </w:r>
      <w:r w:rsidRPr="002F51F4">
        <w:rPr>
          <w:rFonts w:asciiTheme="minorHAnsi" w:eastAsia="Times New Roman" w:hAnsiTheme="minorHAnsi" w:cs="Calibri"/>
          <w:lang w:eastAsia="pt-BR"/>
        </w:rPr>
        <w:t xml:space="preserve">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</w:t>
      </w:r>
      <w:r w:rsidR="00B2557F">
        <w:rPr>
          <w:rFonts w:asciiTheme="minorHAnsi" w:eastAsia="Times New Roman" w:hAnsiTheme="minorHAnsi" w:cs="Calibri"/>
          <w:lang w:eastAsia="pt-BR"/>
        </w:rPr>
        <w:t>s</w:t>
      </w:r>
      <w:r w:rsidR="00AC0545">
        <w:rPr>
          <w:rFonts w:asciiTheme="minorHAnsi" w:eastAsia="Times New Roman" w:hAnsiTheme="minorHAnsi" w:cs="Calibri"/>
          <w:lang w:eastAsia="pt-BR"/>
        </w:rPr>
        <w:t xml:space="preserve">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</w:t>
      </w:r>
      <w:r w:rsidR="00B2557F">
        <w:rPr>
          <w:rFonts w:asciiTheme="minorHAnsi" w:eastAsia="Times New Roman" w:hAnsiTheme="minorHAnsi" w:cs="Calibri"/>
          <w:lang w:eastAsia="pt-BR"/>
        </w:rPr>
        <w:t>Normativa</w:t>
      </w:r>
      <w:r w:rsidRPr="002F51F4">
        <w:rPr>
          <w:rFonts w:asciiTheme="minorHAnsi" w:eastAsia="Times New Roman" w:hAnsiTheme="minorHAnsi" w:cs="Calibri"/>
          <w:lang w:eastAsia="pt-BR"/>
        </w:rPr>
        <w:t xml:space="preserve">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B2557F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 xml:space="preserve">5, de </w:t>
      </w:r>
      <w:r w:rsidR="00B2557F">
        <w:rPr>
          <w:rFonts w:asciiTheme="minorHAnsi" w:eastAsia="Times New Roman" w:hAnsiTheme="minorHAnsi" w:cs="Calibri"/>
          <w:lang w:eastAsia="pt-BR"/>
        </w:rPr>
        <w:t>07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</w:t>
      </w:r>
      <w:r w:rsidR="00B2557F">
        <w:rPr>
          <w:rFonts w:asciiTheme="minorHAnsi" w:eastAsia="Times New Roman" w:hAnsiTheme="minorHAnsi" w:cs="Calibri"/>
          <w:lang w:eastAsia="pt-BR"/>
        </w:rPr>
        <w:t>maio de 2015</w:t>
      </w:r>
      <w:r w:rsidRPr="002F51F4">
        <w:rPr>
          <w:rFonts w:asciiTheme="minorHAnsi" w:eastAsia="Times New Roman" w:hAnsiTheme="minorHAnsi" w:cs="Calibri"/>
          <w:lang w:eastAsia="pt-BR"/>
        </w:rPr>
        <w:t>,</w:t>
      </w:r>
      <w:r w:rsidR="00B2557F">
        <w:rPr>
          <w:rFonts w:asciiTheme="minorHAnsi" w:eastAsia="Times New Roman" w:hAnsiTheme="minorHAnsi" w:cs="Calibri"/>
          <w:lang w:eastAsia="pt-BR"/>
        </w:rPr>
        <w:t xml:space="preserve"> e tendo em vi</w:t>
      </w:r>
      <w:r w:rsidR="00D214E8">
        <w:rPr>
          <w:rFonts w:asciiTheme="minorHAnsi" w:eastAsia="Times New Roman" w:hAnsiTheme="minorHAnsi" w:cs="Calibri"/>
          <w:lang w:eastAsia="pt-BR"/>
        </w:rPr>
        <w:t>sta o contido no Memorando nº 09/2015- GA-CAU/BR</w:t>
      </w:r>
      <w:r w:rsidR="00B2557F">
        <w:rPr>
          <w:rFonts w:asciiTheme="minorHAnsi" w:eastAsia="Times New Roman" w:hAnsiTheme="minorHAnsi" w:cs="Calibri"/>
          <w:lang w:eastAsia="pt-BR"/>
        </w:rPr>
        <w:t xml:space="preserve">, de </w:t>
      </w:r>
      <w:r w:rsidR="00D214E8">
        <w:rPr>
          <w:rFonts w:asciiTheme="minorHAnsi" w:eastAsia="Times New Roman" w:hAnsiTheme="minorHAnsi" w:cs="Calibri"/>
          <w:lang w:eastAsia="pt-BR"/>
        </w:rPr>
        <w:t>13</w:t>
      </w:r>
      <w:r w:rsidR="00B2557F">
        <w:rPr>
          <w:rFonts w:asciiTheme="minorHAnsi" w:eastAsia="Times New Roman" w:hAnsiTheme="minorHAnsi" w:cs="Calibri"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lang w:eastAsia="pt-BR"/>
        </w:rPr>
        <w:t>janeiro de 2016</w:t>
      </w:r>
      <w:r w:rsidR="00B2557F">
        <w:rPr>
          <w:rFonts w:asciiTheme="minorHAnsi" w:eastAsia="Times New Roman" w:hAnsiTheme="minorHAnsi" w:cs="Calibri"/>
          <w:lang w:eastAsia="pt-BR"/>
        </w:rPr>
        <w:t xml:space="preserve">, </w:t>
      </w:r>
      <w:r w:rsidR="003E6A17">
        <w:rPr>
          <w:rFonts w:asciiTheme="minorHAnsi" w:eastAsia="Times New Roman" w:hAnsiTheme="minorHAnsi" w:cs="Calibri"/>
          <w:lang w:eastAsia="pt-BR"/>
        </w:rPr>
        <w:t xml:space="preserve">aprovado pelo </w:t>
      </w:r>
      <w:r w:rsidR="001E55C4">
        <w:rPr>
          <w:rFonts w:asciiTheme="minorHAnsi" w:eastAsia="Times New Roman" w:hAnsiTheme="minorHAnsi" w:cs="Calibri"/>
          <w:lang w:eastAsia="pt-BR"/>
        </w:rPr>
        <w:t>Gerente Geral</w:t>
      </w:r>
      <w:r w:rsidR="003E6A17">
        <w:rPr>
          <w:rFonts w:asciiTheme="minorHAnsi" w:eastAsia="Times New Roman" w:hAnsiTheme="minorHAnsi" w:cs="Calibri"/>
          <w:lang w:eastAsia="pt-BR"/>
        </w:rPr>
        <w:t xml:space="preserve"> do CAU/BR;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B507C" w:rsidRDefault="000B507C" w:rsidP="00341648">
      <w:pPr>
        <w:pStyle w:val="Default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</w:t>
      </w:r>
      <w:r w:rsidR="003E6A17">
        <w:rPr>
          <w:rFonts w:asciiTheme="minorHAnsi" w:eastAsia="Times New Roman" w:hAnsiTheme="minorHAnsi" w:cs="Calibri"/>
          <w:b/>
          <w:lang w:eastAsia="pt-BR"/>
        </w:rPr>
        <w:t>M</w:t>
      </w:r>
      <w:r w:rsidRPr="002F51F4">
        <w:rPr>
          <w:rFonts w:asciiTheme="minorHAnsi" w:eastAsia="Times New Roman" w:hAnsiTheme="minorHAnsi" w:cs="Calibri"/>
          <w:b/>
          <w:lang w:eastAsia="pt-BR"/>
        </w:rPr>
        <w:t>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>Art. 1°</w:t>
      </w:r>
      <w:proofErr w:type="gramStart"/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536501">
        <w:rPr>
          <w:rFonts w:asciiTheme="minorHAnsi" w:eastAsia="Times New Roman" w:hAnsiTheme="minorHAnsi" w:cs="Calibri"/>
          <w:lang w:eastAsia="pt-BR"/>
        </w:rPr>
        <w:t xml:space="preserve"> </w:t>
      </w:r>
      <w:proofErr w:type="gramEnd"/>
      <w:r w:rsidR="003E6A17">
        <w:rPr>
          <w:rFonts w:asciiTheme="minorHAnsi" w:eastAsia="Times New Roman" w:hAnsiTheme="minorHAnsi" w:cs="Calibri"/>
          <w:lang w:eastAsia="pt-BR"/>
        </w:rPr>
        <w:t>Designar para exercer atividades sob o Regime de Dedicação Cumulativa (RDC) de que trata a Portaria Normativa nº 35, de 7 de maio</w:t>
      </w:r>
      <w:r w:rsidR="00B462D4">
        <w:rPr>
          <w:rFonts w:asciiTheme="minorHAnsi" w:eastAsia="Times New Roman" w:hAnsiTheme="minorHAnsi" w:cs="Calibri"/>
          <w:lang w:eastAsia="pt-BR"/>
        </w:rPr>
        <w:t xml:space="preserve"> de 2015, respeitados os termos, condições e obrigações previs</w:t>
      </w:r>
      <w:r w:rsidR="00D214E8">
        <w:rPr>
          <w:rFonts w:asciiTheme="minorHAnsi" w:eastAsia="Times New Roman" w:hAnsiTheme="minorHAnsi" w:cs="Calibri"/>
          <w:lang w:eastAsia="pt-BR"/>
        </w:rPr>
        <w:t>tos no Memorando nº 09/2016</w:t>
      </w:r>
      <w:r w:rsidR="001E55C4">
        <w:rPr>
          <w:rFonts w:asciiTheme="minorHAnsi" w:eastAsia="Times New Roman" w:hAnsiTheme="minorHAnsi" w:cs="Calibri"/>
          <w:lang w:eastAsia="pt-BR"/>
        </w:rPr>
        <w:t>-</w:t>
      </w:r>
      <w:r w:rsidR="00D214E8">
        <w:rPr>
          <w:rFonts w:asciiTheme="minorHAnsi" w:eastAsia="Times New Roman" w:hAnsiTheme="minorHAnsi" w:cs="Calibri"/>
          <w:lang w:eastAsia="pt-BR"/>
        </w:rPr>
        <w:t>GA</w:t>
      </w:r>
      <w:r w:rsidR="00B462D4">
        <w:rPr>
          <w:rFonts w:asciiTheme="minorHAnsi" w:eastAsia="Times New Roman" w:hAnsiTheme="minorHAnsi" w:cs="Calibri"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lang w:eastAsia="pt-BR"/>
        </w:rPr>
        <w:t>13</w:t>
      </w:r>
      <w:r w:rsidR="00B462D4">
        <w:rPr>
          <w:rFonts w:asciiTheme="minorHAnsi" w:eastAsia="Times New Roman" w:hAnsiTheme="minorHAnsi" w:cs="Calibri"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lang w:eastAsia="pt-BR"/>
        </w:rPr>
        <w:t>janeiro de 2016, a Assistente Administrativa, lotado no Setor de Eventos, Passagens e Diárias</w:t>
      </w:r>
      <w:r w:rsidR="00B462D4">
        <w:rPr>
          <w:rFonts w:asciiTheme="minorHAnsi" w:eastAsia="Times New Roman" w:hAnsiTheme="minorHAnsi" w:cs="Calibri"/>
          <w:lang w:eastAsia="pt-BR"/>
        </w:rPr>
        <w:t xml:space="preserve"> do CA</w:t>
      </w:r>
      <w:r w:rsidR="001E55C4">
        <w:rPr>
          <w:rFonts w:asciiTheme="minorHAnsi" w:eastAsia="Times New Roman" w:hAnsiTheme="minorHAnsi" w:cs="Calibri"/>
          <w:lang w:eastAsia="pt-BR"/>
        </w:rPr>
        <w:t>U/BR,</w:t>
      </w:r>
      <w:r w:rsidR="003E6A17">
        <w:rPr>
          <w:rFonts w:asciiTheme="minorHAnsi" w:eastAsia="Times New Roman" w:hAnsiTheme="minorHAnsi" w:cs="Calibri"/>
          <w:lang w:eastAsia="pt-BR"/>
        </w:rPr>
        <w:t xml:space="preserve"> </w:t>
      </w:r>
      <w:r w:rsidR="00D214E8">
        <w:rPr>
          <w:rFonts w:asciiTheme="minorHAnsi" w:eastAsia="Times New Roman" w:hAnsiTheme="minorHAnsi" w:cs="Calibri"/>
          <w:lang w:eastAsia="pt-BR"/>
        </w:rPr>
        <w:t>Felícia Rosa Rocha</w:t>
      </w:r>
    </w:p>
    <w:p w:rsidR="00D214E8" w:rsidRDefault="00D214E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2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proofErr w:type="gramStart"/>
      <w:r>
        <w:rPr>
          <w:rFonts w:asciiTheme="minorHAnsi" w:eastAsia="Times New Roman" w:hAnsiTheme="minorHAnsi" w:cs="Calibri"/>
          <w:lang w:eastAsia="pt-BR"/>
        </w:rPr>
        <w:t xml:space="preserve"> </w:t>
      </w:r>
      <w:r w:rsidR="00536501">
        <w:rPr>
          <w:rFonts w:asciiTheme="minorHAnsi" w:eastAsia="Times New Roman" w:hAnsiTheme="minorHAnsi" w:cs="Calibri"/>
          <w:lang w:eastAsia="pt-BR"/>
        </w:rPr>
        <w:t xml:space="preserve"> 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Para fins do disposto </w:t>
      </w:r>
      <w:r w:rsidR="00536501">
        <w:rPr>
          <w:rFonts w:asciiTheme="minorHAnsi" w:eastAsia="Times New Roman" w:hAnsiTheme="minorHAnsi" w:cs="Calibri"/>
          <w:lang w:eastAsia="pt-BR"/>
        </w:rPr>
        <w:t xml:space="preserve">no art. 5º, inciso V, alínea “a” da Portaria Normativa nº 35, de 7 de maio de 2015, a presente designação é feita para vigorar pelo período de </w:t>
      </w:r>
      <w:r w:rsidR="00D214E8">
        <w:rPr>
          <w:rFonts w:asciiTheme="minorHAnsi" w:eastAsia="Times New Roman" w:hAnsiTheme="minorHAnsi" w:cs="Calibri"/>
          <w:lang w:eastAsia="pt-BR"/>
        </w:rPr>
        <w:t>05</w:t>
      </w:r>
      <w:r w:rsidR="00536501">
        <w:rPr>
          <w:rFonts w:asciiTheme="minorHAnsi" w:eastAsia="Times New Roman" w:hAnsiTheme="minorHAnsi" w:cs="Calibri"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lang w:eastAsia="pt-BR"/>
        </w:rPr>
        <w:t>janeiro à 01 º de fevereiro d</w:t>
      </w:r>
      <w:r w:rsidR="00536501">
        <w:rPr>
          <w:rFonts w:asciiTheme="minorHAnsi" w:eastAsia="Times New Roman" w:hAnsiTheme="minorHAnsi" w:cs="Calibri"/>
          <w:lang w:eastAsia="pt-BR"/>
        </w:rPr>
        <w:t>e 2016.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3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No período de designação de que trata esta Portaria Conjunta, o designado fará jus </w:t>
      </w:r>
      <w:proofErr w:type="gramStart"/>
      <w:r>
        <w:rPr>
          <w:rFonts w:asciiTheme="minorHAnsi" w:eastAsia="Times New Roman" w:hAnsiTheme="minorHAnsi" w:cs="Calibri"/>
          <w:lang w:eastAsia="pt-BR"/>
        </w:rPr>
        <w:t>à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 </w:t>
      </w:r>
      <w:proofErr w:type="gramStart"/>
      <w:r>
        <w:rPr>
          <w:rFonts w:asciiTheme="minorHAnsi" w:eastAsia="Times New Roman" w:hAnsiTheme="minorHAnsi" w:cs="Calibri"/>
          <w:lang w:eastAsia="pt-BR"/>
        </w:rPr>
        <w:t>gratificação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 de dedicação cumulativa de que trata o art. 6º da Portaria Normativa nº 35, de 7 de maio de 2015.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Pr="002F51F4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4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Esta Portaria entra em vigor nesta data.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D214E8" w:rsidRPr="002F51F4" w:rsidRDefault="00D214E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D214E8">
        <w:rPr>
          <w:rFonts w:asciiTheme="minorHAnsi" w:eastAsia="Times New Roman" w:hAnsiTheme="minorHAnsi" w:cs="Calibri"/>
          <w:lang w:eastAsia="pt-BR"/>
        </w:rPr>
        <w:t>14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lang w:eastAsia="pt-BR"/>
        </w:rPr>
        <w:t>janeiro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D214E8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D214E8" w:rsidRDefault="00D214E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D214E8" w:rsidRDefault="00D214E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D214E8" w:rsidRDefault="00D214E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D214E8" w:rsidRDefault="00D214E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D214E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RENATO MELO</w:t>
      </w:r>
    </w:p>
    <w:p w:rsidR="0072723B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D214E8">
        <w:rPr>
          <w:rFonts w:asciiTheme="minorHAnsi" w:eastAsia="Times New Roman" w:hAnsiTheme="minorHAnsi" w:cs="Calibri"/>
          <w:lang w:eastAsia="pt-BR"/>
        </w:rPr>
        <w:t xml:space="preserve"> Substituto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sectPr w:rsidR="00536501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83" w:rsidRDefault="00004B83">
      <w:r>
        <w:separator/>
      </w:r>
    </w:p>
  </w:endnote>
  <w:endnote w:type="continuationSeparator" w:id="0">
    <w:p w:rsidR="00004B83" w:rsidRDefault="000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04F9C7C" wp14:editId="5932F3FF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12C76B43" wp14:editId="076A92D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1E9080CD" wp14:editId="28A9F684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62E8B7" wp14:editId="3C868840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1025DBF1" wp14:editId="1773541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3E6EB2C7" wp14:editId="37CD58C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BD2C37F" wp14:editId="3FA2C1B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1EF715C" wp14:editId="39DCC05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4CCD034" wp14:editId="205C56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1816082" wp14:editId="2B600AB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E8887EB" wp14:editId="76D30FF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A198A5F" wp14:editId="60DE252B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83" w:rsidRDefault="00004B83">
      <w:r>
        <w:separator/>
      </w:r>
    </w:p>
  </w:footnote>
  <w:footnote w:type="continuationSeparator" w:id="0">
    <w:p w:rsidR="00004B83" w:rsidRDefault="000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0611F20" wp14:editId="08F40B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685283" wp14:editId="5E3218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42D90C9E" wp14:editId="1BC5DA2C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77F53"/>
    <w:rsid w:val="0018733C"/>
    <w:rsid w:val="001C59FA"/>
    <w:rsid w:val="001E55C4"/>
    <w:rsid w:val="001F3C6C"/>
    <w:rsid w:val="00227C74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A01C4"/>
    <w:rsid w:val="003E1C1D"/>
    <w:rsid w:val="003E6A17"/>
    <w:rsid w:val="003F4CE6"/>
    <w:rsid w:val="00451192"/>
    <w:rsid w:val="004656FE"/>
    <w:rsid w:val="004B4698"/>
    <w:rsid w:val="004B5ACB"/>
    <w:rsid w:val="004C26E5"/>
    <w:rsid w:val="004E28A3"/>
    <w:rsid w:val="004F057E"/>
    <w:rsid w:val="00505824"/>
    <w:rsid w:val="0051101C"/>
    <w:rsid w:val="00536501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7E02"/>
    <w:rsid w:val="00890D63"/>
    <w:rsid w:val="008C5971"/>
    <w:rsid w:val="008D0943"/>
    <w:rsid w:val="008D361E"/>
    <w:rsid w:val="008D7947"/>
    <w:rsid w:val="008D79D3"/>
    <w:rsid w:val="008E6984"/>
    <w:rsid w:val="008F08CB"/>
    <w:rsid w:val="008F1858"/>
    <w:rsid w:val="0090212E"/>
    <w:rsid w:val="009056DC"/>
    <w:rsid w:val="00947BA8"/>
    <w:rsid w:val="00966496"/>
    <w:rsid w:val="00980AA9"/>
    <w:rsid w:val="009970AE"/>
    <w:rsid w:val="009B55AB"/>
    <w:rsid w:val="009B7435"/>
    <w:rsid w:val="009D6E85"/>
    <w:rsid w:val="00A15952"/>
    <w:rsid w:val="00A63A65"/>
    <w:rsid w:val="00A66A10"/>
    <w:rsid w:val="00AA4BF5"/>
    <w:rsid w:val="00AC0545"/>
    <w:rsid w:val="00AD298B"/>
    <w:rsid w:val="00AD3D4B"/>
    <w:rsid w:val="00AE3178"/>
    <w:rsid w:val="00AE6AA6"/>
    <w:rsid w:val="00B11CD5"/>
    <w:rsid w:val="00B2557F"/>
    <w:rsid w:val="00B462D4"/>
    <w:rsid w:val="00B6547F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214E8"/>
    <w:rsid w:val="00D618BF"/>
    <w:rsid w:val="00D738C0"/>
    <w:rsid w:val="00DD0F46"/>
    <w:rsid w:val="00E56A9F"/>
    <w:rsid w:val="00EB6E00"/>
    <w:rsid w:val="00F4065B"/>
    <w:rsid w:val="00F455EC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D2C9-0C0E-43AF-983F-5D11A1F1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2015-04-10T20:34:00Z</cp:lastPrinted>
  <dcterms:created xsi:type="dcterms:W3CDTF">2016-01-14T12:11:00Z</dcterms:created>
  <dcterms:modified xsi:type="dcterms:W3CDTF">2016-01-14T12:12:00Z</dcterms:modified>
</cp:coreProperties>
</file>