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D7" w:rsidRDefault="00190194">
      <w:pPr>
        <w:autoSpaceDE w:val="0"/>
        <w:spacing w:before="240" w:after="240"/>
        <w:jc w:val="center"/>
      </w:pPr>
      <w:bookmarkStart w:id="0" w:name="_GoBack"/>
      <w:bookmarkEnd w:id="0"/>
      <w:r>
        <w:rPr>
          <w:rFonts w:ascii="Arial Narrow" w:hAnsi="Arial Narrow" w:cs="Arial"/>
          <w:b/>
          <w:bCs/>
          <w:spacing w:val="20"/>
          <w:sz w:val="36"/>
          <w:szCs w:val="46"/>
        </w:rPr>
        <w:t>CONSELHO DE ARQUITETURA E URBANISMO – CAU/BR</w:t>
      </w: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8C3DD7">
      <w:pPr>
        <w:jc w:val="center"/>
      </w:pPr>
    </w:p>
    <w:p w:rsidR="008C3DD7" w:rsidRDefault="00190194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 w:val="38"/>
          <w:szCs w:val="38"/>
        </w:rPr>
      </w:pPr>
      <w:r>
        <w:rPr>
          <w:rFonts w:ascii="Arial Narrow" w:hAnsi="Arial Narrow" w:cs="Arial"/>
          <w:b/>
          <w:bCs/>
          <w:sz w:val="38"/>
          <w:szCs w:val="38"/>
        </w:rPr>
        <w:t>PLANO DE CARGO, CARREIRA E REMUNERAÇÃO – PCCR</w:t>
      </w:r>
    </w:p>
    <w:p w:rsidR="008C3DD7" w:rsidRDefault="00190194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 w:val="38"/>
          <w:szCs w:val="38"/>
        </w:rPr>
      </w:pPr>
      <w:r>
        <w:rPr>
          <w:rFonts w:ascii="Arial Narrow" w:hAnsi="Arial Narrow" w:cs="Arial"/>
          <w:b/>
          <w:bCs/>
          <w:sz w:val="38"/>
          <w:szCs w:val="38"/>
        </w:rPr>
        <w:t>“ALTERAÇÃO 1”</w:t>
      </w:r>
    </w:p>
    <w:p w:rsidR="008C3DD7" w:rsidRDefault="008C3DD7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pacing w:val="20"/>
          <w:sz w:val="44"/>
          <w:szCs w:val="46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8C3DD7">
      <w:pPr>
        <w:jc w:val="center"/>
        <w:rPr>
          <w:rFonts w:ascii="Arial" w:hAnsi="Arial" w:cs="Arial"/>
        </w:rPr>
      </w:pPr>
    </w:p>
    <w:p w:rsidR="008C3DD7" w:rsidRDefault="0019019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Brasília (DF), outubro de 2016.</w:t>
      </w:r>
    </w:p>
    <w:p w:rsidR="008C3DD7" w:rsidRDefault="001901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2150741</wp:posOffset>
                </wp:positionH>
                <wp:positionV relativeFrom="paragraph">
                  <wp:posOffset>10270485</wp:posOffset>
                </wp:positionV>
                <wp:extent cx="1628775" cy="954405"/>
                <wp:effectExtent l="0" t="0" r="9525" b="17145"/>
                <wp:wrapNone/>
                <wp:docPr id="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5440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29A586" id="Rectangle 42" o:spid="_x0000_s1026" style="position:absolute;margin-left:169.35pt;margin-top:808.7pt;width:128.25pt;height:75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" filled="f" stroked="f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779141</wp:posOffset>
                </wp:positionH>
                <wp:positionV relativeFrom="paragraph">
                  <wp:posOffset>10270485</wp:posOffset>
                </wp:positionV>
                <wp:extent cx="1071877" cy="954405"/>
                <wp:effectExtent l="0" t="0" r="13973" b="17145"/>
                <wp:wrapNone/>
                <wp:docPr id="5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77" cy="95440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1D145F" id="Rectangle 41" o:spid="_x0000_s1026" style="position:absolute;margin-left:61.35pt;margin-top:808.7pt;width:84.4pt;height:75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" filled="f" stroked="f">
                <v:textbox inset="0,0,0,0"/>
              </v:rect>
            </w:pict>
          </mc:Fallback>
        </mc:AlternateContent>
      </w:r>
    </w:p>
    <w:p w:rsidR="008C3DD7" w:rsidRDefault="00190194">
      <w:pPr>
        <w:pageBreakBefore/>
        <w:spacing w:before="120" w:after="240"/>
        <w:jc w:val="center"/>
        <w:rPr>
          <w:rFonts w:ascii="Arial Narrow" w:hAnsi="Arial Narrow" w:cs="Arial"/>
          <w:b/>
          <w:bCs/>
          <w:spacing w:val="20"/>
          <w:sz w:val="28"/>
        </w:rPr>
      </w:pPr>
      <w:r>
        <w:rPr>
          <w:rFonts w:ascii="Arial Narrow" w:hAnsi="Arial Narrow" w:cs="Arial"/>
          <w:b/>
          <w:bCs/>
          <w:spacing w:val="20"/>
          <w:sz w:val="28"/>
        </w:rPr>
        <w:lastRenderedPageBreak/>
        <w:t>SUMÁRIO</w:t>
      </w:r>
    </w:p>
    <w:tbl>
      <w:tblPr>
        <w:tblW w:w="928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  <w:gridCol w:w="704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8C3DD7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PÁG.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I – NOÇÕES PRELIMINARES </w:t>
            </w:r>
            <w:r>
              <w:rPr>
                <w:rFonts w:ascii="Arial Narrow" w:hAnsi="Arial Narrow"/>
                <w:bCs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3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APRESENTAÇÃO </w:t>
            </w:r>
            <w:r>
              <w:rPr>
                <w:rFonts w:ascii="Arial Narrow" w:hAnsi="Arial Narrow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JUSTIFICATIVA 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OBJETIVOS </w:t>
            </w:r>
            <w:r>
              <w:rPr>
                <w:rFonts w:ascii="Arial Narrow" w:hAnsi="Arial Narrow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DEFINIÇÕES 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ESTRUTU</w:t>
            </w:r>
            <w:r>
              <w:rPr>
                <w:rFonts w:ascii="Arial Narrow" w:hAnsi="Arial Narrow"/>
                <w:szCs w:val="24"/>
              </w:rPr>
              <w:t>RA CONCEITUAL DO PCCR 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AVALIAÇÃO DO CARGO 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DESCRIÇÃO E ESPECIFICAÇÃO DOS CARGOS .........</w:t>
            </w:r>
            <w:r>
              <w:rPr>
                <w:rFonts w:ascii="Arial Narrow" w:hAnsi="Arial Narrow"/>
                <w:szCs w:val="24"/>
              </w:rPr>
              <w:t>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ESTRUTURA DE REMUNERAÇÃO 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DISTRIBUIÇÃO DOS NÍVEIS-PADRÕES EM FAIXAS DE REMUNERAÇÕES 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TRANSIÇÃO DA SITUAÇÃO ATUAL </w:t>
            </w:r>
            <w:r>
              <w:rPr>
                <w:rFonts w:ascii="Arial Narrow" w:hAnsi="Arial Narrow"/>
                <w:szCs w:val="24"/>
              </w:rPr>
              <w:t>PARA O NOVO PCCR 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DESENVOLVIMENTO DOS EMPREGADOS 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CONSIDERAÇÕES TRANSITÓRIAS ....................................................................</w:t>
            </w:r>
            <w:r>
              <w:rPr>
                <w:rFonts w:ascii="Arial Narrow" w:hAnsi="Arial Narrow"/>
                <w:szCs w:val="24"/>
              </w:rPr>
              <w:t>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4"/>
              </w:numPr>
              <w:spacing w:before="20" w:after="20"/>
              <w:ind w:left="781" w:hanging="425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CONSIDERAÇÕES GERAIS 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>II – DESCRIÇÃO E ESPECIFICAÇÃO DOS CARGOS</w:t>
            </w:r>
            <w:r>
              <w:rPr>
                <w:rFonts w:ascii="Arial Narrow" w:hAnsi="Arial Narrow"/>
                <w:bCs/>
                <w:szCs w:val="24"/>
              </w:rPr>
              <w:t xml:space="preserve"> 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11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Profissional de Suporte </w:t>
            </w:r>
            <w:r>
              <w:rPr>
                <w:rFonts w:ascii="Arial Narrow" w:hAnsi="Arial Narrow"/>
                <w:szCs w:val="24"/>
              </w:rPr>
              <w:t>Técnico – PST 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Profissional Analista Superior – PAS 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>III – PROGRESSÃO FUNCIONAL</w:t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40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6"/>
              </w:numPr>
              <w:spacing w:before="20" w:after="20"/>
              <w:ind w:hanging="36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Apresentação 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6"/>
              </w:numPr>
              <w:spacing w:before="20" w:after="20"/>
              <w:ind w:hanging="36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Promoção Horizontal por </w:t>
            </w:r>
            <w:r>
              <w:rPr>
                <w:rFonts w:ascii="Arial Narrow" w:hAnsi="Arial Narrow"/>
                <w:szCs w:val="24"/>
              </w:rPr>
              <w:t>Merecimento e por Antiguidade 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6"/>
              </w:numPr>
              <w:spacing w:before="20" w:after="20"/>
              <w:ind w:hanging="36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Progressão Vertical 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6"/>
              </w:numPr>
              <w:spacing w:before="20" w:after="20"/>
              <w:ind w:hanging="36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Efetivação da Progressão Vertical .............</w:t>
            </w:r>
            <w:r>
              <w:rPr>
                <w:rFonts w:ascii="Arial Narrow" w:hAnsi="Arial Narrow"/>
                <w:szCs w:val="24"/>
              </w:rPr>
              <w:t>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6"/>
              </w:numPr>
              <w:spacing w:before="20" w:after="20"/>
              <w:ind w:hanging="36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Considerações Gerais 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IV – CONCURSO PÚBLICO </w:t>
            </w:r>
            <w:r>
              <w:rPr>
                <w:rFonts w:ascii="Arial Narrow" w:hAnsi="Arial Narrow"/>
                <w:bCs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46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Apresentação 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Objetivo ......</w:t>
            </w:r>
            <w:r>
              <w:rPr>
                <w:rFonts w:ascii="Arial Narrow" w:hAnsi="Arial Narrow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Critérios para preenchimento de vaga 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Operacionalizaçã</w:t>
            </w:r>
            <w:r>
              <w:rPr>
                <w:rFonts w:ascii="Arial Narrow" w:hAnsi="Arial Narrow"/>
                <w:szCs w:val="24"/>
              </w:rPr>
              <w:t>o 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Considerações Gerais 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V – AVALIAÇÃO DE </w:t>
            </w:r>
            <w:r>
              <w:rPr>
                <w:rFonts w:ascii="Arial Narrow" w:hAnsi="Arial Narrow"/>
                <w:b/>
                <w:bCs/>
                <w:szCs w:val="24"/>
              </w:rPr>
              <w:t>DESEMPENHO - PERÍODO ANÁLOGO AO ESTÁGIO PROBATÓRIO</w:t>
            </w:r>
            <w:r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Cs w:val="24"/>
              </w:rPr>
              <w:t>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49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8"/>
              </w:numPr>
              <w:spacing w:before="20" w:after="2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Apresentação ..................................................................................................................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8"/>
              </w:numPr>
              <w:spacing w:before="20" w:after="2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Avaliação de Desempenho - período análogo ao estágio probatório </w:t>
            </w:r>
            <w:r>
              <w:rPr>
                <w:rFonts w:ascii="Arial Narrow" w:hAnsi="Arial Narrow"/>
                <w:bCs/>
                <w:szCs w:val="24"/>
              </w:rPr>
              <w:t>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8"/>
              </w:numPr>
              <w:spacing w:before="20" w:after="2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Procedimentos Operacionais 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pStyle w:val="PargrafodaLista"/>
              <w:numPr>
                <w:ilvl w:val="0"/>
                <w:numId w:val="8"/>
              </w:numPr>
              <w:spacing w:before="20" w:after="2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Considerações Gerais ...............................................................................</w:t>
            </w:r>
            <w:r>
              <w:rPr>
                <w:rFonts w:ascii="Arial Narrow" w:hAnsi="Arial Narrow"/>
                <w:bCs/>
                <w:szCs w:val="24"/>
              </w:rPr>
              <w:t>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52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>VI - ANEXO – FORMULÁRIOS</w:t>
            </w:r>
            <w:r>
              <w:rPr>
                <w:rFonts w:ascii="Arial Narrow" w:hAnsi="Arial Narrow"/>
                <w:bCs/>
                <w:szCs w:val="24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53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ind w:left="3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FORMULÁRIO 1 – Solicitação de Preenchimento de Vaga </w:t>
            </w:r>
            <w:r>
              <w:rPr>
                <w:rFonts w:ascii="Arial Narrow" w:hAnsi="Arial Narrow"/>
                <w:szCs w:val="24"/>
              </w:rPr>
              <w:t>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ind w:left="3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FORMULÁRIO 2 – Estimativa de Custo - Promoção Horizontal e Progressão Vertical 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ind w:left="3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FORMULÁRIO 3 – Avaliação de Desempenho - período análogo ao estágio probatório 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8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</w:pPr>
            <w:r>
              <w:rPr>
                <w:rFonts w:ascii="Arial Narrow" w:hAnsi="Arial Narrow"/>
                <w:b/>
                <w:bCs/>
                <w:szCs w:val="24"/>
              </w:rPr>
              <w:t>VII - RESPONSABILIDA</w:t>
            </w:r>
            <w:r>
              <w:rPr>
                <w:rFonts w:ascii="Arial Narrow" w:hAnsi="Arial Narrow"/>
                <w:b/>
                <w:bCs/>
                <w:szCs w:val="24"/>
              </w:rPr>
              <w:t>DE TÉCNICA</w:t>
            </w:r>
            <w:r>
              <w:rPr>
                <w:rFonts w:ascii="Arial Narrow" w:hAnsi="Arial Narrow"/>
                <w:bCs/>
                <w:szCs w:val="24"/>
              </w:rPr>
              <w:t xml:space="preserve"> ........................................................................................</w:t>
            </w:r>
          </w:p>
        </w:tc>
        <w:tc>
          <w:tcPr>
            <w:tcW w:w="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58</w:t>
            </w:r>
          </w:p>
        </w:tc>
      </w:tr>
    </w:tbl>
    <w:p w:rsidR="008C3DD7" w:rsidRDefault="008C3DD7">
      <w:pPr>
        <w:pageBreakBefore/>
        <w:jc w:val="center"/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I – NOÇÕES PRELIMINARES</w:t>
      </w:r>
    </w:p>
    <w:p w:rsidR="008C3DD7" w:rsidRDefault="008C3DD7">
      <w:pPr>
        <w:rPr>
          <w:rFonts w:ascii="Arial Narrow" w:hAnsi="Arial Narrow"/>
          <w:szCs w:val="22"/>
        </w:rPr>
      </w:pPr>
    </w:p>
    <w:p w:rsidR="008C3DD7" w:rsidRDefault="008C3DD7">
      <w:pPr>
        <w:pageBreakBefore/>
        <w:rPr>
          <w:rFonts w:ascii="Arial Narrow" w:hAnsi="Arial Narrow"/>
          <w:szCs w:val="22"/>
        </w:rPr>
      </w:pP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APRESENTAÇÃO</w:t>
      </w:r>
    </w:p>
    <w:p w:rsidR="008C3DD7" w:rsidRDefault="00190194">
      <w:pPr>
        <w:pStyle w:val="PargrafodaLista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Conselho de Arquitetura e Urbanismo como autarquia federal tendo como função orientar, </w:t>
      </w:r>
      <w:r>
        <w:rPr>
          <w:rFonts w:ascii="Arial Narrow" w:hAnsi="Arial Narrow"/>
          <w:sz w:val="22"/>
          <w:szCs w:val="22"/>
        </w:rPr>
        <w:t>disciplinar e fiscalizar o exercício da profissão de arquitetura e urbanismo, zelar pela fiel observância dos princípios de ética e disciplina da classe em todo o território nacional, bem como pugnar pelo aperfeiçoamento do exercício da arquitetura e urban</w:t>
      </w:r>
      <w:r>
        <w:rPr>
          <w:rFonts w:ascii="Arial Narrow" w:hAnsi="Arial Narrow"/>
          <w:sz w:val="22"/>
          <w:szCs w:val="22"/>
        </w:rPr>
        <w:t>ismo, estrutura neste documento o Plano de Cargo, Carreira e Remuneração – PCCR dos seus empregados.</w:t>
      </w:r>
    </w:p>
    <w:p w:rsidR="008C3DD7" w:rsidRDefault="00190194">
      <w:pPr>
        <w:pStyle w:val="PargrafodaLista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PCCR caracteriza-se como um instrumento de organização e normatização do vínculo empregatício entre o CAU/BR e seus empregados, além de contribuir para a</w:t>
      </w:r>
      <w:r>
        <w:rPr>
          <w:rFonts w:ascii="Arial Narrow" w:hAnsi="Arial Narrow"/>
          <w:sz w:val="22"/>
          <w:szCs w:val="22"/>
        </w:rPr>
        <w:t xml:space="preserve"> política de recursos humanos.</w:t>
      </w:r>
    </w:p>
    <w:p w:rsidR="008C3DD7" w:rsidRDefault="00190194">
      <w:pPr>
        <w:pStyle w:val="PargrafodaLista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Sustentado, teoricamente, em premissas modernas de gestão, o PCCR contempla uma série de alternativas que permitem ao gestor administrar os recursos humanos de forma estimulante e competitiva, valorizando o conhecimento, a co</w:t>
      </w:r>
      <w:r>
        <w:rPr>
          <w:rFonts w:ascii="Arial Narrow" w:hAnsi="Arial Narrow"/>
          <w:sz w:val="22"/>
          <w:szCs w:val="22"/>
        </w:rPr>
        <w:t>mpetência e o desempenho da força de trabalho.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JUSTIFICATIVA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 Plano de Cargo, Carreira e Remuneração constitui-se em instrumento relevante de gestão e deve contemplar princípios fundamentais, como flexibilidade, mobilidade funcional, motivação profission</w:t>
      </w:r>
      <w:r>
        <w:rPr>
          <w:rFonts w:ascii="Arial Narrow" w:hAnsi="Arial Narrow"/>
          <w:sz w:val="22"/>
          <w:szCs w:val="22"/>
        </w:rPr>
        <w:t>al, racionalidade administrativa etc., que promovam o estímulo ao desenvolvimento pessoal e profissional, propiciem oportunidades de progressão funcional com possibilidade de desempenho de atividades em diversas áreas operativas, atendendo a níveis de prof</w:t>
      </w:r>
      <w:r>
        <w:rPr>
          <w:rFonts w:ascii="Arial Narrow" w:hAnsi="Arial Narrow"/>
          <w:sz w:val="22"/>
          <w:szCs w:val="22"/>
        </w:rPr>
        <w:t>iciência técnica requeridos pela organização.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CAU/BR, como organização dotada de personalidade jurídica de direito público, necessita de ferramentas consistentes para gerir seus recursos humanos, não só voltadas ao atendimento dos requisitos legais, mas,</w:t>
      </w:r>
      <w:r>
        <w:rPr>
          <w:rFonts w:ascii="Arial Narrow" w:hAnsi="Arial Narrow"/>
          <w:sz w:val="22"/>
          <w:szCs w:val="22"/>
        </w:rPr>
        <w:t xml:space="preserve"> fundamentalmente, para integrar suas atividades e ampliar a produtividade, dentro de uma visão de prestação de serviço de interesse público, tornando o processo decisório mais eficaz.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OBJETIVOS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São objetivos específicos do PCCR: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Delimitar atribuições, dev</w:t>
      </w:r>
      <w:r>
        <w:rPr>
          <w:rFonts w:ascii="Arial Narrow" w:hAnsi="Arial Narrow"/>
          <w:sz w:val="22"/>
          <w:szCs w:val="22"/>
        </w:rPr>
        <w:t>eres e responsabilidades inerentes a cada cargo;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Definir especificações de cargos;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Estabelecer uma estrutura de cargo público, carreira e remuneração;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Oferecer oportunidades de remuneração capazes de produzir continuada estimulação nos empregados, elevando</w:t>
      </w:r>
      <w:r>
        <w:rPr>
          <w:rFonts w:ascii="Arial Narrow" w:hAnsi="Arial Narrow"/>
          <w:sz w:val="22"/>
          <w:szCs w:val="22"/>
        </w:rPr>
        <w:t xml:space="preserve"> seus padrões de produtividade.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DEFINIÇÕES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definições dos termos utilizados neste PCCR estão apresentadas a seguir: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Análise do Cargo – Diz respeito aos aspectos extrínsecos do cargo, tais como as características pessoais que os ocupantes dos cargos deve</w:t>
      </w:r>
      <w:r>
        <w:rPr>
          <w:rFonts w:ascii="Arial Narrow" w:hAnsi="Arial Narrow"/>
          <w:sz w:val="22"/>
          <w:szCs w:val="22"/>
        </w:rPr>
        <w:t>m possuir para poder exercê-lo (instrução necessária, experiência anterior, competências), responsabilidades (supervisão de pessoas, material, equipamentos e ferramentas) e condições de trabalho (ambiente físico do trabalho, risco de acidentes).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Avaliação </w:t>
      </w:r>
      <w:r>
        <w:rPr>
          <w:rFonts w:ascii="Arial Narrow" w:hAnsi="Arial Narrow"/>
          <w:sz w:val="22"/>
          <w:szCs w:val="22"/>
        </w:rPr>
        <w:t>de Cargo (Método por Pontos) – É a determinação do valor relativo aos cargos no CAU/BR, segundo fatores pré-determinados e em graus crescentes de complexidade, a partir de um sistema analítico de pontos que visa a disciplinar as relações entre os valores a</w:t>
      </w:r>
      <w:r>
        <w:rPr>
          <w:rFonts w:ascii="Arial Narrow" w:hAnsi="Arial Narrow"/>
          <w:sz w:val="22"/>
          <w:szCs w:val="22"/>
        </w:rPr>
        <w:t>tribuídos à escolaridade, experiência, complexidade das tarefas e responsabilidades.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Avaliação de Desempenho – É o processo destinado a medir o cumprimento das metas e as competências e consequentemente os resultados dos empregados, no exercício das ativid</w:t>
      </w:r>
      <w:r>
        <w:rPr>
          <w:rFonts w:ascii="Arial Narrow" w:hAnsi="Arial Narrow"/>
          <w:sz w:val="22"/>
          <w:szCs w:val="22"/>
        </w:rPr>
        <w:t xml:space="preserve">ades </w:t>
      </w:r>
      <w:r>
        <w:rPr>
          <w:rFonts w:ascii="Arial Narrow" w:hAnsi="Arial Narrow"/>
          <w:sz w:val="22"/>
          <w:szCs w:val="22"/>
        </w:rPr>
        <w:lastRenderedPageBreak/>
        <w:t xml:space="preserve">dos cargos; 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Cargo – É o conjunto de atribuições, responsabilidades e requisitos necessários para o alcance dos resultados levando em consideração a natureza do trabalho, a complexidade e as competências exigidas para a sua execução.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Cargo Público – É</w:t>
      </w:r>
      <w:r>
        <w:rPr>
          <w:rFonts w:ascii="Arial Narrow" w:hAnsi="Arial Narrow"/>
          <w:sz w:val="22"/>
          <w:szCs w:val="22"/>
        </w:rPr>
        <w:t xml:space="preserve"> o conjunto de atribuições e responsabilidades previstas na estrutura organizacional que devem ser cometidas a um empregado;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Carreira – Refere-se à trajetória da vida profissional, a sequência de posições ocupadas de um indivíduo na organização. O crescime</w:t>
      </w:r>
      <w:r>
        <w:rPr>
          <w:rFonts w:ascii="Arial Narrow" w:hAnsi="Arial Narrow"/>
          <w:sz w:val="22"/>
          <w:szCs w:val="22"/>
        </w:rPr>
        <w:t>nto na carreira é resultado da junção de oportunidade de crescimento, desempenho do empregado e orçamento;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</w:pPr>
      <w:r>
        <w:rPr>
          <w:rFonts w:ascii="Arial Narrow" w:hAnsi="Arial Narrow"/>
          <w:sz w:val="22"/>
          <w:szCs w:val="22"/>
        </w:rPr>
        <w:t xml:space="preserve">Competência – Diz respeito ao </w:t>
      </w:r>
      <w:r>
        <w:rPr>
          <w:rFonts w:ascii="Arial Narrow" w:hAnsi="Arial Narrow"/>
          <w:i/>
          <w:sz w:val="22"/>
          <w:szCs w:val="22"/>
        </w:rPr>
        <w:t>quantum</w:t>
      </w:r>
      <w:r>
        <w:rPr>
          <w:rFonts w:ascii="Arial Narrow" w:hAnsi="Arial Narrow"/>
          <w:sz w:val="22"/>
          <w:szCs w:val="22"/>
        </w:rPr>
        <w:t xml:space="preserve"> de valor que o empregado adiciona às atividades, produtos e resultados da organização;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Descrição de Cargo – Diz</w:t>
      </w:r>
      <w:r>
        <w:rPr>
          <w:rFonts w:ascii="Arial Narrow" w:hAnsi="Arial Narrow"/>
          <w:sz w:val="22"/>
          <w:szCs w:val="22"/>
        </w:rPr>
        <w:t xml:space="preserve"> respeito aos aspectos intrínsecos do cargo (tarefas e atividades, periodicidade, métodos de trabalho adotados e objetivos) que o torna distinto de todos os outros cargos existentes na organização;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Enquadramento na Tabela de Remuneração – É o posicionament</w:t>
      </w:r>
      <w:r>
        <w:rPr>
          <w:rFonts w:ascii="Arial Narrow" w:hAnsi="Arial Narrow"/>
          <w:sz w:val="22"/>
          <w:szCs w:val="22"/>
        </w:rPr>
        <w:t>o do empregado ocupante de cargo público na Tabela de Remuneração do PCCR;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Especificação de Cargo – Consiste na identificação dos requisitos necessários para o desempenho das tarefas ou atribuições de um cargo. Abrange a escolaridade, o nível da complexida</w:t>
      </w:r>
      <w:r>
        <w:rPr>
          <w:rFonts w:ascii="Arial Narrow" w:hAnsi="Arial Narrow"/>
          <w:sz w:val="22"/>
          <w:szCs w:val="22"/>
        </w:rPr>
        <w:t>de da tarefa e as responsabilidades que o ocupante do cargo deve possuir bem como as condições de trabalho e riscos que o envolvem;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Faixa de Remuneração (Faixa A, Faixa B, Faixa C e Faixa D) – É o intervalo de níveis-padrão (valores da remuneração que comp</w:t>
      </w:r>
      <w:r>
        <w:rPr>
          <w:rFonts w:ascii="Arial Narrow" w:hAnsi="Arial Narrow"/>
          <w:sz w:val="22"/>
          <w:szCs w:val="22"/>
        </w:rPr>
        <w:t>õem a Tabela de Remuneração do PCCR);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Função – É o conjunto de atribuições, deveres e responsabilidades relacionadas ao cargo ocupado pelo empregado;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Internível – É o intervalo percentual ou de valor entre um nível-padrão e outro da Tabela de Remuneração d</w:t>
      </w:r>
      <w:r>
        <w:rPr>
          <w:rFonts w:ascii="Arial Narrow" w:hAnsi="Arial Narrow"/>
          <w:sz w:val="22"/>
          <w:szCs w:val="22"/>
        </w:rPr>
        <w:t>o PCCR;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Nível-padrão – Diferentes valores da remuneração que compõem a Tabela de Remuneração;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Ocupação – É a classe específica de tarefas de um conjunto de funções pertencentes a um cargo, não necessariamente exercida de maneira sistemática;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Progressão fun</w:t>
      </w:r>
      <w:r>
        <w:rPr>
          <w:rFonts w:ascii="Arial Narrow" w:hAnsi="Arial Narrow"/>
          <w:sz w:val="22"/>
          <w:szCs w:val="22"/>
        </w:rPr>
        <w:t xml:space="preserve">cional – É o crescimento do empregado na tabela de remuneração, subdividindo-se em promoção horizontal e progressão vertical; 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Promoção Horizontal – É a passagem de um empregado de um nível-padrão para outro, dentro do mesmo cargo, pelo tempo de serviço (a</w:t>
      </w:r>
      <w:r>
        <w:rPr>
          <w:rFonts w:ascii="Arial Narrow" w:hAnsi="Arial Narrow"/>
          <w:sz w:val="22"/>
          <w:szCs w:val="22"/>
        </w:rPr>
        <w:t xml:space="preserve">ntiguidade) ou como forma de recompensar pelo mérito aqueles que se destacam da média, identificados, nesse caso, por processo de avaliação de desempenho; 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Progressão Vertical – Movimentação de uma faixa de remuneração para outra (Faixa A, Faixa B, Faixa C</w:t>
      </w:r>
      <w:r>
        <w:rPr>
          <w:rFonts w:ascii="Arial Narrow" w:hAnsi="Arial Narrow"/>
          <w:sz w:val="22"/>
          <w:szCs w:val="22"/>
        </w:rPr>
        <w:t xml:space="preserve"> e Faixa D), dentro de um mesmo cargo.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Tabela de Remuneração – É o conjunto de valores da remuneração base dos cargos/ocupações ordenados em níveis-padrões;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Tarefas ou atribuições – São as atividades individualizadas executadas por um ocupante de cargo;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</w:t>
      </w:r>
      <w:r>
        <w:rPr>
          <w:rFonts w:ascii="Arial Narrow" w:hAnsi="Arial Narrow"/>
          <w:sz w:val="22"/>
          <w:szCs w:val="22"/>
        </w:rPr>
        <w:t>quisitos de acesso – Consistem no conjunto de requisitos exigíveis e desejáveis para o preenchimento do exercício das atividades dos cargos em seus diferentes níveis de complexidade.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60" w:after="60"/>
        <w:ind w:left="156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Vencimento – Corresponde ao vencimento básico estabelecido para o respect</w:t>
      </w:r>
      <w:r>
        <w:rPr>
          <w:rFonts w:ascii="Arial Narrow" w:hAnsi="Arial Narrow"/>
          <w:sz w:val="22"/>
          <w:szCs w:val="22"/>
        </w:rPr>
        <w:t>ivo cargo/ocupação;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ESTRUTURA CONCEITUAL DO PCCR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estrutura conceitual do PCCR do CAU/BR é formada por dois cargos amplos em carreira, como mostrado a seguir:</w:t>
      </w:r>
    </w:p>
    <w:p w:rsidR="008C3DD7" w:rsidRDefault="00190194">
      <w:pPr>
        <w:shd w:val="clear" w:color="auto" w:fill="F2F2F2"/>
        <w:spacing w:before="120" w:after="120"/>
        <w:jc w:val="center"/>
      </w:pPr>
      <w:r>
        <w:object w:dxaOrig="541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70.75pt;height:129.75pt;visibility:visible;mso-wrap-style:square" o:ole="">
            <v:imagedata r:id="rId7" o:title=""/>
          </v:shape>
          <o:OLEObject Type="Embed" ProgID="Unknown" ShapeID="Object 1" DrawAspect="Content" ObjectID="_1727867351" r:id="rId8"/>
        </w:objec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 profissões regulamentadas, quando nomeadas pelo CAU/BR, estarão </w:t>
      </w:r>
      <w:r>
        <w:rPr>
          <w:rFonts w:ascii="Arial Narrow" w:hAnsi="Arial Narrow"/>
          <w:sz w:val="22"/>
          <w:szCs w:val="22"/>
        </w:rPr>
        <w:t>identificadas por sua titulação privativa, destacada como ocupação e corresponderá, efetivamente, à escolaridade estabelecida pelos dispositivos legais que regem a matéria.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12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AVALIAÇÃO DOS CARGOS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avaliação dos cargos é a determinação do valor relativo aos </w:t>
      </w:r>
      <w:r>
        <w:rPr>
          <w:rFonts w:ascii="Arial Narrow" w:hAnsi="Arial Narrow"/>
          <w:sz w:val="22"/>
          <w:szCs w:val="22"/>
        </w:rPr>
        <w:t>cargos na organização, segundo fatores pré-determinados com pontuação definida. Neste sentido, foi utilizado o Sistema Analítico de Pontos para disciplinar as relações entre os valores atribuídos, compensar financeiramente de forma equitativa e, principalm</w:t>
      </w:r>
      <w:r>
        <w:rPr>
          <w:rFonts w:ascii="Arial Narrow" w:hAnsi="Arial Narrow"/>
          <w:sz w:val="22"/>
          <w:szCs w:val="22"/>
        </w:rPr>
        <w:t>ente, oferecer parâmetros uniformes para necessidades futuras de valoração de novos cargos.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 fatores utilizados para a avaliação e valoração dos cargos do PCCR atendem às seguintes condições básicas: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ADEQUABILIDADE: estar em conformidade com o tipo de ca</w:t>
      </w:r>
      <w:r>
        <w:rPr>
          <w:rFonts w:ascii="Arial Narrow" w:hAnsi="Arial Narrow"/>
          <w:sz w:val="22"/>
          <w:szCs w:val="22"/>
        </w:rPr>
        <w:t>rgo a ser avaliado e ainda coerente com as atividades do Conselho;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OBJETIVIDADE: estar relacionados com os cargos e não com seus ocupantes;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GRADAÇÃO: ocorrer nos cargos em graus de intensidade diferente e variável;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DEFINIÇÃO: ser susceptíveis de definição </w:t>
      </w:r>
      <w:r>
        <w:rPr>
          <w:rFonts w:ascii="Arial Narrow" w:hAnsi="Arial Narrow"/>
          <w:sz w:val="22"/>
          <w:szCs w:val="22"/>
        </w:rPr>
        <w:t xml:space="preserve">clara e objetiva e graus de intensidade com as mesmas características. 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os cargos do PCCR, mostrou-se suficiente a elaboração de um único Sistema de Avaliação de Cargos, mediante a utilização do conceito de cargos amplos aliados à prefixação de graus </w:t>
      </w:r>
      <w:r>
        <w:rPr>
          <w:rFonts w:ascii="Arial Narrow" w:hAnsi="Arial Narrow"/>
          <w:sz w:val="22"/>
          <w:szCs w:val="22"/>
        </w:rPr>
        <w:t>de complexidade nos níveis-padrão da Tabela de Remuneração.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a avaliação dos cargos foram escolhidos os fatores constantes do quadro a seguir e atribuídos percentuais proporcionais à capacidade de remuneração expressa pelo valor da correlação e assim, </w:t>
      </w:r>
      <w:r>
        <w:rPr>
          <w:rFonts w:ascii="Arial Narrow" w:hAnsi="Arial Narrow"/>
          <w:sz w:val="22"/>
          <w:szCs w:val="22"/>
        </w:rPr>
        <w:t>distribuídos os pontos aos graus de cada fator.</w:t>
      </w:r>
    </w:p>
    <w:p w:rsidR="008C3DD7" w:rsidRDefault="00190194">
      <w:pPr>
        <w:widowControl w:val="0"/>
        <w:spacing w:before="120" w:after="40"/>
        <w:ind w:left="357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Quadro 1: FATORES DE AVALIAÇÃO</w:t>
      </w:r>
    </w:p>
    <w:tbl>
      <w:tblPr>
        <w:tblW w:w="38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490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FATOR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Escolaridade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Experiência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Complexidade das Tarefas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Responsabilidade por Contatos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Responsabilidade por Dados Confidenciais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100</w:t>
            </w:r>
          </w:p>
        </w:tc>
      </w:tr>
    </w:tbl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Estes fatores </w:t>
      </w:r>
      <w:r>
        <w:rPr>
          <w:rFonts w:ascii="Arial Narrow" w:hAnsi="Arial Narrow"/>
          <w:sz w:val="22"/>
          <w:szCs w:val="22"/>
        </w:rPr>
        <w:t>são utilizados na DESCRIÇÃO E ESPECIFICAÇÕES DOS CARGOS (Item II).</w:t>
      </w:r>
    </w:p>
    <w:p w:rsidR="008C3DD7" w:rsidRDefault="008C3DD7">
      <w:pPr>
        <w:pageBreakBefore/>
        <w:rPr>
          <w:rFonts w:ascii="Arial Narrow" w:hAnsi="Arial Narrow"/>
          <w:b/>
          <w:szCs w:val="22"/>
        </w:rPr>
      </w:pP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DESCRIÇÃO E ESPECIFICAÇÃO DOS CARGOS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descrições e as especificações dos cargos do CAU/BR contemplam o registro formal das principais tarefas e dos requisitos físico, mental e comportame</w:t>
      </w:r>
      <w:r>
        <w:rPr>
          <w:rFonts w:ascii="Arial Narrow" w:hAnsi="Arial Narrow"/>
          <w:sz w:val="22"/>
          <w:szCs w:val="22"/>
        </w:rPr>
        <w:t>ntal que lhes são inerentes e estão assim apresentadas: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DESCRIÇÃO DO CARGO</w:t>
      </w:r>
    </w:p>
    <w:p w:rsidR="008C3DD7" w:rsidRDefault="00190194">
      <w:pPr>
        <w:pStyle w:val="NormalWeb"/>
        <w:widowControl w:val="0"/>
        <w:numPr>
          <w:ilvl w:val="3"/>
          <w:numId w:val="9"/>
        </w:numPr>
        <w:spacing w:before="120" w:after="120"/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Identificação: exibe o título do cargo e a perspectiva de progressão funcional definida na Tabela de Remuneração do PCCR;</w:t>
      </w:r>
    </w:p>
    <w:p w:rsidR="008C3DD7" w:rsidRDefault="00190194">
      <w:pPr>
        <w:pStyle w:val="NormalWeb"/>
        <w:widowControl w:val="0"/>
        <w:numPr>
          <w:ilvl w:val="3"/>
          <w:numId w:val="9"/>
        </w:numPr>
        <w:spacing w:before="120" w:after="120"/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Descrição sumária: sintetiza o trabalho, definindo as princ</w:t>
      </w:r>
      <w:r>
        <w:rPr>
          <w:rFonts w:ascii="Arial Narrow" w:hAnsi="Arial Narrow"/>
          <w:sz w:val="22"/>
          <w:szCs w:val="22"/>
        </w:rPr>
        <w:t>ipais atividades do cargo;</w:t>
      </w:r>
    </w:p>
    <w:p w:rsidR="008C3DD7" w:rsidRDefault="00190194">
      <w:pPr>
        <w:pStyle w:val="NormalWeb"/>
        <w:widowControl w:val="0"/>
        <w:numPr>
          <w:ilvl w:val="3"/>
          <w:numId w:val="9"/>
        </w:numPr>
        <w:spacing w:before="120" w:after="120"/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Principais atribuições: descrição das principais tarefas, deveres e responsabilidades mais usuais inerentes ao cargo.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ESPECIFICAÇÃO DO CARGO</w:t>
      </w:r>
    </w:p>
    <w:p w:rsidR="008C3DD7" w:rsidRDefault="00190194">
      <w:pPr>
        <w:pStyle w:val="NormalWeb"/>
        <w:widowControl w:val="0"/>
        <w:numPr>
          <w:ilvl w:val="3"/>
          <w:numId w:val="9"/>
        </w:numPr>
        <w:spacing w:before="120" w:after="120"/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Atributos: estabelecem os principais requisitos necessários ao pleno desempenho das atri</w:t>
      </w:r>
      <w:r>
        <w:rPr>
          <w:rFonts w:ascii="Arial Narrow" w:hAnsi="Arial Narrow"/>
          <w:sz w:val="22"/>
          <w:szCs w:val="22"/>
        </w:rPr>
        <w:t>buições cometidas ao cargo.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ESTRUTURA DE REMUNERAÇÃO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 objetivos da estrutura de remuneração são: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Compor um esquema de remuneração, distribuído na Tabela de Remuneração capaz de atrair e manter pessoal qualificado e estimulado para as diversas posições de</w:t>
      </w:r>
      <w:r>
        <w:rPr>
          <w:rFonts w:ascii="Arial Narrow" w:hAnsi="Arial Narrow"/>
          <w:sz w:val="22"/>
          <w:szCs w:val="22"/>
        </w:rPr>
        <w:t xml:space="preserve"> trabalho no CAU/BR, além de oferecer ao empregado perspectivas de progressão funcional em concordância com o seu desempenho, sua capacidade e habilidade profissional;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Evitar, internamente, disfunções organizacionais advindas de desequilíbrios e desigualda</w:t>
      </w:r>
      <w:r>
        <w:rPr>
          <w:rFonts w:ascii="Arial Narrow" w:hAnsi="Arial Narrow"/>
          <w:sz w:val="22"/>
          <w:szCs w:val="22"/>
        </w:rPr>
        <w:t>des salariais; e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Concorrer em diversos segmentos do mercado de trabalho nas áreas inerentes à sua atuação, de forma a absorver os melhores profissionais disponíveis.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 objetivos acima fixados exigem a compatibilização da estrutura de remuneração com a de </w:t>
      </w:r>
      <w:r>
        <w:rPr>
          <w:rFonts w:ascii="Arial Narrow" w:hAnsi="Arial Narrow"/>
          <w:sz w:val="22"/>
          <w:szCs w:val="22"/>
        </w:rPr>
        <w:t>cargos, pois os mesmos são interdependentes e indissociáveis, visto que determinam a progressão funcional do empregado dentro do CAU/BR.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TABELA DE FIXAÇÃO DE VALORES SALARIAIS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Tabela de Remuneração, estruturada em um percentual de 3,5% do menor até o </w:t>
      </w:r>
      <w:r>
        <w:rPr>
          <w:rFonts w:ascii="Arial Narrow" w:hAnsi="Arial Narrow"/>
          <w:sz w:val="22"/>
          <w:szCs w:val="22"/>
        </w:rPr>
        <w:t>maior valor, está apresentada a seguir:</w:t>
      </w:r>
    </w:p>
    <w:p w:rsidR="008C3DD7" w:rsidRDefault="00190194">
      <w:pPr>
        <w:pStyle w:val="PargrafodaLista"/>
        <w:widowControl w:val="0"/>
        <w:spacing w:before="120" w:after="40"/>
        <w:ind w:left="360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Quadro 2 – TABELA DE REMUNERAÇÃO DO PCCR</w:t>
      </w:r>
    </w:p>
    <w:tbl>
      <w:tblPr>
        <w:tblW w:w="76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878"/>
        <w:gridCol w:w="651"/>
        <w:gridCol w:w="878"/>
        <w:gridCol w:w="651"/>
        <w:gridCol w:w="878"/>
        <w:gridCol w:w="651"/>
        <w:gridCol w:w="878"/>
        <w:gridCol w:w="651"/>
        <w:gridCol w:w="878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NV-PD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NV-PD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NV-PD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NV-PD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NV-PD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SALÁRIO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3.910,00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5.708,48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8.334,21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12.167,69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17.764,47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4.046,85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5.908,28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8.625,91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12.593,56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18.386,22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4.188,49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6.115,07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8.927,81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13.034,34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47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19.029,74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4.335,09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6.329,10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9.240,29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13.490,54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48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19.695,78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4.486,81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6.550,61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9.563,70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13.962,71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49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20.385,13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4.643,85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6.779,89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9.898,43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14.451,40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21.098,61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4.806,39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7.017,18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10.244,87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14.957,20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21.837,06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4.974,61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7.262,78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10.603,44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15.480,71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22.601,36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5.148,72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7.516,98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10.974,56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16.022,53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23.392,41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5.328,93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7.780,07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11.358,67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16.583,32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24.211,14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5.515,44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8.052,38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11.756,23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17.163,73</w:t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25.058,53</w:t>
            </w:r>
          </w:p>
        </w:tc>
      </w:tr>
    </w:tbl>
    <w:p w:rsidR="008C3DD7" w:rsidRDefault="00190194">
      <w:pPr>
        <w:pStyle w:val="NormalWeb"/>
        <w:widowControl w:val="0"/>
        <w:spacing w:before="40" w:after="120"/>
        <w:ind w:left="851"/>
        <w:jc w:val="both"/>
        <w:rPr>
          <w:rFonts w:ascii="Arial Narrow" w:hAnsi="Arial Narrow"/>
          <w:i/>
          <w:sz w:val="18"/>
          <w:szCs w:val="22"/>
        </w:rPr>
      </w:pPr>
      <w:r>
        <w:rPr>
          <w:rFonts w:ascii="Arial Narrow" w:hAnsi="Arial Narrow"/>
          <w:i/>
          <w:sz w:val="18"/>
          <w:szCs w:val="22"/>
        </w:rPr>
        <w:lastRenderedPageBreak/>
        <w:t>NV-PD = Nível-Padrão</w:t>
      </w:r>
    </w:p>
    <w:p w:rsidR="008C3DD7" w:rsidRDefault="00190194">
      <w:pPr>
        <w:pStyle w:val="NormalWeb"/>
        <w:widowControl w:val="0"/>
        <w:numPr>
          <w:ilvl w:val="2"/>
          <w:numId w:val="9"/>
        </w:numPr>
        <w:spacing w:before="120" w:after="120"/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Tabela de Remuneração será corrigida anualmente (data base) no(s) percentual(is) definido(s) em Acordo Coletivo de Trabalho, se houver.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120" w:after="240"/>
        <w:ind w:left="284" w:hanging="28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DISTRIBUIÇÃO DOS NÍVEIS-PADRÕES EM FAIXAS SALARIAIS</w:t>
      </w:r>
    </w:p>
    <w:p w:rsidR="008C3DD7" w:rsidRDefault="00190194">
      <w:pPr>
        <w:pStyle w:val="NormalWeb"/>
        <w:widowControl w:val="0"/>
        <w:numPr>
          <w:ilvl w:val="1"/>
          <w:numId w:val="9"/>
        </w:numPr>
        <w:spacing w:before="120" w:after="120"/>
        <w:ind w:left="788" w:hanging="4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Plano de Cargo, Carreira e Remuneração - PCCR prevê em sua estrutura de remuneração a distribuição de níveis-padrões nas Faixas “A”, “B”, “C” e “D” dos respectivos cargos conforme demonstrado nos Quadro</w:t>
      </w:r>
      <w:r>
        <w:rPr>
          <w:rFonts w:ascii="Arial Narrow" w:hAnsi="Arial Narrow"/>
          <w:sz w:val="22"/>
          <w:szCs w:val="22"/>
        </w:rPr>
        <w:t>s a seguir:</w:t>
      </w:r>
    </w:p>
    <w:p w:rsidR="008C3DD7" w:rsidRDefault="00190194">
      <w:pPr>
        <w:pStyle w:val="PargrafodaLista"/>
        <w:widowControl w:val="0"/>
        <w:spacing w:before="120" w:after="40"/>
        <w:ind w:left="0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Quadro 3-A. PROFISSIONAL DE SUPORTE TÉCNICO – PST</w:t>
      </w:r>
    </w:p>
    <w:tbl>
      <w:tblPr>
        <w:tblW w:w="7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35"/>
        <w:gridCol w:w="709"/>
        <w:gridCol w:w="651"/>
        <w:gridCol w:w="724"/>
        <w:gridCol w:w="724"/>
        <w:gridCol w:w="724"/>
        <w:gridCol w:w="724"/>
        <w:gridCol w:w="724"/>
        <w:gridCol w:w="724"/>
        <w:gridCol w:w="724"/>
        <w:gridCol w:w="651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FAIXA</w:t>
            </w:r>
          </w:p>
        </w:tc>
        <w:tc>
          <w:tcPr>
            <w:tcW w:w="2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3.910,00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4.046,85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4.188,49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4.335,09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4.486,81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4.643,85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4.806,39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4.974,61</w:t>
            </w:r>
          </w:p>
        </w:tc>
        <w:tc>
          <w:tcPr>
            <w:tcW w:w="65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5.148,72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5.328,93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5.515,44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5.708,48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5.908,28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6.115,07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6.329,10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6.550,61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6.779,89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7.017,18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7.262,78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7.516,98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7.780,07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8.052,38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8.334,21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8.625,91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8.927,81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9.240,29</w:t>
            </w:r>
          </w:p>
        </w:tc>
        <w:tc>
          <w:tcPr>
            <w:tcW w:w="65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9.563,70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9.898,43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10.244,87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10.603,44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10.974,56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11.358,67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11.756,23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12.167,69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12.593,56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8C3DD7" w:rsidRDefault="00190194">
      <w:pPr>
        <w:widowControl w:val="0"/>
        <w:spacing w:before="40" w:after="120"/>
        <w:ind w:left="851"/>
        <w:jc w:val="both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NV-PD = Nível-Padrão.</w:t>
      </w:r>
    </w:p>
    <w:p w:rsidR="008C3DD7" w:rsidRDefault="00190194">
      <w:pPr>
        <w:pStyle w:val="PargrafodaLista"/>
        <w:widowControl w:val="0"/>
        <w:spacing w:before="120" w:after="40"/>
        <w:ind w:left="0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Quadro 3-C. PROFISSIONAL ANALISTA SUPERIOR – PAS</w:t>
      </w:r>
    </w:p>
    <w:tbl>
      <w:tblPr>
        <w:tblW w:w="78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35"/>
        <w:gridCol w:w="709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FAIXA</w:t>
            </w:r>
          </w:p>
        </w:tc>
        <w:tc>
          <w:tcPr>
            <w:tcW w:w="2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7.780,07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8.052,38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8.334,21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8.625,91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8.927,81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9.240,29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9.563,70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9.898,43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10.244,87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10.603,44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10.974,56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11.358,67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11.756,23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12.167,69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12.593,56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13.034,34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13.490,54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13.962,71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14.451,40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14.957,20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15.480,71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16.022,53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16.583,32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17.163,73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17.764,47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18.386,22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19.029,74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19.695,78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20.385,13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21.098,61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21.837,06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22.601,36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23.392,41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24.211,14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25.058,53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8C3DD7" w:rsidRDefault="00190194">
      <w:pPr>
        <w:widowControl w:val="0"/>
        <w:spacing w:before="40" w:after="120"/>
        <w:ind w:left="709"/>
        <w:jc w:val="both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NV-PD = Nível-Padrão.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TRANSIÇÃO DA SITUAÇÃO ATUAL PARA O NOVO PCCR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>implantação do PCCR acarretará em alterações de vencimentos, na nomenclatura dos cargos e nas atribuições dos empregados. A transição da situação atual para a nova tabela se dará mediante o enquadramento da remuneração.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Todos os empregados deverão aderir, </w:t>
      </w:r>
      <w:r>
        <w:rPr>
          <w:rFonts w:ascii="Arial Narrow" w:hAnsi="Arial Narrow" w:cs="Arial"/>
          <w:sz w:val="22"/>
          <w:szCs w:val="22"/>
        </w:rPr>
        <w:t>formalmente, ao PCCR, assinando o Termo de Adesão, dentro do prazo a ser estipulado pelo Presidente. Deverá também constar em Resolução os nomes de todos os empregados e os respectivos cargos onde serão enquadrados.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junção dos respectivos cargos, com ins</w:t>
      </w:r>
      <w:r>
        <w:rPr>
          <w:rFonts w:ascii="Arial Narrow" w:hAnsi="Arial Narrow" w:cs="Arial"/>
          <w:sz w:val="22"/>
          <w:szCs w:val="22"/>
        </w:rPr>
        <w:t>erção dos empregados na nova situação, obedecerá à correspondência, identidade e similaridade de atribuições entre o cargo de origem e o cargo que for enquadrado, conforme está demonstrado no quadro a seguir:</w:t>
      </w:r>
    </w:p>
    <w:p w:rsidR="008C3DD7" w:rsidRDefault="008C3DD7">
      <w:pPr>
        <w:pageBreakBefore/>
        <w:rPr>
          <w:rFonts w:ascii="Arial Narrow" w:hAnsi="Arial Narrow"/>
          <w:b/>
          <w:i/>
          <w:sz w:val="18"/>
        </w:rPr>
      </w:pPr>
    </w:p>
    <w:p w:rsidR="008C3DD7" w:rsidRDefault="00190194">
      <w:pPr>
        <w:spacing w:before="120" w:after="40"/>
        <w:jc w:val="center"/>
      </w:pPr>
      <w:r>
        <w:rPr>
          <w:rFonts w:ascii="Arial Narrow" w:hAnsi="Arial Narrow"/>
          <w:b/>
          <w:i/>
          <w:sz w:val="18"/>
        </w:rPr>
        <w:t xml:space="preserve">Quadro 4. </w:t>
      </w:r>
      <w:r>
        <w:rPr>
          <w:rFonts w:ascii="Arial Narrow" w:hAnsi="Arial Narrow"/>
          <w:sz w:val="18"/>
        </w:rPr>
        <w:t>CARGOS ATUAIS</w:t>
      </w:r>
      <w:r>
        <w:rPr>
          <w:rFonts w:ascii="Arial Narrow" w:hAnsi="Arial Narrow"/>
          <w:b/>
          <w:i/>
          <w:sz w:val="18"/>
        </w:rPr>
        <w:t xml:space="preserve"> versus </w:t>
      </w:r>
      <w:r>
        <w:rPr>
          <w:rFonts w:ascii="Arial Narrow" w:hAnsi="Arial Narrow"/>
          <w:sz w:val="18"/>
        </w:rPr>
        <w:t>NOVOS CARGOS DO</w:t>
      </w:r>
      <w:r>
        <w:rPr>
          <w:rFonts w:ascii="Arial Narrow" w:hAnsi="Arial Narrow"/>
          <w:sz w:val="18"/>
        </w:rPr>
        <w:t xml:space="preserve"> PCCR</w:t>
      </w:r>
    </w:p>
    <w:tbl>
      <w:tblPr>
        <w:tblW w:w="92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1952"/>
        <w:gridCol w:w="2518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DE</w:t>
            </w:r>
          </w:p>
        </w:tc>
        <w:tc>
          <w:tcPr>
            <w:tcW w:w="44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PARA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CARGO EFETIVO ATUAL</w:t>
            </w:r>
          </w:p>
        </w:tc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CARGO PROPOSTO</w:t>
            </w:r>
          </w:p>
        </w:tc>
        <w:tc>
          <w:tcPr>
            <w:tcW w:w="25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OCUPAÇÃO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Administrativo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de Informática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Técnico Contábil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de Orçamento e Finanças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Tesoureiro*</w:t>
            </w:r>
          </w:p>
        </w:tc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PROFISSIONAL DE</w:t>
            </w:r>
          </w:p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SUPORTE TÉCNICO - PST</w:t>
            </w:r>
          </w:p>
        </w:tc>
        <w:tc>
          <w:tcPr>
            <w:tcW w:w="25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Administrativo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Técnico Especializado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Assistente de TI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Advogado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Compras, Contratos, Convênios e Licitações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Controladoria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Documentação e Protocolo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Eventos e Passagens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Gestão de Pessoas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Analista de Infraestrutura </w:t>
            </w:r>
            <w:r>
              <w:rPr>
                <w:rFonts w:ascii="Arial Narrow" w:hAnsi="Arial Narrow" w:cs="Arial"/>
                <w:sz w:val="16"/>
                <w:szCs w:val="16"/>
              </w:rPr>
              <w:t>de Tecnologia da Informação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Comunicação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Orçamento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Ouvidoria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Planejamento e Gestão da Estratégia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Processos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Técnico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Relações Institucionais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Relações Legislativas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</w:t>
            </w:r>
            <w:r>
              <w:rPr>
                <w:rFonts w:ascii="Arial Narrow" w:hAnsi="Arial Narrow" w:cs="Arial"/>
                <w:sz w:val="16"/>
                <w:szCs w:val="16"/>
              </w:rPr>
              <w:t>lista de Sistemas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Geotecnologia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Técnico de Órgãos Colegiados - Ênfase em Ensino, Formação e Relações Internacionais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Técnico de Órgãos Colegiados - Ênfase em Prática Profissional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Técnico de Órgãos Colegiados - Ênfase e</w:t>
            </w:r>
            <w:r>
              <w:rPr>
                <w:rFonts w:ascii="Arial Narrow" w:hAnsi="Arial Narrow" w:cs="Arial"/>
                <w:sz w:val="16"/>
                <w:szCs w:val="16"/>
              </w:rPr>
              <w:t>m Planejamento e Administração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Contador</w:t>
            </w:r>
          </w:p>
          <w:p w:rsidR="008C3DD7" w:rsidRDefault="00190194">
            <w:pPr>
              <w:pStyle w:val="PargrafodaLista"/>
              <w:numPr>
                <w:ilvl w:val="0"/>
                <w:numId w:val="10"/>
              </w:numPr>
              <w:ind w:left="312" w:hanging="28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Secretário(a) Executivo(a)</w:t>
            </w:r>
          </w:p>
        </w:tc>
        <w:tc>
          <w:tcPr>
            <w:tcW w:w="19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PROFISSIONAL</w:t>
            </w:r>
          </w:p>
          <w:p w:rsidR="008C3DD7" w:rsidRDefault="00190194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SUPERIOR - PAS</w:t>
            </w:r>
          </w:p>
        </w:tc>
        <w:tc>
          <w:tcPr>
            <w:tcW w:w="25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Advogado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Técnico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Arquiteto e Urbanista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Infraestrutura de TI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Analista de Sistema de Informação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Contador</w:t>
            </w:r>
          </w:p>
          <w:p w:rsidR="008C3DD7" w:rsidRDefault="00190194">
            <w:pPr>
              <w:pStyle w:val="PargrafodaLista"/>
              <w:numPr>
                <w:ilvl w:val="0"/>
                <w:numId w:val="11"/>
              </w:numPr>
              <w:spacing w:before="60" w:after="60"/>
              <w:ind w:left="266" w:hanging="2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Jornalista</w:t>
            </w:r>
          </w:p>
        </w:tc>
      </w:tr>
    </w:tbl>
    <w:p w:rsidR="008C3DD7" w:rsidRDefault="00190194">
      <w:pPr>
        <w:pStyle w:val="NormalWeb"/>
        <w:widowControl w:val="0"/>
        <w:spacing w:before="40" w:after="120"/>
        <w:jc w:val="both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 xml:space="preserve">(*) A ocupante </w:t>
      </w:r>
      <w:r>
        <w:rPr>
          <w:rFonts w:ascii="Arial Narrow" w:hAnsi="Arial Narrow" w:cs="Arial"/>
          <w:i/>
          <w:sz w:val="16"/>
        </w:rPr>
        <w:t xml:space="preserve">desse cargo terá o título de “Tesoureiro” mantido e continuará realizando as atribuições compatíveis com o cargo ocupado e estará submetida às mesmas regras de progressão e promoção estabelecidas no PCCR. Esse cargo permanecerá em extinção enquanto houver </w:t>
      </w:r>
      <w:r>
        <w:rPr>
          <w:rFonts w:ascii="Arial Narrow" w:hAnsi="Arial Narrow" w:cs="Arial"/>
          <w:i/>
          <w:sz w:val="16"/>
        </w:rPr>
        <w:t>frequência não mais podendo ser preenchido por novo empregado.</w:t>
      </w:r>
    </w:p>
    <w:p w:rsidR="008C3DD7" w:rsidRDefault="008C3DD7">
      <w:pPr>
        <w:widowControl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Para o enquadramento da remuneração será considerado o valor da remuneração nominal recebido à época do enquadramento.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DESENVOLVIMENTO DOS EMPREGADOS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Promoção Horizontal por Merecimento </w:t>
      </w:r>
      <w:r>
        <w:rPr>
          <w:rFonts w:ascii="Arial Narrow" w:hAnsi="Arial Narrow" w:cs="Arial"/>
          <w:sz w:val="22"/>
          <w:szCs w:val="22"/>
        </w:rPr>
        <w:t>(mudança de nível-padrão da Tabela de Remuneração) ocorrerá a cada dois anos em decorrência do desempenho/comportamento registrado no histórico funcional e nos resultados obtidos no processo de Avaliação de Desempenho.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Promoção Horizontal por Antiguidade</w:t>
      </w:r>
      <w:r>
        <w:rPr>
          <w:rFonts w:ascii="Arial Narrow" w:hAnsi="Arial Narrow" w:cs="Arial"/>
          <w:sz w:val="22"/>
          <w:szCs w:val="22"/>
        </w:rPr>
        <w:t xml:space="preserve"> (mudança de um (1) nível-padrão da Tabela de Remuneração) ocorrerá a cada 2 (dois) anos em decorrência do tempo de serviço no CAU/BR, após concorrer no processo de promoção horizontal por merecimento.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Progressão Vertical (mudança de faixa de remuneração</w:t>
      </w:r>
      <w:r>
        <w:rPr>
          <w:rFonts w:ascii="Arial Narrow" w:hAnsi="Arial Narrow" w:cs="Arial"/>
          <w:sz w:val="22"/>
          <w:szCs w:val="22"/>
        </w:rPr>
        <w:t xml:space="preserve"> na Tabela) se dará em decorrência das necessidades de serviço do CAU/BR, do desempenho profissional, atendendo aos requisitos de acesso e disponibilidade numérica e orçamentária, por decisão do Presidente.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CONSIDERAÇÕES TRANSITÓRIAS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chamamento de candi</w:t>
      </w:r>
      <w:r>
        <w:rPr>
          <w:rFonts w:ascii="Arial Narrow" w:hAnsi="Arial Narrow" w:cs="Arial"/>
          <w:sz w:val="22"/>
          <w:szCs w:val="22"/>
        </w:rPr>
        <w:t>datos posicionados no Cadastro de Reserva elaborado a partir do Concurso Público 1/2013, com vistas à admissão de novos empregados públicos, enquanto vigorar o prazo de validade do mesmo Concurso Público, o CAU/BR deverá observar as regras estipuladas no r</w:t>
      </w:r>
      <w:r>
        <w:rPr>
          <w:rFonts w:ascii="Arial Narrow" w:hAnsi="Arial Narrow" w:cs="Arial"/>
          <w:sz w:val="22"/>
          <w:szCs w:val="22"/>
        </w:rPr>
        <w:t>espectivo Edital Normativo, notadamente a ordem de classificação dos candidatos e a correlação entre os cargos previstos no concurso e as vagas que forem abertas como preferência obrigatória para a admissão.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No caso de o PCCR promover fusão entre os cargos</w:t>
      </w:r>
      <w:r>
        <w:rPr>
          <w:rFonts w:ascii="Arial Narrow" w:hAnsi="Arial Narrow" w:cs="Arial"/>
          <w:sz w:val="22"/>
          <w:szCs w:val="22"/>
        </w:rPr>
        <w:t xml:space="preserve"> públicos ofertados por ocasião do Concurso Público 1/2013, e não sendo o caso de extinção do local de trabalho originário, o deslocamento de pessoal para locais de trabalho diversos do de lotação originária atenderá a critérios objetivos de remanejamento </w:t>
      </w:r>
      <w:r>
        <w:rPr>
          <w:rFonts w:ascii="Arial Narrow" w:hAnsi="Arial Narrow" w:cs="Arial"/>
          <w:sz w:val="22"/>
          <w:szCs w:val="22"/>
        </w:rPr>
        <w:t xml:space="preserve">de pessoal, os quais deverão prever consulta dentre todos os que atenderem aos requisitos para o remanejamento e levar em conta o interesse do empregado público a ser deslocado. 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Ao empregado público que optar por não aderir ao Plano de Cargo, Carreira e R</w:t>
      </w:r>
      <w:r>
        <w:rPr>
          <w:rFonts w:ascii="Arial Narrow" w:hAnsi="Arial Narrow" w:cs="Arial"/>
          <w:sz w:val="22"/>
          <w:szCs w:val="22"/>
        </w:rPr>
        <w:t xml:space="preserve">emuneração (PCCR) serão aplicadas as seguintes disposições: </w:t>
      </w:r>
    </w:p>
    <w:p w:rsidR="008C3DD7" w:rsidRDefault="00190194">
      <w:pPr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Terá seu direito à negativa resguardado;</w:t>
      </w:r>
    </w:p>
    <w:p w:rsidR="008C3DD7" w:rsidRDefault="00190194">
      <w:pPr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Terá mantido seu cargo atual na condição “em extinção”;</w:t>
      </w:r>
    </w:p>
    <w:p w:rsidR="008C3DD7" w:rsidRDefault="00190194">
      <w:pPr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Terá assegurados os reajustes salarias lineares na forma do ACT – Acordo Coletivo de Trabalho;</w:t>
      </w:r>
    </w:p>
    <w:p w:rsidR="008C3DD7" w:rsidRDefault="00190194">
      <w:pPr>
        <w:widowControl w:val="0"/>
        <w:numPr>
          <w:ilvl w:val="2"/>
          <w:numId w:val="9"/>
        </w:numPr>
        <w:spacing w:before="120" w:after="120"/>
        <w:ind w:left="1225" w:hanging="5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Não</w:t>
      </w:r>
      <w:r>
        <w:rPr>
          <w:rFonts w:ascii="Arial Narrow" w:hAnsi="Arial Narrow" w:cs="Arial"/>
          <w:sz w:val="22"/>
          <w:szCs w:val="22"/>
        </w:rPr>
        <w:t xml:space="preserve"> será beneficiário do regime de progressão/promoção e demais vantagens previstas no PCCR.</w:t>
      </w:r>
    </w:p>
    <w:p w:rsidR="008C3DD7" w:rsidRDefault="00190194">
      <w:pPr>
        <w:pStyle w:val="PargrafodaLista"/>
        <w:widowControl w:val="0"/>
        <w:numPr>
          <w:ilvl w:val="0"/>
          <w:numId w:val="9"/>
        </w:numPr>
        <w:spacing w:before="240" w:after="240"/>
        <w:ind w:left="284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CONSIDERAÇÕES GERAIS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empregado do CAU/BR escolheu trabalhar em uma instituição que tem por finalidade “orientar, disciplinar e fiscalizar o exercício da profissão d</w:t>
      </w:r>
      <w:r>
        <w:rPr>
          <w:rFonts w:ascii="Arial Narrow" w:hAnsi="Arial Narrow" w:cs="Arial"/>
          <w:sz w:val="22"/>
          <w:szCs w:val="22"/>
        </w:rPr>
        <w:t>e Arquitetura e Urbanismo, zelar pela fiel observância dos princípios de ética e disciplina da classe em todo o território nacional, bem como pugnar pelo aperfeiçoamento do exercício da profissão, visando a melhoria da qualidade de vida, a defesa do meio a</w:t>
      </w:r>
      <w:r>
        <w:rPr>
          <w:rFonts w:ascii="Arial Narrow" w:hAnsi="Arial Narrow" w:cs="Arial"/>
          <w:sz w:val="22"/>
          <w:szCs w:val="22"/>
        </w:rPr>
        <w:t>mbiente e a preservação do patrimônio cultural do País” e, quanto maior a proficiência e utilidade do serviço prestado, maior será a necessidade do CAU/BR em manter esse profissional competente.</w:t>
      </w:r>
    </w:p>
    <w:p w:rsidR="008C3DD7" w:rsidRDefault="00190194">
      <w:pPr>
        <w:widowControl w:val="0"/>
        <w:numPr>
          <w:ilvl w:val="1"/>
          <w:numId w:val="9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Plano de Cargo, Carreira e Remuneração – PCCR pretende ser </w:t>
      </w:r>
      <w:r>
        <w:rPr>
          <w:rFonts w:ascii="Arial Narrow" w:hAnsi="Arial Narrow" w:cs="Arial"/>
          <w:sz w:val="22"/>
          <w:szCs w:val="22"/>
        </w:rPr>
        <w:t>a resposta eficaz à plena satisfação profissional do corpo funcional do CAU/BR.</w:t>
      </w:r>
    </w:p>
    <w:p w:rsidR="008C3DD7" w:rsidRDefault="008C3DD7">
      <w:pPr>
        <w:pageBreakBefore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/>
          <w:sz w:val="28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II – DESCRIÇÃO E ESPECIFICAÇÃO DOS CARGOS</w:t>
      </w: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pStyle w:val="PargrafodaLista"/>
        <w:numPr>
          <w:ilvl w:val="0"/>
          <w:numId w:val="12"/>
        </w:numPr>
        <w:shd w:val="clear" w:color="auto" w:fill="F2F2F2"/>
        <w:spacing w:before="240" w:after="240"/>
        <w:ind w:left="425" w:hanging="4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PROFISSIONAL DE SUPORTE TÉCNICO - PST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DESCRIÇÃO SUMÁRIA: Executar atividades pertinentes aos serviços operacionais, </w:t>
      </w:r>
      <w:r>
        <w:rPr>
          <w:rFonts w:ascii="Arial Narrow" w:hAnsi="Arial Narrow"/>
          <w:sz w:val="22"/>
        </w:rPr>
        <w:t>técnicos e administrativos, tendo em vista o funcionamento do CAU/BR.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ATRIBUIÇÕES GERAIS: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Solicitar material de escritório ao setor de almoxarifado;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realização dos eventos das diversas áreas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Efetuar atendimento ao público, interno e extern</w:t>
      </w:r>
      <w:r>
        <w:rPr>
          <w:rFonts w:ascii="Arial Narrow" w:hAnsi="Arial Narrow"/>
          <w:sz w:val="22"/>
        </w:rPr>
        <w:t>o, prestando e/ou levantando informações;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nas atividades administrativas e operacionais relativas ao atendimento aos profissionais, colaboradores vinculados ao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ofícios, atas, memorandos, relatórios, entre outros;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Organizar e man</w:t>
      </w:r>
      <w:r>
        <w:rPr>
          <w:rFonts w:ascii="Arial Narrow" w:hAnsi="Arial Narrow"/>
          <w:sz w:val="22"/>
        </w:rPr>
        <w:t xml:space="preserve">ter arquivo dos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execução de atividades administrativas e operacionais;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serviços gerais de digitação, arquivo, protocolo, registros, anotações e encaminhamento;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Operar microcomputadores e fax;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sistemas de</w:t>
      </w:r>
      <w:r>
        <w:rPr>
          <w:rFonts w:ascii="Arial Narrow" w:hAnsi="Arial Narrow"/>
          <w:sz w:val="22"/>
        </w:rPr>
        <w:t xml:space="preserve"> informações;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na execução e fiscalização de contratos.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ATRIBUIÇÕES: </w:t>
      </w:r>
      <w:r>
        <w:rPr>
          <w:rFonts w:ascii="Arial Narrow" w:hAnsi="Arial Narrow"/>
          <w:b/>
          <w:sz w:val="22"/>
        </w:rPr>
        <w:t>ASSISTENTE ADMINISTRATIVO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Secretaria Geral da Mesa – SGM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Organizar os documentos físicos e arquivos eletrônicos das Comissões, Plenário, Órgãos Colegiados e SGM </w:t>
      </w:r>
      <w:r>
        <w:rPr>
          <w:rFonts w:ascii="Arial Narrow" w:hAnsi="Arial Narrow"/>
          <w:sz w:val="22"/>
        </w:rPr>
        <w:t>(arquivar, organizar e manter atualizados os documentos nos arquivos físicos na rede compartilhada);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os Protocolos SICCAU tramitados para a Plenária, Conselho Diretor, Comissões e Órgãos Colegiados, verificando a pertinência e da matéria junto a</w:t>
      </w:r>
      <w:r>
        <w:rPr>
          <w:rFonts w:ascii="Arial Narrow" w:hAnsi="Arial Narrow"/>
          <w:sz w:val="22"/>
        </w:rPr>
        <w:t xml:space="preserve">o analista, coordenador e SGM;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o e-mail institucional das Comissões, Plenário, Órgãos Colegiados e SGM, mantendo o analista informado;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elaboração das minutas de pautas, súmulas, atas e deliberações, memorandos, ofícios e outros docu</w:t>
      </w:r>
      <w:r>
        <w:rPr>
          <w:rFonts w:ascii="Arial Narrow" w:hAnsi="Arial Narrow"/>
          <w:sz w:val="22"/>
        </w:rPr>
        <w:t>mentos de responsabilidade das Comissões, Conselho Diretor,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Solicitar e acompanhar as convocações dos conselheiros e convidados para as reuniões e eventos de responsabilidade da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Recepcionar as Correspondências e Proc</w:t>
      </w:r>
      <w:r>
        <w:rPr>
          <w:rFonts w:ascii="Arial Narrow" w:hAnsi="Arial Narrow"/>
          <w:sz w:val="22"/>
        </w:rPr>
        <w:t>essos Administrativos (documentos físicos) endereçados às Comissões,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os analistas, coordenadores e Secretária Geral na elaboração de fluxogramas, Check-list, relatórios, planilhas de controle, no preenchimento do</w:t>
      </w:r>
      <w:r>
        <w:rPr>
          <w:rFonts w:ascii="Arial Narrow" w:hAnsi="Arial Narrow"/>
          <w:sz w:val="22"/>
        </w:rPr>
        <w:t xml:space="preserve"> plano de ação e outros documentos das Comissões, Conselho Diretor,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os analistas, coordenadores e Secretária Geral na elaboração de base documental e no acompanhamento da organização e realização dos Eventos das </w:t>
      </w:r>
      <w:r>
        <w:rPr>
          <w:rFonts w:ascii="Arial Narrow" w:hAnsi="Arial Narrow"/>
          <w:sz w:val="22"/>
        </w:rPr>
        <w:t>Comissões, Plenário, Órgãos Colegiados e SGM junto aos setores responsáveis;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Preparar as listas de presenças das reuniões de Comissões, Conselho Diretor e Órgãos Colegiados, colher as assinaturas e encaminhar para a Gerência Administrativa;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Anotar os encam</w:t>
      </w:r>
      <w:r>
        <w:rPr>
          <w:rFonts w:ascii="Arial Narrow" w:hAnsi="Arial Narrow"/>
          <w:sz w:val="22"/>
        </w:rPr>
        <w:t>inhamentos durante a reunião das Comissões, Conselho Diretor,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nas demandas surgidas durante a reunião das Comissões, Conselho Diretor,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Atender aos CAU/UF (telefone, e-mail) no s</w:t>
      </w:r>
      <w:r>
        <w:rPr>
          <w:rFonts w:ascii="Arial Narrow" w:hAnsi="Arial Narrow"/>
          <w:sz w:val="22"/>
        </w:rPr>
        <w:t>entido de esclarecer dúvidas e prestar orientações, dentro de suas competências e atribuições;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Interagir com outros setores do CAU/BR para esclarecimentos;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 atualizado o calendário anual de reuniões e eventos das Comissões, Conselho Diretor, Plenário</w:t>
      </w:r>
      <w:r>
        <w:rPr>
          <w:rFonts w:ascii="Arial Narrow" w:hAnsi="Arial Narrow"/>
          <w:sz w:val="22"/>
        </w:rPr>
        <w:t>, Órgãos Colegiados e SGM para publicação no sítio eletrônico deste conselho conforme indicação da Secretária Geral da Mesa;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interlocução com o setor de eventos e passagens, verificando demandas pertinentes aos eventos realizados pela SGM, Comissões,</w:t>
      </w:r>
      <w:r>
        <w:rPr>
          <w:rFonts w:ascii="Arial Narrow" w:hAnsi="Arial Narrow"/>
          <w:sz w:val="22"/>
        </w:rPr>
        <w:t xml:space="preserve"> Órgãos Colegiados e Plenária;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Organizar os documentos físicos e arquivos eletrônicos da SGM (arquivar, organizar e manter atualizado os documentos e na rede compartilhada);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as folhas de votação que serão anexadas às Deliberações Plenárias;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Organ</w:t>
      </w:r>
      <w:r>
        <w:rPr>
          <w:rFonts w:ascii="Arial Narrow" w:hAnsi="Arial Narrow"/>
          <w:sz w:val="22"/>
        </w:rPr>
        <w:t>izar, transportar (com o auxílio da GERAD) e guardar o material físico de competência da SGM que será utilizado na Plenária e colocá-lo em local adequado para o transporte;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Anotar o resultado na folha de votação durante a Plenária, imprimir materiais quand</w:t>
      </w:r>
      <w:r>
        <w:rPr>
          <w:rFonts w:ascii="Arial Narrow" w:hAnsi="Arial Narrow"/>
          <w:sz w:val="22"/>
        </w:rPr>
        <w:t>o demandados e auxiliar os conselheiros e superiores em demandas diversas;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projeção dos documentos de acordo com a pauta da Reunião das Comissões, Plenário, Órgãos Colegiados e SGM;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Disponibilizar o áudio da reunião (verificado pela GERAD) para</w:t>
      </w:r>
      <w:r>
        <w:rPr>
          <w:rFonts w:ascii="Arial Narrow" w:hAnsi="Arial Narrow"/>
          <w:sz w:val="22"/>
        </w:rPr>
        <w:t xml:space="preserve"> a empresa de transcrição;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Retirar material físico da mala utilizado na Plenária;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dentro de suas competências e atribuições.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Compartilhados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Planejar, organizar e executar as atividades d</w:t>
      </w:r>
      <w:r>
        <w:rPr>
          <w:rFonts w:ascii="Arial Narrow" w:hAnsi="Arial Narrow"/>
          <w:sz w:val="22"/>
        </w:rPr>
        <w:t>a sua área de atuação com base nas determinações do superior imediato, cumprindo as normas e instruções de serviços, com eficácia, para o desenvolvimento das rotinas de trabalho;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no preparo de projetos e relatórios em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</w:t>
      </w:r>
      <w:r>
        <w:rPr>
          <w:rFonts w:ascii="Arial Narrow" w:hAnsi="Arial Narrow"/>
          <w:sz w:val="22"/>
        </w:rPr>
        <w:t>e chamados registrados em ferramenta de gestão de demandas, de relacionamento ou similar, para todo o CAU, teleatendimento qualificado ou qualquer interessado autorizado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Admini</w:t>
      </w:r>
      <w:r>
        <w:rPr>
          <w:rFonts w:ascii="Arial Narrow" w:hAnsi="Arial Narrow" w:cs="Arial"/>
          <w:b/>
          <w:i/>
          <w:sz w:val="22"/>
          <w:szCs w:val="22"/>
        </w:rPr>
        <w:t>strativos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Compras, contratos e licitações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Ajudar na realização das pesquisas de preços, contribuindo para a escolha mais adequada com relação aos espaços e demais recursos a serem utilizados;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administração nos cancelamentos de contratos em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e elaborar relatórios da Gerência Administrativa referente a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 realização e formalização de contratos em geral, bem como a inserção de dados contratuais em sistema próprio;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realização de pesquisas em docume</w:t>
      </w:r>
      <w:r>
        <w:rPr>
          <w:rFonts w:ascii="Arial Narrow" w:hAnsi="Arial Narrow"/>
          <w:sz w:val="22"/>
        </w:rPr>
        <w:t xml:space="preserve">ntos, com o intuito de fornecer informações para as ações do CAU/BR e difundir a transparência;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Apoiar o gerenciamento de transposições entre centros de custos e rubricas contábeis da Gerência Administrativa;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os sistemas de controles e os siste</w:t>
      </w:r>
      <w:r>
        <w:rPr>
          <w:rFonts w:ascii="Arial Narrow" w:hAnsi="Arial Narrow"/>
          <w:sz w:val="22"/>
        </w:rPr>
        <w:t xml:space="preserve">mas de informações;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 controle e acompanhamento dos contratos de prestação de serviços de terceiros;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nos processos de cobrança, reajustes dos contratos e controle dos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nos serviços de tesouraria referente a recebim</w:t>
      </w:r>
      <w:r>
        <w:rPr>
          <w:rFonts w:ascii="Arial Narrow" w:hAnsi="Arial Narrow"/>
          <w:sz w:val="22"/>
        </w:rPr>
        <w:t>entos e pagamentos;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editar documentos técnicos e gerenciais, bem como notas técnicas sobre contratos de prestação de serviços;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fiscalização de contratos diversos;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demonstrativos e outros </w:t>
      </w:r>
      <w:r>
        <w:rPr>
          <w:rFonts w:ascii="Arial Narrow" w:hAnsi="Arial Narrow"/>
          <w:sz w:val="22"/>
        </w:rPr>
        <w:t xml:space="preserve">documentos, bem como emitir listagens e relatórios quando solicitado;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memorandos e enviar para a gerência financeira os documentos originais para pagamentos e liquidações;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Fiscalizar e orientar os trabalhos referentes aos contratos de serviços de</w:t>
      </w:r>
      <w:r>
        <w:rPr>
          <w:rFonts w:ascii="Arial Narrow" w:hAnsi="Arial Narrow"/>
          <w:sz w:val="22"/>
        </w:rPr>
        <w:t xml:space="preserve"> mão de obra terceirizada;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Operar equipamentos diversos, como máquinas calculadoras, microcomputadores, processadores de textos, terminais de vídeo 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/ realizar os pregões desde que habilitado;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Preparar processos de compras, licitações</w:t>
      </w:r>
      <w:r>
        <w:rPr>
          <w:rFonts w:ascii="Arial Narrow" w:hAnsi="Arial Narrow"/>
          <w:sz w:val="22"/>
        </w:rPr>
        <w:t xml:space="preserve"> e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contato com fornecedores por e-mail ou telefone para solicitação de propostas comerciais;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Redigir, revisar, digitalizar e encaminhar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Zelar pelo cumprimento e contribuir para a divulgação das políticas de segu</w:t>
      </w:r>
      <w:r>
        <w:rPr>
          <w:rFonts w:ascii="Arial Narrow" w:hAnsi="Arial Narrow"/>
          <w:sz w:val="22"/>
        </w:rPr>
        <w:t xml:space="preserve">rança da informação e contingenciamento;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Eventos, passagens e diárias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participar dos eventos em sua totalidade, contribuindo para sua execução plena;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Ajudar na realização das pesqui</w:t>
      </w:r>
      <w:r>
        <w:rPr>
          <w:rFonts w:ascii="Arial Narrow" w:hAnsi="Arial Narrow"/>
          <w:sz w:val="22"/>
        </w:rPr>
        <w:t xml:space="preserve">sas de preços, contribuindo para a escolha mais adequada com relação aos espaços e demais recursos a serem utilizados;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e elaborar relatórios da Gerência Administrativa referente a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realização de pesquisas em documen</w:t>
      </w:r>
      <w:r>
        <w:rPr>
          <w:rFonts w:ascii="Arial Narrow" w:hAnsi="Arial Narrow"/>
          <w:sz w:val="22"/>
        </w:rPr>
        <w:t xml:space="preserve">tos, com o intuito de fornecer informações para as ações do CAU/BR e difundir a transparência;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verificação prévia dos diversos itens planejados para cada evento, visando assegurar sua execução com qualidade;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no controle e acompanhame</w:t>
      </w:r>
      <w:r>
        <w:rPr>
          <w:rFonts w:ascii="Arial Narrow" w:hAnsi="Arial Narrow"/>
          <w:sz w:val="22"/>
        </w:rPr>
        <w:t xml:space="preserve">nto dos contratos de prestação de serviços de terceiros;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Conferir e acompanhar a prestação de contas de passagens e diárias e pagamentos a fornecedores;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editar documentos técnicos e gerenciais, bem como notas técnicas sobre contratos de presta</w:t>
      </w:r>
      <w:r>
        <w:rPr>
          <w:rFonts w:ascii="Arial Narrow" w:hAnsi="Arial Narrow"/>
          <w:sz w:val="22"/>
        </w:rPr>
        <w:t>ção de serviços;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fiscalização de contratos diversos;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demonstrativos e outros documentos, bem como emitir listagens e relatórios quando solicitado;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memorandos e enviar para a gerência financ</w:t>
      </w:r>
      <w:r>
        <w:rPr>
          <w:rFonts w:ascii="Arial Narrow" w:hAnsi="Arial Narrow"/>
          <w:sz w:val="22"/>
        </w:rPr>
        <w:t>eira os documentos originais para pagamentos e liquidações;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Operar equipamentos diversos, como máquinas calculadoras, microcomputadores, processadores de textos, terminais de vídeo e outros;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Preparar as listas de presenças das reuniões de Plenárias, </w:t>
      </w:r>
      <w:r>
        <w:rPr>
          <w:rFonts w:ascii="Arial Narrow" w:hAnsi="Arial Narrow"/>
          <w:sz w:val="22"/>
        </w:rPr>
        <w:t>Seminários e Encontros, colher as assinaturas arquivar na rede e encaminhar para os responsáveis pelo arquivamento físico;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Redigir, revisar, digitalizar e encaminhar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Verificar o áudio das reuniões para transcrição;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</w:pPr>
      <w:r>
        <w:rPr>
          <w:rFonts w:ascii="Arial Narrow" w:hAnsi="Arial Narrow"/>
          <w:sz w:val="22"/>
        </w:rPr>
        <w:t xml:space="preserve">Zelar pelo </w:t>
      </w:r>
      <w:r>
        <w:rPr>
          <w:rFonts w:ascii="Arial Narrow" w:hAnsi="Arial Narrow"/>
          <w:sz w:val="22"/>
        </w:rPr>
        <w:t>cumprimento e contribuir para a divulgação das políticas de segurança da informação e</w:t>
      </w:r>
      <w:r>
        <w:rPr>
          <w:rFonts w:ascii="Arial Narrow" w:hAnsi="Arial Narrow" w:cs="Arial"/>
          <w:sz w:val="22"/>
          <w:szCs w:val="22"/>
        </w:rPr>
        <w:t xml:space="preserve"> contingenciamento;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Documentação e Protocolo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e elaborar relatórios da Gerência Administrativa referente</w:t>
      </w:r>
      <w:r>
        <w:rPr>
          <w:rFonts w:ascii="Arial Narrow" w:hAnsi="Arial Narrow"/>
          <w:sz w:val="22"/>
        </w:rPr>
        <w:t xml:space="preserve"> a sua área de atuação.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na criação e manutenção de um Arquivo Geral, incluindo a custódia, classificação, descrição, avaliação, ordenação, arquivamento e recuperação dos processos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na gestão de armazenamento de dados locais e nacion</w:t>
      </w:r>
      <w:r>
        <w:rPr>
          <w:rFonts w:ascii="Arial Narrow" w:hAnsi="Arial Narrow"/>
          <w:sz w:val="22"/>
        </w:rPr>
        <w:t xml:space="preserve">ais.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realização de pesquisas em documentos, com o intuito de fornecer informações para as ações do CAU/BR e difundir a transparência;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realização do planejamento e controle das atividades de protocolo;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nas atividades de p</w:t>
      </w:r>
      <w:r>
        <w:rPr>
          <w:rFonts w:ascii="Arial Narrow" w:hAnsi="Arial Narrow"/>
          <w:sz w:val="22"/>
        </w:rPr>
        <w:t>rotocolo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no controle e acompanhamento dos contratos de prestação de serviços de terceiros;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Elaborar, analisar e atualizar tabelas, quadros demonstrativos e outros documentos, bem como emitir listagens e relatórios quando solicitado;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</w:t>
      </w:r>
      <w:r>
        <w:rPr>
          <w:rFonts w:ascii="Arial Narrow" w:hAnsi="Arial Narrow"/>
          <w:sz w:val="22"/>
        </w:rPr>
        <w:t xml:space="preserve">r memorandos e enviar para a gerência financeira os documentos originais para pagamentos e liquidações;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fiscalização de contratos diversos;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as atividades de protocolo, tais como o recebimento, a classificação, o registro, a distribuição,</w:t>
      </w:r>
      <w:r>
        <w:rPr>
          <w:rFonts w:ascii="Arial Narrow" w:hAnsi="Arial Narrow"/>
          <w:sz w:val="22"/>
        </w:rPr>
        <w:t xml:space="preserve"> o controle da tramitação, a expedição (inclusive das carteiras profissionais dos arquitetos e urbanistas) e a autuação de documentos avulsos para formação de processos e os procedimentos delas decorrentes;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serviços gerais de digitação, arquivo, p</w:t>
      </w:r>
      <w:r>
        <w:rPr>
          <w:rFonts w:ascii="Arial Narrow" w:hAnsi="Arial Narrow"/>
          <w:sz w:val="22"/>
        </w:rPr>
        <w:t>rotocolo, controle de correspondências, registros e anotações;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Operar equipamentos diversos, como máquinas calculadoras, microcomputadores, processadores de textos, terminais de vídeo 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Redigir, revisar, digitalizar e encaminhar documentos diverso</w:t>
      </w:r>
      <w:r>
        <w:rPr>
          <w:rFonts w:ascii="Arial Narrow" w:hAnsi="Arial Narrow"/>
          <w:sz w:val="22"/>
        </w:rPr>
        <w:t xml:space="preserve">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Zelar pelo cumprimento e contribuir para a divulgação das políticas de segurança da informação e contingenciamento;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Serviços Gerais e Patrimônio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a utilização de insumos e recursos</w:t>
      </w:r>
      <w:r>
        <w:rPr>
          <w:rFonts w:ascii="Arial Narrow" w:hAnsi="Arial Narrow"/>
          <w:sz w:val="22"/>
        </w:rPr>
        <w:t xml:space="preserve"> e controlar o estoque de ativos patrimoniais;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e elaborar relatórios da Gerência Administrativa referente a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administração dos cancelamentos de contratos em geral da alçada da Gerência Administrativa;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o gerenciame</w:t>
      </w:r>
      <w:r>
        <w:rPr>
          <w:rFonts w:ascii="Arial Narrow" w:hAnsi="Arial Narrow"/>
          <w:sz w:val="22"/>
        </w:rPr>
        <w:t xml:space="preserve">nto de transposições entre centros de custos e rubricas contábeis da Gerência Administrativa;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Atualizar os sistemas de controles e os sistemas de informações;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realização de pesquisas em documentos, com o intuito de fornecer informações para a</w:t>
      </w:r>
      <w:r>
        <w:rPr>
          <w:rFonts w:ascii="Arial Narrow" w:hAnsi="Arial Narrow"/>
          <w:sz w:val="22"/>
        </w:rPr>
        <w:t xml:space="preserve">s ações do CAU/BR e difundir a transparência;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 controle e acompanhamento dos contratos de prestação de serviços de terceiros;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nos processos de cobrança, reajustes dos contratos e controle dos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Cadastrar móveis, máquinas e </w:t>
      </w:r>
      <w:r>
        <w:rPr>
          <w:rFonts w:ascii="Arial Narrow" w:hAnsi="Arial Narrow"/>
          <w:sz w:val="22"/>
        </w:rPr>
        <w:t xml:space="preserve">equipamentos novos, no ativo permanente;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Comprar equipamentos e/ou suprimentos e miudezas;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Conferir faturas de serviços de telefonia, aluguel, condomínio, energia e outras;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editar documentos técnicos e gerenciais, bem como notas técnicas sobre</w:t>
      </w:r>
      <w:r>
        <w:rPr>
          <w:rFonts w:ascii="Arial Narrow" w:hAnsi="Arial Narrow"/>
          <w:sz w:val="22"/>
        </w:rPr>
        <w:t xml:space="preserve"> contratos de prestação de serviços;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fiscalização de contratos diversos;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demonstrativos e outros documentos, bem como emitir listagens e relatórios quando solicitado;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memorandos e enviar </w:t>
      </w:r>
      <w:r>
        <w:rPr>
          <w:rFonts w:ascii="Arial Narrow" w:hAnsi="Arial Narrow"/>
          <w:sz w:val="22"/>
        </w:rPr>
        <w:t xml:space="preserve">para a gerência financeira os documentos originais para pagamentos e liquidações;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Efetuar pagamentos e recebimento de numerário, quando devidamente autorizados;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Fiscalizar e orientar os trabalhos referentes aos contratos de serviços de mão de obra terceir</w:t>
      </w:r>
      <w:r>
        <w:rPr>
          <w:rFonts w:ascii="Arial Narrow" w:hAnsi="Arial Narrow"/>
          <w:sz w:val="22"/>
        </w:rPr>
        <w:t>izada;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Inventariar e zelar pela manutenção de todos os bens móveis e imóveis se houver, tendo sob a sua guarda e controle duas movimentações, empréstimos e cessões em comodato;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Operar equipamentos diversos, como máquinas calculadoras, microcomputadores, pr</w:t>
      </w:r>
      <w:r>
        <w:rPr>
          <w:rFonts w:ascii="Arial Narrow" w:hAnsi="Arial Narrow"/>
          <w:sz w:val="22"/>
        </w:rPr>
        <w:t xml:space="preserve">ocessadores de textos, terminais de vídeo 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Preparar processos de compras, licitações e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contato com fornecedores por e-mail ou telefone para solicitação de propostas comerciais;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inventário do ativo permanente;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inventário de materiais de expediente;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Preparar termos de referência para aquisição de materiais de expediente, produtos de higiene e limpeza, e gêneros alimentícios, conforme demanda anual de consumo verificada no período anterior;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Receber os ma</w:t>
      </w:r>
      <w:r>
        <w:rPr>
          <w:rFonts w:ascii="Arial Narrow" w:hAnsi="Arial Narrow"/>
          <w:sz w:val="22"/>
        </w:rPr>
        <w:t>teriais de expediente, produtos de higiene e limpeza, e gêneros alimentícios e conferir a compatibilidade com as especificações contidas no termo de referência de compra;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Gerenciar itens de almoxarifado, disponibilizando os materiais solicitados;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Recadastr</w:t>
      </w:r>
      <w:r>
        <w:rPr>
          <w:rFonts w:ascii="Arial Narrow" w:hAnsi="Arial Narrow"/>
          <w:sz w:val="22"/>
        </w:rPr>
        <w:t>ar móveis, máquinas e equipamentos na ocorrência de perda ou extravio da placa de identificação patrimonial;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Redigir, revisar, digitalizar e encaminhar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Zelar pelo cumprimento e contribuir para a divulgação das políticas de segurança d</w:t>
      </w:r>
      <w:r>
        <w:rPr>
          <w:rFonts w:ascii="Arial Narrow" w:hAnsi="Arial Narrow"/>
          <w:sz w:val="22"/>
        </w:rPr>
        <w:t>a informação e contingenciamento;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Gestão de Pessoas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e elaborar relatórios da Gerência Administrativa referente a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na gestão de armazenamento de dados locais e n</w:t>
      </w:r>
      <w:r>
        <w:rPr>
          <w:rFonts w:ascii="Arial Narrow" w:hAnsi="Arial Narrow"/>
          <w:sz w:val="22"/>
        </w:rPr>
        <w:t xml:space="preserve">acionais;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no processo de recrutamento e seleção de pessoas;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o processo de desenvolvimento e treinamento de pessoas;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o processo de rescisões contratuais;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preposto no sindicato em rescisões contratuais;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os sistem</w:t>
      </w:r>
      <w:r>
        <w:rPr>
          <w:rFonts w:ascii="Arial Narrow" w:hAnsi="Arial Narrow"/>
          <w:sz w:val="22"/>
        </w:rPr>
        <w:t xml:space="preserve">as de controles e os sistemas de informações;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confecção de escala, aviso e recibo de férias;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emissão mensal da folha de pagamentos de pessoal;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realização das atividades e demandas do plano de benefícios do corpo funci</w:t>
      </w:r>
      <w:r>
        <w:rPr>
          <w:rFonts w:ascii="Arial Narrow" w:hAnsi="Arial Narrow"/>
          <w:sz w:val="22"/>
        </w:rPr>
        <w:t>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Auxiliar na realização de pesquisas em documentos, com o intuito de fornecer informações para as ações do CAU/BR e difundir a transparência;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o controle sistemático de: (1) avaliação de período análogo ao estágio probatório; (2) banco de horas;</w:t>
      </w:r>
      <w:r>
        <w:rPr>
          <w:rFonts w:ascii="Arial Narrow" w:hAnsi="Arial Narrow"/>
          <w:sz w:val="22"/>
        </w:rPr>
        <w:t xml:space="preserve"> (3) sistema de ponto eletrônico;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editar documentos técnicos e gerenciais, bem como notas técnicas sobre contratos de prestação de serviços;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fiscalização de contratos diversos;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</w:t>
      </w:r>
      <w:r>
        <w:rPr>
          <w:rFonts w:ascii="Arial Narrow" w:hAnsi="Arial Narrow"/>
          <w:sz w:val="22"/>
        </w:rPr>
        <w:t xml:space="preserve">demonstrativos e outros documentos, bem como emitir listagens e relatórios quando solicitado;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memorandos e enviar para a gerência financeira os documentos originais para pagamentos e liquidações;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Operar equipamentos diversos, como máquinas calcul</w:t>
      </w:r>
      <w:r>
        <w:rPr>
          <w:rFonts w:ascii="Arial Narrow" w:hAnsi="Arial Narrow"/>
          <w:sz w:val="22"/>
        </w:rPr>
        <w:t xml:space="preserve">adoras, microcomputadores, processadores de textos, terminais de vídeo 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Organizar e manter atualizado o arquivo de pessoal e demais documentos pertinentes 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Redigir, revisar, digitalizar e encaminhar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Zelar pelo cumpri</w:t>
      </w:r>
      <w:r>
        <w:rPr>
          <w:rFonts w:ascii="Arial Narrow" w:hAnsi="Arial Narrow"/>
          <w:sz w:val="22"/>
        </w:rPr>
        <w:t>mento e contribuir para a divulgação das políticas de segurança da informação e contingenciamento;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Financeiros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o Gerenciador Avançado de Demanda (GAD), onde são respondidas </w:t>
      </w:r>
      <w:r>
        <w:rPr>
          <w:rFonts w:ascii="Arial Narrow" w:hAnsi="Arial Narrow"/>
          <w:sz w:val="22"/>
        </w:rPr>
        <w:t xml:space="preserve">demandas externas do CAU/UF referente área financeira, sempre que necessário;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Ajudar no processo de resolução de dúvidas e solução de problemas reportados ao GAD;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na elaboração e controle de todo processo orçamentário anual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no</w:t>
      </w:r>
      <w:r>
        <w:rPr>
          <w:rFonts w:ascii="Arial Narrow" w:hAnsi="Arial Narrow"/>
          <w:sz w:val="22"/>
        </w:rPr>
        <w:t xml:space="preserve"> acompanhamento, na análise, e no controle das etapas dos processos orçamentários;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o gerenciamento de transposições entre centros de custos e rubricas contábeis;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a emissão de dotação e disponibilidade orçamentária anual;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as áreas</w:t>
      </w:r>
      <w:r>
        <w:rPr>
          <w:rFonts w:ascii="Arial Narrow" w:hAnsi="Arial Narrow"/>
          <w:sz w:val="22"/>
        </w:rPr>
        <w:t xml:space="preserve"> internas nas transposições e reprogramações orçamentárias.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e acompanhar a evolução do SICCAU no que refere a ressarcimentos e compensação manual;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análise e no acompanhamento de: (1) despesas e receitas; e (2) orçamento dos CAU/UF;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classificação contábil e na classificação orçamentária, bem como em outras funções decorrentes de legislação e regulamento de ordens financeiras;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 acompanhamento e na revisão mensal das variações (Orçado x Efetivo);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cálculo e</w:t>
      </w:r>
      <w:r>
        <w:rPr>
          <w:rFonts w:ascii="Arial Narrow" w:hAnsi="Arial Narrow"/>
          <w:sz w:val="22"/>
        </w:rPr>
        <w:t xml:space="preserve"> conferência de pagamento de diárias e deslocamento dos Conselheiros Federais;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o controle de protocolos via SICCAU;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Elaborar, auxiliar e acompanhar as alterações das resoluções do Conselho que envolva a área financeira (diárias, passagens, ressarcim</w:t>
      </w:r>
      <w:r>
        <w:rPr>
          <w:rFonts w:ascii="Arial Narrow" w:hAnsi="Arial Narrow"/>
          <w:sz w:val="22"/>
        </w:rPr>
        <w:t xml:space="preserve">entos, taxas do conselho);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análise dos ressarcimentos feitos pelos CAU/UF aos profissionais para prosseguir com a devolução de cota parte aos Estados;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as liquidações manuais de boletos (Baixa Manual – SICCAU);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Executar outras funções </w:t>
      </w:r>
      <w:r>
        <w:rPr>
          <w:rFonts w:ascii="Arial Narrow" w:hAnsi="Arial Narrow"/>
          <w:sz w:val="22"/>
        </w:rPr>
        <w:t xml:space="preserve">decorrentes de legislação e regulamento de ordens Orçamentárias e Financeiras;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o arquivamento e acompanhamento dos processos de pagamento, documentos de cobrança e documentos fiscais entregues para sua guarda;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Realizar outras atividades correlatas </w:t>
      </w:r>
      <w:r>
        <w:rPr>
          <w:rFonts w:ascii="Arial Narrow" w:hAnsi="Arial Narrow"/>
          <w:sz w:val="22"/>
        </w:rPr>
        <w:t xml:space="preserve">da unidade de lotação. 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Jurídicos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 realização de eventos e de atividades externas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na gestão e armazenamento de dados e de informações locais e nacionais custodiados pela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e manter os sistemas de controles d</w:t>
      </w:r>
      <w:r>
        <w:rPr>
          <w:rFonts w:ascii="Arial Narrow" w:hAnsi="Arial Narrow"/>
          <w:sz w:val="22"/>
        </w:rPr>
        <w:t xml:space="preserve">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o andamento de processos judiciais de responsabilidade da área;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Executar atividades de apoio administrativo e operacional de interesse da área, incluindo o atendimento telefônico e a comunicação interna com outros setores e terceiros;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Promover a organização e o controle de documentos e arquivos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realização de pesquisas em documentos, com o intuito de fornecer informações para as ações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 controle e acompanhamento dos contratos de fornecimentos de </w:t>
      </w:r>
      <w:r>
        <w:rPr>
          <w:rFonts w:ascii="Arial Narrow" w:hAnsi="Arial Narrow"/>
          <w:sz w:val="22"/>
        </w:rPr>
        <w:t xml:space="preserve">bens e de prestação de serviços com terceiros;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Conferir documentos tais como contratos, documentos de habilitação e de regularidade, atos normativos e ordinatórios, dentre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planilhas e informes para apoiar os controles gerenciais de respo</w:t>
      </w:r>
      <w:r>
        <w:rPr>
          <w:rFonts w:ascii="Arial Narrow" w:hAnsi="Arial Narrow"/>
          <w:sz w:val="22"/>
        </w:rPr>
        <w:t xml:space="preserve">nsabilidade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demonstrativos e outros documentos de apoio às atividades gerenciais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Encaminhar atos ou extratos de contratos, aditivos, avisos de licitações, resoluções e outros documentos pa</w:t>
      </w:r>
      <w:r>
        <w:rPr>
          <w:rFonts w:ascii="Arial Narrow" w:hAnsi="Arial Narrow"/>
          <w:sz w:val="22"/>
        </w:rPr>
        <w:t>ra publicação no Diário Oficial da União, respeitadas as atribuições dos setores administrativos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Executar serviços de digitação, arquivo, protocolo, controle de correspondências, registros e anotações de interesse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Instruir processos de</w:t>
      </w:r>
      <w:r>
        <w:rPr>
          <w:rFonts w:ascii="Arial Narrow" w:hAnsi="Arial Narrow"/>
          <w:sz w:val="22"/>
        </w:rPr>
        <w:t xml:space="preserve"> pagamentos referentes a aquisições e a serviços demandados pela área, promovendo o controle de contratos e outras atividades correlatas de mesma natureza;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Operar equipamentos tais como máquinas calculadoras, microcomputadores, processadores de textos, te</w:t>
      </w:r>
      <w:r>
        <w:rPr>
          <w:rFonts w:ascii="Arial Narrow" w:hAnsi="Arial Narrow"/>
          <w:sz w:val="22"/>
        </w:rPr>
        <w:t xml:space="preserve">rminais de vídeo e outros, incluindo o acesso a sistemas, já implantados e que venham a ser implantados pelo CAU/BR, com o uso de senha pessoal;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Redigir, revisar, digitalizar, reproduzir e encaminhar documentos diversos;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atividades administrativ</w:t>
      </w:r>
      <w:r>
        <w:rPr>
          <w:rFonts w:ascii="Arial Narrow" w:hAnsi="Arial Narrow"/>
          <w:sz w:val="22"/>
        </w:rPr>
        <w:t xml:space="preserve">as referentes ao controle e à organização de documentos em 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atividades externas de interesse da área, inclusive junto a cartórios, bancos, órgãos públicos, correios, etc;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inventário do ativo permanente, respeitada a periodicidade </w:t>
      </w:r>
      <w:r>
        <w:rPr>
          <w:rFonts w:ascii="Arial Narrow" w:hAnsi="Arial Narrow"/>
          <w:sz w:val="22"/>
        </w:rPr>
        <w:t xml:space="preserve">fixada pela Administração;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área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</w:rPr>
        <w:t>TÉCNICO ESPECIALIZADO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Contabilidade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ajudar no processo de melhoria do SICCAU, como ajudar na criação de relatórios gerenciais, ou na</w:t>
      </w:r>
      <w:r>
        <w:rPr>
          <w:rFonts w:ascii="Arial Narrow" w:hAnsi="Arial Narrow"/>
          <w:sz w:val="22"/>
        </w:rPr>
        <w:t xml:space="preserve"> melhoria dos já existentes;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e realizar o processo de baixa e processamento de arquivos de retorno referentes à pagamentos realizados por profissionais;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pagamentos de contribuições dos CAU/UF ao CAU/BR e elaborar planilhas e relatór</w:t>
      </w:r>
      <w:r>
        <w:rPr>
          <w:rFonts w:ascii="Arial Narrow" w:hAnsi="Arial Narrow"/>
          <w:sz w:val="22"/>
        </w:rPr>
        <w:t xml:space="preserve">ios referentes;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Ajudar no processo de resolução de dúvidas e solução de problemas reportados ao GAD;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Analisar prestações de contas dos CAU/UF básicos – fundo de apoio, e proceder com a realização de pagamento de parcelas;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as atividades da conta</w:t>
      </w:r>
      <w:r>
        <w:rPr>
          <w:rFonts w:ascii="Arial Narrow" w:hAnsi="Arial Narrow"/>
          <w:sz w:val="22"/>
        </w:rPr>
        <w:t>bilidade, como realizar e acompanhar os registros contábeis;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conciliação da movimentação bancária do Conselho, acompanhando a emissão de cheques, ordens de pagamentos, débitos, créditos e saldos;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</w:t>
      </w:r>
      <w:r>
        <w:rPr>
          <w:rFonts w:ascii="Arial Narrow" w:hAnsi="Arial Narrow"/>
          <w:sz w:val="22"/>
        </w:rPr>
        <w:t xml:space="preserve">e lotação. 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Tesouraria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nos processos de cobrança, reajustes dos contratos e controle dos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Controlar o fluxo de caixa, registros de entrada e saída de numerários, cheques, documentos de cobrança e outros documentos;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Manter contato com </w:t>
      </w:r>
      <w:r>
        <w:rPr>
          <w:rFonts w:ascii="Arial Narrow" w:hAnsi="Arial Narrow"/>
          <w:sz w:val="22"/>
        </w:rPr>
        <w:t xml:space="preserve">as instituições financeiras e órgãos afins;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Proceder a guarda e conferência de numerários e valores em caixa e bancos;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Efetuar depósitos e transferências bancárias;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e controlar as contas a pagar e contas a receber;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 elaboração de (1)</w:t>
      </w:r>
      <w:r>
        <w:rPr>
          <w:rFonts w:ascii="Arial Narrow" w:hAnsi="Arial Narrow"/>
          <w:sz w:val="22"/>
        </w:rPr>
        <w:t xml:space="preserve"> cobranças e acompanhamento dos pagamentos; (2) relatórios de pagamentos e de despesas bancárias; (3) informes de rendimentos anuais;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o arquivamento e acompanhamento dos processos de pagamento, documentos de cobrança e documentos fiscais entregues p</w:t>
      </w:r>
      <w:r>
        <w:rPr>
          <w:rFonts w:ascii="Arial Narrow" w:hAnsi="Arial Narrow"/>
          <w:sz w:val="22"/>
        </w:rPr>
        <w:t xml:space="preserve">ara sua guarda;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</w:rPr>
        <w:t>ASSISTENTE DE TI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Prestar suporte técnico ao Analista de Infraestrutura de TI / Analista de Sistema de Informação;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atividades da Área de TI com </w:t>
      </w:r>
      <w:r>
        <w:rPr>
          <w:rFonts w:ascii="Arial Narrow" w:hAnsi="Arial Narrow"/>
          <w:sz w:val="22"/>
        </w:rPr>
        <w:t>base nas determinações do superior imediato, fazendo cumprir as normas e instruções de serviços, com eficácia, o desenvolvimento das rotinas de trabalho;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atividades de apoio técnico em Tecnologia da Informação aos diversos setores do CAU/BR e dos </w:t>
      </w:r>
      <w:r>
        <w:rPr>
          <w:rFonts w:ascii="Arial Narrow" w:hAnsi="Arial Narrow"/>
          <w:sz w:val="22"/>
        </w:rPr>
        <w:t xml:space="preserve">CAU/UF;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suporte técnico, assistência e monitoramento a hardware, software e demais atividades inerentes a Tecnologia da Informação;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manutenção e disponibilidade de: redes, servidores, parque tecnológico, sistemas, softwares e afins;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</w:t>
      </w:r>
      <w:r>
        <w:rPr>
          <w:rFonts w:ascii="Arial Narrow" w:hAnsi="Arial Narrow"/>
          <w:sz w:val="22"/>
        </w:rPr>
        <w:t>rolar os empréstimos de notebooks, HD’s externos, mouses, teclados e demais equipamentos tecnológicos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Promover o adequado relacionamento e correta prestação dos serviços de terceiros em TI, para 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Verificar e testar os equipamentos a</w:t>
      </w:r>
      <w:r>
        <w:rPr>
          <w:rFonts w:ascii="Arial Narrow" w:hAnsi="Arial Narrow"/>
          <w:sz w:val="22"/>
        </w:rPr>
        <w:t xml:space="preserve"> serem utilizados durante a Reunião Plenária;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Zelar pelo cumprimento e contribuir para a divulgação das políticas de segurança da informação e contingenciamento;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de gestão de demandas, de relacion</w:t>
      </w:r>
      <w:r>
        <w:rPr>
          <w:rFonts w:ascii="Arial Narrow" w:hAnsi="Arial Narrow"/>
          <w:sz w:val="22"/>
        </w:rPr>
        <w:t>amento ou similar, para todo o CAU, tele atendimento qualificado ou qualquer interessado autorizado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ESPECIFICAÇÃO DO CARGO: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Escolaridade: Ensino Médio completo com habilitação técnica e</w:t>
      </w:r>
      <w:r>
        <w:rPr>
          <w:rFonts w:ascii="Arial Narrow" w:hAnsi="Arial Narrow"/>
          <w:sz w:val="22"/>
        </w:rPr>
        <w:t>specífica, quando necessário;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Complexidade das tarefas: Tarefas de natureza variada em seus detalhes, que exigem conhecimentos necessários para o planejamento, organização e sequência das operações ou dos métodos próprios estabelecidos, e cujo executor nec</w:t>
      </w:r>
      <w:r>
        <w:rPr>
          <w:rFonts w:ascii="Arial Narrow" w:hAnsi="Arial Narrow"/>
          <w:sz w:val="22"/>
        </w:rPr>
        <w:t>essita receber orientação específica, em casos sem precedentes;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Responsabilidade por contatos: Contatos internos ou externos de natureza diversa e complexa, se malsucedidos podem acarretar sérias repercussões ao prestígio e/ou às atividades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Responsabilidade por dados confidenciais: Acesso restrito a dados e informações, internas e externas, que se divulgadas podem acarretar pouca repercussão.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CONHECIMENTOS, HABILIDADES E ATITUDES: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Conhecimento de rotinas administrativas e operacionais da área</w:t>
      </w:r>
      <w:r>
        <w:rPr>
          <w:rFonts w:ascii="Arial Narrow" w:hAnsi="Arial Narrow"/>
          <w:sz w:val="22"/>
        </w:rPr>
        <w:t xml:space="preserve">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Redação própria e fluência verbal;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Domínio de aplicativos e sistemas informatizados da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Capacidade de comunicação e equilíbrio emocional;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Educação, cordialidade, prontidão e presteza;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Relacionamento com público, clientes intern</w:t>
      </w:r>
      <w:r>
        <w:rPr>
          <w:rFonts w:ascii="Arial Narrow" w:hAnsi="Arial Narrow"/>
          <w:sz w:val="22"/>
        </w:rPr>
        <w:t>os / externos e usuários de serviços.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NOTA IMPORTANTE: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descrição das principais atribuições é compatível com as múltiplas atividades, responsabilidades e competências do cargo público contemplando características multifuncionais de trabalho abrangendo co</w:t>
      </w:r>
      <w:r>
        <w:rPr>
          <w:rFonts w:ascii="Arial Narrow" w:hAnsi="Arial Narrow"/>
          <w:sz w:val="22"/>
        </w:rPr>
        <w:t>nhecimentos, habilidades e atitudes vinculados às especificidades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PROMOÇÃO NA CARREIRA</w:t>
      </w:r>
    </w:p>
    <w:p w:rsidR="008C3DD7" w:rsidRDefault="00190194">
      <w:pPr>
        <w:widowControl w:val="0"/>
        <w:jc w:val="center"/>
        <w:rPr>
          <w:rFonts w:ascii="Arial Narrow" w:hAnsi="Arial Narrow" w:cs="Arial"/>
          <w:b/>
          <w:i/>
          <w:sz w:val="18"/>
        </w:rPr>
      </w:pPr>
      <w:r>
        <w:rPr>
          <w:rFonts w:ascii="Arial Narrow" w:hAnsi="Arial Narrow" w:cs="Arial"/>
          <w:b/>
          <w:i/>
          <w:sz w:val="18"/>
        </w:rPr>
        <w:t>CARGO: PROFISSIONAL DE SUPORTE TÉCNICO – PST</w:t>
      </w:r>
    </w:p>
    <w:tbl>
      <w:tblPr>
        <w:tblW w:w="7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35"/>
        <w:gridCol w:w="709"/>
        <w:gridCol w:w="651"/>
        <w:gridCol w:w="724"/>
        <w:gridCol w:w="724"/>
        <w:gridCol w:w="724"/>
        <w:gridCol w:w="724"/>
        <w:gridCol w:w="724"/>
        <w:gridCol w:w="724"/>
        <w:gridCol w:w="724"/>
        <w:gridCol w:w="651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FAIXA</w:t>
            </w:r>
          </w:p>
        </w:tc>
        <w:tc>
          <w:tcPr>
            <w:tcW w:w="2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3.910,00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4.046,85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4.188,49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4.335,09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4.486,81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4.643,85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4.806,39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4.974,61</w:t>
            </w:r>
          </w:p>
        </w:tc>
        <w:tc>
          <w:tcPr>
            <w:tcW w:w="65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5.148,72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5.328,93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5.515,44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5.708,48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5.908,28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6.115,07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6.329,10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6.550,61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6.779,89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7.017,18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7.262,78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7.516,98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7.780,07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8.052,38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8.334,21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8.625,91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8.927,81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9.240,29</w:t>
            </w:r>
          </w:p>
        </w:tc>
        <w:tc>
          <w:tcPr>
            <w:tcW w:w="65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9.563,70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6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1" w:type="dxa"/>
            <w:tcBorders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65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9.898,43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10.244,87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10.603,44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10.974,56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11.358,67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11.756,23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12.167,69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12.593,56</w:t>
            </w:r>
          </w:p>
        </w:tc>
        <w:tc>
          <w:tcPr>
            <w:tcW w:w="651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8C3DD7" w:rsidRDefault="00190194">
      <w:pPr>
        <w:widowControl w:val="0"/>
        <w:spacing w:before="40" w:after="120"/>
        <w:ind w:left="851"/>
        <w:jc w:val="both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NV-PD = Nível-Padrão.</w:t>
      </w:r>
    </w:p>
    <w:p w:rsidR="008C3DD7" w:rsidRDefault="00190194">
      <w:pPr>
        <w:widowControl w:val="0"/>
        <w:spacing w:before="40" w:after="120"/>
        <w:ind w:left="709"/>
        <w:jc w:val="both"/>
      </w:pPr>
      <w:r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5312398" cy="1833737"/>
                <wp:effectExtent l="171450" t="0" r="2552" b="0"/>
                <wp:docPr id="6" name="Diagram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35313" y="106815"/>
                          <a:ext cx="5447711" cy="1475247"/>
                          <a:chOff x="-135313" y="106815"/>
                          <a:chExt cx="5447711" cy="1475247"/>
                        </a:xfrm>
                      </wpg:grpSpPr>
                      <wps:wsp>
                        <wps:cNvPr id="7" name="Forma livre 7"/>
                        <wps:cNvSpPr/>
                        <wps:spPr>
                          <a:xfrm rot="5400013">
                            <a:off x="116362" y="572295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979894"/>
                            <a:ext cx="1138839" cy="5872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587246"/>
                              <a:gd name="f8" fmla="+- 0 0 -90"/>
                              <a:gd name="f9" fmla="*/ f3 1 1138840"/>
                              <a:gd name="f10" fmla="*/ f4 1 587246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587246"/>
                              <a:gd name="f20" fmla="*/ 0 f16 1"/>
                              <a:gd name="f21" fmla="*/ 0 f15 1"/>
                              <a:gd name="f22" fmla="*/ 1138840 f16 1"/>
                              <a:gd name="f23" fmla="*/ 587246 f15 1"/>
                              <a:gd name="f24" fmla="+- f17 0 f1"/>
                              <a:gd name="f25" fmla="*/ f20 1 1138840"/>
                              <a:gd name="f26" fmla="*/ f21 1 587246"/>
                              <a:gd name="f27" fmla="*/ f22 1 1138840"/>
                              <a:gd name="f28" fmla="*/ f23 1 587246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587246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"A"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INGRESSO NO CARGO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 xml:space="preserve"> NV-PD 1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2 a 9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9" name="Forma livre 9"/>
                        <wps:cNvSpPr/>
                        <wps:spPr>
                          <a:xfrm>
                            <a:off x="913778" y="479424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0" name="Forma livre 10"/>
                        <wps:cNvSpPr/>
                        <wps:spPr>
                          <a:xfrm rot="5400013">
                            <a:off x="1510529" y="399373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1394149" y="790467"/>
                            <a:ext cx="1138839" cy="65414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654140"/>
                              <a:gd name="f8" fmla="+- 0 0 -90"/>
                              <a:gd name="f9" fmla="*/ f3 1 1138840"/>
                              <a:gd name="f10" fmla="*/ f4 1 654140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654140"/>
                              <a:gd name="f20" fmla="*/ 0 f16 1"/>
                              <a:gd name="f21" fmla="*/ 0 f15 1"/>
                              <a:gd name="f22" fmla="*/ 1138840 f16 1"/>
                              <a:gd name="f23" fmla="*/ 654140 f15 1"/>
                              <a:gd name="f24" fmla="+- f17 0 f1"/>
                              <a:gd name="f25" fmla="*/ f20 1 1138840"/>
                              <a:gd name="f26" fmla="*/ f21 1 654140"/>
                              <a:gd name="f27" fmla="*/ f22 1 1138840"/>
                              <a:gd name="f28" fmla="*/ f23 1 654140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65414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"B"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10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11 a 18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12" name="Forma livre 12"/>
                        <wps:cNvSpPr/>
                        <wps:spPr>
                          <a:xfrm>
                            <a:off x="2307946" y="306502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3" name="Forma livre 13"/>
                        <wps:cNvSpPr/>
                        <wps:spPr>
                          <a:xfrm rot="5400013">
                            <a:off x="2904687" y="199687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4" name="Forma livre 14"/>
                        <wps:cNvSpPr/>
                        <wps:spPr>
                          <a:xfrm>
                            <a:off x="2779401" y="587973"/>
                            <a:ext cx="1138839" cy="70765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707657"/>
                              <a:gd name="f8" fmla="+- 0 0 -90"/>
                              <a:gd name="f9" fmla="*/ f3 1 1138840"/>
                              <a:gd name="f10" fmla="*/ f4 1 707657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707657"/>
                              <a:gd name="f20" fmla="*/ 0 f16 1"/>
                              <a:gd name="f21" fmla="*/ 0 f15 1"/>
                              <a:gd name="f22" fmla="*/ 1138840 f16 1"/>
                              <a:gd name="f23" fmla="*/ 707657 f15 1"/>
                              <a:gd name="f24" fmla="+- f17 0 f1"/>
                              <a:gd name="f25" fmla="*/ f20 1 1138840"/>
                              <a:gd name="f26" fmla="*/ f21 1 707657"/>
                              <a:gd name="f27" fmla="*/ f22 1 1138840"/>
                              <a:gd name="f28" fmla="*/ f23 1 707657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70765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"C"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19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20 a 27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3702113" y="106815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6" name="Forma livre 16"/>
                        <wps:cNvSpPr/>
                        <wps:spPr>
                          <a:xfrm rot="5400013">
                            <a:off x="4298855" y="0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4173559" y="388286"/>
                            <a:ext cx="1138839" cy="70765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707657"/>
                              <a:gd name="f8" fmla="+- 0 0 -90"/>
                              <a:gd name="f9" fmla="*/ f3 1 1138840"/>
                              <a:gd name="f10" fmla="*/ f4 1 707657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707657"/>
                              <a:gd name="f20" fmla="*/ 0 f16 1"/>
                              <a:gd name="f21" fmla="*/ 0 f15 1"/>
                              <a:gd name="f22" fmla="*/ 1138840 f16 1"/>
                              <a:gd name="f23" fmla="*/ 707657 f15 1"/>
                              <a:gd name="f24" fmla="+- f17 0 f1"/>
                              <a:gd name="f25" fmla="*/ f20 1 1138840"/>
                              <a:gd name="f26" fmla="*/ f21 1 707657"/>
                              <a:gd name="f27" fmla="*/ f22 1 1138840"/>
                              <a:gd name="f28" fmla="*/ f23 1 707657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70765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"D"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28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29 a 35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a 4" o:spid="_x0000_s1026" style="width:418.3pt;height:144.4pt;mso-position-horizontal-relative:char;mso-position-vertical-relative:line" coordorigin="-1353,1068" coordsize="54477,1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">
                <v:shape id="Forma livre 7" o:spid="_x0000_s1027" style="position:absolute;left:1163;top:5723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SXcEA&#10;AADaAAAADwAAAGRycy9kb3ducmV2LnhtbESPT4vCMBTE7wt+h/AEb2uqiEo1iviH3aut4PXRPNti&#10;81KSWLt++s3CgsdhZn7DrLe9aURHzteWFUzGCQjiwuqaSwWX/PS5BOEDssbGMin4IQ/bzeBjjam2&#10;Tz5Tl4VSRAj7FBVUIbSplL6oyKAf25Y4ejfrDIYoXSm1w2eEm0ZOk2QuDdYcFypsaV9Rcc8eRkHu&#10;5l/HqTxkzWF2vraUv05d/1JqNOx3KxCB+vAO/7e/tYIF/F2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AEl3BAAAA2gAAAA8AAAAAAAAAAAAAAAAAmAIAAGRycy9kb3du&#10;cmV2LnhtbFBLBQYAAAAABAAEAPUAAACGAwAAAAA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8" o:spid="_x0000_s1028" style="position:absolute;top:9798;width:11388;height:5873;visibility:visible;mso-wrap-style:square;v-text-anchor:top" coordsize="1138840,587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jkL4A&#10;AADaAAAADwAAAGRycy9kb3ducmV2LnhtbERPPW/CMBDdK/EfrKvEVpx2qFDAIFqBCiMBoY7X+Igt&#10;4nOw3ZD++3pAYnx63/Pl4FrRU4jWs4LXSQGCuPbacqPgeNi8TEHEhKyx9UwK/ijCcjF6mmOp/Y33&#10;1FepETmEY4kKTEpdKWWsDTmME98RZ+7sg8OUYWikDnjL4a6Vb0XxLh1azg0GO/o0VF+qX6fAxe16&#10;Zzujq9Pq+9r/mH34sh9KjZ+H1QxEoiE9xHf3VivIW/OVf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h45C+AAAA2gAAAA8AAAAAAAAAAAAAAAAAmAIAAGRycy9kb3ducmV2&#10;LnhtbFBLBQYAAAAABAAEAPUAAACDAwAAAAA=&#10;" adj="-11796480,,5400" path="m,l1138840,r,587246l,587246,,xe" filled="f" stroked="f">
                  <v:stroke joinstyle="miter"/>
                  <v:formulas/>
                  <v:path arrowok="t" o:connecttype="custom" o:connectlocs="569420,0;1138839,293623;569420,587245;0,293623;0,0;1138839,0;1138839,587245;0,587245;0,0" o:connectangles="270,0,90,180,0,0,0,0,0" textboxrect="0,0,1138840,587246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FAIXA "A"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INGRESSO NO CARGO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 xml:space="preserve"> NV-PD 1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2 a 9</w:t>
                        </w:r>
                      </w:p>
                    </w:txbxContent>
                  </v:textbox>
                </v:shape>
                <v:shape id="Forma livre 9" o:spid="_x0000_s1029" style="position:absolute;left:9137;top:4794;width:2149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kuMAA&#10;AADaAAAADwAAAGRycy9kb3ducmV2LnhtbESP0YrCMBRE3xf8h3AFXxZNdRfRahRXKOzjav2AS3Nt&#10;i8lNSbJa/94Igo/DzJxh1tveGnElH1rHCqaTDARx5XTLtYJTWYwXIEJE1mgck4I7BdhuBh9rzLW7&#10;8YGux1iLBOGQo4Imxi6XMlQNWQwT1xEn7+y8xZikr6X2eEtwa+Qsy+bSYstpocGO9g1Vl+O/VfDl&#10;7535npVu/nf43PHpx4SiLJQaDfvdCkSkPr7Dr/av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kuMAAAADaAAAADwAAAAAAAAAAAAAAAACYAgAAZHJzL2Rvd25y&#10;ZXYueG1sUEsFBgAAAAAEAAQA9QAAAIUDAAAAAA==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10" o:spid="_x0000_s1030" style="position:absolute;left:15104;top:3994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nucMA&#10;AADbAAAADwAAAGRycy9kb3ducmV2LnhtbESPT2vCQBDF74V+h2UK3uqmIiKpq4h/sFcTodchO01C&#10;s7Nhdxujn945FLzN8N6895vVZnSdGijE1rOBj2kGirjytuXawKU8vi9BxYRssfNMBm4UYbN+fVlh&#10;bv2VzzQUqVYSwjFHA01Kfa51rBpyGKe+JxbtxweHSdZQaxvwKuGu07MsW2iHLUtDgz3tGqp+iz9n&#10;oAyL02Gm90W3n5+/eyrvx2G8GzN5G7efoBKN6Wn+v/6y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fnucMAAADbAAAADwAAAAAAAAAAAAAAAACYAgAAZHJzL2Rv&#10;d25yZXYueG1sUEsFBgAAAAAEAAQA9QAAAIgDAAAAAA=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11" o:spid="_x0000_s1031" style="position:absolute;left:13941;top:7904;width:11388;height:6542;visibility:visible;mso-wrap-style:square;v-text-anchor:top" coordsize="1138840,654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TisEA&#10;AADbAAAADwAAAGRycy9kb3ducmV2LnhtbERPzYrCMBC+C75DGMGLrKkeaukaRQTBPbig9gGGZmyL&#10;zaQm2Vrf3iws7G0+vt9ZbwfTip6cbywrWMwTEMSl1Q1XCorr4SMD4QOyxtYyKXiRh+1mPFpjru2T&#10;z9RfQiViCPscFdQhdLmUvqzJoJ/bjjhyN+sMhghdJbXDZww3rVwmSSoNNhwbauxoX1N5v/wYBanz&#10;u9cqdcf29Hh8ZcX1Oyv6mVLTybD7BBFoCP/iP/dRx/kL+P0lH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E4rBAAAA2wAAAA8AAAAAAAAAAAAAAAAAmAIAAGRycy9kb3du&#10;cmV2LnhtbFBLBQYAAAAABAAEAPUAAACGAwAAAAA=&#10;" adj="-11796480,,5400" path="m,l1138840,r,654140l,654140,,xe" filled="f" stroked="f">
                  <v:stroke joinstyle="miter"/>
                  <v:formulas/>
                  <v:path arrowok="t" o:connecttype="custom" o:connectlocs="569420,0;1138839,327072;569420,654143;0,327072;0,0;1138839,0;1138839,654143;0,654143;0,0" o:connectangles="270,0,90,180,0,0,0,0,0" textboxrect="0,0,1138840,654140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"B"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10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11 a 18</w:t>
                        </w:r>
                      </w:p>
                    </w:txbxContent>
                  </v:textbox>
                </v:shape>
                <v:shape id="Forma livre 12" o:spid="_x0000_s1032" style="position:absolute;left:23079;top:3065;width:2149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mVr8A&#10;AADbAAAADwAAAGRycy9kb3ducmV2LnhtbERPzYrCMBC+L/gOYQQvy5puV2SpRnGFgsfV+gBDM7bF&#10;ZFKSqPXtjSB4m4/vd5brwRpxJR86xwq+pxkI4trpjhsFx6r8+gURIrJG45gU3CnAejX6WGKh3Y33&#10;dD3ERqQQDgUqaGPsCylD3ZLFMHU9ceJOzluMCfpGao+3FG6NzLNsLi12nBpa7GnbUn0+XKyCH3/v&#10;zSyv3Px//7nh458JZVUqNRkPmwWISEN8i1/unU7zc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bGZWvwAAANsAAAAPAAAAAAAAAAAAAAAAAJgCAABkcnMvZG93bnJl&#10;di54bWxQSwUGAAAAAAQABAD1AAAAhAMAAAAA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13" o:spid="_x0000_s1033" style="position:absolute;left:29046;top:1997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5zr8A&#10;AADbAAAADwAAAGRycy9kb3ducmV2LnhtbERPTYvCMBC9C/sfwizsTdN1RZZqFFkVvdoKex2asS02&#10;k5LEWv31RhC8zeN9znzZm0Z05HxtWcH3KAFBXFhdc6ngmG+HvyB8QNbYWCYFN/KwXHwM5phqe+UD&#10;dVkoRQxhn6KCKoQ2ldIXFRn0I9sSR+5kncEQoSuldniN4aaR4ySZSoM1x4YKW/qrqDhnF6Mgd9Pd&#10;ZizXWbOeHP5byu/brr8r9fXZr2YgAvXhLX659zrO/4H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RXnOvwAAANsAAAAPAAAAAAAAAAAAAAAAAJgCAABkcnMvZG93bnJl&#10;di54bWxQSwUGAAAAAAQABAD1AAAAhAMAAAAA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14" o:spid="_x0000_s1034" style="position:absolute;left:27794;top:5879;width:11388;height:7077;visibility:visible;mso-wrap-style:square;v-text-anchor:top" coordsize="1138840,707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qecEA&#10;AADbAAAADwAAAGRycy9kb3ducmV2LnhtbERPTWuDQBC9F/oflgnkVtcEG6zJRqQQyKGXmlx6G9yJ&#10;iu6suGti+uu7hUBu83ifs8tn04srja61rGAVxSCIK6tbrhWcT4e3FITzyBp7y6TgTg7y/evLDjNt&#10;b/xN19LXIoSwy1BB4/2QSemqhgy6yA7EgbvY0aAPcKylHvEWwk0v13G8kQZbDg0NDvTZUNWVk1Hg&#10;35OPn/I3mY591w2xLb7SyTmllou52ILwNPun+OE+6jA/gf9fw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KnnBAAAA2wAAAA8AAAAAAAAAAAAAAAAAmAIAAGRycy9kb3du&#10;cmV2LnhtbFBLBQYAAAAABAAEAPUAAACGAwAAAAA=&#10;" adj="-11796480,,5400" path="m,l1138840,r,707657l,707657,,xe" filled="f" stroked="f">
                  <v:stroke joinstyle="miter"/>
                  <v:formulas/>
                  <v:path arrowok="t" o:connecttype="custom" o:connectlocs="569420,0;1138839,353827;569420,707654;0,353827;0,0;1138839,0;1138839,707654;0,707654;0,0" o:connectangles="270,0,90,180,0,0,0,0,0" textboxrect="0,0,1138840,707657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"C"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19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20 a 27</w:t>
                        </w:r>
                      </w:p>
                    </w:txbxContent>
                  </v:textbox>
                </v:shape>
                <v:shape id="Forma livre 15" o:spid="_x0000_s1035" style="position:absolute;left:37021;top:1068;width:2148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+Ir8A&#10;AADbAAAADwAAAGRycy9kb3ducmV2LnhtbERP24rCMBB9F/Yfwizsi2i63pBqFF0o+KjWDxiasS2b&#10;TEoStf69ERb2bQ7nOuttb424kw+tYwXf4wwEceV0y7WCS1mMliBCRNZoHJOCJwXYbj4Ga8y1e/CJ&#10;7udYixTCIUcFTYxdLmWoGrIYxq4jTtzVeYsxQV9L7fGRwq2RkyxbSIstp4YGO/ppqPo936yCqX92&#10;ZjYp3eJ4Gu74sjehKAulvj773QpEpD7+i//cB53mz+H9Szp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f4ivwAAANsAAAAPAAAAAAAAAAAAAAAAAJgCAABkcnMvZG93bnJl&#10;di54bWxQSwUGAAAAAAQABAD1AAAAhAMAAAAA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16" o:spid="_x0000_s1036" style="position:absolute;left:42988;top:-1;width:7581;height:12615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aVsAA&#10;AADbAAAADwAAAGRycy9kb3ducmV2LnhtbERPyWrDMBC9F/IPYgK91XJCMcWxEkoW2mvsQq+DNbFM&#10;rZGRFMfN11eFQm/zeOtUu9kOYiIfescKVlkOgrh1uudOwUdzenoBESKyxsExKfimALvt4qHCUrsb&#10;n2mqYydSCIcSFZgYx1LK0BqyGDI3Eifu4rzFmKDvpPZ4S+F2kOs8L6TFnlODwZH2htqv+moVNL54&#10;O67loR4Oz+fPkZr7aZrvSj0u59cNiEhz/Bf/ud91ml/A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LaVsAAAADbAAAADwAAAAAAAAAAAAAAAACYAgAAZHJzL2Rvd25y&#10;ZXYueG1sUEsFBgAAAAAEAAQA9QAAAIUDAAAAAA=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17" o:spid="_x0000_s1037" style="position:absolute;left:41735;top:3882;width:11388;height:7077;visibility:visible;mso-wrap-style:square;v-text-anchor:top" coordsize="1138840,707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0DsEA&#10;AADbAAAADwAAAGRycy9kb3ducmV2LnhtbERPS2vCQBC+F/wPywi9NRvF1hhdRYSCh14avXgbsmMS&#10;kp0N2c1Df323UOhtPr7n7A6TacRAnassK1hEMQji3OqKCwXXy+dbAsJ5ZI2NZVLwIAeH/exlh6m2&#10;I3/TkPlChBB2KSoovW9TKV1ekkEX2ZY4cHfbGfQBdoXUHY4h3DRyGccf0mDFoaHElk4l5XXWGwX+&#10;fbW5Zc9Vf27quo3t8SvpnVPqdT4dtyA8Tf5f/Oc+6zB/Db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tA7BAAAA2wAAAA8AAAAAAAAAAAAAAAAAmAIAAGRycy9kb3du&#10;cmV2LnhtbFBLBQYAAAAABAAEAPUAAACGAwAAAAA=&#10;" adj="-11796480,,5400" path="m,l1138840,r,707657l,707657,,xe" filled="f" stroked="f">
                  <v:stroke joinstyle="miter"/>
                  <v:formulas/>
                  <v:path arrowok="t" o:connecttype="custom" o:connectlocs="569420,0;1138839,353827;569420,707654;0,353827;0,0;1138839,0;1138839,707654;0,707654;0,0" o:connectangles="270,0,90,180,0,0,0,0,0" textboxrect="0,0,1138840,707657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"D"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28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29 a 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3DD7" w:rsidRDefault="008C3DD7">
      <w:pPr>
        <w:widowControl w:val="0"/>
        <w:spacing w:before="60" w:after="60"/>
        <w:jc w:val="center"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pStyle w:val="PargrafodaLista"/>
        <w:numPr>
          <w:ilvl w:val="0"/>
          <w:numId w:val="12"/>
        </w:numPr>
        <w:shd w:val="clear" w:color="auto" w:fill="F2F2F2"/>
        <w:spacing w:before="240" w:after="240"/>
        <w:ind w:left="425" w:hanging="42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PROFISSIONAL ANALISTA SUPERIOR – PAS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DESCRIÇÃO SUMÁRIA: Elaborar, organizar, controlar, assessorar e orientar a realização de serviços especializados, técnicos e administrativos, tendo em vista o funcionamento do CAU/BR.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ATRIBUIÇÕES GERAIS: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Emitir relatóri</w:t>
      </w:r>
      <w:r>
        <w:rPr>
          <w:rFonts w:ascii="Arial Narrow" w:hAnsi="Arial Narrow"/>
          <w:sz w:val="22"/>
        </w:rPr>
        <w:t>os sobre as atividades prestadas;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leitura e envio de mensagens eletrônicas;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Acessar sistemas informatizados adotados pelo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e instruir processos de sua competência, verificar toda documentação como numeração, assinaturas, digitalizaçõe</w:t>
      </w:r>
      <w:r>
        <w:rPr>
          <w:rFonts w:ascii="Arial Narrow" w:hAnsi="Arial Narrow"/>
          <w:sz w:val="22"/>
        </w:rPr>
        <w:t>s, etc.;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Fiscalizar contratos com fornecedores que prestam serviços correlatos à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 elaboração de relatórios gerenciais;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na organização e realização dos eventos;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ofícios, memorandos entre outros documentos </w:t>
      </w:r>
      <w:r>
        <w:rPr>
          <w:rFonts w:ascii="Arial Narrow" w:hAnsi="Arial Narrow"/>
          <w:sz w:val="22"/>
        </w:rPr>
        <w:t xml:space="preserve">administrativos de assuntos correlatos à sua função;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Organizar e controlar arquivos;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Supervisionar Estagiários.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ADVOGADO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notas, pareceres e informações referentes a casos concretos, bem como estudos jurídicos, nos assunto</w:t>
      </w:r>
      <w:r>
        <w:rPr>
          <w:rFonts w:ascii="Arial Narrow" w:hAnsi="Arial Narrow"/>
          <w:sz w:val="22"/>
        </w:rPr>
        <w:t>s de sua competência, por solicitação do Assessor Jurídico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Examinar prévia e conclusivamente minutas de editais de licitação, bem como as minutas dos respectivos contratos, convênios, acordos ou instrumentos congêneres a serem celebrados e </w:t>
      </w:r>
      <w:r>
        <w:rPr>
          <w:rFonts w:ascii="Arial Narrow" w:hAnsi="Arial Narrow"/>
          <w:sz w:val="22"/>
        </w:rPr>
        <w:t>publicados, inclusive ajustes ou aditamentos;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o andamento de processos judiciais nos quais o Conselho tenha interesse;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Oferecer informação e suporte técnico, em contenciosos que envolvam 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Pronunciar-se sobre a legalidade dos procedime</w:t>
      </w:r>
      <w:r>
        <w:rPr>
          <w:rFonts w:ascii="Arial Narrow" w:hAnsi="Arial Narrow"/>
          <w:sz w:val="22"/>
        </w:rPr>
        <w:t>ntos administrativos disciplinares, dos recursos hierárquicos e de outros atos administrativos submetidos à decisão da Presidência, Gerência Geral e Gerências do Conselho e do Assessor Jurídico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com os CAU/UF, por intermédio da Presid</w:t>
      </w:r>
      <w:r>
        <w:rPr>
          <w:rFonts w:ascii="Arial Narrow" w:hAnsi="Arial Narrow"/>
          <w:sz w:val="22"/>
        </w:rPr>
        <w:t>ência, oferecendo subsídios ou orientação jurídica, quando solicitado;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Apreciar juridicamente recursos administrativos e todos os demais recursos encaminhados ao Assessor Jurídico por solicitação da Presidência, Gerência Geral e Gerências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</w:t>
      </w:r>
      <w:r>
        <w:rPr>
          <w:rFonts w:ascii="Arial Narrow" w:hAnsi="Arial Narrow"/>
          <w:sz w:val="22"/>
        </w:rPr>
        <w:t>tar assessoramento jurídico aos órgãos colegiados do CAU/BR, exceto ao Plenário;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Participar das reuniões (ordinárias e extraordinárias) e seminários dos órgãos colegiados do CAU/BR como assessor jurídico (apresentação de temas jurídicos correlatos, orienta</w:t>
      </w:r>
      <w:r>
        <w:rPr>
          <w:rFonts w:ascii="Arial Narrow" w:hAnsi="Arial Narrow"/>
          <w:sz w:val="22"/>
        </w:rPr>
        <w:t>ção dos Conselheiros);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e/ou revisar minutas de resolução a serem aprovadas pelos órgãos colegiados e Plenário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ministrar treinamentos sobre processo e procedimento ético-disciplinar para todos os CAU/UF;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com as áreas</w:t>
      </w:r>
      <w:r>
        <w:rPr>
          <w:rFonts w:ascii="Arial Narrow" w:hAnsi="Arial Narrow"/>
          <w:sz w:val="22"/>
        </w:rPr>
        <w:t xml:space="preserve"> do Conselho na especificação de sistemas de acompanhamento processual e de processo eletrônico;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Participar de reuniões Plenárias do CAU/BR em julgamento de processos ético-disciplinares;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comissões do CAU/BR, quando solicitado em orientações, pa</w:t>
      </w:r>
      <w:r>
        <w:rPr>
          <w:rFonts w:ascii="Arial Narrow" w:hAnsi="Arial Narrow"/>
          <w:sz w:val="22"/>
        </w:rPr>
        <w:t>receres, resoluções, ações judiciais entre outros;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</w:pPr>
      <w:r>
        <w:rPr>
          <w:rFonts w:ascii="Arial Narrow" w:hAnsi="Arial Narrow"/>
          <w:sz w:val="22"/>
        </w:rPr>
        <w:lastRenderedPageBreak/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ANALISTA TÉCNICO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Gabinete e Gerência Geral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Organizar a agenda de contatos da presidência e da Gerência 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Solicita</w:t>
      </w:r>
      <w:r>
        <w:rPr>
          <w:rFonts w:ascii="Arial Narrow" w:hAnsi="Arial Narrow"/>
          <w:sz w:val="22"/>
        </w:rPr>
        <w:t xml:space="preserve">r viagens ao Gerente Geral e demais gestores do CAU/BR, providenciando requisição de passagens, “check ins” e reservas de hotéis;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o controle e a organização dos arquivos da área;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Redigir ofícios e documentos da Presidência e de outras áreas (em </w:t>
      </w:r>
      <w:r>
        <w:rPr>
          <w:rFonts w:ascii="Arial Narrow" w:hAnsi="Arial Narrow"/>
          <w:sz w:val="22"/>
        </w:rPr>
        <w:t>língua portuguesa e estrangeira) e da Gerência Geral; Implementar sistema de MailMerge para confecção de ofícios-circulares personalizados;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Providenciar traduções e versões de textos em inglês, português e espanhol para todos os departamentos;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Controlar o</w:t>
      </w:r>
      <w:r>
        <w:rPr>
          <w:rFonts w:ascii="Arial Narrow" w:hAnsi="Arial Narrow"/>
          <w:sz w:val="22"/>
        </w:rPr>
        <w:t xml:space="preserve"> protocolo SICCAU de entrada e saída de documentos, bem como follow up de protocolos físicos e eletrônicos;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Emitir relatório semanal de ausências e deslocamento no escritório;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Recolher temas, montar pauta e organizar reuniões gerenciais semanais do </w:t>
      </w:r>
      <w:r>
        <w:rPr>
          <w:rFonts w:ascii="Arial Narrow" w:hAnsi="Arial Narrow"/>
          <w:sz w:val="22"/>
        </w:rPr>
        <w:t xml:space="preserve">Gerente 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a Chefia de Gabinete da Presidência, Gerente Geral e seus gestores, Gerente Administrativo, Gerente Financeiro e Gerente do CSC, bem como à Assessoria Especial;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interface com a recepcionista para reservas de salas de reun</w:t>
      </w:r>
      <w:r>
        <w:rPr>
          <w:rFonts w:ascii="Arial Narrow" w:hAnsi="Arial Narrow"/>
          <w:sz w:val="22"/>
        </w:rPr>
        <w:t xml:space="preserve">iões;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solicitação e manutenção de material de escritório tanto no Chefia de Gabinete da Presidência quanto na Gerência 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introdução e administração da pasta de documentos para assinaturas em ambos os departamentos;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a introdução </w:t>
      </w:r>
      <w:r>
        <w:rPr>
          <w:rFonts w:ascii="Arial Narrow" w:hAnsi="Arial Narrow"/>
          <w:sz w:val="22"/>
        </w:rPr>
        <w:t xml:space="preserve">dos critérios administrativos de House keeping/5S em ambas as áreas para organizar arquivos físicos, eletrônicos, material de escritório e mesa de trabalho;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o Gerente Geral na realização de seminários e solenidades, interface com áreas de eventos e</w:t>
      </w:r>
      <w:r>
        <w:rPr>
          <w:rFonts w:ascii="Arial Narrow" w:hAnsi="Arial Narrow"/>
          <w:sz w:val="22"/>
        </w:rPr>
        <w:t xml:space="preserve"> viagens;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</w:pPr>
      <w:r>
        <w:rPr>
          <w:rFonts w:ascii="Arial Narrow" w:hAnsi="Arial Narrow"/>
          <w:sz w:val="22"/>
        </w:rPr>
        <w:t xml:space="preserve">Fazer o </w:t>
      </w:r>
      <w:r>
        <w:rPr>
          <w:rFonts w:ascii="Arial Narrow" w:hAnsi="Arial Narrow"/>
          <w:i/>
          <w:sz w:val="22"/>
        </w:rPr>
        <w:t>follow-up</w:t>
      </w:r>
      <w:r>
        <w:rPr>
          <w:rFonts w:ascii="Arial Narrow" w:hAnsi="Arial Narrow"/>
          <w:sz w:val="22"/>
        </w:rPr>
        <w:t xml:space="preserve"> de pendências da Gerência 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Construir glossário técnico em inglês e espanhol para padronização de traduções na área de Arquitetura;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Criar e divulgar a lista de contatos de apoio nos CAU/UF para otimização da comunicação </w:t>
      </w:r>
      <w:r>
        <w:rPr>
          <w:rFonts w:ascii="Arial Narrow" w:hAnsi="Arial Narrow"/>
          <w:sz w:val="22"/>
        </w:rPr>
        <w:t xml:space="preserve">entre conselhos;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Divulgar a lista de ramais do CAU/BR para outros Conselhos;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Criar e manter atualizado banco de dados de Presidentes de CAU/UF, Gerentes Técnicos e Gerais na Gerência Geral para otimização do envio de ofícios-circulares;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Coletar dados e f</w:t>
      </w:r>
      <w:r>
        <w:rPr>
          <w:rFonts w:ascii="Arial Narrow" w:hAnsi="Arial Narrow"/>
          <w:sz w:val="22"/>
        </w:rPr>
        <w:t>ollow up para criação de lista de convidados para a solenidade do Dia do Arquiteto;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lotação;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Controladoria e Auditoria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auditoria de demonstrações financeiras ou contábeis;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auditoria de c</w:t>
      </w:r>
      <w:r>
        <w:rPr>
          <w:rFonts w:ascii="Arial Narrow" w:hAnsi="Arial Narrow"/>
          <w:sz w:val="22"/>
        </w:rPr>
        <w:t>onformidades de ações em função dos manuais de controles internos;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conhecimento à direção se os controles internos estabelecidos são suficientes para reduzir o risco de ocorrência de distorções materialmente relevantes;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Definir o plano de auditoria int</w:t>
      </w:r>
      <w:r>
        <w:rPr>
          <w:rFonts w:ascii="Arial Narrow" w:hAnsi="Arial Narrow"/>
          <w:sz w:val="22"/>
        </w:rPr>
        <w:t>erna em função de uma matriz de risco devidamente atualizada visando atingir os objetivos organizacionais;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Acompanhar e avaliar a implementação das recomendações críticas ou de prioridade elevada, conducentes a melhoria dos processos de controle interno, v</w:t>
      </w:r>
      <w:r>
        <w:rPr>
          <w:rFonts w:ascii="Arial Narrow" w:hAnsi="Arial Narrow"/>
          <w:sz w:val="22"/>
        </w:rPr>
        <w:t>isando a mitigação do risco;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Promover execução das ações previstas no Plano Anual de Auditoria Interna;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Preparar o programa de trabalhos e a definição do formato de reporte;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Assegurar que o trabalho de auditoria cobre os principais riscos da área auditada,</w:t>
      </w:r>
      <w:r>
        <w:rPr>
          <w:rFonts w:ascii="Arial Narrow" w:hAnsi="Arial Narrow"/>
          <w:sz w:val="22"/>
        </w:rPr>
        <w:t xml:space="preserve"> sugerindo alterações sempre que necessário;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 o dirigente da entidade devidamente informados sobre o andamento dos trabalhos de auditoria e situações de exceção que forem sendo detectadas;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Submeter os relatórios à apreciação e aprovação do dirigente </w:t>
      </w:r>
      <w:r>
        <w:rPr>
          <w:rFonts w:ascii="Arial Narrow" w:hAnsi="Arial Narrow"/>
          <w:sz w:val="22"/>
        </w:rPr>
        <w:t>da entidade;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o dirigente da entidade na apresentação superior dos relatórios;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o monitoramento dos relatórios de gestão encaminhados para o TCU;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suporte aos CAU/UF para elaboração do relatório de gestão;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pareceres de análise das pr</w:t>
      </w:r>
      <w:r>
        <w:rPr>
          <w:rFonts w:ascii="Arial Narrow" w:hAnsi="Arial Narrow"/>
          <w:sz w:val="22"/>
        </w:rPr>
        <w:t>estações de contas dos CAU/UF;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e controlar o recebimento dos relatórios de auditoria externa;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o recebimento de notas fiscais e preparação dos processos de pagamentos e contratações das empresas de auditoria externa;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Supervisionar os trabalho</w:t>
      </w:r>
      <w:r>
        <w:rPr>
          <w:rFonts w:ascii="Arial Narrow" w:hAnsi="Arial Narrow"/>
          <w:sz w:val="22"/>
        </w:rPr>
        <w:t>s da auditoria externa;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Prestar assessoramento à Gerência Geral quanto à avaliação, diagnóstico e construção de controles internos;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relatórios de acompanhamento/controle de demandas;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Desenvolver ações que objetivem a implementação ou evolução dos </w:t>
      </w:r>
      <w:r>
        <w:rPr>
          <w:rFonts w:ascii="Arial Narrow" w:hAnsi="Arial Narrow"/>
          <w:sz w:val="22"/>
        </w:rPr>
        <w:t>controles internos da organização;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suporte à elaboração dos normativos e manuais de procedimentos, com foco no âmbito do controle interno;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Analisar, sob o ponto de vista financeiro e de controle, as prestações de contas de convênios/contratos de patroc</w:t>
      </w:r>
      <w:r>
        <w:rPr>
          <w:rFonts w:ascii="Arial Narrow" w:hAnsi="Arial Narrow"/>
          <w:sz w:val="22"/>
        </w:rPr>
        <w:t>ínio, mediante demanda específica ou dentro do Plano Anual de Auditoria;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Prestar consultoria às áreas do CAU/BR quanto a execução de práticas de controle interno;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outras atividades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Secretaria Geral da Mesa – SGM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Acompanhar, </w:t>
      </w:r>
      <w:r>
        <w:rPr>
          <w:rFonts w:ascii="Arial Narrow" w:hAnsi="Arial Narrow"/>
          <w:sz w:val="22"/>
        </w:rPr>
        <w:t xml:space="preserve">analisar demandas e processos, elaborar estudos, pareceres e notas técnicas para os órgãos colegiados vinculados à SGM com ênfase em finanças, planejamento, administração e eleitoral;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e esclarecimentos aos CAU/UF e às áreas internas do CAU</w:t>
      </w:r>
      <w:r>
        <w:rPr>
          <w:rFonts w:ascii="Arial Narrow" w:hAnsi="Arial Narrow"/>
          <w:sz w:val="22"/>
        </w:rPr>
        <w:t>/BR acerca dos assuntos já normatizados relativos aos órgãos colegiados vinculados à SGM,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tecnicamente, reuniões e eventos dos órgãos colegiados vinculados à SGM com ênfase em fina</w:t>
      </w:r>
      <w:r>
        <w:rPr>
          <w:rFonts w:ascii="Arial Narrow" w:hAnsi="Arial Narrow"/>
          <w:sz w:val="22"/>
        </w:rPr>
        <w:t>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 de relatos dos coordenadores dos órgãos colegiados vinculados à SGM com ênfase em finanças, planejamento, administração e eleitoral para a exposição na reunião Plenária;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minutas de súm</w:t>
      </w:r>
      <w:r>
        <w:rPr>
          <w:rFonts w:ascii="Arial Narrow" w:hAnsi="Arial Narrow"/>
          <w:sz w:val="22"/>
        </w:rPr>
        <w:t>ulas e atas das reuniões dos órgãos colegiados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os slides de votação eletrônica;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encaminhamentos às matérias, processos e demandas pertinentes aos órgãos colegiad</w:t>
      </w:r>
      <w:r>
        <w:rPr>
          <w:rFonts w:ascii="Arial Narrow" w:hAnsi="Arial Narrow"/>
          <w:sz w:val="22"/>
        </w:rPr>
        <w:t>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Formatar e editar documentos relativos às matérias pertinentes aos órgãos Colegiados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interlocução com as equipes técnicas dos Sistemas Informatizados do CAU para o desenvolvimento e manutenção das funcionalidades provenientes dos normativos elaborados pelos órgãos colegiados vinculados à SGM com ênfase finanças, planejamento, admin</w:t>
      </w:r>
      <w:r>
        <w:rPr>
          <w:rFonts w:ascii="Arial Narrow" w:hAnsi="Arial Narrow"/>
          <w:sz w:val="22"/>
        </w:rPr>
        <w:t>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interlocução com os demais setores para tratativas dos assuntos pertinentes aos órgãos colegiados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Editar proposta e acompanhar a execução do pla</w:t>
      </w:r>
      <w:r>
        <w:rPr>
          <w:rFonts w:ascii="Arial Narrow" w:hAnsi="Arial Narrow"/>
          <w:sz w:val="22"/>
        </w:rPr>
        <w:t>no de ação dos órgãos colegiados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elaboração dos relatórios de gestão dos órgãos colegiados vinculados à SGM com ênfase em finanças, planejamento, administração e </w:t>
      </w:r>
      <w:r>
        <w:rPr>
          <w:rFonts w:ascii="Arial Narrow" w:hAnsi="Arial Narrow"/>
          <w:sz w:val="22"/>
        </w:rPr>
        <w:t xml:space="preserve">eleitoral e encaminhar para aprovação dos coordenadores das referidas Comissões;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definição dos requisitos para realização dos eventos dos órgãos Colegiados vinculados à SGM com ênfase em finanças, planejamento, administração e eleitoral, bem c</w:t>
      </w:r>
      <w:r>
        <w:rPr>
          <w:rFonts w:ascii="Arial Narrow" w:hAnsi="Arial Narrow"/>
          <w:sz w:val="22"/>
        </w:rPr>
        <w:t xml:space="preserve">omo a elaboração de base documental, minuta de programação e de convite e o acompanhamento da sua organização e realização junto aos setores responsáveis;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minutas de memorandos, ofícios, deliberações plenárias e demais documentos dos órgãos Coleg</w:t>
      </w:r>
      <w:r>
        <w:rPr>
          <w:rFonts w:ascii="Arial Narrow" w:hAnsi="Arial Narrow"/>
          <w:sz w:val="22"/>
        </w:rPr>
        <w:t>iados vinculados à SGM com ênfase em finanças, planejamento, administração e eleitoral;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Planejamento e Gestão da Estratégia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estudos socioeconômicos e de tendências do setor de arquitetur</w:t>
      </w:r>
      <w:r>
        <w:rPr>
          <w:rFonts w:ascii="Arial Narrow" w:hAnsi="Arial Narrow"/>
          <w:sz w:val="22"/>
        </w:rPr>
        <w:t>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formulação e implantação do Planejamento e Gestão da Estratégia no CAU, envolvendo a unidade nacional e as unidades estaduais;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elaboração de relatórios gerenciais para subsidiar a direção na tomada de decisões e correção de</w:t>
      </w:r>
      <w:r>
        <w:rPr>
          <w:rFonts w:ascii="Arial Narrow" w:hAnsi="Arial Narrow"/>
          <w:sz w:val="22"/>
        </w:rPr>
        <w:t xml:space="preserve"> rumos;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Contribuir para elaboração de normas, padrões e procedimentos para atuação estratégica do CAU de forma sistêmica e integrada planejamento, orçamento e gestão por projetos e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Atuar na formulação de diretrizes para elaboração do Plano de </w:t>
      </w:r>
      <w:r>
        <w:rPr>
          <w:rFonts w:ascii="Arial Narrow" w:hAnsi="Arial Narrow"/>
          <w:sz w:val="22"/>
        </w:rPr>
        <w:t>Ação e Orçamento para o CAU e de suas reprogramações, em parceria com a Gerência Financeira;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análise das propostas de Plano de Ação dos CAU/UF e das unidades do CAU/BR, e na elaboração do Plano de Ação consolidado do CAU, para aprovação da Comissã</w:t>
      </w:r>
      <w:r>
        <w:rPr>
          <w:rFonts w:ascii="Arial Narrow" w:hAnsi="Arial Narrow"/>
          <w:sz w:val="22"/>
        </w:rPr>
        <w:t>o de Planejamento e Finanças, do Conselho Diretor e do Plenário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no acompanhamento e avaliação dos resultados alcançados pelo CAU, frente aos estabelecidos no Plano de Ação, e na elaboração de relatórios gerenciais para a tomada de decisã</w:t>
      </w:r>
      <w:r>
        <w:rPr>
          <w:rFonts w:ascii="Arial Narrow" w:hAnsi="Arial Narrow"/>
          <w:sz w:val="22"/>
        </w:rPr>
        <w:t>o e correção de rumos;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as diferentes áreas do Conselho na condução de suas rotinas e procedimentos, no que for pertinente aos processos de planejamento e gestão da estratégia;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e acompanhar indicadores para avaliação dos resultados de ges</w:t>
      </w:r>
      <w:r>
        <w:rPr>
          <w:rFonts w:ascii="Arial Narrow" w:hAnsi="Arial Narrow"/>
          <w:sz w:val="22"/>
        </w:rPr>
        <w:t>tão;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relatórios, análise de cenários e avaliação das receitas de arrecadação com a utilização dos dados extraídos do SICCAU e IGEO;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acompanhar o plano de ação da Assessoria de Planejamento e Gestão da Estratégia;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</w:t>
      </w:r>
      <w:r>
        <w:rPr>
          <w:rFonts w:ascii="Arial Narrow" w:hAnsi="Arial Narrow"/>
          <w:sz w:val="22"/>
        </w:rPr>
        <w:t>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Relações Institucionais e Parlamentares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Acompanhar a tramitação de proposições no Congresso Nacional, bem como prospectar, analisar e monitorar as informações legislativas, parlamentares e políticas;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subsi</w:t>
      </w:r>
      <w:r>
        <w:rPr>
          <w:rFonts w:ascii="Arial Narrow" w:hAnsi="Arial Narrow"/>
          <w:sz w:val="22"/>
        </w:rPr>
        <w:t>diar as reuniões das Comissões do CAU/BR nos assuntos parlamentar e institucional;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Assessorar o superior e a presidência nos assuntos relativos ao encaminhamento, tramitação e apreciação de matéria legislativa de interesse da Arquitetura e Urbanismo;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seu superior na preparação de coletivas ou outros eventos de natureza similar;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Agenda Legislativa da Arquitetura e Urbanismo;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minutas de proposições, pareceres, emendas, nota técnica, substitutivos, requerimento e recurso sobre </w:t>
      </w:r>
      <w:r>
        <w:rPr>
          <w:rFonts w:ascii="Arial Narrow" w:hAnsi="Arial Narrow"/>
          <w:sz w:val="22"/>
        </w:rPr>
        <w:t xml:space="preserve">proposições em tramitação no Congresso Nacional e minutas de documentos, como ofícios, memorandos e relatórios;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relatórios para subsidiar superiores, comissões e outros interessados para a correta tomada de decisão;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Fornecer subsídios aos parlame</w:t>
      </w:r>
      <w:r>
        <w:rPr>
          <w:rFonts w:ascii="Arial Narrow" w:hAnsi="Arial Narrow"/>
          <w:sz w:val="22"/>
        </w:rPr>
        <w:t>ntares para formulação de proposições de interesse da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Manter atualizados e disponíveis para consultas, as informações de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Manter intercâmbio com o Congresso Nacional, com os órgãos do Poder Judiciário e com os </w:t>
      </w:r>
      <w:r>
        <w:rPr>
          <w:rFonts w:ascii="Arial Narrow" w:hAnsi="Arial Narrow"/>
          <w:sz w:val="22"/>
        </w:rPr>
        <w:t>órgãos da Administração Pública, em matéria legislativa e institucionais;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Planejar, coordenar e executar as atividades relativas aos assuntos parlamentares de interesse Arquitetura e Urbanismo do Brasil;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Preparar e formular subsídios para os </w:t>
      </w:r>
      <w:r>
        <w:rPr>
          <w:rFonts w:ascii="Arial Narrow" w:hAnsi="Arial Narrow"/>
          <w:sz w:val="22"/>
        </w:rPr>
        <w:t xml:space="preserve">pronunciamentos da Presidência;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Promover e acompanhar reuniões das Comissões Técnicas e Audiências Públicas da Câmara dos Deputados, do Senado Federal, bem como do Executivo e do Judiciário;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relatórios de gestão e planejamento e de prestação de c</w:t>
      </w:r>
      <w:r>
        <w:rPr>
          <w:rFonts w:ascii="Arial Narrow" w:hAnsi="Arial Narrow"/>
          <w:sz w:val="22"/>
        </w:rPr>
        <w:t>ontas;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Providenciar a divulgação dos resultados decorrentes dos eventos organizados pelo CAU/BR ou os que o CAU/BR participe;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elaboração de eventos relacionados ao trabalho desta Assessoria;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unidade de apoio na organização e realizaç</w:t>
      </w:r>
      <w:r>
        <w:rPr>
          <w:rFonts w:ascii="Arial Narrow" w:hAnsi="Arial Narrow"/>
          <w:sz w:val="22"/>
        </w:rPr>
        <w:t>ão de eventos nacionais e internacionais e nas atividades de cooperação mútua e de relacionamento entre o CAU/BR e as entidades de Arquitetura e Urbanismo do Brasil e de outros países, instituições estrangeiras e organizações internacionais, visando ao int</w:t>
      </w:r>
      <w:r>
        <w:rPr>
          <w:rFonts w:ascii="Arial Narrow" w:hAnsi="Arial Narrow"/>
          <w:sz w:val="22"/>
        </w:rPr>
        <w:t>ercâmbio de informações e experiências;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Comunicação Integrada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no planejamento e organização da Assessoria de Comunicação Integrada na área pertinente às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</w:t>
      </w:r>
      <w:r>
        <w:rPr>
          <w:rFonts w:ascii="Arial Narrow" w:hAnsi="Arial Narrow"/>
          <w:sz w:val="22"/>
        </w:rPr>
        <w:t>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na promoção e manutenção da boa imagem institucional do CAU/BR junto aos arquitetos e urbanistas e à sociedade em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</w:t>
      </w:r>
      <w:r>
        <w:rPr>
          <w:rFonts w:ascii="Arial Narrow" w:hAnsi="Arial Narrow"/>
          <w:sz w:val="22"/>
        </w:rPr>
        <w:t>aborar no monitoramento e avaliação da imagem institucional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na elaboração do Plano de Comunicação e Marketing do CAU/BR na área pertinente às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no desenvolvimento das ações de publicidade e divulgação instituci</w:t>
      </w:r>
      <w:r>
        <w:rPr>
          <w:rFonts w:ascii="Arial Narrow" w:hAnsi="Arial Narrow"/>
          <w:sz w:val="22"/>
        </w:rPr>
        <w:t>onal, que envolvam colaboradores internos e externos, inclusive em trabalhos que envolvam serviços técnicos ligados à área, como criação de textos e artes, serviços gráficos e de impressão;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na produção e distribuição de materiais institucionais d</w:t>
      </w:r>
      <w:r>
        <w:rPr>
          <w:rFonts w:ascii="Arial Narrow" w:hAnsi="Arial Narrow"/>
          <w:sz w:val="22"/>
        </w:rPr>
        <w:t>o CAU/BR (livros, revistas, folders, etc);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Colaborar na orientação da aplicação da marca do CAU/BR em materiais produzidos por parceiros e colaboradores;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no estabelecimento de critérios técnicos a serem adotados nas ações e comunicação externa na</w:t>
      </w:r>
      <w:r>
        <w:rPr>
          <w:rFonts w:ascii="Arial Narrow" w:hAnsi="Arial Narrow"/>
          <w:sz w:val="22"/>
        </w:rPr>
        <w:t xml:space="preserve"> área pertinente às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Coordenar e executar a elaboração do Portal da Transparência;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pareceres e notas técnicas sobre assuntos relacionados à Comunicação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</w:t>
      </w:r>
      <w:r>
        <w:rPr>
          <w:rFonts w:ascii="Arial Narrow" w:hAnsi="Arial Narrow" w:cs="Arial"/>
          <w:b/>
          <w:i/>
          <w:sz w:val="22"/>
          <w:szCs w:val="22"/>
        </w:rPr>
        <w:t>s Compartilhados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after="120"/>
        <w:ind w:left="2127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Geotecnologia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as ações relativas à organização de documentos;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a gestão e a fiscalização de contratos com fornecedores que prestam serviços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técnicas e realizar capacitaçõe</w:t>
      </w:r>
      <w:r>
        <w:rPr>
          <w:rFonts w:ascii="Arial Narrow" w:hAnsi="Arial Narrow"/>
          <w:sz w:val="22"/>
        </w:rPr>
        <w:t>s sobre procedimentos, sistemas de informações, softwares e afins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suporte a proposição de rotas, técnicas, ferramentas e outras inovações relacionadas às atividades de fiscalização ou outras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apoio técnico à </w:t>
      </w:r>
      <w:r>
        <w:rPr>
          <w:rFonts w:ascii="Arial Narrow" w:hAnsi="Arial Narrow"/>
          <w:sz w:val="22"/>
        </w:rPr>
        <w:t>chefia imediata, no que diz respeito à procedimentos licitatórios/contratuais envoltos às necessidades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 metodologias de trabalho, assim como procedimentos operacionais sobre o uso das geotecnologias no âmbito das atividades fina</w:t>
      </w:r>
      <w:r>
        <w:rPr>
          <w:rFonts w:ascii="Arial Narrow" w:hAnsi="Arial Narrow"/>
          <w:sz w:val="22"/>
        </w:rPr>
        <w:t>lísticas deste conselho com base nos direcionamentos estratégicos;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atividades, elaborar documentos e artefatos</w:t>
      </w:r>
      <w:r>
        <w:rPr>
          <w:rFonts w:ascii="Arial Narrow" w:hAnsi="Arial Narrow"/>
          <w:sz w:val="22"/>
        </w:rPr>
        <w:t xml:space="preserve"> previstos na MDS – Metodologia de Desenvolvimento de Sistemas ou equivalente;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gestão e o acompanhamento das Ordens de Serviço abertas junto a Fábrica de Software, Fábrica de Métricas e outros fornecedores;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Monitorar a eficiência das regras de neg</w:t>
      </w:r>
      <w:r>
        <w:rPr>
          <w:rFonts w:ascii="Arial Narrow" w:hAnsi="Arial Narrow"/>
          <w:sz w:val="22"/>
        </w:rPr>
        <w:t>ócio definidas pelas normas, conflitando-as com as necessidades do usuário final e boas práticas do uso da geotecnologia;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na operacionalização de trabalhos, tais como: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Suporte técnico e operacional nas atividades finalísticas dos conselhos estaduais </w:t>
      </w:r>
      <w:r>
        <w:rPr>
          <w:rFonts w:ascii="Arial Narrow" w:hAnsi="Arial Narrow"/>
          <w:sz w:val="22"/>
        </w:rPr>
        <w:t>e que envolvem o uso da geotecnologia;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Planejamento, análise, documentação, importação e depuração de dados em banco de dados geográfico;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Planejamento, elaboração e documentação de análises espaciais (cruzamento de dados geográficos);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Planejamento, análise</w:t>
      </w:r>
      <w:r>
        <w:rPr>
          <w:rFonts w:ascii="Arial Narrow" w:hAnsi="Arial Narrow"/>
          <w:sz w:val="22"/>
        </w:rPr>
        <w:t xml:space="preserve"> e desenvolvimento de soluções tecnológicas voltadas à geotecnologia;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 e elaboração de mapas de referência geral e temáticos, tais como: uso e ocupação do solo, localização, quantitativos, área de riscos e etc;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 e realização de leva</w:t>
      </w:r>
      <w:r>
        <w:rPr>
          <w:rFonts w:ascii="Arial Narrow" w:hAnsi="Arial Narrow"/>
          <w:sz w:val="22"/>
        </w:rPr>
        <w:t>ntamentos em campo, voltados para a criação de modelos/metodologias de atividades de cunho finalístico;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Planejamento, criação e/ou edição de dados geográficos em ambiente computacional; através do processamento digital de imagens (fusão, equalização, georr</w:t>
      </w:r>
      <w:r>
        <w:rPr>
          <w:rFonts w:ascii="Arial Narrow" w:hAnsi="Arial Narrow"/>
          <w:sz w:val="22"/>
        </w:rPr>
        <w:t>eferenciamento, ortorretificação, mosaico, conversão e reprojeção), vetorização de dados, conversão de documentos cartográficos e etc.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Pesquisar, coletar e processar dados estatísticos;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Produzir documentos específicos da área e encaminha-los a demais áreas</w:t>
      </w:r>
      <w:r>
        <w:rPr>
          <w:rFonts w:ascii="Arial Narrow" w:hAnsi="Arial Narrow"/>
          <w:sz w:val="22"/>
        </w:rPr>
        <w:t xml:space="preserve"> do Conselho, envolvidas no processo;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Análise e georreferenciamento de dados advindos de agentes/órgãos externos;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Atualização dos sistemas de informação do CAU;</w:t>
      </w:r>
    </w:p>
    <w:p w:rsidR="008C3DD7" w:rsidRDefault="00190194">
      <w:pPr>
        <w:pStyle w:val="PargrafodaLista"/>
        <w:numPr>
          <w:ilvl w:val="3"/>
          <w:numId w:val="12"/>
        </w:numPr>
        <w:spacing w:before="60" w:after="60"/>
        <w:ind w:left="2835" w:hanging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 os procedimentos operacionais em conformidade com as normas aprovadas.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</w:t>
      </w:r>
      <w:r>
        <w:rPr>
          <w:rFonts w:ascii="Arial Narrow" w:hAnsi="Arial Narrow"/>
          <w:sz w:val="22"/>
        </w:rPr>
        <w:t>lizar atendimento de chamados registrados em ferramenta de gestão de demandas, de    relacionamento ou similar, para todo o CAU, tele atendimento qualificado ou qualquer interessado autorizado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Promover de forma proativa ou sob demandas a revisão </w:t>
      </w:r>
      <w:r>
        <w:rPr>
          <w:rFonts w:ascii="Arial Narrow" w:hAnsi="Arial Narrow"/>
          <w:sz w:val="22"/>
        </w:rPr>
        <w:t>e aprimoramento dos procedimentos padrões dos sistemas informatizados ou não;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relativas à sua área de atuação.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Processos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as ações relativas à organização de documentos;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a gest</w:t>
      </w:r>
      <w:r>
        <w:rPr>
          <w:rFonts w:ascii="Arial Narrow" w:hAnsi="Arial Narrow"/>
          <w:sz w:val="22"/>
        </w:rPr>
        <w:t>ão e a fiscalização de contratos com fornecedores que prestam serviços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Manter-se atualizado sobre os assuntos em curso e decisões que impactam na operacionalização do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Orientar, proativamente e quando acionado, as eq</w:t>
      </w:r>
      <w:r>
        <w:rPr>
          <w:rFonts w:ascii="Arial Narrow" w:hAnsi="Arial Narrow"/>
          <w:sz w:val="22"/>
        </w:rPr>
        <w:t>uipes funcionais dos CAU/UF sobre a aplicação dos processos de negócio no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fóruns técnicos oficiais da Gerência Técnica com novidades, esclarecimentos e alertas sobre as novidades dos processos de negócios e do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</w:t>
      </w:r>
      <w:r>
        <w:rPr>
          <w:rFonts w:ascii="Arial Narrow" w:hAnsi="Arial Narrow"/>
          <w:sz w:val="22"/>
        </w:rPr>
        <w:t xml:space="preserve"> os procedimentos operacionais em conformidade com as normas aprovadas;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atividades, elaborar documentos e artefatos previstos na MDS – Metodologia de Desenvolvimento de Sistemas ou equivalente;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modelagem, análise e propor melhorias de </w:t>
      </w:r>
      <w:r>
        <w:rPr>
          <w:rFonts w:ascii="Arial Narrow" w:hAnsi="Arial Narrow"/>
          <w:sz w:val="22"/>
        </w:rPr>
        <w:t xml:space="preserve">processos do CAU;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gestão e o acompanhamento das ordens de serviço abertas junto a Fábrica de Software, Fábrica de Métricas e outros fornecedores;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junto às unidades gestoras de processos do CAU, quando necessário, para definições e discussões</w:t>
      </w:r>
      <w:r>
        <w:rPr>
          <w:rFonts w:ascii="Arial Narrow" w:hAnsi="Arial Narrow"/>
          <w:sz w:val="22"/>
        </w:rPr>
        <w:t xml:space="preserve"> de assuntos com impacto nas regras de negócio do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analistas de negócios na operacionalização tecnológica de assuntos de sua competência;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Monitorar a eficiência das regras de negócio definidas pelas normas e de acordo com as necessidades </w:t>
      </w:r>
      <w:r>
        <w:rPr>
          <w:rFonts w:ascii="Arial Narrow" w:hAnsi="Arial Narrow"/>
          <w:sz w:val="22"/>
        </w:rPr>
        <w:t>dos CAU/UF;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técnicas e realizar capacitações sobre procedimentos, sistemas de informações, softwares e afins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apoio técnico à chefia imediata, no que diz respeito à procedimentos licitatórios/contratuais </w:t>
      </w:r>
      <w:r>
        <w:rPr>
          <w:rFonts w:ascii="Arial Narrow" w:hAnsi="Arial Narrow"/>
          <w:sz w:val="22"/>
        </w:rPr>
        <w:t>envoltos às necessidades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Pesquisar, coletar e processar dados estatísticos;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Produzir documentos específicos da </w:t>
      </w:r>
      <w:r>
        <w:rPr>
          <w:rFonts w:ascii="Arial Narrow" w:hAnsi="Arial Narrow"/>
          <w:sz w:val="22"/>
        </w:rPr>
        <w:t>área e encaminha-los a demais áreas do Conselho, envolvidas no processo;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de gestão de demandas, de relacionamento ou similar, para todo o CAU, tele atendimento qualificado ou qualquer interessado a</w:t>
      </w:r>
      <w:r>
        <w:rPr>
          <w:rFonts w:ascii="Arial Narrow" w:hAnsi="Arial Narrow"/>
          <w:sz w:val="22"/>
        </w:rPr>
        <w:t>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Realizar outras atividades correlatas da unidade de lotação, relativas à sua área de atuação.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Administrativos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Compras, contratos e licitações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Controlar e acompanhar contratos de prestação de serviços de terceiros;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Efetuar </w:t>
      </w:r>
      <w:r>
        <w:rPr>
          <w:rFonts w:ascii="Arial Narrow" w:hAnsi="Arial Narrow"/>
          <w:sz w:val="22"/>
        </w:rPr>
        <w:t xml:space="preserve">pagamentos e recebimento de numerário, quando autorizado;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Elaborar, analisar e atualizar tabelas, quadros demonstrativos e outros documentos;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Estudar e informar processos que tratam de assuntos relacionados ao setor de trabalho, preparando os expedientes</w:t>
      </w:r>
      <w:r>
        <w:rPr>
          <w:rFonts w:ascii="Arial Narrow" w:hAnsi="Arial Narrow"/>
          <w:sz w:val="22"/>
        </w:rPr>
        <w:t xml:space="preserve"> (parecer, despachos, etc.) que se fizerem necessários;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Informar, quando solicitado, sobre a situações que possam envolver dados financeiros ou econômicos dos processos sob sua responsabilidade, medidas em andamento e resultados obtidos, elaborando, atual</w:t>
      </w:r>
      <w:r>
        <w:rPr>
          <w:rFonts w:ascii="Arial Narrow" w:hAnsi="Arial Narrow"/>
          <w:sz w:val="22"/>
        </w:rPr>
        <w:t xml:space="preserve">izando, analisando quadros e relatórios estatísticos pertinentes, para possibilitar a avaliação geral das diretrizes aplicadas e tomada de decisões de seu(s) superior(es);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Instruir pagamentos diversos, controle de contratos e outras atividades correlatas </w:t>
      </w:r>
      <w:r>
        <w:rPr>
          <w:rFonts w:ascii="Arial Narrow" w:hAnsi="Arial Narrow"/>
          <w:sz w:val="22"/>
        </w:rPr>
        <w:t xml:space="preserve">de mesma natureza;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e/ou realizar pregões, desde que habilitado;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Planejar, organizar, executar e supervisionar as atividades do Setor de Compras, Contratos e Licitações;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Preparar processos de compras, licitações e pagamentos;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o que</w:t>
      </w:r>
      <w:r>
        <w:rPr>
          <w:rFonts w:ascii="Arial Narrow" w:hAnsi="Arial Narrow"/>
          <w:sz w:val="22"/>
        </w:rPr>
        <w:t xml:space="preserve"> foi planejado nos contratos e o que está sendo realizado;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relativas à sua área de atuação.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Eventos, passagens e diárias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conferência de comprovantes de embarque das pessoas que viajam a s</w:t>
      </w:r>
      <w:r>
        <w:rPr>
          <w:rFonts w:ascii="Arial Narrow" w:hAnsi="Arial Narrow"/>
          <w:sz w:val="22"/>
        </w:rPr>
        <w:t>erviço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Coordenar e acompanhar o trabalho e ateste de nota fiscal de fornecedores cujos contratos por processos de outras áreas do CAU/BR mas que configuram prestação de serviço em eventos;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Coordenar a emissão de passagens e logística de eventos </w:t>
      </w:r>
      <w:r>
        <w:rPr>
          <w:rFonts w:ascii="Arial Narrow" w:hAnsi="Arial Narrow"/>
          <w:sz w:val="22"/>
        </w:rPr>
        <w:t xml:space="preserve">em conjunto com empresa contratada (terceirizada);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Coordenar a realização dos eventos em conjunto com empresa contratada (terceirizada);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Preparar processos para contratação de fornecedores para eventos que demandam itens não contemplados por contratos de</w:t>
      </w:r>
      <w:r>
        <w:rPr>
          <w:rFonts w:ascii="Arial Narrow" w:hAnsi="Arial Narrow"/>
          <w:sz w:val="22"/>
        </w:rPr>
        <w:t xml:space="preserve"> empresas licitadas, como no caso de eventos em outros estados, ou para atender a demandas novas e diferentes do que fora inicialmente previsto;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termos de referência para processos licitatórios junto ao setor de compras, o que inclui planejamento</w:t>
      </w:r>
      <w:r>
        <w:rPr>
          <w:rFonts w:ascii="Arial Narrow" w:hAnsi="Arial Narrow"/>
          <w:sz w:val="22"/>
        </w:rPr>
        <w:t xml:space="preserve"> junto a todas as gerências do CAU/BR, acompanhamento do processo de contratação e fiscalização dos contratos pertinentes ao meu setor;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Participar de pesquisas de preços, visando assegurar ao Conselho a escolha mais adequada com relação aos espaços e dema</w:t>
      </w:r>
      <w:r>
        <w:rPr>
          <w:rFonts w:ascii="Arial Narrow" w:hAnsi="Arial Narrow"/>
          <w:sz w:val="22"/>
        </w:rPr>
        <w:t>is recursos a serem utilizados em eventos;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Preencher relatório de posição de orçamentos para envio ao departamento de compras;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 verificação prévia dos diversos itens planejados para cada evento, visando assegurar sua execução com qualidade e err</w:t>
      </w:r>
      <w:r>
        <w:rPr>
          <w:rFonts w:ascii="Arial Narrow" w:hAnsi="Arial Narrow"/>
          <w:sz w:val="22"/>
        </w:rPr>
        <w:t>o zero;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Verificar, atestar e controlar a correta prestação de contas de passagens e diárias, bem como o correto pagamento a todos os fornecedores envolvidos;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Documentação e Protocolo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Criar e mant</w:t>
      </w:r>
      <w:r>
        <w:rPr>
          <w:rFonts w:ascii="Arial Narrow" w:hAnsi="Arial Narrow"/>
          <w:sz w:val="22"/>
        </w:rPr>
        <w:t>er atualizado Arquivo Geral, incluindo a custódia, classificação, descrição, avaliação, ordenação, arquivamento e recuperação de todos os processos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as atividades de protocolo, tais como o recebimento, a classificação, o registro, a dist</w:t>
      </w:r>
      <w:r>
        <w:rPr>
          <w:rFonts w:ascii="Arial Narrow" w:hAnsi="Arial Narrow"/>
          <w:sz w:val="22"/>
        </w:rPr>
        <w:t>ribuição, o controle da tramitação, a expedição (inclusive das carteiras profissionais de arquitetos e urbanistas) e a autuação de documentos avulsos para formação de processos, e os procedimentos delas decorrentes;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Orientar e dar apoio a outros CAU/UF no </w:t>
      </w:r>
      <w:r>
        <w:rPr>
          <w:rFonts w:ascii="Arial Narrow" w:hAnsi="Arial Narrow"/>
          <w:sz w:val="22"/>
        </w:rPr>
        <w:t xml:space="preserve">que tange a dúvidas relacionadas a procedimentos na área de gestão arquivista;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do grupo técnico de avalição de GED para o CAU/BR, bem como orientar a modelagem e customização de sistemas de informação, a fim de implantar requisitos para gestão </w:t>
      </w:r>
      <w:r>
        <w:rPr>
          <w:rFonts w:ascii="Arial Narrow" w:hAnsi="Arial Narrow"/>
          <w:sz w:val="22"/>
        </w:rPr>
        <w:t xml:space="preserve">de documentos arquivisticos em Sistemas Informatizados, conforme preconiza o e-Arq Brasil (Resolução n° 25/2007-CONARQ);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Presidir a Comissão Permanente de Avaliação de Documentos – CPAD, em conformidade com o Decreto Federal 4.073/2002);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</w:t>
      </w:r>
      <w:r>
        <w:rPr>
          <w:rFonts w:ascii="Arial Narrow" w:hAnsi="Arial Narrow"/>
          <w:sz w:val="22"/>
        </w:rPr>
        <w:t>pesquisas em documentos, com o intuito de fornecer informações para as ações do CAU/BR e difundir a transparência;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2" w:hanging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relativas à sua área de atuação.</w:t>
      </w:r>
    </w:p>
    <w:p w:rsidR="008C3DD7" w:rsidRDefault="00190194">
      <w:pPr>
        <w:pStyle w:val="PargrafodaLista"/>
        <w:widowControl w:val="0"/>
        <w:numPr>
          <w:ilvl w:val="0"/>
          <w:numId w:val="14"/>
        </w:numPr>
        <w:spacing w:before="120" w:after="120"/>
        <w:ind w:left="2126" w:hanging="425"/>
        <w:jc w:val="both"/>
        <w:rPr>
          <w:rFonts w:ascii="Arial Narrow" w:hAnsi="Arial Narrow" w:cs="Arial"/>
          <w:b/>
          <w:sz w:val="22"/>
          <w:szCs w:val="22"/>
          <w:shd w:val="clear" w:color="auto" w:fill="C0C0C0"/>
        </w:rPr>
      </w:pPr>
      <w:r>
        <w:rPr>
          <w:rFonts w:ascii="Arial Narrow" w:hAnsi="Arial Narrow" w:cs="Arial"/>
          <w:b/>
          <w:sz w:val="22"/>
          <w:szCs w:val="22"/>
          <w:shd w:val="clear" w:color="auto" w:fill="C0C0C0"/>
        </w:rPr>
        <w:t>Gestão de Pessoas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de estudos de </w:t>
      </w:r>
      <w:r>
        <w:rPr>
          <w:rFonts w:ascii="Arial Narrow" w:hAnsi="Arial Narrow"/>
          <w:sz w:val="22"/>
        </w:rPr>
        <w:t>aplicação da legislação específica, projetos, eventos e pesquisas, preparando materiais efetuando levantamentos e desenvolvendo controles administrativos, relatórios e documentações sempre que necessário;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ou auxiliar no preparo de projetos, laudos</w:t>
      </w:r>
      <w:r>
        <w:rPr>
          <w:rFonts w:ascii="Arial Narrow" w:hAnsi="Arial Narrow"/>
          <w:sz w:val="22"/>
        </w:rPr>
        <w:t>, pareceres, estudos projetos e relatórios em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a emissão mensal da folha de pagamento de Pessoal;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em relações sindicais;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Efetuar rescisões contratuais;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preposto no sindicato em rescisões contratuais;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Calcular férias, confe</w:t>
      </w:r>
      <w:r>
        <w:rPr>
          <w:rFonts w:ascii="Arial Narrow" w:hAnsi="Arial Narrow"/>
          <w:sz w:val="22"/>
        </w:rPr>
        <w:t>ccionar escala, aviso e recibo de férias;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Aplicar as diretrizes pertinentes ao Programa de Controle Médico de Saúde Ocupacional - PCMSO e do Programa de Prevenção de Riscos Ambientais - PPRA;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Gerir o plano de benefícios do corpo funcional;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Controlar e apli</w:t>
      </w:r>
      <w:r>
        <w:rPr>
          <w:rFonts w:ascii="Arial Narrow" w:hAnsi="Arial Narrow"/>
          <w:sz w:val="22"/>
        </w:rPr>
        <w:t>car as informações necessárias para a condução das atividades relacionadas à administração dos recursos humanos;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Aplicar legislação trabalhista e previdenciária;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Controlar o arquivo de pessoal (Livre Provimento, Cargos Temporários e Estagiários) e demais p</w:t>
      </w:r>
      <w:r>
        <w:rPr>
          <w:rFonts w:ascii="Arial Narrow" w:hAnsi="Arial Narrow"/>
          <w:sz w:val="22"/>
        </w:rPr>
        <w:t>ertinentes a área de pessoal e RH;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editar documentos técnicos e gerenciais;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minutas de normas, manuais e procedimentos;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a Gestão de Contratos dos serviços sob a sua responsabilidade;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pesquisa anual de clima organizaciona</w:t>
      </w:r>
      <w:r>
        <w:rPr>
          <w:rFonts w:ascii="Arial Narrow" w:hAnsi="Arial Narrow"/>
          <w:sz w:val="22"/>
        </w:rPr>
        <w:t>l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aplicar diretrizes de planos de cargos, carreira e salários do corpo funcional;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aplicar o plano anual de treinamento do corpo funcional, bem como desenvolver e treinar pessoas;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outras atividades correlatas da </w:t>
      </w:r>
      <w:r>
        <w:rPr>
          <w:rFonts w:ascii="Arial Narrow" w:hAnsi="Arial Narrow"/>
          <w:sz w:val="22"/>
        </w:rPr>
        <w:t>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Orçamento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Fazer a elaboração e controle de todo processo orçamentário anual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Analisar e acompanhar o processo orçamentário dos Conselhos;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revisar mensalmente as variações (Orçado x Efetivo);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emissão de</w:t>
      </w:r>
      <w:r>
        <w:rPr>
          <w:rFonts w:ascii="Arial Narrow" w:hAnsi="Arial Narrow"/>
          <w:sz w:val="22"/>
        </w:rPr>
        <w:t xml:space="preserve"> dotação e disponibilidade orçamentária anual;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relatórios gerenciais;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o Gerenciamento de transposições entre os centros de custos e rubricas contábeis;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e acompanhar as despesas e receitas;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classificação contábil e orçamentá</w:t>
      </w:r>
      <w:r>
        <w:rPr>
          <w:rFonts w:ascii="Arial Narrow" w:hAnsi="Arial Narrow"/>
          <w:sz w:val="22"/>
        </w:rPr>
        <w:t>ria (Centro de Custo);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assessoria orçamentária às unidades organizacionais e comissões;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apoio na elaboração das diretrizes orçamentarias;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 elaboração da proposta de orçamento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Elaborar, auxiliar e acompanhar as alterações das</w:t>
      </w:r>
      <w:r>
        <w:rPr>
          <w:rFonts w:ascii="Arial Narrow" w:hAnsi="Arial Narrow"/>
          <w:sz w:val="22"/>
        </w:rPr>
        <w:t xml:space="preserve"> resoluções do Conselho que envolva a área de Orçamento e Finanças;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ANALISTA DE INFRAESTRUTURA DE TI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Atender às necessidades demandadas pelas áreas do Conselho, garantind</w:t>
      </w:r>
      <w:r>
        <w:rPr>
          <w:rFonts w:ascii="Arial Narrow" w:hAnsi="Arial Narrow"/>
          <w:sz w:val="22"/>
        </w:rPr>
        <w:t>o a disponibilidade dos recursos de Tecnologia da Informação/TI, quanto à necessidade de sistemas de informação e suporte a decisão;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fóruns técnicos oficiais da Gerência do Centro de Serviços Compartilhados com novidades, esclarecimentos e alerta</w:t>
      </w:r>
      <w:r>
        <w:rPr>
          <w:rFonts w:ascii="Arial Narrow" w:hAnsi="Arial Narrow"/>
          <w:sz w:val="22"/>
        </w:rPr>
        <w:t>s sobre as novidades das normas e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as ações relativas à organização de documentos;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no suporte ao usuário em suas necessidades de uso dos insumos de rede disponibilizados no CAU/BR e nos CAU/UFs;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a gestão e a fiscalização</w:t>
      </w:r>
      <w:r>
        <w:rPr>
          <w:rFonts w:ascii="Arial Narrow" w:hAnsi="Arial Narrow"/>
          <w:sz w:val="22"/>
        </w:rPr>
        <w:t xml:space="preserve"> de contratos com fornecedores que prestam serviços relativos à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apoio técnico ao Conselho no firmamento de parcerias estratégicas e termos de cooperação junto à outras instituições públicas e privadas;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apoio técnico à chefia </w:t>
      </w:r>
      <w:r>
        <w:rPr>
          <w:rFonts w:ascii="Arial Narrow" w:hAnsi="Arial Narrow"/>
          <w:sz w:val="22"/>
        </w:rPr>
        <w:t>imediata, no que diz respeito à procedimentos licitatórios/contratuais envoltos às necessidades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</w:t>
      </w:r>
      <w:r>
        <w:rPr>
          <w:rFonts w:ascii="Arial Narrow" w:hAnsi="Arial Narrow"/>
          <w:sz w:val="22"/>
        </w:rPr>
        <w:t>tividades, elaborar documentos e artefatos previstos na MDS – Metodologia de Desenvolvimento de Sistemas ou equivalente;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gestão e o acompanhamento das Ordens de Serviço abertas junto a Fábrica de Software, Fábrica de Métricas e outros fornecedores;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Garantir a disponibilidade dos recursos de TI, quanto à operação, licenças e demais atualizações necessárias;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do desenvolvimento de novas ferramentas sistêmicas, com base nas novas tecnologias disponíveis, assegurando a constante </w:t>
      </w:r>
      <w:r>
        <w:rPr>
          <w:rFonts w:ascii="Arial Narrow" w:hAnsi="Arial Narrow"/>
          <w:sz w:val="22"/>
        </w:rPr>
        <w:tab/>
        <w:t xml:space="preserve">atualização </w:t>
      </w:r>
      <w:r>
        <w:rPr>
          <w:rFonts w:ascii="Arial Narrow" w:hAnsi="Arial Narrow"/>
          <w:sz w:val="22"/>
        </w:rPr>
        <w:t>e modernização dos processos informatizados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Garantir a correta utilização, tramitação, disseminação, classificação, armazenamento, recuperação e controle da informação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Garantir, administrar e manter disponibilidade de infraestrut</w:t>
      </w:r>
      <w:r>
        <w:rPr>
          <w:rFonts w:ascii="Arial Narrow" w:hAnsi="Arial Narrow"/>
          <w:sz w:val="22"/>
        </w:rPr>
        <w:t>ura de TI do CAU/BR e dos CAU/UFs;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Garantir, administrar e manter disponibilidade de: Data Center, redes, servidores, parque tecnológico do CAU/BR e dos CAU/UFs;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Promover o adequado relacionamento e correta prestação dos serviços de terceiros em TI para o</w:t>
      </w:r>
      <w:r>
        <w:rPr>
          <w:rFonts w:ascii="Arial Narrow" w:hAnsi="Arial Narrow"/>
          <w:sz w:val="22"/>
        </w:rPr>
        <w:t xml:space="preserve"> CAU/BR e os CAU/UFs;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de gestão de demandas, de relacionamento ou similar, para todo o CAU, tele atendimento qualificado ou qualquer interessado autorizado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à chefia ime</w:t>
      </w:r>
      <w:r>
        <w:rPr>
          <w:rFonts w:ascii="Arial Narrow" w:hAnsi="Arial Narrow"/>
          <w:sz w:val="22"/>
        </w:rPr>
        <w:t xml:space="preserve">diata, no que diz respeito a todas as fases dos procedimentos licitatórios e contratuais relativos à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técnicas e realizar capacitações sobre procedimentos, sistemas de informações, softwares e afins relativos à sua área</w:t>
      </w:r>
      <w:r>
        <w:rPr>
          <w:rFonts w:ascii="Arial Narrow" w:hAnsi="Arial Narrow"/>
          <w:sz w:val="22"/>
        </w:rPr>
        <w:t xml:space="preserve">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Participar da organização das plenárias e auxiliar em seu suporte com relação aos recursos de TI envolvidos; 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Promover de forma proativa ou sob demandas a revisão e aprimoramento dos procedimentos padrões dos sistemas informatizados ou não;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Pesquisar, coletar e processar dados estatísticos;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Produzir documentos específicos da área e encaminha-los a demais áreas do Conselho, envolvidas no processo;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Planejar, organizar, executar e supervisionar as atividades da Área de Infraestrutura de TI com</w:t>
      </w:r>
      <w:r>
        <w:rPr>
          <w:rFonts w:ascii="Arial Narrow" w:hAnsi="Arial Narrow"/>
          <w:sz w:val="22"/>
        </w:rPr>
        <w:t xml:space="preserve"> base nas determinações de seu superior, fazendo cumprir as normas e instruções de serviços e o desenvolvimento das rotinas de trabalho com eficácia;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Propor e acompanhar o cumprimento das políticas de segurança da informação e contingenciamento;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Prestar a</w:t>
      </w:r>
      <w:r>
        <w:rPr>
          <w:rFonts w:ascii="Arial Narrow" w:hAnsi="Arial Narrow"/>
          <w:sz w:val="22"/>
        </w:rPr>
        <w:t>ssessoria técnica na gestão de armazenamento de dados locais e nacionais;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relativas à sua área de atuação.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ANALISTA DE SISTEMAS DE INFORMAÇÃO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Atender às necessidades dema</w:t>
      </w:r>
      <w:r>
        <w:rPr>
          <w:rFonts w:ascii="Arial Narrow" w:hAnsi="Arial Narrow"/>
          <w:sz w:val="22"/>
        </w:rPr>
        <w:t>ndadas pelas Áreas do CAU, garantindo a disponibilidade dos recursos de Tecnologia da Informação/TI, quanto à necessidade de sistemas de informação e suporte a decisão;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fóruns técnicos oficiais da Gerência do Centro de Serviços Compartilhados com</w:t>
      </w:r>
      <w:r>
        <w:rPr>
          <w:rFonts w:ascii="Arial Narrow" w:hAnsi="Arial Narrow"/>
          <w:sz w:val="22"/>
        </w:rPr>
        <w:t xml:space="preserve"> novidades, esclarecimentos e alertas sobre as novidades das normas e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mensuração de Pontos de Função (PF) – contagem indicativa, estimada e detalhada – dos softwares entregues para o CAU/BR e também os por ele elaborados;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as a</w:t>
      </w:r>
      <w:r>
        <w:rPr>
          <w:rFonts w:ascii="Arial Narrow" w:hAnsi="Arial Narrow"/>
          <w:sz w:val="22"/>
        </w:rPr>
        <w:t>ções relativas à organização de documentos;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Assessorar a gestão e a fiscalização de contratos com fornecedores que prestam serviços relativos à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ao CAU no firmamento de parcerias estratégicas e termos de cooperação ju</w:t>
      </w:r>
      <w:r>
        <w:rPr>
          <w:rFonts w:ascii="Arial Narrow" w:hAnsi="Arial Narrow"/>
          <w:sz w:val="22"/>
        </w:rPr>
        <w:t xml:space="preserve">nto à outras instituições públicas e privadas;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à chefia imediata, no que diz respeito à procedimentos licitatórios/contratuais envoltos às necessidades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</w:t>
      </w:r>
      <w:r>
        <w:rPr>
          <w:rFonts w:ascii="Arial Narrow" w:hAnsi="Arial Narrow"/>
          <w:sz w:val="22"/>
        </w:rPr>
        <w:t>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Executar atividades, elaborar documentos e artefatos previstos na MDS – Metodologia de Desenvolvimento de Sistemas ou equivalente;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a gestão e o acompanhamento das ordens de serviço abertas </w:t>
      </w:r>
      <w:r>
        <w:rPr>
          <w:rFonts w:ascii="Arial Narrow" w:hAnsi="Arial Narrow"/>
          <w:sz w:val="22"/>
        </w:rPr>
        <w:t>junto a Fábrica de Software, Fábrica de Métricas e outros fornecedores;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modelagem de dados e atividades relacionadas;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Garantir a disponibilidade dos recursos de TI, quanto à operação, licenças e demais atualizações necessárias;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Participar do </w:t>
      </w:r>
      <w:r>
        <w:rPr>
          <w:rFonts w:ascii="Arial Narrow" w:hAnsi="Arial Narrow"/>
          <w:sz w:val="22"/>
        </w:rPr>
        <w:t xml:space="preserve">desenvolvimento de novas ferramentas sistêmicas, com base nas novas tecnologias disponíveis, assegurando a constante atualização e modernização dos processos informatizados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Garantir a correta utilização, tramitação, disseminação, classificaçã</w:t>
      </w:r>
      <w:r>
        <w:rPr>
          <w:rFonts w:ascii="Arial Narrow" w:hAnsi="Arial Narrow"/>
          <w:sz w:val="22"/>
        </w:rPr>
        <w:t xml:space="preserve">o, armazenamento, recuperação e controle da informação do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Promover o adequado relacionamento e correta prestação dos serviços de terceiros em TI para o CAU/BR e os CAU/UFs;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de gestão de</w:t>
      </w:r>
      <w:r>
        <w:rPr>
          <w:rFonts w:ascii="Arial Narrow" w:hAnsi="Arial Narrow"/>
          <w:sz w:val="22"/>
        </w:rPr>
        <w:t xml:space="preserve"> demandas, de relacionamento ou similar, para todo o Conselho, tele atendimento qualificado ou qualquer interessado autorizado pelo Conselho;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à chefia imediata, no que diz respeito a todas as fases dos procedimentos licitatórios e contra</w:t>
      </w:r>
      <w:r>
        <w:rPr>
          <w:rFonts w:ascii="Arial Narrow" w:hAnsi="Arial Narrow"/>
          <w:sz w:val="22"/>
        </w:rPr>
        <w:t xml:space="preserve">tuais relativos à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orientações técnicas e realizar capacitações sobre procedimentos, sistemas de informações, softwares e afins relativos à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Promover de forma proativa ou sob demandas a revisão e aprimoramento </w:t>
      </w:r>
      <w:r>
        <w:rPr>
          <w:rFonts w:ascii="Arial Narrow" w:hAnsi="Arial Narrow"/>
          <w:sz w:val="22"/>
        </w:rPr>
        <w:t xml:space="preserve">dos procedimentos padrões dos sistemas informatizados ou não;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Pesquisar, coletar e processar dados estatísticos;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Produzir documentos específicos da área e encaminha-los a demais áreas do Conselho, envolvidas no processo;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</w:t>
      </w:r>
      <w:r>
        <w:rPr>
          <w:rFonts w:ascii="Arial Narrow" w:hAnsi="Arial Narrow"/>
          <w:sz w:val="22"/>
        </w:rPr>
        <w:t>latas da unidade de lotação, relativas à sua área de atuação.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CONTADOR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registro contábil de pagamentos e despesas em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Planejar e promover estudos sobre a execução, as políticas e os procedimentos das atividades contábei</w:t>
      </w:r>
      <w:r>
        <w:rPr>
          <w:rFonts w:ascii="Arial Narrow" w:hAnsi="Arial Narrow"/>
          <w:sz w:val="22"/>
        </w:rPr>
        <w:t>s pertinentes às diversas áreas do Conselho;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Supervisionar o processamento de contas a pagar e a receber, verificando sua regularidade quanto às normas estipuladas pelo Conselho e exigências fiscais;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Supervisionar a elaboração de relatórios sobre a </w:t>
      </w:r>
      <w:r>
        <w:rPr>
          <w:rFonts w:ascii="Arial Narrow" w:hAnsi="Arial Narrow"/>
          <w:sz w:val="22"/>
        </w:rPr>
        <w:t xml:space="preserve">situação patrimonial, econômica e financeira, apresentando dados estatísticos e parecer técnico, para fornecer elementos necessários ao relatório gerencial;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Conciliar a movimentação bancária do Conselho, acompanhando a emissão de cheques, ordens de pagame</w:t>
      </w:r>
      <w:r>
        <w:rPr>
          <w:rFonts w:ascii="Arial Narrow" w:hAnsi="Arial Narrow"/>
          <w:sz w:val="22"/>
        </w:rPr>
        <w:t xml:space="preserve">ntos, débitos, créditos e saldos;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Estudar e propor soluções para as consultas formuladas pelos diversos setores do Conselho no âmbito econômico e financeiro;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balanços, balancetes e relatórios, bem como a origem e a exatidão dos lançamentos, veri</w:t>
      </w:r>
      <w:r>
        <w:rPr>
          <w:rFonts w:ascii="Arial Narrow" w:hAnsi="Arial Narrow"/>
          <w:sz w:val="22"/>
        </w:rPr>
        <w:t>ficando a segurança dos bens e valores existentes;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as demandas do SICCAU referente aos valores pagos pelos profissionais, quanto à receita, valores a receber, etc.;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Supervisionar o processamento das receitas (boletos pagos pelos profissionais) n</w:t>
      </w:r>
      <w:r>
        <w:rPr>
          <w:rFonts w:ascii="Arial Narrow" w:hAnsi="Arial Narrow"/>
          <w:sz w:val="22"/>
        </w:rPr>
        <w:t xml:space="preserve">o SICCAU;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e dar suporte às atividades de atualização dos módulos de patrimônio (SISPAT) e almoxarifado (SIALM);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e dar suporte aos CAU/UF sobre procedimentos contábeis rotineiros;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Resolver na Receita eventuais pendências fiscais do </w:t>
      </w:r>
      <w:r>
        <w:rPr>
          <w:rFonts w:ascii="Arial Narrow" w:hAnsi="Arial Narrow"/>
          <w:sz w:val="22"/>
        </w:rPr>
        <w:t>CAUBR, por meio de procuração do Presidente;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prestações de Contas dos CAU/UF básicos – Fundo de Apoio;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notas técnicas em assuntos pertinentes;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o Gerenciador Avançado de Demanda (GAD), onde são respondidas demandas externas dos </w:t>
      </w:r>
      <w:r>
        <w:rPr>
          <w:rFonts w:ascii="Arial Narrow" w:hAnsi="Arial Narrow"/>
          <w:sz w:val="22"/>
        </w:rPr>
        <w:t xml:space="preserve">CAU/UF referente área financeira, sempre que necessário;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ARQUITETO E URBANISTA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Secretaria Geral da Mesa - SGM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Acompanhar, analisar demandas e processos, elaborar estudo</w:t>
      </w:r>
      <w:r>
        <w:rPr>
          <w:rFonts w:ascii="Arial Narrow" w:hAnsi="Arial Narrow"/>
          <w:sz w:val="22"/>
        </w:rPr>
        <w:t xml:space="preserve">s, pareceres e notas técnicas para os órgãos Colegiados vinculados à SGM com ênfase em Ensino, Formação, Relações Internacionais e Prática Profissional;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e esclarecimentos aos CAU/UF e às áreas internas do CAU/BR acerca dos assuntos já norm</w:t>
      </w:r>
      <w:r>
        <w:rPr>
          <w:rFonts w:ascii="Arial Narrow" w:hAnsi="Arial Narrow"/>
          <w:sz w:val="22"/>
        </w:rPr>
        <w:t>atizados relativos aos órgãos Colegiados vinculados à SGM,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tecnicamente, reuniões e eventos dos órgãos Colegiados vinculados à SGM com ênfase em Ensino, Formação, Re</w:t>
      </w:r>
      <w:r>
        <w:rPr>
          <w:rFonts w:ascii="Arial Narrow" w:hAnsi="Arial Narrow"/>
          <w:sz w:val="22"/>
        </w:rPr>
        <w:t>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 de relatos dos coordenadores dos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minutas de súmulas e atas das </w:t>
      </w:r>
      <w:r>
        <w:rPr>
          <w:rFonts w:ascii="Arial Narrow" w:hAnsi="Arial Narrow"/>
          <w:sz w:val="22"/>
        </w:rPr>
        <w:t>reuniões dos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encaminhamentos às matérias, processos e demandas pertinentes aos órgãos Colegiados vinculados à SGM com ênfase em Ensino, F</w:t>
      </w:r>
      <w:r>
        <w:rPr>
          <w:rFonts w:ascii="Arial Narrow" w:hAnsi="Arial Narrow"/>
          <w:sz w:val="22"/>
        </w:rPr>
        <w:t>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Formatar e editar documentos relativos às matérias pertinentes aos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a </w:t>
      </w:r>
      <w:r>
        <w:rPr>
          <w:rFonts w:ascii="Arial Narrow" w:hAnsi="Arial Narrow"/>
          <w:sz w:val="22"/>
        </w:rPr>
        <w:t>interlocução com as equipes técnicas dos Sistemas Informatizados do CAU para o desenvolvimento e manutenção das funcionalidades provenientes dos normativos elaborados pelos órgãos Colegiados vinculados à SGM com ênfase em Ensino, Formação, Relações Interna</w:t>
      </w:r>
      <w:r>
        <w:rPr>
          <w:rFonts w:ascii="Arial Narrow" w:hAnsi="Arial Narrow"/>
          <w:sz w:val="22"/>
        </w:rPr>
        <w:t>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interlocução com os demais setores para tratativas dos assuntos pertinentes aos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Editar proposta e aco</w:t>
      </w:r>
      <w:r>
        <w:rPr>
          <w:rFonts w:ascii="Arial Narrow" w:hAnsi="Arial Narrow"/>
          <w:sz w:val="22"/>
        </w:rPr>
        <w:t>mpanhar a execução do Plano de Ação dos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Auxiliar na elaboração dos Relatórios de Gestão dos órgãos Colegiados vinculados à SGM com ênfase em </w:t>
      </w:r>
      <w:r>
        <w:rPr>
          <w:rFonts w:ascii="Arial Narrow" w:hAnsi="Arial Narrow"/>
          <w:sz w:val="22"/>
        </w:rPr>
        <w:t xml:space="preserve">Ensino, Formação, Relações Internacionais e Prática Profissional e encaminhar para aprovação dos coordenadores das referidas Comissões;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definição dos requisitos para realização dos eventos dos órgãos Colegiados vinculados à SGM com ênfase em E</w:t>
      </w:r>
      <w:r>
        <w:rPr>
          <w:rFonts w:ascii="Arial Narrow" w:hAnsi="Arial Narrow"/>
          <w:sz w:val="22"/>
        </w:rPr>
        <w:t xml:space="preserve">nsino, Formação, Relações Internacionais e Prática Profissional, bem como a elaboração de base documental, minuta de programação e de convite e o acompanhamento da sua organização e realização junto aos setores responsáveis;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minutas de memorandos</w:t>
      </w:r>
      <w:r>
        <w:rPr>
          <w:rFonts w:ascii="Arial Narrow" w:hAnsi="Arial Narrow"/>
          <w:sz w:val="22"/>
        </w:rPr>
        <w:t>, ofícios, deliberações plenárias e demais documentos dos órgãos colegiados vinculados à SGM com ênfase em ensino, formação, relações Internacionais e prática profissional;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relativas à sua área d</w:t>
      </w:r>
      <w:r>
        <w:rPr>
          <w:rFonts w:ascii="Arial Narrow" w:hAnsi="Arial Narrow"/>
          <w:sz w:val="22"/>
        </w:rPr>
        <w:t>e atuação.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Ouvidoria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Receber, tratar e acompanhar as manifestações (reclamações, denúncias, sugestões, elogios, dúvidas) realizadas, por meios de cidadãos, pessoas físicas e jurídicas do segmento de arquitetura e Urbanismo e dos Conselhos Federal, Estaduai</w:t>
      </w:r>
      <w:r>
        <w:rPr>
          <w:rFonts w:ascii="Arial Narrow" w:hAnsi="Arial Narrow"/>
          <w:sz w:val="22"/>
        </w:rPr>
        <w:t>s e Distrital de Arquitetura e Urbanismo, acerca dos serviços prestados pelos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Realizar a interlocução com as diversas áreas do CAU/BR e CAU/UF, no tratamento das demandas da Ouvidoria – Geral;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e verificar se as soluções das manifestações fora</w:t>
      </w:r>
      <w:r>
        <w:rPr>
          <w:rFonts w:ascii="Arial Narrow" w:hAnsi="Arial Narrow"/>
          <w:sz w:val="22"/>
        </w:rPr>
        <w:t>m satisfatórias entre as partes interessadas;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Emitir relatórios de dados estatísticos e de indicadores de desempenho referentes a quantitativos;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Monitorar o canal da ouvidoria, encaminhando as demandas aos agentes responsáveis e as resposta aos demandantes</w:t>
      </w:r>
      <w:r>
        <w:rPr>
          <w:rFonts w:ascii="Arial Narrow" w:hAnsi="Arial Narrow"/>
          <w:sz w:val="22"/>
        </w:rPr>
        <w:t>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suporte a propostas de melhorias de processos a serem encaminhadas ao Plenário relativas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relatório sobre as manifestações para serem utilizadas como subsídio de análise pelo ouvidor-geral;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 a lista de contatos d</w:t>
      </w:r>
      <w:r>
        <w:rPr>
          <w:rFonts w:ascii="Arial Narrow" w:hAnsi="Arial Narrow"/>
          <w:sz w:val="22"/>
        </w:rPr>
        <w:t>os Estados atualizada para encaminhamento das demandas;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Realizar outras atividades correlatas da unidade de lotação. 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Relações Institucionais e Parlamentares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desenvolver as relações do CAU/BR com as entidades nacionais e internacionais de arq</w:t>
      </w:r>
      <w:r>
        <w:rPr>
          <w:rFonts w:ascii="Arial Narrow" w:hAnsi="Arial Narrow"/>
          <w:sz w:val="22"/>
        </w:rPr>
        <w:t>uitetura e urbanismo, em questão de cooperação mútua;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782"/>
        </w:tabs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subsidiar as reuniões das comissões do CAU/BR e órgãos colegiados nos assuntos parlamentar e institucional;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elaboração e implementação de acordos de cooperação técnica ou instru</w:t>
      </w:r>
      <w:r>
        <w:rPr>
          <w:rFonts w:ascii="Arial Narrow" w:hAnsi="Arial Narrow"/>
          <w:sz w:val="22"/>
        </w:rPr>
        <w:t xml:space="preserve">mentos congêneres a serem firmados pelo CAU/BR, organismos nacionais e internacionais ou entidades de arquitetura e urbanismo, bem como na sua execução;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seu superior na preparação de coletivas ou outros eventos de natureza similar;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Acompanhar e </w:t>
      </w:r>
      <w:r>
        <w:rPr>
          <w:rFonts w:ascii="Arial Narrow" w:hAnsi="Arial Narrow"/>
          <w:sz w:val="22"/>
        </w:rPr>
        <w:t xml:space="preserve">elaborar parecer, nota técnica e minutas de documentos, como ofícios, memorandos e relatórios de projetos oriundos do processo de patrocínio e outros;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minutas de proposições, pareceres, emendas, substitutivos, requerimentos, recursos e notas técn</w:t>
      </w:r>
      <w:r>
        <w:rPr>
          <w:rFonts w:ascii="Arial Narrow" w:hAnsi="Arial Narrow"/>
          <w:sz w:val="22"/>
        </w:rPr>
        <w:t xml:space="preserve">icas sobre proposições em tramitação no Congresso Nacional;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relatórios para subsidiar superiores, comissões e outros interessados para a correta tomada de decisão;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 atualizados e disponíveis para consultas, as informações de sua área de at</w:t>
      </w:r>
      <w:r>
        <w:rPr>
          <w:rFonts w:ascii="Arial Narrow" w:hAnsi="Arial Narrow"/>
          <w:sz w:val="22"/>
        </w:rPr>
        <w:t xml:space="preserve">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Preparar e formular subsídios para os pronunciamentos da presidência;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Providenciar a divulgação dos resultados decorrentes dos eventos oriundos de patrocínio em que o CAU/BR participe;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unidade de apoio na organização e realização de eve</w:t>
      </w:r>
      <w:r>
        <w:rPr>
          <w:rFonts w:ascii="Arial Narrow" w:hAnsi="Arial Narrow"/>
          <w:sz w:val="22"/>
        </w:rPr>
        <w:t xml:space="preserve">ntos nacionais e internacionais e nas atividades de cooperação mútua e de relacionamento entre o CAU/BR e as entidades de Arquitetura e Urbanismo do Brasil e de outros países, instituições estrangeiras e organizações internacionais, visando ao intercâmbio </w:t>
      </w:r>
      <w:r>
        <w:rPr>
          <w:rFonts w:ascii="Arial Narrow" w:hAnsi="Arial Narrow"/>
          <w:sz w:val="22"/>
        </w:rPr>
        <w:t>de informações e experiências;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Fornecer subsídios aos parlamentares para formulação de proposições de interesse da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elaboração de relatórios de gestão e planejamento e de prestação de contas;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Assessorar colegiados cujas atr</w:t>
      </w:r>
      <w:r>
        <w:rPr>
          <w:rFonts w:ascii="Arial Narrow" w:hAnsi="Arial Narrow"/>
          <w:sz w:val="22"/>
        </w:rPr>
        <w:t>ibuições envolvam assuntos institucionais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Auxiliar na elaboração de eventos relacionados ao trabalho desta Assessoria;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unidade de apoio na organização e realização de eventos nacionais e internacionais e nas atividades de cooperação m</w:t>
      </w:r>
      <w:r>
        <w:rPr>
          <w:rFonts w:ascii="Arial Narrow" w:hAnsi="Arial Narrow"/>
          <w:sz w:val="22"/>
        </w:rPr>
        <w:t>útua e de relacionamento entre o CAU/BR e as entidades de Arquitetura e Urbanismo do Brasil e de outros países, instituições estrangeiras e organizações internacionais, visando ao intercâmbio de informações e experiências;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</w:t>
      </w:r>
      <w:r>
        <w:rPr>
          <w:rFonts w:ascii="Arial Narrow" w:hAnsi="Arial Narrow"/>
          <w:sz w:val="22"/>
        </w:rPr>
        <w:t>atas da unidade de lotação.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lastRenderedPageBreak/>
        <w:t>Serviços Compartilhados - SICCAU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elaboração de relatórios de gestão e planejamento e de prestação de contas;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as assessorias de colegiados e comissões cujas atribuições envolvam assuntos de Arquitetura e </w:t>
      </w:r>
      <w:r>
        <w:rPr>
          <w:rFonts w:ascii="Arial Narrow" w:hAnsi="Arial Narrow"/>
          <w:sz w:val="22"/>
        </w:rPr>
        <w:t>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 metodologias de trabalho, assim como procedimentos operacionais sobre o uso do SICCAU e demais tecnologias, no âmbito das atividades finalísticas deste conselho com base nos direcionamentos estratégicos;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Monitorar a eficiênc</w:t>
      </w:r>
      <w:r>
        <w:rPr>
          <w:rFonts w:ascii="Arial Narrow" w:hAnsi="Arial Narrow"/>
          <w:sz w:val="22"/>
        </w:rPr>
        <w:t>ia das regras de negócio definidas pelas normas, conflitando-as com as necessidades do usuário final e boas práticas do uso do SICCAU e demais tecnologias;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Manter-se atualizado sobre os assuntos em curso e decisões que impactam na operacionalização do SICC</w:t>
      </w:r>
      <w:r>
        <w:rPr>
          <w:rFonts w:ascii="Arial Narrow" w:hAnsi="Arial Narrow"/>
          <w:sz w:val="22"/>
        </w:rPr>
        <w:t>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Orientar, pro ativamente e quando acionado, as equipes funcionais dos CAU/UF sobre a aplicação dos normativos no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 os procedimentos operacionais em conformidade com as normas aprovadas relativas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</w:t>
      </w:r>
      <w:r>
        <w:rPr>
          <w:rFonts w:ascii="Arial Narrow" w:hAnsi="Arial Narrow"/>
          <w:sz w:val="22"/>
        </w:rPr>
        <w:t>ar junto às unidades gestoras de processos do CAU, quando necessário, para definições e discussões de assuntos com impacto nas regras de negócio do SICCAU, relativas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Atuar como analistas de negócios na operacionalização tecnológi</w:t>
      </w:r>
      <w:r>
        <w:rPr>
          <w:rFonts w:ascii="Arial Narrow" w:hAnsi="Arial Narrow"/>
          <w:sz w:val="22"/>
        </w:rPr>
        <w:t>ca de assuntos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Analisar processos que envolvam as atividades da profissão de Arquitetura e </w:t>
      </w:r>
      <w:r>
        <w:rPr>
          <w:rFonts w:ascii="Arial Narrow" w:hAnsi="Arial Narrow"/>
          <w:sz w:val="22"/>
        </w:rPr>
        <w:t>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Pesquisar, coletar e processar dados estatísticos de assuntos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Produzir documentos específicos da área e encaminha-los a demais áreas do Conselho, envolvidas no processo;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Orientar as ações relativas à gestão de documen</w:t>
      </w:r>
      <w:r>
        <w:rPr>
          <w:rFonts w:ascii="Arial Narrow" w:hAnsi="Arial Narrow"/>
          <w:sz w:val="22"/>
        </w:rPr>
        <w:t>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Apoiar a gestão e acompanhar a execução das ordens de serviço abertas junto a Fábrica de Software, Fábrica de Métricas e outros fornecedores de serviços, relacionados a sua área de atuação; 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</w:t>
      </w:r>
      <w:r>
        <w:rPr>
          <w:rFonts w:ascii="Arial Narrow" w:hAnsi="Arial Narrow"/>
          <w:sz w:val="22"/>
        </w:rPr>
        <w:t>e gestão de demandas, de relacionamento ou similar, para todo 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à chefia imediata, no que diz respeito a todas as fases dos procedimentos licitatórios e contratuais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técnicas e realizar</w:t>
      </w:r>
      <w:r>
        <w:rPr>
          <w:rFonts w:ascii="Arial Narrow" w:hAnsi="Arial Narrow"/>
          <w:sz w:val="22"/>
        </w:rPr>
        <w:t xml:space="preserve"> capacitações sobre procedimentos, sistemas de informações, softwares e afins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Promover de forma proativa ou sob demandas a revisão e aprimoramento dos procedimentos padrões dos sistemas informatizados ou não, relativos a Ar</w:t>
      </w:r>
      <w:r>
        <w:rPr>
          <w:rFonts w:ascii="Arial Narrow" w:hAnsi="Arial Narrow"/>
          <w:sz w:val="22"/>
        </w:rPr>
        <w:t>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Executar atividades, elaborar documentos e artefatos previstos na MDS – Metodologia de Desenvolvimento de Sistemas ou equivalente, relativos à serviços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ao CAU no firmamento de parcerias e</w:t>
      </w:r>
      <w:r>
        <w:rPr>
          <w:rFonts w:ascii="Arial Narrow" w:hAnsi="Arial Narrow"/>
          <w:sz w:val="22"/>
        </w:rPr>
        <w:t>stratégicas e termos de cooperação junto à outras instituições públicas e privadas, em assuntos relacionados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e participar da elaboração das resoluções de temas relacionados à Arquitetura e Urbanismo (atividade fim) que</w:t>
      </w:r>
      <w:r>
        <w:rPr>
          <w:rFonts w:ascii="Arial Narrow" w:hAnsi="Arial Narrow"/>
          <w:sz w:val="22"/>
        </w:rPr>
        <w:t xml:space="preserve"> serão implantadas nos Sistemas Informatizados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interlocução com os demais setores do CAU/BR (Ouvidoria, Comunicação, Assessorias Jurídica, Parlamentar e Institucional, e Gabinete da Presidência) e às outras Comissões, para tratativas dos as</w:t>
      </w:r>
      <w:r>
        <w:rPr>
          <w:rFonts w:ascii="Arial Narrow" w:hAnsi="Arial Narrow"/>
          <w:sz w:val="22"/>
        </w:rPr>
        <w:t>suntos pertinentes a Arquitetura e Urbanismo para se implantado nos Sistemas Informatizados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Acompanhar a assessoria tecnicamente em matérias relacionadas à formação profissional, exercício profissional e ética, ligadas às Comissões, Plenário, Conse</w:t>
      </w:r>
      <w:r>
        <w:rPr>
          <w:rFonts w:ascii="Arial Narrow" w:hAnsi="Arial Narrow"/>
          <w:sz w:val="22"/>
        </w:rPr>
        <w:t>lho Diretor e Órgãos Colegiados;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Ministrar treinamentos sobre o SICCAU, demais sistemas ou equivalentes, relativos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lotação, relativos a Arquitetura e Urbanismo.</w:t>
      </w:r>
    </w:p>
    <w:p w:rsidR="008C3DD7" w:rsidRDefault="00190194">
      <w:pPr>
        <w:pStyle w:val="PargrafodaLista"/>
        <w:widowControl w:val="0"/>
        <w:numPr>
          <w:ilvl w:val="0"/>
          <w:numId w:val="13"/>
        </w:numPr>
        <w:spacing w:before="240" w:after="240"/>
        <w:ind w:left="1276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Serviços Compart</w:t>
      </w:r>
      <w:r>
        <w:rPr>
          <w:rFonts w:ascii="Arial Narrow" w:hAnsi="Arial Narrow" w:cs="Arial"/>
          <w:b/>
          <w:i/>
          <w:sz w:val="22"/>
          <w:szCs w:val="22"/>
        </w:rPr>
        <w:t>ilhados - Rede Integrada de Atendimento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a elaboração de relatórios de gestão e planejamento e de prestação de contas;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Apoiar os colegiados e comissões cujas atribuições envolvam assuntos institucionais do CAU/BR e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</w:t>
      </w:r>
      <w:r>
        <w:rPr>
          <w:rFonts w:ascii="Arial Narrow" w:hAnsi="Arial Narrow"/>
          <w:sz w:val="22"/>
        </w:rPr>
        <w:t>r e atualizar metodologias de trabalho, assim como procedimentos operacionais sobre o uso do SICCAU e demais tecnologias, no âmbito das atividades finalísticas deste conselho com base nos direcionamentos estratégicos;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Manter-se atualizado sobre os assuntos</w:t>
      </w:r>
      <w:r>
        <w:rPr>
          <w:rFonts w:ascii="Arial Narrow" w:hAnsi="Arial Narrow"/>
          <w:sz w:val="22"/>
        </w:rPr>
        <w:t xml:space="preserve"> em curso e decisões que impactam na operacionalização do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Orientar, pro ativamente e quando acionado, as equipes funcionais dos CAU/UF sobre a aplicação dos normativos no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Atualizar Fóruns Técnicos oficiais, boletins e manuais da Gerência Té</w:t>
      </w:r>
      <w:r>
        <w:rPr>
          <w:rFonts w:ascii="Arial Narrow" w:hAnsi="Arial Narrow"/>
          <w:sz w:val="22"/>
        </w:rPr>
        <w:t>cnica com novidades, esclarecimentos e alertas sobre as novidades das normas e do SICCAU;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Elaborar e atualizar os procedimentos operacionais em conformidade com as normas aprovadas relativas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Atuar junto às unidades gestoras de </w:t>
      </w:r>
      <w:r>
        <w:rPr>
          <w:rFonts w:ascii="Arial Narrow" w:hAnsi="Arial Narrow"/>
          <w:sz w:val="22"/>
        </w:rPr>
        <w:t>processos do CAU, quando necessário, para definições e discussões de assuntos com impacto nas regras de negócio do SICCAU, relativas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Monitorar a eficiência das regras de negócio definidas pelas normas, observando as necessidades </w:t>
      </w:r>
      <w:r>
        <w:rPr>
          <w:rFonts w:ascii="Arial Narrow" w:hAnsi="Arial Narrow"/>
          <w:sz w:val="22"/>
        </w:rPr>
        <w:t>dos CAU/UF e Arquitetos e Urbanistas, com base nas informações dos canais de atendimento;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públicos, para viabilizar a realização das atividades sob sua responsabilidade;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Analisar processos que envolv</w:t>
      </w:r>
      <w:r>
        <w:rPr>
          <w:rFonts w:ascii="Arial Narrow" w:hAnsi="Arial Narrow"/>
          <w:sz w:val="22"/>
        </w:rPr>
        <w:t>am as atividades da profissão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Pesquisar, coletar e processar dados estatísticos de assuntos de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Produzir documentos específicos da área e encaminha-los a demais áreas do Conselho, envolvidas no processo;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Orientar as ações relativas à gestão de documentos;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atendimento de chamados registrados em ferramenta de gestão de demandas, de relacionamento ou similar, para todo o CAU, tele atendimento qualificado ou qualquer interessado autorizado pelo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orientações técnicas e realizar capacitações sobre procedimentos, sistemas de informações, softwares e afins relativos à sua área de atuação;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Promover de forma proativa ou sob demandas a revisão e aprimoramento dos procedimentos padrões dos sistemas in</w:t>
      </w:r>
      <w:r>
        <w:rPr>
          <w:rFonts w:ascii="Arial Narrow" w:hAnsi="Arial Narrow"/>
          <w:sz w:val="22"/>
        </w:rPr>
        <w:t>formatizados ou não, relativos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 apoio técnico ao CAU no firmamento de parcerias estratégicas e termos de cooperação junto à outras instituições públicas e privadas, em assuntos relacionados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</w:t>
      </w:r>
      <w:r>
        <w:rPr>
          <w:rFonts w:ascii="Arial Narrow" w:hAnsi="Arial Narrow"/>
          <w:sz w:val="22"/>
        </w:rPr>
        <w:t>r e participar da elaboração das resoluções de temas relacionados à Arquitetura e Urbanismo (atividade fim) que serão implantadas nos Sistemas Informatizados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Fazer a interlocução com os demais setores do CAU/BR (Ouvidoria, Comunicação, Assessorias </w:t>
      </w:r>
      <w:r>
        <w:rPr>
          <w:rFonts w:ascii="Arial Narrow" w:hAnsi="Arial Narrow"/>
          <w:sz w:val="22"/>
        </w:rPr>
        <w:t xml:space="preserve">Jurídica, Parlamentar e Institucional, e Gabinete da Presidência) e às outras Comissões, para </w:t>
      </w:r>
      <w:r>
        <w:rPr>
          <w:rFonts w:ascii="Arial Narrow" w:hAnsi="Arial Narrow"/>
          <w:sz w:val="22"/>
        </w:rPr>
        <w:lastRenderedPageBreak/>
        <w:t>tratativas dos assuntos pertinentes a Arquitetura e Urbanismo para ser implantado nos Sistemas Informatizados do CAU;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Acompanhar a assessoria tecnicamente em maté</w:t>
      </w:r>
      <w:r>
        <w:rPr>
          <w:rFonts w:ascii="Arial Narrow" w:hAnsi="Arial Narrow"/>
          <w:sz w:val="22"/>
        </w:rPr>
        <w:t>rias relacionadas à formação profissional, exercício profissional e ética, ligadas às Comissões, Plenário, Conselho Diretor e Órgãos Colegiados;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Ministrar treinamentos sobre o SICCAU, demais sistemas ou equivalentes, relativos a Arquitetura e Urbanismo;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</w:t>
      </w:r>
      <w:r>
        <w:rPr>
          <w:rFonts w:ascii="Arial Narrow" w:hAnsi="Arial Narrow"/>
          <w:sz w:val="22"/>
        </w:rPr>
        <w:t>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</w:pPr>
      <w:r>
        <w:rPr>
          <w:rFonts w:ascii="Arial Narrow" w:hAnsi="Arial Narrow"/>
          <w:sz w:val="22"/>
        </w:rPr>
        <w:t xml:space="preserve">PRINCIPAIS ATRIBUIÇÕES – </w:t>
      </w:r>
      <w:r>
        <w:rPr>
          <w:rFonts w:ascii="Arial Narrow" w:hAnsi="Arial Narrow"/>
          <w:b/>
          <w:sz w:val="22"/>
          <w:u w:val="single"/>
        </w:rPr>
        <w:t>JORNALISTA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Produzir conteúdo jornalístico a ser divulgado pelo CAU/BR, tais como matérias, entrevistas, artigos, notas, notícias e reportagens escritas, fotográficas ou aud</w:t>
      </w:r>
      <w:r>
        <w:rPr>
          <w:rFonts w:ascii="Arial Narrow" w:hAnsi="Arial Narrow"/>
          <w:sz w:val="22"/>
        </w:rPr>
        <w:t>iovisuais, incluindo seu planejamento, busca de informações, elaboração de pauta, organização, redação, adaptação, titulação, interpretação, revisão, edição, correção e preparo para publicação;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</w:pPr>
      <w:r>
        <w:rPr>
          <w:rFonts w:ascii="Arial Narrow" w:hAnsi="Arial Narrow"/>
          <w:sz w:val="22"/>
        </w:rPr>
        <w:t>Atuar em atividades de assessoria de imprensa do CAU/BR, inclu</w:t>
      </w:r>
      <w:r>
        <w:rPr>
          <w:rFonts w:ascii="Arial Narrow" w:hAnsi="Arial Narrow"/>
          <w:sz w:val="22"/>
        </w:rPr>
        <w:t>indo: (1) a preparação e acompanhamento de representantes em entrevistas para jornais, revistas, canais e portais eletrônicos, emissoras de rádio e televisão; (2) a convocação e acompanhamento de entrevistas coletivas; (3) a manutenção de contatos com veíc</w:t>
      </w:r>
      <w:r>
        <w:rPr>
          <w:rFonts w:ascii="Arial Narrow" w:hAnsi="Arial Narrow"/>
          <w:sz w:val="22"/>
        </w:rPr>
        <w:t xml:space="preserve">ulos de comunicação; e (4) a elaboração de </w:t>
      </w:r>
      <w:r>
        <w:rPr>
          <w:rFonts w:ascii="Arial Narrow" w:hAnsi="Arial Narrow"/>
          <w:i/>
          <w:sz w:val="22"/>
        </w:rPr>
        <w:t>relises</w:t>
      </w:r>
      <w:r>
        <w:rPr>
          <w:rFonts w:ascii="Arial Narrow" w:hAnsi="Arial Narrow"/>
          <w:sz w:val="22"/>
        </w:rPr>
        <w:t xml:space="preserve"> e notas oficiais;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Fazer a publicação de conteúdos e organização informacional do sítio eletrônico oficial do CAU/BR na rede mundial de computadores (caubr.gov.br), do Portal da Transparência do CAU/BR (tra</w:t>
      </w:r>
      <w:r>
        <w:rPr>
          <w:rFonts w:ascii="Arial Narrow" w:hAnsi="Arial Narrow"/>
          <w:sz w:val="22"/>
        </w:rPr>
        <w:t>nsparência.caubr.gov.br), da intranet do CAU/BR, de redes sociais (tais como Facebook, Twitter, Youtube e Linkedin) e de boletins eletrônicos da entidade;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Dar orientação e fazer produção de materiais de comunicação institucional editados pelo CAU/BR, tais </w:t>
      </w:r>
      <w:r>
        <w:rPr>
          <w:rFonts w:ascii="Arial Narrow" w:hAnsi="Arial Narrow"/>
          <w:sz w:val="22"/>
        </w:rPr>
        <w:t>como revistas, cartilhas e documentários;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Participar da elaboração de planos de comunicação do CAU/BR nos assuntos pertinentes às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Colaborar no monitoramento, avaliação e aprimoramento da imagem institucional do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Elaborar pareceres, </w:t>
      </w:r>
      <w:r>
        <w:rPr>
          <w:rFonts w:ascii="Arial Narrow" w:hAnsi="Arial Narrow"/>
          <w:sz w:val="22"/>
        </w:rPr>
        <w:t>notas técnicas, manuais e outros instrumentos de contribuição na definição de critérios técnicos a serem adotados em ações e assuntos relacionados às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Estabelecer contatos internos e externos com os diversos públicos para viabilizar a reali</w:t>
      </w:r>
      <w:r>
        <w:rPr>
          <w:rFonts w:ascii="Arial Narrow" w:hAnsi="Arial Narrow"/>
          <w:sz w:val="22"/>
        </w:rPr>
        <w:t>zação de suas atividades;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Supervisionar estagiários de Jornalismo;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Realizar outras atividades correlatas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ESPECIFICAÇÃO DO CARGO: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Escolaridade: Ensino Superior completo;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Complexidade das tarefas: A execução das tarefas pressupõe o uso</w:t>
      </w:r>
      <w:r>
        <w:rPr>
          <w:rFonts w:ascii="Arial Narrow" w:hAnsi="Arial Narrow"/>
          <w:sz w:val="22"/>
        </w:rPr>
        <w:t xml:space="preserve"> de aptidões de alta complexidade, apreendidas ou desenvolvidas pela utilização de habilidade cognitiva e/ou através da vivência no trabalho;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Responsabilidade por contatos: Contatos internos e externos, destinados à troca de informações e esclarecimentos, </w:t>
      </w:r>
      <w:r>
        <w:rPr>
          <w:rFonts w:ascii="Arial Narrow" w:hAnsi="Arial Narrow"/>
          <w:sz w:val="22"/>
        </w:rPr>
        <w:t>se malsucedidos podem acarretar atrasos/ transtornos em tarefas de natureza técnico-administrativa;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Responsabilidade por dados confidenciais Acesso a dados e informações confidenciais, internos e externos, que se divulgados podem afetar o prestígio e/ou as</w:t>
      </w:r>
      <w:r>
        <w:rPr>
          <w:rFonts w:ascii="Arial Narrow" w:hAnsi="Arial Narrow"/>
          <w:sz w:val="22"/>
        </w:rPr>
        <w:t xml:space="preserve"> atividades do Conselho.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CONHECIMENTOS, HABILIDADES E ATITUDES: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Redação própria e fluência verbal;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Conhecimento e domínio de rotinas administrativas;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Domínio de aplicativos e sistemas informatizados específicos utilizados no CAU/BR;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Trabalho em equipe;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Hab</w:t>
      </w:r>
      <w:r>
        <w:rPr>
          <w:rFonts w:ascii="Arial Narrow" w:hAnsi="Arial Narrow"/>
          <w:sz w:val="22"/>
        </w:rPr>
        <w:t>ilidade no lidar com situações adversas;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Discernimento, iniciativa e flexibilidade;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Planejamento e administração do tempo e dos processos de trabalho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NOTA IMPORTANTE: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descrição das principais atribuições é compatível com as múltipl</w:t>
      </w:r>
      <w:r>
        <w:rPr>
          <w:rFonts w:ascii="Arial Narrow" w:hAnsi="Arial Narrow"/>
          <w:sz w:val="22"/>
        </w:rPr>
        <w:t>as atividades, responsabilidades e competências do cargo público contemplando características multifuncionais de trabalho abrangendo conhecimentos, habilidades e atitudes vinculados às especificidades da unidade de lotação.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PROMOÇÃO NA CARREIRA </w:t>
      </w:r>
    </w:p>
    <w:p w:rsidR="008C3DD7" w:rsidRDefault="00190194">
      <w:pPr>
        <w:widowControl w:val="0"/>
        <w:jc w:val="center"/>
        <w:rPr>
          <w:rFonts w:ascii="Arial Narrow" w:hAnsi="Arial Narrow" w:cs="Arial"/>
          <w:b/>
          <w:i/>
          <w:sz w:val="18"/>
        </w:rPr>
      </w:pPr>
      <w:r>
        <w:rPr>
          <w:rFonts w:ascii="Arial Narrow" w:hAnsi="Arial Narrow" w:cs="Arial"/>
          <w:b/>
          <w:i/>
          <w:sz w:val="18"/>
        </w:rPr>
        <w:t xml:space="preserve">CARGO: </w:t>
      </w:r>
      <w:r>
        <w:rPr>
          <w:rFonts w:ascii="Arial Narrow" w:hAnsi="Arial Narrow" w:cs="Arial"/>
          <w:b/>
          <w:i/>
          <w:sz w:val="18"/>
        </w:rPr>
        <w:t>PROFISSIONAL ANALISTA SUPERIOR – PAS</w:t>
      </w:r>
    </w:p>
    <w:tbl>
      <w:tblPr>
        <w:tblW w:w="78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35"/>
        <w:gridCol w:w="709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FAIXA</w:t>
            </w:r>
          </w:p>
        </w:tc>
        <w:tc>
          <w:tcPr>
            <w:tcW w:w="2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7.780,07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8.052,38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8.334,21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8.625,91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8.927,81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9.240,29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9.563,70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9.898,43</w:t>
            </w:r>
          </w:p>
        </w:tc>
        <w:tc>
          <w:tcPr>
            <w:tcW w:w="72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10.244,87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10.603,44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10.974,56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11.358,67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11.756,23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12.167,69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12.593,56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13.034,34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13.490,54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13.962,71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14.451,40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14.957,20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15.480,71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16.022,53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16.583,32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17.163,73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17.764,47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18.386,22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19.029,74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NV-PD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56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SALÁRIO</w:t>
            </w:r>
          </w:p>
        </w:tc>
        <w:tc>
          <w:tcPr>
            <w:tcW w:w="7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19.695,78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20.385,13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21.098,61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21.837,06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22.601,36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23.392,41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24.211,14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25.058,53</w:t>
            </w:r>
          </w:p>
        </w:tc>
        <w:tc>
          <w:tcPr>
            <w:tcW w:w="724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8C3DD7" w:rsidRDefault="00190194">
      <w:pPr>
        <w:widowControl w:val="0"/>
        <w:spacing w:before="40" w:after="120"/>
        <w:ind w:left="709"/>
        <w:jc w:val="both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NV-PD = Nível-Padrão.</w:t>
      </w:r>
    </w:p>
    <w:p w:rsidR="008C3DD7" w:rsidRDefault="00190194">
      <w:pPr>
        <w:widowControl w:val="0"/>
        <w:spacing w:before="60" w:after="60"/>
        <w:jc w:val="center"/>
      </w:pPr>
      <w:r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5312398" cy="1833737"/>
                <wp:effectExtent l="171450" t="0" r="2552" b="0"/>
                <wp:docPr id="18" name="Diagram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35313" y="106815"/>
                          <a:ext cx="5447711" cy="1475247"/>
                          <a:chOff x="-135313" y="106815"/>
                          <a:chExt cx="5447711" cy="1475247"/>
                        </a:xfrm>
                      </wpg:grpSpPr>
                      <wps:wsp>
                        <wps:cNvPr id="19" name="Forma livre 19"/>
                        <wps:cNvSpPr/>
                        <wps:spPr>
                          <a:xfrm rot="5400013">
                            <a:off x="116362" y="572295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0" y="979894"/>
                            <a:ext cx="1138839" cy="5872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587246"/>
                              <a:gd name="f8" fmla="+- 0 0 -90"/>
                              <a:gd name="f9" fmla="*/ f3 1 1138840"/>
                              <a:gd name="f10" fmla="*/ f4 1 587246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587246"/>
                              <a:gd name="f20" fmla="*/ 0 f16 1"/>
                              <a:gd name="f21" fmla="*/ 0 f15 1"/>
                              <a:gd name="f22" fmla="*/ 1138840 f16 1"/>
                              <a:gd name="f23" fmla="*/ 587246 f15 1"/>
                              <a:gd name="f24" fmla="+- f17 0 f1"/>
                              <a:gd name="f25" fmla="*/ f20 1 1138840"/>
                              <a:gd name="f26" fmla="*/ f21 1 587246"/>
                              <a:gd name="f27" fmla="*/ f22 1 1138840"/>
                              <a:gd name="f28" fmla="*/ f23 1 587246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587246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"A"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INGRESSO NO CARGO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 xml:space="preserve"> NV-PD 21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22 a 29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913778" y="479424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2" name="Forma livre 22"/>
                        <wps:cNvSpPr/>
                        <wps:spPr>
                          <a:xfrm rot="5400013">
                            <a:off x="1510529" y="399373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3" name="Forma livre 23"/>
                        <wps:cNvSpPr/>
                        <wps:spPr>
                          <a:xfrm>
                            <a:off x="1394149" y="790467"/>
                            <a:ext cx="1138839" cy="65414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654140"/>
                              <a:gd name="f8" fmla="+- 0 0 -90"/>
                              <a:gd name="f9" fmla="*/ f3 1 1138840"/>
                              <a:gd name="f10" fmla="*/ f4 1 654140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654140"/>
                              <a:gd name="f20" fmla="*/ 0 f16 1"/>
                              <a:gd name="f21" fmla="*/ 0 f15 1"/>
                              <a:gd name="f22" fmla="*/ 1138840 f16 1"/>
                              <a:gd name="f23" fmla="*/ 654140 f15 1"/>
                              <a:gd name="f24" fmla="+- f17 0 f1"/>
                              <a:gd name="f25" fmla="*/ f20 1 1138840"/>
                              <a:gd name="f26" fmla="*/ f21 1 654140"/>
                              <a:gd name="f27" fmla="*/ f22 1 1138840"/>
                              <a:gd name="f28" fmla="*/ f23 1 654140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65414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"B"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30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31 a 38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2307946" y="306502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5" name="Forma livre 25"/>
                        <wps:cNvSpPr/>
                        <wps:spPr>
                          <a:xfrm rot="5400013">
                            <a:off x="2904687" y="199687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6" name="Forma livre 26"/>
                        <wps:cNvSpPr/>
                        <wps:spPr>
                          <a:xfrm>
                            <a:off x="2779401" y="587973"/>
                            <a:ext cx="1138839" cy="70765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707657"/>
                              <a:gd name="f8" fmla="+- 0 0 -90"/>
                              <a:gd name="f9" fmla="*/ f3 1 1138840"/>
                              <a:gd name="f10" fmla="*/ f4 1 707657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707657"/>
                              <a:gd name="f20" fmla="*/ 0 f16 1"/>
                              <a:gd name="f21" fmla="*/ 0 f15 1"/>
                              <a:gd name="f22" fmla="*/ 1138840 f16 1"/>
                              <a:gd name="f23" fmla="*/ 707657 f15 1"/>
                              <a:gd name="f24" fmla="+- f17 0 f1"/>
                              <a:gd name="f25" fmla="*/ f20 1 1138840"/>
                              <a:gd name="f26" fmla="*/ f21 1 707657"/>
                              <a:gd name="f27" fmla="*/ f22 1 1138840"/>
                              <a:gd name="f28" fmla="*/ f23 1 707657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70765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"C"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39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40 a 47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3702113" y="106815"/>
                            <a:ext cx="214874" cy="214874"/>
                          </a:xfrm>
                          <a:custGeom>
                            <a:avLst>
                              <a:gd name="f8" fmla="val 100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val 100000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8"/>
                              <a:gd name="f18" fmla="*/ f9 f1 1"/>
                              <a:gd name="f19" fmla="*/ f10 f1 1"/>
                              <a:gd name="f20" fmla="*/ f11 f1 1"/>
                              <a:gd name="f21" fmla="*/ f12 f1 1"/>
                              <a:gd name="f22" fmla="?: f13 f4 1"/>
                              <a:gd name="f23" fmla="?: f14 f5 1"/>
                              <a:gd name="f24" fmla="?: f15 f6 1"/>
                              <a:gd name="f25" fmla="*/ f18 1 f3"/>
                              <a:gd name="f26" fmla="*/ f19 1 f3"/>
                              <a:gd name="f27" fmla="*/ f20 1 f3"/>
                              <a:gd name="f28" fmla="*/ f21 1 f3"/>
                              <a:gd name="f29" fmla="*/ f22 1 21600"/>
                              <a:gd name="f30" fmla="*/ f23 1 21600"/>
                              <a:gd name="f31" fmla="*/ 21600 f22 1"/>
                              <a:gd name="f32" fmla="*/ 21600 f23 1"/>
                              <a:gd name="f33" fmla="+- f25 0 f2"/>
                              <a:gd name="f34" fmla="+- f26 0 f2"/>
                              <a:gd name="f35" fmla="+- f27 0 f2"/>
                              <a:gd name="f36" fmla="+- f28 0 f2"/>
                              <a:gd name="f37" fmla="min f30 f29"/>
                              <a:gd name="f38" fmla="*/ f31 1 f24"/>
                              <a:gd name="f39" fmla="*/ f32 1 f24"/>
                              <a:gd name="f40" fmla="val f38"/>
                              <a:gd name="f41" fmla="val f39"/>
                              <a:gd name="f42" fmla="*/ f16 f37 1"/>
                              <a:gd name="f43" fmla="+- f41 0 f16"/>
                              <a:gd name="f44" fmla="+- f40 0 f16"/>
                              <a:gd name="f45" fmla="*/ f41 f37 1"/>
                              <a:gd name="f46" fmla="*/ f40 f37 1"/>
                              <a:gd name="f47" fmla="*/ f43 1 2"/>
                              <a:gd name="f48" fmla="*/ f44 1 2"/>
                              <a:gd name="f49" fmla="*/ f44 f17 1"/>
                              <a:gd name="f50" fmla="+- f16 f47 0"/>
                              <a:gd name="f51" fmla="*/ f49 1 200000"/>
                              <a:gd name="f52" fmla="*/ f49 1 100000"/>
                              <a:gd name="f53" fmla="+- f51 f48 0"/>
                              <a:gd name="f54" fmla="*/ f51 f37 1"/>
                              <a:gd name="f55" fmla="*/ f50 f37 1"/>
                              <a:gd name="f56" fmla="*/ f52 f37 1"/>
                              <a:gd name="f57" fmla="*/ f53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56" y="f42"/>
                              </a:cxn>
                              <a:cxn ang="f34">
                                <a:pos x="f54" y="f55"/>
                              </a:cxn>
                              <a:cxn ang="f35">
                                <a:pos x="f42" y="f45"/>
                              </a:cxn>
                              <a:cxn ang="f35">
                                <a:pos x="f56" y="f45"/>
                              </a:cxn>
                              <a:cxn ang="f35">
                                <a:pos x="f46" y="f45"/>
                              </a:cxn>
                              <a:cxn ang="f36">
                                <a:pos x="f57" y="f55"/>
                              </a:cxn>
                            </a:cxnLst>
                            <a:rect l="f54" t="f55" r="f57" b="f45"/>
                            <a:pathLst>
                              <a:path>
                                <a:moveTo>
                                  <a:pt x="f42" y="f45"/>
                                </a:moveTo>
                                <a:lnTo>
                                  <a:pt x="f56" y="f42"/>
                                </a:lnTo>
                                <a:lnTo>
                                  <a:pt x="f46" y="f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8" name="Forma livre 28"/>
                        <wps:cNvSpPr/>
                        <wps:spPr>
                          <a:xfrm rot="5400013">
                            <a:off x="4298855" y="0"/>
                            <a:ext cx="758092" cy="1261442"/>
                          </a:xfrm>
                          <a:custGeom>
                            <a:avLst>
                              <a:gd name="f9" fmla="val 16120"/>
                              <a:gd name="f10" fmla="val 1611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6120"/>
                              <a:gd name="f10" fmla="val 16110"/>
                              <a:gd name="f11" fmla="+- 0 0 -90"/>
                              <a:gd name="f12" fmla="+- 0 0 -36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val f9"/>
                              <a:gd name="f18" fmla="val f10"/>
                              <a:gd name="f19" fmla="*/ f11 f2 1"/>
                              <a:gd name="f20" fmla="*/ f12 f2 1"/>
                              <a:gd name="f21" fmla="?: f13 f5 1"/>
                              <a:gd name="f22" fmla="?: f14 f6 1"/>
                              <a:gd name="f23" fmla="?: f15 f7 1"/>
                              <a:gd name="f24" fmla="*/ f19 1 f4"/>
                              <a:gd name="f25" fmla="*/ f20 1 f4"/>
                              <a:gd name="f26" fmla="*/ f21 1 21600"/>
                              <a:gd name="f27" fmla="*/ f22 1 21600"/>
                              <a:gd name="f28" fmla="*/ 21600 f21 1"/>
                              <a:gd name="f29" fmla="*/ 21600 f22 1"/>
                              <a:gd name="f30" fmla="+- f24 0 f3"/>
                              <a:gd name="f31" fmla="+- f25 0 f3"/>
                              <a:gd name="f32" fmla="min f27 f26"/>
                              <a:gd name="f33" fmla="*/ f28 1 f23"/>
                              <a:gd name="f34" fmla="*/ f29 1 f23"/>
                              <a:gd name="f35" fmla="val f33"/>
                              <a:gd name="f36" fmla="val f34"/>
                              <a:gd name="f37" fmla="*/ f16 f32 1"/>
                              <a:gd name="f38" fmla="+- f36 0 f16"/>
                              <a:gd name="f39" fmla="+- f35 0 f16"/>
                              <a:gd name="f40" fmla="*/ f36 f32 1"/>
                              <a:gd name="f41" fmla="*/ f35 f32 1"/>
                              <a:gd name="f42" fmla="min f39 f38"/>
                              <a:gd name="f43" fmla="+- f39 0 f38"/>
                              <a:gd name="f44" fmla="*/ f42 f18 1"/>
                              <a:gd name="f45" fmla="*/ f42 f17 1"/>
                              <a:gd name="f46" fmla="*/ f44 1 100000"/>
                              <a:gd name="f47" fmla="*/ f45 1 100000"/>
                              <a:gd name="f48" fmla="+- f36 0 f47"/>
                              <a:gd name="f49" fmla="*/ f46 1 2"/>
                              <a:gd name="f50" fmla="?: f43 f35 f46"/>
                              <a:gd name="f51" fmla="*/ f46 f32 1"/>
                              <a:gd name="f52" fmla="+- f48 f36 0"/>
                              <a:gd name="f53" fmla="?: f43 f48 f16"/>
                              <a:gd name="f54" fmla="*/ f50 f32 1"/>
                              <a:gd name="f55" fmla="*/ f48 f32 1"/>
                              <a:gd name="f56" fmla="*/ f49 f32 1"/>
                              <a:gd name="f57" fmla="*/ f52 1 2"/>
                              <a:gd name="f58" fmla="*/ f53 f32 1"/>
                              <a:gd name="f59" fmla="*/ f57 f3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41" y="f59"/>
                              </a:cxn>
                              <a:cxn ang="f31">
                                <a:pos x="f56" y="f37"/>
                              </a:cxn>
                            </a:cxnLst>
                            <a:rect l="f37" t="f58" r="f54" b="f40"/>
                            <a:pathLst>
                              <a:path>
                                <a:moveTo>
                                  <a:pt x="f37" y="f37"/>
                                </a:moveTo>
                                <a:lnTo>
                                  <a:pt x="f51" y="f37"/>
                                </a:lnTo>
                                <a:lnTo>
                                  <a:pt x="f51" y="f55"/>
                                </a:lnTo>
                                <a:lnTo>
                                  <a:pt x="f41" y="f55"/>
                                </a:lnTo>
                                <a:lnTo>
                                  <a:pt x="f41" y="f40"/>
                                </a:lnTo>
                                <a:lnTo>
                                  <a:pt x="f37" y="f4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BDBDBD"/>
                              </a:gs>
                              <a:gs pos="100000">
                                <a:srgbClr val="F7F7F7"/>
                              </a:gs>
                            </a:gsLst>
                            <a:lin ang="16200000"/>
                          </a:gra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4173559" y="388286"/>
                            <a:ext cx="1138839" cy="70765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38840"/>
                              <a:gd name="f7" fmla="val 707657"/>
                              <a:gd name="f8" fmla="+- 0 0 -90"/>
                              <a:gd name="f9" fmla="*/ f3 1 1138840"/>
                              <a:gd name="f10" fmla="*/ f4 1 707657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38840"/>
                              <a:gd name="f19" fmla="*/ f15 1 707657"/>
                              <a:gd name="f20" fmla="*/ 0 f16 1"/>
                              <a:gd name="f21" fmla="*/ 0 f15 1"/>
                              <a:gd name="f22" fmla="*/ 1138840 f16 1"/>
                              <a:gd name="f23" fmla="*/ 707657 f15 1"/>
                              <a:gd name="f24" fmla="+- f17 0 f1"/>
                              <a:gd name="f25" fmla="*/ f20 1 1138840"/>
                              <a:gd name="f26" fmla="*/ f21 1 707657"/>
                              <a:gd name="f27" fmla="*/ f22 1 1138840"/>
                              <a:gd name="f28" fmla="*/ f23 1 707657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38840" h="70765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FAIXA "D"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PROGRESSÃO VERTICAL: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48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PROMOÇÃO HORIZONTAL:</w:t>
                              </w:r>
                            </w:p>
                            <w:p w:rsidR="008C3DD7" w:rsidRDefault="00190194">
                              <w:pPr>
                                <w:spacing w:after="60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kern w:val="3"/>
                                  <w:sz w:val="15"/>
                                  <w:szCs w:val="15"/>
                                </w:rPr>
                                <w:t>NV-PD: 49 a 55</w:t>
                              </w:r>
                            </w:p>
                          </w:txbxContent>
                        </wps:txbx>
                        <wps:bodyPr vert="horz" wrap="square" lIns="30476" tIns="30476" rIns="30476" bIns="30476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a 2" o:spid="_x0000_s1038" style="width:418.3pt;height:144.4pt;mso-position-horizontal-relative:char;mso-position-vertical-relative:line" coordorigin="-1353,1068" coordsize="54477,1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">
                <v:shape id="Forma livre 19" o:spid="_x0000_s1039" style="position:absolute;left:1163;top:5723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OJMEA&#10;AADbAAAADwAAAGRycy9kb3ducmV2LnhtbERP32vCMBB+F/Y/hBvsTdOVIVtnlLFO9NVW2OvR3Jqy&#10;5lKSrFb/eiMIe7uP7+etNpPtxUg+dI4VPC8yEMSN0x23Co71dv4KIkRkjb1jUnCmAJv1w2yFhXYn&#10;PtBYxVakEA4FKjAxDoWUoTFkMSzcQJy4H+ctxgR9K7XHUwq3vcyzbCktdpwaDA70aaj5rf6sgtov&#10;d1+5LKu+fDl8D1RftuN0Uerpcfp4BxFpiv/iu3uv0/w3uP2SDp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tTiTBAAAA2wAAAA8AAAAAAAAAAAAAAAAAmAIAAGRycy9kb3du&#10;cmV2LnhtbFBLBQYAAAAABAAEAPUAAACGAwAAAAA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20" o:spid="_x0000_s1040" style="position:absolute;top:9798;width:11388;height:5873;visibility:visible;mso-wrap-style:square;v-text-anchor:top" coordsize="1138840,587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hXb8A&#10;AADbAAAADwAAAGRycy9kb3ducmV2LnhtbERPPW/CMBDdK/EfrEPqVhwYqipgECCq0pG0qhiP+Igt&#10;4nOw3RD+PR4qdXx634vV4FrRU4jWs4LppABBXHttuVHw/fX+8gYiJmSNrWdScKcIq+XoaYGl9jc+&#10;UF+lRuQQjiUqMCl1pZSxNuQwTnxHnLmzDw5ThqGROuAth7tWzoriVTq0nBsMdrQ1VF+qX6fAxf3u&#10;03ZGVz/r47U/mUP4sBulnsfDeg4i0ZD+xX/uvVYwy+vzl/w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yFdvwAAANsAAAAPAAAAAAAAAAAAAAAAAJgCAABkcnMvZG93bnJl&#10;di54bWxQSwUGAAAAAAQABAD1AAAAhAMAAAAA&#10;" adj="-11796480,,5400" path="m,l1138840,r,587246l,587246,,xe" filled="f" stroked="f">
                  <v:stroke joinstyle="miter"/>
                  <v:formulas/>
                  <v:path arrowok="t" o:connecttype="custom" o:connectlocs="569420,0;1138839,293623;569420,587245;0,293623;0,0;1138839,0;1138839,587245;0,587245;0,0" o:connectangles="270,0,90,180,0,0,0,0,0" textboxrect="0,0,1138840,587246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FAIXA "A"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INGRESSO NO CARGO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 xml:space="preserve"> NV-PD 21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15"/>
                            <w:szCs w:val="15"/>
                          </w:rPr>
                          <w:t>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22 a 29</w:t>
                        </w:r>
                      </w:p>
                    </w:txbxContent>
                  </v:textbox>
                </v:shape>
                <v:shape id="Forma livre 21" o:spid="_x0000_s1041" style="position:absolute;left:9137;top:4794;width:2149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ynMEA&#10;AADbAAAADwAAAGRycy9kb3ducmV2LnhtbESP0YrCMBRE3xf8h3CFfVk0tSsiXaPoQsHH1foBl+ba&#10;lk1uShK1/r0RBB+HmTnDrDaDNeJKPnSOFcymGQji2umOGwWnqpwsQYSIrNE4JgV3CrBZjz5WWGh3&#10;4wNdj7ERCcKhQAVtjH0hZahbshimridO3tl5izFJ30jt8Zbg1sg8yxbSYsdpocWefluq/48Xq+Db&#10;33szzyu3+Dt8bfm0M6GsSqU+x8P2B0SkIb7Dr/ZeK8hn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MpzBAAAA2wAAAA8AAAAAAAAAAAAAAAAAmAIAAGRycy9kb3du&#10;cmV2LnhtbFBLBQYAAAAABAAEAPUAAACGAwAAAAA=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22" o:spid="_x0000_s1042" style="position:absolute;left:15104;top:3994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W6MEA&#10;AADbAAAADwAAAGRycy9kb3ducmV2LnhtbESPQYvCMBSE78L+h/AWvGm6RWSpRpF1Ra+2gtdH82yL&#10;zUtJsrX6640g7HGYmW+Y5XowrejJ+caygq9pAoK4tLrhSsGp2E2+QfiArLG1TAru5GG9+hgtMdP2&#10;xkfq81CJCGGfoYI6hC6T0pc1GfRT2xFH72KdwRClq6R2eItw08o0SebSYMNxocaOfmoqr/mfUVC4&#10;+f43ldu83c6O546Kx64fHkqNP4fNAkSgIfyH3+2DVpC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lFujBAAAA2wAAAA8AAAAAAAAAAAAAAAAAmAIAAGRycy9kb3du&#10;cmV2LnhtbFBLBQYAAAAABAAEAPUAAACGAwAAAAA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23" o:spid="_x0000_s1043" style="position:absolute;left:13941;top:7904;width:11388;height:6542;visibility:visible;mso-wrap-style:square;v-text-anchor:top" coordsize="1138840,654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i28QA&#10;AADbAAAADwAAAGRycy9kb3ducmV2LnhtbESP0WrCQBRE3wX/YbmCL6IbLcSQuooIBX2oUM0HXLLX&#10;JDR7N+5uY/z7bkHo4zAzZ5jNbjCt6Mn5xrKC5SIBQVxa3XCloLh+zDMQPiBrbC2Tgid52G3How3m&#10;2j74i/pLqESEsM9RQR1Cl0vpy5oM+oXtiKN3s85giNJVUjt8RLhp5SpJUmmw4bhQY0eHmsrvy49R&#10;kDq/f65Td2w/7/dTVlzPWdHPlJpOhv07iEBD+A+/2ketYPUG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4tvEAAAA2wAAAA8AAAAAAAAAAAAAAAAAmAIAAGRycy9k&#10;b3ducmV2LnhtbFBLBQYAAAAABAAEAPUAAACJAwAAAAA=&#10;" adj="-11796480,,5400" path="m,l1138840,r,654140l,654140,,xe" filled="f" stroked="f">
                  <v:stroke joinstyle="miter"/>
                  <v:formulas/>
                  <v:path arrowok="t" o:connecttype="custom" o:connectlocs="569420,0;1138839,327072;569420,654143;0,327072;0,0;1138839,0;1138839,654143;0,654143;0,0" o:connectangles="270,0,90,180,0,0,0,0,0" textboxrect="0,0,1138840,654140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"B"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30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31 a 38</w:t>
                        </w:r>
                      </w:p>
                    </w:txbxContent>
                  </v:textbox>
                </v:shape>
                <v:shape id="Forma livre 24" o:spid="_x0000_s1044" style="position:absolute;left:23079;top:3065;width:2149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RBMEA&#10;AADbAAAADwAAAGRycy9kb3ducmV2LnhtbESP0YrCMBRE34X9h3AX9kU0tSsi1SgqFPZRrR9waa5t&#10;MbkpSdT695sFYR+HmTnDrLeDNeJBPnSOFcymGQji2umOGwWXqpwsQYSIrNE4JgUvCrDdfIzWWGj3&#10;5BM9zrERCcKhQAVtjH0hZahbshimridO3tV5izFJ30jt8Zng1sg8yxbSYsdpocWeDi3Vt/PdKvj2&#10;r97M88otjqfxji97E8qqVOrrc9itQEQa4n/43f7RCvI5/H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kQTBAAAA2wAAAA8AAAAAAAAAAAAAAAAAmAIAAGRycy9kb3du&#10;cmV2LnhtbFBLBQYAAAAABAAEAPUAAACGAwAAAAA=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25" o:spid="_x0000_s1045" style="position:absolute;left:29046;top:1997;width:7581;height:12614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OnMMA&#10;AADbAAAADwAAAGRycy9kb3ducmV2LnhtbESPQWvCQBSE74L/YXlCb7oxtFJS1yCmUq8mQq+P7GsS&#10;zL4Nu9uY+uvdQqHHYWa+Ybb5ZHoxkvOdZQXrVQKCuLa640bBpTouX0H4gKyxt0wKfshDvpvPtphp&#10;e+MzjWVoRISwz1BBG8KQSenrlgz6lR2Io/dlncEQpWukdniLcNPLNEk20mDHcaHFgQ4t1dfy2yio&#10;3ObjPZVF2RfP58+BqvtxnO5KPS2m/RuIQFP4D/+1T1pB+gK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OnMMAAADbAAAADwAAAAAAAAAAAAAAAACYAgAAZHJzL2Rv&#10;d25yZXYueG1sUEsFBgAAAAAEAAQA9QAAAIgDAAAAAA==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26" o:spid="_x0000_s1046" style="position:absolute;left:27794;top:5879;width:11388;height:7077;visibility:visible;mso-wrap-style:square;v-text-anchor:top" coordsize="1138840,707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bKMIA&#10;AADbAAAADwAAAGRycy9kb3ducmV2LnhtbESPQYvCMBSE74L/ITzBm6aKK7UaRQTBgxe7Xrw9mmdb&#10;2ryUJtXqrzfCwh6HmfmG2ex6U4sHta60rGA2jUAQZ1aXnCu4/h4nMQjnkTXWlknBixzstsPBBhNt&#10;n3yhR+pzESDsElRQeN8kUrqsIINuahvi4N1ta9AH2eZSt/gMcFPLeRQtpcGSw0KBDR0Kyqq0Mwr8&#10;z2J1S9+L7lRXVRPZ/TnunFNqPOr3axCeev8f/muftIL5Er5fwg+Q2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dsowgAAANsAAAAPAAAAAAAAAAAAAAAAAJgCAABkcnMvZG93&#10;bnJldi54bWxQSwUGAAAAAAQABAD1AAAAhwMAAAAA&#10;" adj="-11796480,,5400" path="m,l1138840,r,707657l,707657,,xe" filled="f" stroked="f">
                  <v:stroke joinstyle="miter"/>
                  <v:formulas/>
                  <v:path arrowok="t" o:connecttype="custom" o:connectlocs="569420,0;1138839,353827;569420,707654;0,353827;0,0;1138839,0;1138839,707654;0,707654;0,0" o:connectangles="270,0,90,180,0,0,0,0,0" textboxrect="0,0,1138840,707657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"C"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39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40 a 47</w:t>
                        </w:r>
                      </w:p>
                    </w:txbxContent>
                  </v:textbox>
                </v:shape>
                <v:shape id="Forma livre 27" o:spid="_x0000_s1047" style="position:absolute;left:37021;top:1068;width:2148;height:2148;visibility:visible;mso-wrap-style:square;v-text-anchor:top" coordsize="214874,2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Pc8IA&#10;AADbAAAADwAAAGRycy9kb3ducmV2LnhtbESPUWvCMBSF3wX/Q7iDvYimdkOlMy06KOxxWn/Apblr&#10;y5KbkkSt/34ZDPZ4OOd8h7OvJmvEjXwYHCtYrzIQxK3TA3cKLk293IEIEVmjcUwKHhSgKuezPRba&#10;3flEt3PsRIJwKFBBH+NYSBnaniyGlRuJk/flvMWYpO+k9nhPcGtknmUbaXHgtNDjSO89td/nq1Xw&#10;4h+jec0bt/k8LQ58OZpQN7VSz0/T4Q1EpCn+h//aH1pBvoX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w9zwgAAANsAAAAPAAAAAAAAAAAAAAAAAJgCAABkcnMvZG93&#10;bnJldi54bWxQSwUGAAAAAAQABAD1AAAAhwMAAAAA&#10;" path="m,214874l214874,r,214874l,214874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107437,0;214874,107437;107437,214874;0,107437;214874,0;107437,107437;0,214874;214874,214874;214874,214874;214874,107437" o:connectangles="270,0,90,180,270,180,90,90,90,0" textboxrect="107437,107437,214874,214874"/>
                </v:shape>
                <v:shape id="Forma livre 28" o:spid="_x0000_s1048" style="position:absolute;left:42988;top:-1;width:7581;height:12615;rotation:5898254fd;visibility:visible;mso-wrap-style:square;v-text-anchor:top" coordsize="758092,12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hAr8A&#10;AADbAAAADwAAAGRycy9kb3ducmV2LnhtbERPz2uDMBS+D/Y/hDfYbcbJKMU1LaWdbFe1sOvDvKrU&#10;vEiSqfOvXw6DHj++37vDYgYxkfO9ZQWvSQqCuLG651bBpS5etiB8QNY4WCYFv+ThsH982GGu7cwl&#10;TVVoRQxhn6OCLoQxl9I3HRn0iR2JI3e1zmCI0LVSO5xjuBlklqYbabDn2NDhSKeOmlv1YxTUbvP5&#10;kclzNZzfyu+R6rWYllWp56fl+A4i0BLu4n/3l1aQxbHxS/w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SECvwAAANsAAAAPAAAAAAAAAAAAAAAAAJgCAABkcnMvZG93bnJl&#10;di54bWxQSwUGAAAAAAQABAD1AAAAhAMAAAAA&#10;" path="m,l122129,r,1139238l758092,1139238r,122204l,1261442,,xe" fillcolor="#bdbdbd" stroked="f">
                  <v:fill color2="#f7f7f7" angle="180" focus="100%" type="gradient">
                    <o:fill v:ext="view" type="gradientUnscaled"/>
                  </v:fill>
                  <v:shadow on="t" color="black" opacity="22937f" origin="-.5,-.5" offset="0,.63881mm"/>
                  <v:path arrowok="t" o:connecttype="custom" o:connectlocs="379046,0;758092,630721;379046,1261442;0,630721;758092,1200340;61064,0" o:connectangles="270,0,90,180,0,270" textboxrect="0,0,122129,1261442"/>
                </v:shape>
                <v:shape id="Forma livre 29" o:spid="_x0000_s1049" style="position:absolute;left:41735;top:3882;width:11388;height:7077;visibility:visible;mso-wrap-style:square;v-text-anchor:top" coordsize="1138840,707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PWsIA&#10;AADbAAAADwAAAGRycy9kb3ducmV2LnhtbESPQYvCMBSE74L/ITzBm6aKu2htKiIIHvayXS/eHs2z&#10;LW1eSpNq9debBcHjMDPfMMluMI24UecqywoW8wgEcW51xYWC899xtgbhPLLGxjIpeJCDXToeJRhr&#10;e+dfumW+EAHCLkYFpfdtLKXLSzLo5rYlDt7VdgZ9kF0hdYf3ADeNXEbRtzRYcVgosaVDSXmd9UaB&#10;/1ptLtlz1Z+aum4ju/9Z984pNZ0M+y0IT4P/hN/tk1aw3MD/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k9awgAAANsAAAAPAAAAAAAAAAAAAAAAAJgCAABkcnMvZG93&#10;bnJldi54bWxQSwUGAAAAAAQABAD1AAAAhwMAAAAA&#10;" adj="-11796480,,5400" path="m,l1138840,r,707657l,707657,,xe" filled="f" stroked="f">
                  <v:stroke joinstyle="miter"/>
                  <v:formulas/>
                  <v:path arrowok="t" o:connecttype="custom" o:connectlocs="569420,0;1138839,353827;569420,707654;0,353827;0,0;1138839,0;1138839,707654;0,707654;0,0" o:connectangles="270,0,90,180,0,0,0,0,0" textboxrect="0,0,1138840,707657"/>
                  <v:textbox inset=".84656mm,.84656mm,.84656mm,.84656mm">
                    <w:txbxContent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/>
                            <w:kern w:val="3"/>
                            <w:sz w:val="15"/>
                            <w:szCs w:val="15"/>
                          </w:rPr>
                          <w:t>FAIXA "D"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PROGRESSÃO VERTICAL: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48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PROMOÇÃO HORIZONTAL:</w:t>
                        </w:r>
                      </w:p>
                      <w:p w:rsidR="008C3DD7" w:rsidRDefault="00190194">
                        <w:pPr>
                          <w:spacing w:after="60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kern w:val="3"/>
                            <w:sz w:val="15"/>
                            <w:szCs w:val="15"/>
                          </w:rPr>
                          <w:t>NV-PD: 49 a 55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SALÁRIO INICIAL PARA AS OCUPAÇÕES COM REGISTRO NO CAU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</w:pPr>
      <w:r>
        <w:rPr>
          <w:rFonts w:ascii="Arial Narrow" w:hAnsi="Arial Narrow"/>
          <w:sz w:val="22"/>
        </w:rPr>
        <w:t xml:space="preserve">O valor inicial de contratação é o Piso </w:t>
      </w:r>
      <w:r>
        <w:rPr>
          <w:rFonts w:ascii="Arial Narrow" w:hAnsi="Arial Narrow"/>
          <w:sz w:val="22"/>
        </w:rPr>
        <w:t xml:space="preserve">Salarial da Categoria para os profissionais diplomados em Engenharia, Química, </w:t>
      </w:r>
      <w:r>
        <w:rPr>
          <w:rFonts w:ascii="Arial Narrow" w:hAnsi="Arial Narrow"/>
          <w:b/>
          <w:sz w:val="22"/>
          <w:u w:val="single"/>
        </w:rPr>
        <w:t>Arquitetura</w:t>
      </w:r>
      <w:r>
        <w:rPr>
          <w:rFonts w:ascii="Arial Narrow" w:hAnsi="Arial Narrow"/>
          <w:sz w:val="22"/>
        </w:rPr>
        <w:t>, Agronomia e Veterinária (Lei 4.950-A/66 - Salário Mínimo Profissional), devendo ser mantido o piso salarial da categoria enquanto permanecer contratado no CAU/BR.</w:t>
      </w:r>
    </w:p>
    <w:p w:rsidR="008C3DD7" w:rsidRDefault="00190194">
      <w:pPr>
        <w:pStyle w:val="PargrafodaLista"/>
        <w:numPr>
          <w:ilvl w:val="1"/>
          <w:numId w:val="12"/>
        </w:numPr>
        <w:spacing w:before="240" w:after="120"/>
        <w:ind w:left="851" w:hanging="49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>ALÁRIO INICIAL PARA AS OCUPAÇÕES COM REGISTRO NO CAU</w:t>
      </w:r>
    </w:p>
    <w:p w:rsidR="008C3DD7" w:rsidRDefault="00190194">
      <w:pPr>
        <w:pStyle w:val="PargrafodaLista"/>
        <w:numPr>
          <w:ilvl w:val="2"/>
          <w:numId w:val="12"/>
        </w:numPr>
        <w:tabs>
          <w:tab w:val="left" w:pos="1701"/>
        </w:tabs>
        <w:spacing w:before="60" w:after="60"/>
        <w:ind w:left="1701" w:hanging="85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ocupação de Jornalista deverá iniciar no nível padrão 21 com carga horária de 5h diárias e 25h semanais com o pagamento de remuneração proporcional.</w:t>
      </w: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III – PROGRESSÃO FUNCIONAL</w:t>
      </w:r>
    </w:p>
    <w:p w:rsidR="008C3DD7" w:rsidRDefault="008C3DD7">
      <w:pPr>
        <w:widowControl w:val="0"/>
        <w:spacing w:before="240" w:after="240"/>
        <w:ind w:left="44"/>
        <w:jc w:val="both"/>
        <w:rPr>
          <w:rFonts w:ascii="Arial Narrow" w:hAnsi="Arial Narrow" w:cs="Arial"/>
          <w:sz w:val="22"/>
          <w:szCs w:val="22"/>
        </w:rPr>
      </w:pP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pStyle w:val="PargrafodaLista"/>
        <w:widowControl w:val="0"/>
        <w:numPr>
          <w:ilvl w:val="0"/>
          <w:numId w:val="15"/>
        </w:num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APRESENTAÇÃO</w:t>
      </w:r>
    </w:p>
    <w:p w:rsidR="008C3DD7" w:rsidRDefault="00190194">
      <w:pPr>
        <w:widowControl w:val="0"/>
        <w:numPr>
          <w:ilvl w:val="1"/>
          <w:numId w:val="16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Progressão funcional constitui-se em um conjunto de normas e procedimentos que tem por finalidade disciplinar, no âmbito do CAU/BR, o processo de progressão funcional dos empregados em conformidade com o Plano de Cargo, Carreira e Remuneração - PCCR.</w:t>
      </w:r>
    </w:p>
    <w:p w:rsidR="008C3DD7" w:rsidRDefault="00190194">
      <w:pPr>
        <w:widowControl w:val="0"/>
        <w:numPr>
          <w:ilvl w:val="1"/>
          <w:numId w:val="16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pr</w:t>
      </w:r>
      <w:r>
        <w:rPr>
          <w:rFonts w:ascii="Arial Narrow" w:hAnsi="Arial Narrow" w:cs="Arial"/>
          <w:sz w:val="22"/>
          <w:szCs w:val="22"/>
        </w:rPr>
        <w:t>ocesso de progressão funcional dos empregados ocupantes de cargo em carreira do CAU/BR abrange:</w:t>
      </w:r>
    </w:p>
    <w:p w:rsidR="008C3DD7" w:rsidRDefault="00190194">
      <w:pPr>
        <w:widowControl w:val="0"/>
        <w:numPr>
          <w:ilvl w:val="2"/>
          <w:numId w:val="16"/>
        </w:numPr>
        <w:spacing w:before="120" w:after="120"/>
        <w:ind w:left="1418" w:hanging="6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Promoção horizontal por merecimento: É a passagem de um empregado de nível-padrão para outro na faixa de remuneração do cargo, como forma de recompensar o desem</w:t>
      </w:r>
      <w:r>
        <w:rPr>
          <w:rFonts w:ascii="Arial Narrow" w:hAnsi="Arial Narrow" w:cs="Arial"/>
          <w:sz w:val="22"/>
          <w:szCs w:val="22"/>
        </w:rPr>
        <w:t>penho daqueles que se destacam da média, identificados por processo de avaliação de desempenho;</w:t>
      </w:r>
    </w:p>
    <w:p w:rsidR="008C3DD7" w:rsidRDefault="00190194">
      <w:pPr>
        <w:widowControl w:val="0"/>
        <w:numPr>
          <w:ilvl w:val="2"/>
          <w:numId w:val="16"/>
        </w:numPr>
        <w:spacing w:before="120" w:after="120"/>
        <w:ind w:left="1418" w:hanging="6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Promoção horizontal por antiguidade: É a passagem de um empregado de um nível-padrão para outro na faixa de remuneração do cargo, como forma de recompensar a pe</w:t>
      </w:r>
      <w:r>
        <w:rPr>
          <w:rFonts w:ascii="Arial Narrow" w:hAnsi="Arial Narrow" w:cs="Arial"/>
          <w:sz w:val="22"/>
          <w:szCs w:val="22"/>
        </w:rPr>
        <w:t>rmanência no quadro de pessoal do CAU/BR, identificados por processo de contagem do tempo de casa;</w:t>
      </w:r>
    </w:p>
    <w:p w:rsidR="008C3DD7" w:rsidRDefault="00190194">
      <w:pPr>
        <w:widowControl w:val="0"/>
        <w:numPr>
          <w:ilvl w:val="2"/>
          <w:numId w:val="16"/>
        </w:numPr>
        <w:spacing w:before="120" w:after="120"/>
        <w:ind w:left="1418" w:hanging="6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Promoção vertical: Movimentação de uma faixa de remuneração para outra, dentro do mesmo cargo, condicionada à aprovação numérica de empregados a serem promov</w:t>
      </w:r>
      <w:r>
        <w:rPr>
          <w:rFonts w:ascii="Arial Narrow" w:hAnsi="Arial Narrow" w:cs="Arial"/>
          <w:sz w:val="22"/>
          <w:szCs w:val="22"/>
        </w:rPr>
        <w:t>idos.</w:t>
      </w:r>
    </w:p>
    <w:p w:rsidR="008C3DD7" w:rsidRDefault="00190194">
      <w:pPr>
        <w:pStyle w:val="PargrafodaLista"/>
        <w:widowControl w:val="0"/>
        <w:numPr>
          <w:ilvl w:val="0"/>
          <w:numId w:val="15"/>
        </w:num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PROMOÇÃO HORIZONTAL POR MERECIMENTO E POR ANTIGUIDADE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</w:pPr>
      <w:r>
        <w:rPr>
          <w:rFonts w:ascii="Arial Narrow" w:hAnsi="Arial Narrow" w:cs="Arial"/>
          <w:sz w:val="22"/>
          <w:szCs w:val="22"/>
        </w:rPr>
        <w:t>A promoção horizontal por merecimento e por antiguidade ocorrerá a cada 2 (dois) anos, alternadamente, e o empregado ocupante de cargo efetivo concorrerá a primeira (merecimento) e depois particip</w:t>
      </w:r>
      <w:r>
        <w:rPr>
          <w:rFonts w:ascii="Arial Narrow" w:hAnsi="Arial Narrow" w:cs="Arial"/>
          <w:sz w:val="22"/>
          <w:szCs w:val="22"/>
        </w:rPr>
        <w:t xml:space="preserve">ará da outra (antiguidade) conforme </w:t>
      </w:r>
      <w:r>
        <w:rPr>
          <w:rFonts w:ascii="Arial Narrow" w:hAnsi="Arial Narrow" w:cs="Arial"/>
          <w:b/>
          <w:sz w:val="22"/>
          <w:szCs w:val="22"/>
          <w:u w:val="single"/>
        </w:rPr>
        <w:t>exemplo</w:t>
      </w:r>
      <w:r>
        <w:rPr>
          <w:rFonts w:ascii="Arial Narrow" w:hAnsi="Arial Narrow" w:cs="Arial"/>
          <w:sz w:val="22"/>
          <w:szCs w:val="22"/>
        </w:rPr>
        <w:t xml:space="preserve"> mostrado a seguir:</w:t>
      </w:r>
    </w:p>
    <w:p w:rsidR="008C3DD7" w:rsidRDefault="00190194">
      <w:pPr>
        <w:pStyle w:val="PargrafodaLista"/>
        <w:widowControl w:val="0"/>
        <w:shd w:val="clear" w:color="auto" w:fill="F2F2F2"/>
        <w:spacing w:before="120" w:after="120"/>
        <w:ind w:left="788"/>
        <w:jc w:val="center"/>
      </w:pPr>
      <w:r>
        <w:object w:dxaOrig="7890" w:dyaOrig="3495">
          <v:shape id="Object 2" o:spid="_x0000_i1026" type="#_x0000_t75" style="width:394.5pt;height:174.75pt;visibility:visible;mso-wrap-style:square" o:ole="">
            <v:imagedata r:id="rId9" o:title=""/>
          </v:shape>
          <o:OLEObject Type="Embed" ProgID="Unknown" ShapeID="Object 2" DrawAspect="Content" ObjectID="_1727867352" r:id="rId10"/>
        </w:objec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240" w:after="120"/>
        <w:ind w:left="1356" w:hanging="5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diagrama explicativo acima tem por finalidade facilitar a operacionalização do processo de progressão funcional considerando a implementação das novas regras a partir de 1</w:t>
      </w:r>
      <w:r>
        <w:rPr>
          <w:rFonts w:ascii="Arial Narrow" w:hAnsi="Arial Narrow" w:cs="Arial"/>
          <w:sz w:val="22"/>
          <w:szCs w:val="22"/>
        </w:rPr>
        <w:t>°/01/2015 abrangendo os empregados novos e aqueles em exercício.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processo de promoção horizontal por merecimento e por antiguidade deverá ocorrer de forma continuada, tendo por base os resultados obtidos na avaliação de desempenho e na contagem de tempo </w:t>
      </w:r>
      <w:r>
        <w:rPr>
          <w:rFonts w:ascii="Arial Narrow" w:hAnsi="Arial Narrow" w:cs="Arial"/>
          <w:sz w:val="22"/>
          <w:szCs w:val="22"/>
        </w:rPr>
        <w:t>de casa.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</w:pPr>
      <w:r>
        <w:rPr>
          <w:rFonts w:ascii="Arial Narrow" w:hAnsi="Arial Narrow" w:cs="Arial"/>
          <w:b/>
          <w:sz w:val="22"/>
          <w:szCs w:val="22"/>
        </w:rPr>
        <w:t>A primeira promoção horizontal por merecimento</w:t>
      </w:r>
      <w:r>
        <w:rPr>
          <w:rFonts w:ascii="Arial Narrow" w:hAnsi="Arial Narrow" w:cs="Arial"/>
          <w:sz w:val="22"/>
          <w:szCs w:val="22"/>
        </w:rPr>
        <w:t xml:space="preserve"> a partir da implantação do PCCR terá como um dos critérios o resultado da avaliação de desempenho realizada em 2016.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</w:pPr>
      <w:r>
        <w:rPr>
          <w:rFonts w:ascii="Arial Narrow" w:hAnsi="Arial Narrow" w:cs="Arial"/>
          <w:b/>
          <w:sz w:val="22"/>
          <w:szCs w:val="22"/>
        </w:rPr>
        <w:t>Da segunda promoção horizontal por merecimento em diante</w:t>
      </w:r>
      <w:r>
        <w:rPr>
          <w:rFonts w:ascii="Arial Narrow" w:hAnsi="Arial Narrow" w:cs="Arial"/>
          <w:sz w:val="22"/>
          <w:szCs w:val="22"/>
        </w:rPr>
        <w:t>, a avaliação de desempenho</w:t>
      </w:r>
      <w:r>
        <w:rPr>
          <w:rFonts w:ascii="Arial Narrow" w:hAnsi="Arial Narrow" w:cs="Arial"/>
          <w:sz w:val="22"/>
          <w:szCs w:val="22"/>
        </w:rPr>
        <w:t xml:space="preserve"> continuará sendo um dos critérios a ser utilizado porém considerando a média aritmética dos resultado obtidos nos processos de avaliação de desempenho anuais.</w:t>
      </w:r>
    </w:p>
    <w:p w:rsidR="008C3DD7" w:rsidRDefault="008C3DD7">
      <w:pPr>
        <w:pageBreakBefore/>
        <w:rPr>
          <w:rFonts w:ascii="Arial Narrow" w:hAnsi="Arial Narrow" w:cs="Arial"/>
          <w:b/>
          <w:sz w:val="22"/>
          <w:szCs w:val="22"/>
        </w:rPr>
      </w:pP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240" w:after="120"/>
        <w:ind w:left="1356" w:hanging="505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Promoção Horizontal por Merecimento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268" w:hanging="85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Para a concessão da promoção horizontal por merecimento o </w:t>
      </w:r>
      <w:r>
        <w:rPr>
          <w:rFonts w:ascii="Arial Narrow" w:hAnsi="Arial Narrow" w:cs="Arial"/>
          <w:sz w:val="22"/>
          <w:szCs w:val="22"/>
        </w:rPr>
        <w:t>empregado ocupante de cargo efetivo no CAU/BR deverá atender aos seguintes requisitos:</w:t>
      </w:r>
    </w:p>
    <w:p w:rsidR="008C3DD7" w:rsidRDefault="00190194">
      <w:pPr>
        <w:pStyle w:val="PargrafodaLista"/>
        <w:widowControl w:val="0"/>
        <w:numPr>
          <w:ilvl w:val="3"/>
          <w:numId w:val="17"/>
        </w:numPr>
        <w:spacing w:before="120" w:after="120"/>
        <w:ind w:left="255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Tenha tempo efetivo como empregado do CAU/BR igual ou superior a 24 (vinte e quatro) meses, contados até a data de 31 de dezembro do ano anterior.</w:t>
      </w:r>
    </w:p>
    <w:p w:rsidR="008C3DD7" w:rsidRDefault="00190194">
      <w:pPr>
        <w:pStyle w:val="PargrafodaLista"/>
        <w:widowControl w:val="0"/>
        <w:numPr>
          <w:ilvl w:val="3"/>
          <w:numId w:val="17"/>
        </w:numPr>
        <w:spacing w:before="120" w:after="120"/>
        <w:ind w:left="2552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Ausência de registro n</w:t>
      </w:r>
      <w:r>
        <w:rPr>
          <w:rFonts w:ascii="Arial Narrow" w:hAnsi="Arial Narrow" w:cs="Arial"/>
          <w:sz w:val="22"/>
          <w:szCs w:val="22"/>
        </w:rPr>
        <w:t>o histórico funcional dos itens relacionados a seguir, considerando sempre os 24 (vinte e quatro) ou 48 (quarenta e oito) meses anteriores à concessão da referida promoção:</w:t>
      </w:r>
    </w:p>
    <w:p w:rsidR="008C3DD7" w:rsidRDefault="00190194">
      <w:pPr>
        <w:pStyle w:val="PargrafodaLista"/>
        <w:widowControl w:val="0"/>
        <w:numPr>
          <w:ilvl w:val="0"/>
          <w:numId w:val="18"/>
        </w:numPr>
        <w:spacing w:before="120" w:after="120"/>
        <w:ind w:left="283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Punição por escrito e após o devido processo administrativo;</w:t>
      </w:r>
    </w:p>
    <w:p w:rsidR="008C3DD7" w:rsidRDefault="00190194">
      <w:pPr>
        <w:pStyle w:val="PargrafodaLista"/>
        <w:widowControl w:val="0"/>
        <w:numPr>
          <w:ilvl w:val="0"/>
          <w:numId w:val="18"/>
        </w:numPr>
        <w:spacing w:before="120" w:after="120"/>
        <w:ind w:left="283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Qualquer modalidade de</w:t>
      </w:r>
      <w:r>
        <w:rPr>
          <w:rFonts w:ascii="Arial Narrow" w:hAnsi="Arial Narrow" w:cs="Arial"/>
          <w:sz w:val="22"/>
          <w:szCs w:val="22"/>
        </w:rPr>
        <w:t xml:space="preserve"> suspensão;</w:t>
      </w:r>
    </w:p>
    <w:p w:rsidR="008C3DD7" w:rsidRDefault="00190194">
      <w:pPr>
        <w:pStyle w:val="PargrafodaLista"/>
        <w:widowControl w:val="0"/>
        <w:numPr>
          <w:ilvl w:val="0"/>
          <w:numId w:val="18"/>
        </w:numPr>
        <w:spacing w:before="120" w:after="120"/>
        <w:ind w:left="283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Afastamento por interesse particular por período igual ou superior a 04 (quatro) meses por ano de trabalho;</w:t>
      </w:r>
    </w:p>
    <w:p w:rsidR="008C3DD7" w:rsidRDefault="00190194">
      <w:pPr>
        <w:pStyle w:val="PargrafodaLista"/>
        <w:widowControl w:val="0"/>
        <w:numPr>
          <w:ilvl w:val="0"/>
          <w:numId w:val="18"/>
        </w:numPr>
        <w:spacing w:before="120" w:after="120"/>
        <w:ind w:left="283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Mais de 12 (doze) faltas ao trabalho por ano, sem justificativa aceita junto à respectiva chefia no respectivo período avaliativo;</w:t>
      </w:r>
    </w:p>
    <w:p w:rsidR="008C3DD7" w:rsidRDefault="00190194">
      <w:pPr>
        <w:pStyle w:val="PargrafodaLista"/>
        <w:widowControl w:val="0"/>
        <w:numPr>
          <w:ilvl w:val="0"/>
          <w:numId w:val="18"/>
        </w:numPr>
        <w:spacing w:before="120" w:after="120"/>
        <w:ind w:left="283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Requi</w:t>
      </w:r>
      <w:r>
        <w:rPr>
          <w:rFonts w:ascii="Arial Narrow" w:hAnsi="Arial Narrow" w:cs="Arial"/>
          <w:sz w:val="22"/>
          <w:szCs w:val="22"/>
        </w:rPr>
        <w:t>sição para prestar serviços a outros órgãos ou instituições sem ônus para o CAU/BR, por período igual ou superior a 04 (quatro) meses por ano de trabalho considerando no respectivo período avaliativo.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268" w:hanging="85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média aritmética dos resultados obtidos na Avaliação </w:t>
      </w:r>
      <w:r>
        <w:rPr>
          <w:rFonts w:ascii="Arial Narrow" w:hAnsi="Arial Narrow" w:cs="Arial"/>
          <w:sz w:val="22"/>
          <w:szCs w:val="22"/>
        </w:rPr>
        <w:t>de Desempenho, aplicada anualmente, servirá de base para a concessão da promoção horizontal por merecimento ao empregado ocupante do cargo efetivo no CAU/BR.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268" w:hanging="85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modelo de Avaliação de Desempenho do CAU/BR está estabelecido em norma complementar ao PCCR e te</w:t>
      </w:r>
      <w:r>
        <w:rPr>
          <w:rFonts w:ascii="Arial Narrow" w:hAnsi="Arial Narrow" w:cs="Arial"/>
          <w:sz w:val="22"/>
          <w:szCs w:val="22"/>
        </w:rPr>
        <w:t>m por base um conjunto de ações planejadas e estruturadas em competências com foco nas atitudes e comportamentos observados no cotidiano do trabalho.</w:t>
      </w:r>
    </w:p>
    <w:p w:rsidR="008C3DD7" w:rsidRDefault="00190194">
      <w:pPr>
        <w:widowControl w:val="0"/>
        <w:numPr>
          <w:ilvl w:val="3"/>
          <w:numId w:val="19"/>
        </w:numPr>
        <w:spacing w:before="120" w:after="120"/>
        <w:ind w:left="2694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finalidade é estimular o potencial dos empregados e tem caráter essencialmente orientativo, uma vez que </w:t>
      </w:r>
      <w:r>
        <w:rPr>
          <w:rFonts w:ascii="Arial Narrow" w:hAnsi="Arial Narrow" w:cs="Arial"/>
          <w:sz w:val="22"/>
          <w:szCs w:val="22"/>
        </w:rPr>
        <w:t>objetiva redirecionar as disfunções, apontar as dificuldades e promover incentivos em relação aos pontos fortes.</w:t>
      </w:r>
    </w:p>
    <w:p w:rsidR="008C3DD7" w:rsidRDefault="00190194">
      <w:pPr>
        <w:widowControl w:val="0"/>
        <w:numPr>
          <w:ilvl w:val="3"/>
          <w:numId w:val="19"/>
        </w:numPr>
        <w:spacing w:before="120" w:after="120"/>
        <w:ind w:left="2694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Busca, também, envolver o corpo diretivo em um processo continuado de acompanhamento e gestão de recursos humanos, visando o alcance de resulta</w:t>
      </w:r>
      <w:r>
        <w:rPr>
          <w:rFonts w:ascii="Arial Narrow" w:hAnsi="Arial Narrow" w:cs="Arial"/>
          <w:sz w:val="22"/>
          <w:szCs w:val="22"/>
        </w:rPr>
        <w:t xml:space="preserve">dos. 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objetivos da avaliação de desempenho são: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Definir e mensurar o grau de contribuição de cada empregado na consecução dos objetivos da unidade organizacional de atuação;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Adequar o empregado ao perfil profissional valorizado pelo CAU/BR para as </w:t>
      </w:r>
      <w:r>
        <w:rPr>
          <w:rFonts w:ascii="Arial Narrow" w:hAnsi="Arial Narrow" w:cs="Arial"/>
          <w:sz w:val="22"/>
          <w:szCs w:val="22"/>
        </w:rPr>
        <w:t>atividades que desempenha;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Proporcionar aumento de produtividade e de qualidade dos serviços prestados pelo CAU/BR;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Subsidiar, dentre outras, ações de capacitação, qualidade de vida e movimentação dos empregados visando à adequação funcional;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Favorecer o a</w:t>
      </w:r>
      <w:r>
        <w:rPr>
          <w:rFonts w:ascii="Arial Narrow" w:hAnsi="Arial Narrow" w:cs="Arial"/>
          <w:sz w:val="22"/>
          <w:szCs w:val="22"/>
        </w:rPr>
        <w:t>companhamento continuado das atividades em desenvolvimento, propiciando a comunicação e o diálogo;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Identificar condições de trabalho, objetivando possíveis correções;</w:t>
      </w:r>
    </w:p>
    <w:p w:rsidR="008C3DD7" w:rsidRDefault="00190194">
      <w:pPr>
        <w:widowControl w:val="0"/>
        <w:numPr>
          <w:ilvl w:val="2"/>
          <w:numId w:val="20"/>
        </w:numPr>
        <w:spacing w:before="120" w:after="120"/>
        <w:ind w:left="2410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Identificar os empregados melhor classificados na escala de pontos definida na </w:t>
      </w:r>
      <w:r>
        <w:rPr>
          <w:rFonts w:ascii="Arial Narrow" w:hAnsi="Arial Narrow" w:cs="Arial"/>
          <w:sz w:val="22"/>
          <w:szCs w:val="22"/>
        </w:rPr>
        <w:lastRenderedPageBreak/>
        <w:t xml:space="preserve">Avaliação </w:t>
      </w:r>
      <w:r>
        <w:rPr>
          <w:rFonts w:ascii="Arial Narrow" w:hAnsi="Arial Narrow" w:cs="Arial"/>
          <w:sz w:val="22"/>
          <w:szCs w:val="22"/>
        </w:rPr>
        <w:t>de Desempenho para a Promoção Horizontal por merecimento.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empregados serão classificados, em ordem decrescente de pontuação, considerando o Resultado Final da Avaliação de Desempenho – RFAD.</w:t>
      </w:r>
    </w:p>
    <w:p w:rsidR="008C3DD7" w:rsidRDefault="00190194">
      <w:pPr>
        <w:widowControl w:val="0"/>
        <w:numPr>
          <w:ilvl w:val="4"/>
          <w:numId w:val="16"/>
        </w:numPr>
        <w:spacing w:before="120" w:after="120"/>
        <w:ind w:left="2694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Exemplo de definição da ESCALA do Resultado Final da Avaliação</w:t>
      </w:r>
      <w:r>
        <w:rPr>
          <w:rFonts w:ascii="Arial Narrow" w:hAnsi="Arial Narrow" w:cs="Arial"/>
          <w:sz w:val="22"/>
          <w:szCs w:val="22"/>
        </w:rPr>
        <w:t xml:space="preserve"> Desempenho – RFAD, tendo por base o total de 8 (oito) competências individuais e 40 (quarenta) indicadores de desempenho:</w:t>
      </w:r>
    </w:p>
    <w:tbl>
      <w:tblPr>
        <w:tblW w:w="25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797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/>
                <w:sz w:val="20"/>
                <w:shd w:val="clear" w:color="auto" w:fill="D9D9D9"/>
              </w:rPr>
              <w:t>INTERVALO</w:t>
            </w:r>
          </w:p>
        </w:tc>
        <w:tc>
          <w:tcPr>
            <w:tcW w:w="7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/>
                <w:sz w:val="20"/>
                <w:shd w:val="clear" w:color="auto" w:fill="D9D9D9"/>
              </w:rPr>
              <w:t>QUARTIL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8,00 ≤ RFAD ≤ 16,00</w:t>
            </w:r>
          </w:p>
        </w:tc>
        <w:tc>
          <w:tcPr>
            <w:tcW w:w="7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 xml:space="preserve">1º 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16,00 &lt; RFAD ≤ 24,00</w:t>
            </w:r>
          </w:p>
        </w:tc>
        <w:tc>
          <w:tcPr>
            <w:tcW w:w="7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2º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24,00 &lt; RFAD ≤ 32,00</w:t>
            </w:r>
          </w:p>
        </w:tc>
        <w:tc>
          <w:tcPr>
            <w:tcW w:w="7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 xml:space="preserve">3º 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32,00 &lt; RFAD ≤ 40,00</w:t>
            </w:r>
          </w:p>
        </w:tc>
        <w:tc>
          <w:tcPr>
            <w:tcW w:w="7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3DD7" w:rsidRDefault="00190194">
            <w:pPr>
              <w:spacing w:before="80" w:after="80"/>
              <w:jc w:val="center"/>
            </w:pPr>
            <w:r>
              <w:rPr>
                <w:rFonts w:ascii="Arial Narrow" w:hAnsi="Arial Narrow" w:cs="Arial Narrow"/>
                <w:sz w:val="20"/>
                <w:shd w:val="clear" w:color="auto" w:fill="FFFFFF"/>
              </w:rPr>
              <w:t>4º</w:t>
            </w:r>
          </w:p>
        </w:tc>
      </w:tr>
    </w:tbl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</w:pPr>
      <w:r>
        <w:rPr>
          <w:rFonts w:ascii="Arial Narrow" w:hAnsi="Arial Narrow" w:cs="Arial"/>
          <w:sz w:val="22"/>
          <w:szCs w:val="22"/>
        </w:rPr>
        <w:t>Os empregados</w:t>
      </w:r>
      <w:r>
        <w:rPr>
          <w:rFonts w:ascii="Arial Narrow" w:hAnsi="Arial Narrow" w:cs="Arial"/>
          <w:sz w:val="22"/>
          <w:szCs w:val="22"/>
        </w:rPr>
        <w:t xml:space="preserve"> com resultados do processo de classificação no 4º quartil da </w:t>
      </w:r>
      <w:r>
        <w:rPr>
          <w:rFonts w:ascii="Arial Narrow" w:hAnsi="Arial Narrow" w:cs="Arial"/>
          <w:b/>
          <w:sz w:val="22"/>
          <w:szCs w:val="22"/>
          <w:u w:val="single"/>
        </w:rPr>
        <w:t>ESCALA</w:t>
      </w:r>
      <w:r>
        <w:rPr>
          <w:rFonts w:ascii="Arial Narrow" w:hAnsi="Arial Narrow" w:cs="Arial"/>
          <w:sz w:val="22"/>
          <w:szCs w:val="22"/>
        </w:rPr>
        <w:t xml:space="preserve"> definida na Norma que trata da Avaliação de Desempenho serão candidatos à promoção horizontal por merecimento.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Fica estabelecido como “Ponto de Corte para promoção por merecimento” 20% (v</w:t>
      </w:r>
      <w:r>
        <w:rPr>
          <w:rFonts w:ascii="Arial Narrow" w:hAnsi="Arial Narrow" w:cs="Arial"/>
          <w:sz w:val="22"/>
          <w:szCs w:val="22"/>
        </w:rPr>
        <w:t>inte por cento) dos empregados classificados, em ordem decrescente, na escala da Avaliação de Desempenho com RFAD no 4° Quartil sendo estes selecionados para a promoção horizontal por merecimento.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Havendo necessidade de desempate entre empregados seleciona</w:t>
      </w:r>
      <w:r>
        <w:rPr>
          <w:rFonts w:ascii="Arial Narrow" w:hAnsi="Arial Narrow" w:cs="Arial"/>
          <w:sz w:val="22"/>
          <w:szCs w:val="22"/>
        </w:rPr>
        <w:t>dos para a concessão da promoção horizontal por merecimento deverão ser utilizados os seguintes critérios de desempate exclusivamente:</w:t>
      </w:r>
    </w:p>
    <w:p w:rsidR="008C3DD7" w:rsidRDefault="00190194">
      <w:pPr>
        <w:widowControl w:val="0"/>
        <w:numPr>
          <w:ilvl w:val="3"/>
          <w:numId w:val="21"/>
        </w:numPr>
        <w:spacing w:before="120" w:after="120"/>
        <w:ind w:left="2552" w:hanging="3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empregado que não tiver sido promovido no último processo de promoção horizontal por merecimento ou progressão vertical</w:t>
      </w:r>
      <w:r>
        <w:rPr>
          <w:rFonts w:ascii="Arial Narrow" w:hAnsi="Arial Narrow" w:cs="Arial"/>
          <w:sz w:val="22"/>
          <w:szCs w:val="22"/>
        </w:rPr>
        <w:t>;</w:t>
      </w:r>
    </w:p>
    <w:p w:rsidR="008C3DD7" w:rsidRDefault="00190194">
      <w:pPr>
        <w:widowControl w:val="0"/>
        <w:numPr>
          <w:ilvl w:val="3"/>
          <w:numId w:val="21"/>
        </w:numPr>
        <w:spacing w:before="120" w:after="120"/>
        <w:ind w:left="2552" w:hanging="3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Maior tempo efetivo no CAU/BR, considerando anos, meses e dias, tendo como referência a data de contratação; e</w:t>
      </w:r>
    </w:p>
    <w:p w:rsidR="008C3DD7" w:rsidRDefault="00190194">
      <w:pPr>
        <w:widowControl w:val="0"/>
        <w:numPr>
          <w:ilvl w:val="3"/>
          <w:numId w:val="21"/>
        </w:numPr>
        <w:spacing w:before="120" w:after="120"/>
        <w:ind w:left="2552" w:hanging="3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Maior tempo efetivo do empregado no nível-padrão, considerando anos, meses e dias, tendo como referência a data de contratação no CAU/BR.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re</w:t>
      </w:r>
      <w:r>
        <w:rPr>
          <w:rFonts w:ascii="Arial Narrow" w:hAnsi="Arial Narrow" w:cs="Arial"/>
          <w:sz w:val="22"/>
          <w:szCs w:val="22"/>
        </w:rPr>
        <w:t>sultados obtidos na avaliação de desempenho poderão ser acrescidos de pontos decorrentes da aplicação dos percentuais conforme apresentado a seguir:</w:t>
      </w:r>
    </w:p>
    <w:tbl>
      <w:tblPr>
        <w:tblW w:w="7082" w:type="dxa"/>
        <w:tblInd w:w="22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  <w:gridCol w:w="1171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5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REGISTROS A SEREM CONSIDERADOS</w:t>
            </w:r>
          </w:p>
        </w:tc>
        <w:tc>
          <w:tcPr>
            <w:tcW w:w="1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PONTUAÇÃO</w:t>
            </w:r>
          </w:p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(Em %)*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5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Criatividade: inovação/aperfeiçoamento de rotinas / </w:t>
            </w:r>
            <w:r>
              <w:rPr>
                <w:rFonts w:ascii="Arial Narrow" w:hAnsi="Arial Narrow"/>
                <w:sz w:val="20"/>
                <w:szCs w:val="22"/>
              </w:rPr>
              <w:t>processos / produtos comprovada e reconhecida oficialmente pelo Conselho, implementado no exercício anterior, contados até 31 de dezembro do ano a que se refere a promoção.</w:t>
            </w:r>
          </w:p>
        </w:tc>
        <w:tc>
          <w:tcPr>
            <w:tcW w:w="1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3,20%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5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Especialização em ramos de conhecimento específicos das atribuições do </w:t>
            </w:r>
            <w:r>
              <w:rPr>
                <w:rFonts w:ascii="Arial Narrow" w:hAnsi="Arial Narrow"/>
                <w:sz w:val="20"/>
                <w:szCs w:val="22"/>
              </w:rPr>
              <w:t>empregado relativas à área de atuação no CAU/BR, adquiridos em programas formais e reconhecidos legalmente com carga horária igual ou superior a 240h, concluída no exercício anterior contados até 31 de dezembro do ano a que se refere a promoção.</w:t>
            </w:r>
          </w:p>
        </w:tc>
        <w:tc>
          <w:tcPr>
            <w:tcW w:w="1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spacing w:before="40" w:after="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4,80%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5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pStyle w:val="Tpicos1"/>
              <w:numPr>
                <w:ilvl w:val="0"/>
                <w:numId w:val="0"/>
              </w:numPr>
              <w:spacing w:before="40" w:after="40" w:line="240" w:lineRule="auto"/>
              <w:ind w:left="72" w:right="72" w:firstLine="142"/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TOT</w:t>
            </w:r>
            <w:r>
              <w:rPr>
                <w:rFonts w:ascii="Arial Narrow" w:hAnsi="Arial Narrow"/>
                <w:b/>
                <w:sz w:val="20"/>
                <w:szCs w:val="22"/>
              </w:rPr>
              <w:t>AL</w:t>
            </w:r>
          </w:p>
        </w:tc>
        <w:tc>
          <w:tcPr>
            <w:tcW w:w="1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DD7" w:rsidRDefault="00190194">
            <w:pPr>
              <w:pStyle w:val="Tpicos1"/>
              <w:numPr>
                <w:ilvl w:val="0"/>
                <w:numId w:val="0"/>
              </w:numPr>
              <w:spacing w:before="40" w:after="40" w:line="240" w:lineRule="auto"/>
              <w:ind w:left="432" w:hanging="432"/>
              <w:jc w:val="center"/>
            </w:pPr>
            <w:r>
              <w:rPr>
                <w:rFonts w:ascii="Arial Narrow" w:hAnsi="Arial Narrow"/>
                <w:sz w:val="20"/>
                <w:szCs w:val="22"/>
              </w:rPr>
              <w:t>8,00%</w:t>
            </w:r>
          </w:p>
        </w:tc>
      </w:tr>
    </w:tbl>
    <w:p w:rsidR="008C3DD7" w:rsidRDefault="00190194">
      <w:pPr>
        <w:pStyle w:val="PargrafodaLista"/>
        <w:widowControl w:val="0"/>
        <w:spacing w:before="40" w:after="120"/>
        <w:ind w:left="2268"/>
        <w:jc w:val="both"/>
      </w:pPr>
      <w:r>
        <w:rPr>
          <w:rFonts w:ascii="Arial Narrow" w:hAnsi="Arial Narrow" w:cs="Arial"/>
          <w:sz w:val="20"/>
          <w:szCs w:val="22"/>
        </w:rPr>
        <w:t xml:space="preserve">(*) Esta pontuação representa um percentual que incidirá de forma cumulativa no Resultado Final da Avaliação de Desempenho - RFAD. O percentual </w:t>
      </w:r>
      <w:r>
        <w:rPr>
          <w:rFonts w:ascii="Arial Narrow" w:hAnsi="Arial Narrow" w:cs="Arial"/>
          <w:sz w:val="22"/>
          <w:szCs w:val="22"/>
        </w:rPr>
        <w:t xml:space="preserve">utilizado num exercício não poderá ser </w:t>
      </w:r>
      <w:r>
        <w:rPr>
          <w:rFonts w:ascii="Arial Narrow" w:hAnsi="Arial Narrow" w:cs="Arial"/>
          <w:sz w:val="22"/>
          <w:szCs w:val="22"/>
        </w:rPr>
        <w:lastRenderedPageBreak/>
        <w:t>reutilizado no exercício seguinte.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É da responsabilidade do </w:t>
      </w:r>
      <w:r>
        <w:rPr>
          <w:rFonts w:ascii="Arial Narrow" w:hAnsi="Arial Narrow" w:cs="Arial"/>
          <w:sz w:val="22"/>
          <w:szCs w:val="22"/>
        </w:rPr>
        <w:t>empregado solicitar o reconhecimento oficial por parte do CAU/BR de atos e títulos que incidam em seu "Histórico Funcional", e zelar para que o mesmo esteja atualizado, junto ao Núcleo de Gestão de Pessoas, sob pena de não vir a ser contemplado com essa po</w:t>
      </w:r>
      <w:r>
        <w:rPr>
          <w:rFonts w:ascii="Arial Narrow" w:hAnsi="Arial Narrow" w:cs="Arial"/>
          <w:sz w:val="22"/>
          <w:szCs w:val="22"/>
        </w:rPr>
        <w:t>ntuação.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240" w:after="120"/>
        <w:ind w:left="1356" w:hanging="505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Promoção horizontal por antiguidade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empregado que permanecer no quadro de pessoal do CAU/BR será contemplado com um nível-padrão da faixa salarial do cargo em carreira a cada 04 (quatro) anos, contados a partir da data de admissão no cargo efeti</w:t>
      </w:r>
      <w:r>
        <w:rPr>
          <w:rFonts w:ascii="Arial Narrow" w:hAnsi="Arial Narrow" w:cs="Arial"/>
          <w:sz w:val="22"/>
          <w:szCs w:val="22"/>
        </w:rPr>
        <w:t>vo e após ter participado do processo de promoção horizontal por merecimento.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Para os empregados que estiverem em pleno exercício até 31/12/2015 fica estabelecido que a contagem dos 4 (quatro) anos para a concessão da promoção horizontal por antiguidade se</w:t>
      </w:r>
      <w:r>
        <w:rPr>
          <w:rFonts w:ascii="Arial Narrow" w:hAnsi="Arial Narrow" w:cs="Arial"/>
          <w:sz w:val="22"/>
          <w:szCs w:val="22"/>
        </w:rPr>
        <w:t>rá contada a partir de 1°/01/2016.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promoção horizontal por antiguidade ocorrerá 2 (dois) anos após a realização da promoção horizontal por merecimento, ou a cada 4 (quatro) anos ininterruptos de efetivo exercício no CAU/BR. </w:t>
      </w:r>
    </w:p>
    <w:p w:rsidR="008C3DD7" w:rsidRDefault="00190194">
      <w:pPr>
        <w:pStyle w:val="PargrafodaLista"/>
        <w:widowControl w:val="0"/>
        <w:numPr>
          <w:ilvl w:val="0"/>
          <w:numId w:val="15"/>
        </w:num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PROGRESSÃO VERTICAL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progres</w:t>
      </w:r>
      <w:r>
        <w:rPr>
          <w:rFonts w:ascii="Arial Narrow" w:hAnsi="Arial Narrow" w:cs="Arial"/>
          <w:sz w:val="22"/>
          <w:szCs w:val="22"/>
        </w:rPr>
        <w:t>são vertical é a mudança do empregado de faixa salarial da tabela de remuneração no mesmo cargo - após atendimento dos requisitos do processo de progressão vertical e selecionado para tal.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progressão vertical deverá ocorrer condicionada à disponibilidade</w:t>
      </w:r>
      <w:r>
        <w:rPr>
          <w:rFonts w:ascii="Arial Narrow" w:hAnsi="Arial Narrow" w:cs="Arial"/>
          <w:sz w:val="22"/>
          <w:szCs w:val="22"/>
        </w:rPr>
        <w:t xml:space="preserve"> financeira estabelecida em normativo que trata do assunto.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empregado que estiver no último nível-padrão das faixas “A”, “B” e “C” da estrutura de remuneração do respectivo cargo não será impedido de passar para o primeiro nível-padrão da faixa seguinte </w:t>
      </w:r>
      <w:r>
        <w:rPr>
          <w:rFonts w:ascii="Arial Narrow" w:hAnsi="Arial Narrow" w:cs="Arial"/>
          <w:sz w:val="22"/>
          <w:szCs w:val="22"/>
        </w:rPr>
        <w:t>“B” ou “C” ou “D”, por promoção horizontal por merecimento e/ou antiguidade.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Não poderá participar do processo de progressão vertical o empregado que esteja incluído em qualquer dos itens descritos a seguir: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Não ter cumprido 50% do nível-padrão da respecti</w:t>
      </w:r>
      <w:r>
        <w:rPr>
          <w:rFonts w:ascii="Arial Narrow" w:hAnsi="Arial Narrow" w:cs="Arial"/>
          <w:sz w:val="22"/>
          <w:szCs w:val="22"/>
        </w:rPr>
        <w:t>va faixa salarial devendo estar habilitado à promoção quando enquadrado conforme mostrado a seguir:</w:t>
      </w:r>
    </w:p>
    <w:tbl>
      <w:tblPr>
        <w:tblW w:w="33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199"/>
        <w:gridCol w:w="1199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FAIXA</w:t>
            </w:r>
          </w:p>
        </w:tc>
        <w:tc>
          <w:tcPr>
            <w:tcW w:w="23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CARGO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8C3DD7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PST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PAS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para B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5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25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 para C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14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34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 para D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23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widowControl w:val="0"/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NV-PD ≤ 43</w:t>
            </w:r>
          </w:p>
        </w:tc>
      </w:tr>
    </w:tbl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Ter registro no histórico funcional </w:t>
      </w:r>
      <w:r>
        <w:rPr>
          <w:rFonts w:ascii="Arial Narrow" w:hAnsi="Arial Narrow" w:cs="Arial"/>
          <w:sz w:val="22"/>
          <w:szCs w:val="22"/>
        </w:rPr>
        <w:t>dos itens relacionados a seguir, considerando os 24 (vinte e quatro) meses quando da realização da primeira concessão de progressão vertical pelo CAU/BR e a partir dela, 48 (quarenta e oito) meses anteriores à concessão da referida promoção: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1985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Punição por es</w:t>
      </w:r>
      <w:r>
        <w:rPr>
          <w:rFonts w:ascii="Arial Narrow" w:hAnsi="Arial Narrow" w:cs="Arial"/>
          <w:sz w:val="22"/>
          <w:szCs w:val="22"/>
        </w:rPr>
        <w:t>crito;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Qualquer modalidade de suspensão de contrato de trabalho;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Afastamento pelo INSS, em período igual ou superior a 180 (cento e oitenta) dias, consecutivos ou não, anuais exceto nos casos de acidente de trabalho, doenças ocupacionais e/ou licença mater</w:t>
      </w:r>
      <w:r>
        <w:rPr>
          <w:rFonts w:ascii="Arial Narrow" w:hAnsi="Arial Narrow" w:cs="Arial"/>
          <w:sz w:val="22"/>
          <w:szCs w:val="22"/>
        </w:rPr>
        <w:t>nidade.</w:t>
      </w:r>
    </w:p>
    <w:p w:rsidR="008C3DD7" w:rsidRDefault="00190194">
      <w:pPr>
        <w:pStyle w:val="PargrafodaLista"/>
        <w:widowControl w:val="0"/>
        <w:numPr>
          <w:ilvl w:val="3"/>
          <w:numId w:val="15"/>
        </w:numPr>
        <w:spacing w:before="120" w:after="120"/>
        <w:ind w:left="2127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Cessão para outro órgão sem custo para o CAU/BR.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Será considerado candidato à progressão vertical o(s) funcionário(s) que obtiver(em) o Resultado Final da Avaliação de Desempenho (RFAD) acima do ponto de corte estabelecido exclusivamente para a </w:t>
      </w:r>
      <w:r>
        <w:rPr>
          <w:rFonts w:ascii="Arial Narrow" w:hAnsi="Arial Narrow" w:cs="Arial"/>
          <w:sz w:val="22"/>
          <w:szCs w:val="22"/>
        </w:rPr>
        <w:t>PROGRESSÃO VERTICAL.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Ponto de Corte para progressão vertical: pontuação, definida em normativo que trata do assunto, para delimitar o quantitativo de empregados, dentre os elegíveis para a promoção horizontal por merecimento, que serão classificados confor</w:t>
      </w:r>
      <w:r>
        <w:rPr>
          <w:rFonts w:ascii="Arial Narrow" w:hAnsi="Arial Narrow" w:cs="Arial"/>
          <w:sz w:val="22"/>
          <w:szCs w:val="22"/>
        </w:rPr>
        <w:t>me os resultados com RFAD no 4° quartil da escala de pontos definida na Avaliação de Desempenho.</w:t>
      </w:r>
    </w:p>
    <w:p w:rsidR="008C3DD7" w:rsidRDefault="00190194">
      <w:pPr>
        <w:pStyle w:val="PargrafodaLista"/>
        <w:widowControl w:val="0"/>
        <w:numPr>
          <w:ilvl w:val="0"/>
          <w:numId w:val="15"/>
        </w:num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EFETIVAÇÃO DA PROGRESSÃO VERTICAL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empregado que obtiver o Resultado Final da Avaliação de Desempenho – RFAD acima do ponto de corte para a progressão vertica</w:t>
      </w:r>
      <w:r>
        <w:rPr>
          <w:rFonts w:ascii="Arial Narrow" w:hAnsi="Arial Narrow" w:cs="Arial"/>
          <w:sz w:val="22"/>
          <w:szCs w:val="22"/>
        </w:rPr>
        <w:t>l estabelecido para o exercício nos dois ou nos quatro últimos processos de avaliação de desempenho consecutivos, ocorridos no Conselho, será candidato à progressão vertical, sendo reenquadrado no primeiro nível-padrão da estrutura salarial da carreira, co</w:t>
      </w:r>
      <w:r>
        <w:rPr>
          <w:rFonts w:ascii="Arial Narrow" w:hAnsi="Arial Narrow" w:cs="Arial"/>
          <w:sz w:val="22"/>
          <w:szCs w:val="22"/>
        </w:rPr>
        <w:t>nsiderando as faixas salariais “B” ou “C” ou “D”, do cargo que ocupa na data da efetivação da progressão.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Fica estabelecido que a progressão vertical só poderá acontecer se houver a realização de quatro processos de avaliação de desempenho com a definição </w:t>
      </w:r>
      <w:r>
        <w:rPr>
          <w:rFonts w:ascii="Arial Narrow" w:hAnsi="Arial Narrow" w:cs="Arial"/>
          <w:sz w:val="22"/>
          <w:szCs w:val="22"/>
        </w:rPr>
        <w:t>do ponto de corte estabelecido no 4° quartil da escala definida na avaliação de desempenho exclusivamente para atender os critérios da referida progressão.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progressão vertical está condicionada à realização do processo de avaliação de desempenho anual e </w:t>
      </w:r>
      <w:r>
        <w:rPr>
          <w:rFonts w:ascii="Arial Narrow" w:hAnsi="Arial Narrow" w:cs="Arial"/>
          <w:sz w:val="22"/>
          <w:szCs w:val="22"/>
        </w:rPr>
        <w:t xml:space="preserve">de forma continuada. </w:t>
      </w:r>
    </w:p>
    <w:p w:rsidR="008C3DD7" w:rsidRDefault="00190194">
      <w:pPr>
        <w:pStyle w:val="PargrafodaLista"/>
        <w:widowControl w:val="0"/>
        <w:numPr>
          <w:ilvl w:val="2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não realização anual da Avaliação de Desempenho, por responsabilidade do empregado, suspende o direito do empregado a progressão vertical devendo reiniciar a contagem quando o processo voltar a ocorrer de forma continuada.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Núcleo </w:t>
      </w:r>
      <w:r>
        <w:rPr>
          <w:rFonts w:ascii="Arial Narrow" w:hAnsi="Arial Narrow" w:cs="Arial"/>
          <w:sz w:val="22"/>
          <w:szCs w:val="22"/>
        </w:rPr>
        <w:t>de Gestão de Pessoas processará a(s) alteração(ões) de reenquadramento do(s) empregado(s) selecionado(s) no processo de avaliação de desempenho para receber a progressão vertical.</w:t>
      </w:r>
    </w:p>
    <w:p w:rsidR="008C3DD7" w:rsidRDefault="00190194">
      <w:pPr>
        <w:pStyle w:val="PargrafodaLista"/>
        <w:widowControl w:val="0"/>
        <w:numPr>
          <w:ilvl w:val="0"/>
          <w:numId w:val="15"/>
        </w:num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CONSIDERAÇÕES GERAIS</w:t>
      </w:r>
    </w:p>
    <w:p w:rsidR="008C3DD7" w:rsidRDefault="00190194">
      <w:pPr>
        <w:widowControl w:val="0"/>
        <w:numPr>
          <w:ilvl w:val="1"/>
          <w:numId w:val="1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concessão da promoção horizontal e progressão vertica</w:t>
      </w:r>
      <w:r>
        <w:rPr>
          <w:rFonts w:ascii="Arial Narrow" w:hAnsi="Arial Narrow" w:cs="Arial"/>
          <w:sz w:val="22"/>
          <w:szCs w:val="22"/>
        </w:rPr>
        <w:t>l estão condicionados ao limite financeiro de 1% (um por cento) anual da folha de pagamento de pessoal, calculado pelas áreas contábil, financeira e recursos humanos, devendo ser feita previsão orçamentária anual para os exercícios seguintes, utilizando se</w:t>
      </w:r>
      <w:r>
        <w:rPr>
          <w:rFonts w:ascii="Arial Narrow" w:hAnsi="Arial Narrow" w:cs="Arial"/>
          <w:sz w:val="22"/>
          <w:szCs w:val="22"/>
        </w:rPr>
        <w:t>mpre o Formulário 2, na parte VI desse PCCR, para a concessão da respectiva progressão funcional.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conjugação do PCCR com o processo de progressão funcional (promoção horizontal e progressão vertical) permitirá ao CAU/BR administrar os recursos humanos co</w:t>
      </w:r>
      <w:r>
        <w:rPr>
          <w:rFonts w:ascii="Arial Narrow" w:hAnsi="Arial Narrow" w:cs="Arial"/>
          <w:sz w:val="22"/>
          <w:szCs w:val="22"/>
        </w:rPr>
        <w:t>m flexibilidade, eliminando a ociosidade operativa e aproveitando os níveis de maturidade funcional dos profissionais que permanecerem empregados no CAU/BR.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bookmarkStart w:id="1" w:name="_Toc462824199"/>
      <w:r>
        <w:rPr>
          <w:rFonts w:ascii="Arial Narrow" w:hAnsi="Arial Narrow" w:cs="Arial"/>
          <w:sz w:val="22"/>
          <w:szCs w:val="22"/>
        </w:rPr>
        <w:t>O empregado promovido por progressão vertical deverá permanecer atuando na área para a qual foi sel</w:t>
      </w:r>
      <w:r>
        <w:rPr>
          <w:rFonts w:ascii="Arial Narrow" w:hAnsi="Arial Narrow" w:cs="Arial"/>
          <w:sz w:val="22"/>
          <w:szCs w:val="22"/>
        </w:rPr>
        <w:t>ecionado, quando for o caso, por período mínimo de dois anos, salvo se for designado para exercer cargo de confiança ou se houver interesse em contrário por parte da direção do CAU/BR.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progressão vertical se dará em conformidade com o número previamente </w:t>
      </w:r>
      <w:r>
        <w:rPr>
          <w:rFonts w:ascii="Arial Narrow" w:hAnsi="Arial Narrow" w:cs="Arial"/>
          <w:sz w:val="22"/>
          <w:szCs w:val="22"/>
        </w:rPr>
        <w:t>aprovado de empregados que serão beneficiados,</w:t>
      </w:r>
      <w:bookmarkEnd w:id="1"/>
      <w:r>
        <w:rPr>
          <w:rFonts w:ascii="Arial Narrow" w:hAnsi="Arial Narrow" w:cs="Arial"/>
          <w:sz w:val="22"/>
          <w:szCs w:val="22"/>
        </w:rPr>
        <w:t xml:space="preserve"> sendo igualmente assegurada a participação de todos os empregados nos processos de promoção horizontal e progressão vertical.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aporte de recursos financeiros para a concessão da promoção horizontal do exercíc</w:t>
      </w:r>
      <w:r>
        <w:rPr>
          <w:rFonts w:ascii="Arial Narrow" w:hAnsi="Arial Narrow" w:cs="Arial"/>
          <w:sz w:val="22"/>
          <w:szCs w:val="22"/>
        </w:rPr>
        <w:t>io seguinte deverá ser submetido à análise e aprovação no exercício financeiro anterior.</w:t>
      </w:r>
    </w:p>
    <w:p w:rsidR="008C3DD7" w:rsidRDefault="00190194">
      <w:pPr>
        <w:pStyle w:val="PargrafodaLista"/>
        <w:widowControl w:val="0"/>
        <w:numPr>
          <w:ilvl w:val="1"/>
          <w:numId w:val="15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Os casos não previstos neste PCCR serão resolvidos pelo Presidente tendo por base os princípios constitucionais de legalidade, impessoalidade, moralidade, publicidade </w:t>
      </w:r>
      <w:r>
        <w:rPr>
          <w:rFonts w:ascii="Arial Narrow" w:hAnsi="Arial Narrow" w:cs="Arial"/>
          <w:sz w:val="22"/>
          <w:szCs w:val="22"/>
        </w:rPr>
        <w:t>e eficiência.</w:t>
      </w: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IV – CONCURSO PÚBLICO</w:t>
      </w: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pStyle w:val="PargrafodaLista"/>
        <w:widowControl w:val="0"/>
        <w:numPr>
          <w:ilvl w:val="0"/>
          <w:numId w:val="22"/>
        </w:numPr>
        <w:spacing w:before="240"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APRESENTAÇÃO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admissão de empregado ao quadro do CAU/BR será precedida de Concurso Público.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requisitos de admissão compreendem o grau de instrução, conhecimento técnico, proficiência e experiência que serão</w:t>
      </w:r>
      <w:r>
        <w:rPr>
          <w:rFonts w:ascii="Arial Narrow" w:hAnsi="Arial Narrow" w:cs="Arial"/>
          <w:sz w:val="22"/>
          <w:szCs w:val="22"/>
        </w:rPr>
        <w:t xml:space="preserve"> exigidos do candidato a empregado do CAU/BR nos cargos, conforme mostra o quadro a seguir:</w:t>
      </w:r>
    </w:p>
    <w:p w:rsidR="008C3DD7" w:rsidRDefault="00190194">
      <w:pPr>
        <w:widowControl w:val="0"/>
        <w:spacing w:line="300" w:lineRule="exact"/>
        <w:ind w:left="3261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Quadro 1. REQUISITOS DE ADMISSÃO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8492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CARGO</w:t>
            </w:r>
          </w:p>
        </w:tc>
        <w:tc>
          <w:tcPr>
            <w:tcW w:w="8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REQUISITOS RECOMENDADOS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PST</w:t>
            </w:r>
          </w:p>
        </w:tc>
        <w:tc>
          <w:tcPr>
            <w:tcW w:w="8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Ensino Médio completo e/ou habilitação técnica específica com registro no Conselho de </w:t>
            </w:r>
            <w:r>
              <w:rPr>
                <w:rFonts w:ascii="Arial Narrow" w:hAnsi="Arial Narrow" w:cs="Arial"/>
                <w:sz w:val="20"/>
              </w:rPr>
              <w:t>Fiscalização do Exercício Profissional, quando houver.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PAS</w:t>
            </w:r>
          </w:p>
        </w:tc>
        <w:tc>
          <w:tcPr>
            <w:tcW w:w="8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DD7" w:rsidRDefault="00190194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Ensino Superior completo e registro no respectivo Conselho ou Ordem de Fiscalização do Exercício Profissional, quando houver.</w:t>
            </w:r>
          </w:p>
        </w:tc>
      </w:tr>
    </w:tbl>
    <w:p w:rsidR="008C3DD7" w:rsidRDefault="00190194">
      <w:pPr>
        <w:pStyle w:val="PargrafodaLista"/>
        <w:widowControl w:val="0"/>
        <w:numPr>
          <w:ilvl w:val="0"/>
          <w:numId w:val="22"/>
        </w:numPr>
        <w:spacing w:before="240"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OBJETIVO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objetivo do processo de Concurso Público é identificar e a</w:t>
      </w:r>
      <w:r>
        <w:rPr>
          <w:rFonts w:ascii="Arial Narrow" w:hAnsi="Arial Narrow" w:cs="Arial"/>
          <w:sz w:val="22"/>
          <w:szCs w:val="22"/>
        </w:rPr>
        <w:t>trair profissionais com potencial e capacitação para ocupar as vagas definidas no quadro de pessoal efetivo do CAU/BR, decorrentes do Plano de Cargo, Carreira e Remuneração - PCCR.</w:t>
      </w:r>
    </w:p>
    <w:p w:rsidR="008C3DD7" w:rsidRDefault="00190194">
      <w:pPr>
        <w:pStyle w:val="PargrafodaLista"/>
        <w:widowControl w:val="0"/>
        <w:numPr>
          <w:ilvl w:val="0"/>
          <w:numId w:val="22"/>
        </w:numPr>
        <w:spacing w:before="240"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CRITÉRIOS PARA PREENCHIMENTO DE VAGA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Os critérios para o preenchimento de </w:t>
      </w:r>
      <w:r>
        <w:rPr>
          <w:rFonts w:ascii="Arial Narrow" w:hAnsi="Arial Narrow" w:cs="Arial"/>
          <w:sz w:val="22"/>
          <w:szCs w:val="22"/>
        </w:rPr>
        <w:t>cargos do PCCR no CAU/BR são:</w:t>
      </w:r>
    </w:p>
    <w:p w:rsidR="008C3DD7" w:rsidRDefault="00190194">
      <w:pPr>
        <w:pStyle w:val="PargrafodaLista"/>
        <w:widowControl w:val="0"/>
        <w:numPr>
          <w:ilvl w:val="2"/>
          <w:numId w:val="22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Definição de perfil profissiográfico, tendo por base a descrição e especificação do cargo a ser ocupado;</w:t>
      </w:r>
    </w:p>
    <w:p w:rsidR="008C3DD7" w:rsidRDefault="00190194">
      <w:pPr>
        <w:pStyle w:val="PargrafodaLista"/>
        <w:widowControl w:val="0"/>
        <w:numPr>
          <w:ilvl w:val="2"/>
          <w:numId w:val="22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Definição do universo para divulgação (âmbito local), o direcionamento (fontes) e os meios (veiculação: jornais, internet</w:t>
      </w:r>
      <w:r>
        <w:rPr>
          <w:rFonts w:ascii="Arial Narrow" w:hAnsi="Arial Narrow" w:cs="Arial"/>
          <w:sz w:val="22"/>
          <w:szCs w:val="22"/>
        </w:rPr>
        <w:t xml:space="preserve"> e outros) e a necessidade ou não de assessoramento de empresa ou profissional especializado para realização do processo de seleção;</w:t>
      </w:r>
    </w:p>
    <w:p w:rsidR="008C3DD7" w:rsidRDefault="00190194">
      <w:pPr>
        <w:pStyle w:val="PargrafodaLista"/>
        <w:widowControl w:val="0"/>
        <w:numPr>
          <w:ilvl w:val="2"/>
          <w:numId w:val="22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Estabelecimento de prazo(s) e local(is) para apresentação dos candidatos;</w:t>
      </w:r>
    </w:p>
    <w:p w:rsidR="008C3DD7" w:rsidRDefault="00190194">
      <w:pPr>
        <w:pStyle w:val="PargrafodaLista"/>
        <w:widowControl w:val="0"/>
        <w:numPr>
          <w:ilvl w:val="2"/>
          <w:numId w:val="22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Definição de procedimento a ser adotado para comp</w:t>
      </w:r>
      <w:r>
        <w:rPr>
          <w:rFonts w:ascii="Arial Narrow" w:hAnsi="Arial Narrow" w:cs="Arial"/>
          <w:sz w:val="22"/>
          <w:szCs w:val="22"/>
        </w:rPr>
        <w:t>rovação (pelos candidatos) do cumprimento dos requisitos necessários para concorrer ao processo de Concurso Público; e</w:t>
      </w:r>
    </w:p>
    <w:p w:rsidR="008C3DD7" w:rsidRDefault="00190194">
      <w:pPr>
        <w:pStyle w:val="PargrafodaLista"/>
        <w:widowControl w:val="0"/>
        <w:numPr>
          <w:ilvl w:val="2"/>
          <w:numId w:val="22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Indicação das condições, vantagens e benefícios oferecidos pelo CAU/BR.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contratação do candidato selecionado será realizada no Nível-Pa</w:t>
      </w:r>
      <w:r>
        <w:rPr>
          <w:rFonts w:ascii="Arial Narrow" w:hAnsi="Arial Narrow" w:cs="Arial"/>
          <w:sz w:val="22"/>
          <w:szCs w:val="22"/>
        </w:rPr>
        <w:t>drão inicial do cargo (PST: Nível-Padrão 1; e PAS: Nível-Padrão 16).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Concurso Público deverá ser realizado mediante contratação de empresa profissional especializada ou diretamente pelo CAU/BR, se houver estrutura adequada para tal.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Deverão ser identific</w:t>
      </w:r>
      <w:r>
        <w:rPr>
          <w:rFonts w:ascii="Arial Narrow" w:hAnsi="Arial Narrow" w:cs="Arial"/>
          <w:sz w:val="22"/>
          <w:szCs w:val="22"/>
        </w:rPr>
        <w:t>ados os instrumentos de seleção (provas ou provas de títulos) que serão aplicados, tendo por base o estudo profissiográfico.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Caberá ao Presidente autorizar os procedimentos para realização de Concurso Público nos casos em que exista orçamento aprovado pelo</w:t>
      </w:r>
      <w:r>
        <w:rPr>
          <w:rFonts w:ascii="Arial Narrow" w:hAnsi="Arial Narrow" w:cs="Arial"/>
          <w:sz w:val="22"/>
          <w:szCs w:val="22"/>
        </w:rPr>
        <w:t xml:space="preserve"> Plenário.</w:t>
      </w:r>
    </w:p>
    <w:p w:rsidR="008C3DD7" w:rsidRDefault="00190194">
      <w:pPr>
        <w:pStyle w:val="PargrafodaLista"/>
        <w:widowControl w:val="0"/>
        <w:numPr>
          <w:ilvl w:val="0"/>
          <w:numId w:val="22"/>
        </w:numPr>
        <w:spacing w:before="240"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OPERACIONALIZAÇÃO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procedimentos para a realização de Concurso Público estão condicionados à existência de cargo vago decorrente do PCCR, no quadro de pessoal do CAU/BR.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início e os procedimentos para a realização do processo de Concurso Púb</w:t>
      </w:r>
      <w:r>
        <w:rPr>
          <w:rFonts w:ascii="Arial Narrow" w:hAnsi="Arial Narrow" w:cs="Arial"/>
          <w:sz w:val="22"/>
          <w:szCs w:val="22"/>
        </w:rPr>
        <w:t>lico deverão ocorrer em conformidade com as regras estabelecidas na norma específica que trata do assunto.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Para dar início aos procedimentos, a(s) unidade(s) organizacional(is) detentora(s) da(s) vaga(s), deverá(ão) preencher a SOLICITAÇÃO DE PREENCHIMENTO</w:t>
      </w:r>
      <w:r>
        <w:rPr>
          <w:rFonts w:ascii="Arial Narrow" w:hAnsi="Arial Narrow" w:cs="Arial"/>
          <w:sz w:val="22"/>
          <w:szCs w:val="22"/>
        </w:rPr>
        <w:t xml:space="preserve"> DE VAGA NOS CARGOS (Formulário 1 do item VI).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formulário, assinado pelo responsável da unidade organizacional, deverá ser encaminhado à Gerência Administrativa, e esta, por sua vez, o encaminhará ao Núcleo de Gestão de Pessoas, após, ao Gerente Geral / </w:t>
      </w:r>
      <w:r>
        <w:rPr>
          <w:rFonts w:ascii="Arial Narrow" w:hAnsi="Arial Narrow" w:cs="Arial"/>
          <w:sz w:val="22"/>
          <w:szCs w:val="22"/>
        </w:rPr>
        <w:t>Presidente, complementado com as competências definidas para a unidade organizacional, número de cargos, descrição das principais atribuições do cargo requerido.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posse dessas informações o Presidente poderá determinar a realização do Concurso Público.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Empresa profissional especializada realizará o concurso público ou, caso o CAU/BR possua estrutura adequada, recursos suficientes e pessoas capacitadas para tal objeto, o próprio Conselho poderá efetivar o concurso público.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resultado do processo será su</w:t>
      </w:r>
      <w:r>
        <w:rPr>
          <w:rFonts w:ascii="Arial Narrow" w:hAnsi="Arial Narrow" w:cs="Arial"/>
          <w:sz w:val="22"/>
          <w:szCs w:val="22"/>
        </w:rPr>
        <w:t>bmetido ao Presidente, que decidirá pela contratação do(s) candidato(s) melhor(es) classificado(s).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O(s) candidato(s) aprovado(s) será(ão) encaminhado(s) ao Núcleo de Gestão de Pessoas para a realização dos procedimentos relativos à sua contratação / posse</w:t>
      </w:r>
      <w:r>
        <w:rPr>
          <w:rFonts w:ascii="Arial Narrow" w:hAnsi="Arial Narrow" w:cs="Arial"/>
          <w:sz w:val="22"/>
          <w:szCs w:val="22"/>
        </w:rPr>
        <w:t xml:space="preserve"> no respectivo cargo do PCCR.</w:t>
      </w:r>
    </w:p>
    <w:p w:rsidR="008C3DD7" w:rsidRDefault="00190194">
      <w:pPr>
        <w:pStyle w:val="PargrafodaLista"/>
        <w:widowControl w:val="0"/>
        <w:numPr>
          <w:ilvl w:val="0"/>
          <w:numId w:val="22"/>
        </w:numPr>
        <w:spacing w:before="240"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CONSIDERAÇÕES GERAIS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processo Concurso Público deverá ser acompanhado pela área Jurídica, com a finalidade de se preservar a legalidade das ações do CAU/BR.</w:t>
      </w:r>
    </w:p>
    <w:p w:rsidR="008C3DD7" w:rsidRDefault="00190194">
      <w:pPr>
        <w:pStyle w:val="PargrafodaLista"/>
        <w:widowControl w:val="0"/>
        <w:numPr>
          <w:ilvl w:val="1"/>
          <w:numId w:val="22"/>
        </w:numPr>
        <w:spacing w:before="120" w:after="120"/>
        <w:ind w:left="78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casos não previstos neste anexo serão resolvidos pelo Presidente</w:t>
      </w:r>
      <w:r>
        <w:rPr>
          <w:rFonts w:ascii="Arial Narrow" w:hAnsi="Arial Narrow" w:cs="Arial"/>
          <w:sz w:val="22"/>
          <w:szCs w:val="22"/>
        </w:rPr>
        <w:t>, em conformidade com a legislação vigente.</w:t>
      </w:r>
    </w:p>
    <w:p w:rsidR="008C3DD7" w:rsidRDefault="008C3DD7">
      <w:pPr>
        <w:pStyle w:val="PargrafodaLista"/>
        <w:pageBreakBefore/>
        <w:widowControl w:val="0"/>
        <w:numPr>
          <w:ilvl w:val="1"/>
          <w:numId w:val="22"/>
        </w:numPr>
        <w:spacing w:before="120" w:after="120"/>
        <w:ind w:left="788" w:hanging="431"/>
        <w:rPr>
          <w:rFonts w:ascii="Arial Narrow" w:hAnsi="Arial Narrow" w:cs="Arial"/>
          <w:sz w:val="22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V - AVALIAÇÃO DE DESEMPENHO -</w:t>
      </w: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PERÍODO ANÁLOGO AO ESTÁGIO PROBATÓRIO</w:t>
      </w: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190194">
      <w:pPr>
        <w:widowControl w:val="0"/>
        <w:numPr>
          <w:ilvl w:val="0"/>
          <w:numId w:val="23"/>
        </w:numPr>
        <w:spacing w:before="120" w:after="120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t>APRESENTAÇÃO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1" w:hanging="425"/>
        <w:jc w:val="both"/>
      </w:pPr>
      <w:r>
        <w:rPr>
          <w:rFonts w:ascii="Arial Narrow" w:hAnsi="Arial Narrow" w:cs="Arial"/>
          <w:color w:val="000000"/>
          <w:szCs w:val="22"/>
        </w:rPr>
        <w:t xml:space="preserve">A avaliação de desempenho no período análogo ao estágio probatório tem por finalidade definir e regulamentar </w:t>
      </w:r>
      <w:r>
        <w:rPr>
          <w:rFonts w:ascii="Arial Narrow" w:hAnsi="Arial Narrow"/>
          <w:szCs w:val="22"/>
        </w:rPr>
        <w:t xml:space="preserve">o processo </w:t>
      </w:r>
      <w:r>
        <w:rPr>
          <w:rFonts w:ascii="Arial Narrow" w:hAnsi="Arial Narrow"/>
          <w:szCs w:val="22"/>
        </w:rPr>
        <w:t xml:space="preserve">destinado a acompanhar, observar e conceituar o desempenho </w:t>
      </w:r>
      <w:r>
        <w:rPr>
          <w:rFonts w:ascii="Arial Narrow" w:hAnsi="Arial Narrow" w:cs="Arial"/>
          <w:color w:val="000000"/>
          <w:szCs w:val="22"/>
        </w:rPr>
        <w:t>do empregado contratado, em período a ser definido em norma própria, aderente com o regime conjugado da CLT e da exigência de concurso público para admissão. Se aprovado no processo de Avaliação de</w:t>
      </w:r>
      <w:r>
        <w:rPr>
          <w:rFonts w:ascii="Arial Narrow" w:hAnsi="Arial Narrow" w:cs="Arial"/>
          <w:color w:val="000000"/>
          <w:szCs w:val="22"/>
        </w:rPr>
        <w:t xml:space="preserve"> Desempenho, será efetivado no quadro de pessoal do CAU/BR, por prazo indeterminado.</w:t>
      </w:r>
    </w:p>
    <w:p w:rsidR="008C3DD7" w:rsidRDefault="00190194">
      <w:pPr>
        <w:widowControl w:val="0"/>
        <w:numPr>
          <w:ilvl w:val="0"/>
          <w:numId w:val="23"/>
        </w:numPr>
        <w:spacing w:before="120" w:after="120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t>AVALIAÇÃO DE DESEMPENHO - PERÍODO ANÁLOGO AO ESTÁGIO PROBATÓRIO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objetivo da avaliação do desempenho durante o período análogo ao estágio probatório é verificar se o empr</w:t>
      </w:r>
      <w:r>
        <w:rPr>
          <w:rFonts w:ascii="Arial Narrow" w:hAnsi="Arial Narrow" w:cs="Arial"/>
          <w:color w:val="000000"/>
          <w:szCs w:val="22"/>
        </w:rPr>
        <w:t>egado atende aos requisitos de: capacidade de adaptação, obediência às normas internas, convivência pacífica com o quadro funcional, interesse e conhecimento do trabalho e identificação com os objetivos do CAU/BR.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O modelo de avaliação de desempenho </w:t>
      </w:r>
      <w:r>
        <w:rPr>
          <w:rFonts w:ascii="Arial Narrow" w:hAnsi="Arial Narrow" w:cs="Arial"/>
          <w:color w:val="000000"/>
          <w:szCs w:val="22"/>
        </w:rPr>
        <w:t>durante o período análogo ao estágio probatório tem por base um conjunto de ações, planejadas e estruturadas, e a aplicação de formulário contendo fatores avaliativos cujo peso de cada um deverá ser atribuído pela chefia imediata em função das competências</w:t>
      </w:r>
      <w:r>
        <w:rPr>
          <w:rFonts w:ascii="Arial Narrow" w:hAnsi="Arial Narrow" w:cs="Arial"/>
          <w:color w:val="000000"/>
          <w:szCs w:val="22"/>
        </w:rPr>
        <w:t xml:space="preserve"> da unidade organizacional de lotação.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 avaliação de desempenho do empregado durante o período análogo ao estágio probatório refere-se à análise do exercício das atividades inerentes ao cargo do PCCR no período análogo ao estágio probatório no CAU/BR.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 a</w:t>
      </w:r>
      <w:r>
        <w:rPr>
          <w:rFonts w:ascii="Arial Narrow" w:hAnsi="Arial Narrow" w:cs="Arial"/>
          <w:color w:val="000000"/>
          <w:szCs w:val="22"/>
        </w:rPr>
        <w:t>valiação de desempenho do empregado durante o período análogo ao estágio probatório é da responsabilidade da chefia imediata à qual estiver subordinado.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O desempenho do empregado será avaliado com base nos seguintes fatores: (1) assiduidade, (2) </w:t>
      </w:r>
      <w:r>
        <w:rPr>
          <w:rFonts w:ascii="Arial Narrow" w:hAnsi="Arial Narrow" w:cs="Arial"/>
          <w:color w:val="000000"/>
          <w:szCs w:val="22"/>
        </w:rPr>
        <w:t>disciplina, (3) iniciativa, (4) produtividade, (5) responsabilidade, (6) discrição e (7) cognição, constantes no Formulário de Avaliação de Desempenho durante o período análogo ao estágio probatório – FAD/CE.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 processo de avaliação de desempenho no períod</w:t>
      </w:r>
      <w:r>
        <w:rPr>
          <w:rFonts w:ascii="Arial Narrow" w:hAnsi="Arial Narrow" w:cs="Arial"/>
          <w:szCs w:val="22"/>
        </w:rPr>
        <w:t>o análogo ao estágio probatório será dividido em dois períodos distintos e sucessivos, conforme venha a ser definido na norma própria.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 chefia imediata deverá: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Preencher os campos de 1 a 7, com os dados relativos à avaliação durante o período análogo ao e</w:t>
      </w:r>
      <w:r>
        <w:rPr>
          <w:rFonts w:ascii="Arial Narrow" w:hAnsi="Arial Narrow" w:cs="Arial"/>
          <w:color w:val="000000"/>
          <w:szCs w:val="22"/>
        </w:rPr>
        <w:t>stágio probatório do novo empregado sob sua responsabilidade (Parte I do FAD/CE).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Definir e preencher, com base nas atribuições do cargo do PCCR e nas especificidades da unidade organizacional, as atividades/tarefas a serem executadas pelo empregado durant</w:t>
      </w:r>
      <w:r>
        <w:rPr>
          <w:rFonts w:ascii="Arial Narrow" w:hAnsi="Arial Narrow" w:cs="Arial"/>
          <w:color w:val="000000"/>
          <w:szCs w:val="22"/>
        </w:rPr>
        <w:t>e o período análogo ao estágio probatório sob sua responsabilidade e os resultados a serem alcançados (metas), em termos de quantidade, qualidade e prazo (Parte II do FAD/CE);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Acompanhar e orientar o empregado no desempenho das atividades, com reuniões ráp</w:t>
      </w:r>
      <w:r>
        <w:rPr>
          <w:rFonts w:ascii="Arial Narrow" w:hAnsi="Arial Narrow" w:cs="Arial"/>
          <w:color w:val="000000"/>
          <w:szCs w:val="22"/>
        </w:rPr>
        <w:t>idas e objetivas. Os fatos relevantes e as medidas adotadas deverão constar do Relatório de Acompanhamento (Parte III do FAD/CE); e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Atribuir peso aos fatores avaliativos, em função das competências da unidade organizacional, e aplicar notas relativas a cad</w:t>
      </w:r>
      <w:r>
        <w:rPr>
          <w:rFonts w:ascii="Arial Narrow" w:hAnsi="Arial Narrow" w:cs="Arial"/>
          <w:color w:val="000000"/>
          <w:szCs w:val="22"/>
        </w:rPr>
        <w:t>a fator, de acordo com o desempenho do empregado em cada período durante o período análogo ao estágio probatório (Parte IV do FAD/CE).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lastRenderedPageBreak/>
        <w:t>O Formulário de Avaliação de Desempenho – FAD/CE a ser utilizado é dividido em quatro partes, conforme apresentado no Ite</w:t>
      </w:r>
      <w:r>
        <w:rPr>
          <w:rFonts w:ascii="Arial Narrow" w:hAnsi="Arial Narrow" w:cs="Arial"/>
          <w:szCs w:val="22"/>
        </w:rPr>
        <w:t>m VI - FORMULÁRIO 3.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preenchimento das partes I a IV do FAD/CE, em conformidade com o cargo do empregado durante o período análogo ao estágio probatório e as atividades a serem desenvolvidas na unidade organizacional, deverá ser feito pelo chefe imediato</w:t>
      </w:r>
      <w:r>
        <w:rPr>
          <w:rFonts w:ascii="Arial Narrow" w:hAnsi="Arial Narrow" w:cs="Arial"/>
          <w:color w:val="000000"/>
          <w:szCs w:val="22"/>
        </w:rPr>
        <w:t>, que deverá atribuir: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Peso a cada fator de avaliação, em cada período avaliativo, podendo variar numa escala de 1 a 10, totalizando 10 pontos; e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Nota relativa ao desempenho, podendo variar de 0 a 10;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993" w:hanging="568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Resultado do Desempenho por Período – RDP será o cálc</w:t>
      </w:r>
      <w:r>
        <w:rPr>
          <w:rFonts w:ascii="Arial Narrow" w:hAnsi="Arial Narrow" w:cs="Arial"/>
          <w:color w:val="000000"/>
          <w:szCs w:val="22"/>
        </w:rPr>
        <w:t>ulo da média ponderada das notas atribuídas a cada fator, como mostra a fórmula a seguir:</w:t>
      </w:r>
    </w:p>
    <w:tbl>
      <w:tblPr>
        <w:tblW w:w="6804" w:type="dxa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tabs>
                <w:tab w:val="left" w:pos="709"/>
              </w:tabs>
              <w:spacing w:before="120" w:after="120"/>
              <w:ind w:left="709" w:hanging="284"/>
              <w:jc w:val="both"/>
            </w:pPr>
            <w:r>
              <w:rPr>
                <w:rFonts w:ascii="Arial Narrow" w:hAnsi="Arial Narrow"/>
                <w:szCs w:val="22"/>
              </w:rPr>
              <w:object w:dxaOrig="5220" w:dyaOrig="480">
                <v:shape id="Object 3" o:spid="_x0000_i1027" type="#_x0000_t75" style="width:261pt;height:24pt;visibility:visible;mso-wrap-style:square" o:ole="">
                  <v:imagedata r:id="rId11" o:title=""/>
                </v:shape>
                <o:OLEObject Type="Embed" ProgID="Unknown" ShapeID="Object 3" DrawAspect="Content" ObjectID="_1727867353" r:id="rId12"/>
              </w:object>
            </w:r>
          </w:p>
          <w:p w:rsidR="008C3DD7" w:rsidRDefault="00190194">
            <w:pPr>
              <w:tabs>
                <w:tab w:val="left" w:pos="709"/>
              </w:tabs>
              <w:spacing w:before="120" w:after="120"/>
              <w:ind w:left="709" w:hanging="284"/>
              <w:jc w:val="both"/>
            </w:pPr>
            <w:r>
              <w:rPr>
                <w:rFonts w:ascii="Arial Narrow" w:hAnsi="Arial Narrow"/>
                <w:szCs w:val="22"/>
              </w:rPr>
              <w:object w:dxaOrig="5340" w:dyaOrig="480">
                <v:shape id="Object 4" o:spid="_x0000_i1028" type="#_x0000_t75" style="width:267pt;height:24pt;visibility:visible;mso-wrap-style:square" o:ole="">
                  <v:imagedata r:id="rId13" o:title=""/>
                </v:shape>
                <o:OLEObject Type="Embed" ProgID="Unknown" ShapeID="Object 4" DrawAspect="Content" ObjectID="_1727867354" r:id="rId14"/>
              </w:objec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tabs>
                <w:tab w:val="left" w:pos="709"/>
              </w:tabs>
              <w:ind w:left="709" w:hanging="284"/>
              <w:jc w:val="both"/>
              <w:rPr>
                <w:rFonts w:ascii="Arial Narrow" w:hAnsi="Arial Narrow"/>
                <w:b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Cs w:val="22"/>
                <w:u w:val="single"/>
              </w:rPr>
              <w:t>Onde:</w:t>
            </w:r>
          </w:p>
          <w:p w:rsidR="008C3DD7" w:rsidRDefault="00190194">
            <w:pPr>
              <w:tabs>
                <w:tab w:val="left" w:pos="709"/>
              </w:tabs>
              <w:ind w:left="709" w:hanging="28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RDP = Resultado do Desempenho por Período (1 e 2);</w:t>
            </w:r>
          </w:p>
          <w:p w:rsidR="008C3DD7" w:rsidRDefault="00190194">
            <w:pPr>
              <w:tabs>
                <w:tab w:val="left" w:pos="709"/>
              </w:tabs>
              <w:ind w:left="709" w:hanging="28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NF = Nota atribuída ao Fator 1, 2, …7, podendo variar de 0 a 10.</w:t>
            </w:r>
          </w:p>
          <w:p w:rsidR="008C3DD7" w:rsidRDefault="00190194">
            <w:pPr>
              <w:tabs>
                <w:tab w:val="left" w:pos="709"/>
              </w:tabs>
              <w:ind w:left="709" w:hanging="28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 =</w:t>
            </w:r>
            <w:r>
              <w:rPr>
                <w:rFonts w:ascii="Arial Narrow" w:hAnsi="Arial Narrow"/>
                <w:szCs w:val="22"/>
              </w:rPr>
              <w:t xml:space="preserve"> Peso atribuído ao Fator1, 2, … 7, podendo variar de 0 a 10, totalizando 10 pontos</w:t>
            </w:r>
          </w:p>
        </w:tc>
      </w:tr>
    </w:tbl>
    <w:p w:rsidR="008C3DD7" w:rsidRDefault="00190194">
      <w:pPr>
        <w:widowControl w:val="0"/>
        <w:numPr>
          <w:ilvl w:val="1"/>
          <w:numId w:val="23"/>
        </w:numPr>
        <w:spacing w:before="120" w:after="120"/>
        <w:ind w:left="993" w:hanging="568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A pontuação máxima a ser alcançada em cada período avaliativo é de dez pontos.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993" w:hanging="568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Desempenho Global - DG do empregado, correspondente a todo o período análogo ao estágio pro</w:t>
      </w:r>
      <w:r>
        <w:rPr>
          <w:rFonts w:ascii="Arial Narrow" w:hAnsi="Arial Narrow" w:cs="Arial"/>
          <w:color w:val="000000"/>
          <w:szCs w:val="22"/>
        </w:rPr>
        <w:t>batório será a média ponderada dos resultados obtidos nos dois períodos avaliados, observando-se a seguinte distribuição de pesos e a aplicação da fórmula:</w:t>
      </w:r>
    </w:p>
    <w:tbl>
      <w:tblPr>
        <w:tblW w:w="7441" w:type="dxa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748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numPr>
                <w:ilvl w:val="0"/>
                <w:numId w:val="24"/>
              </w:numPr>
              <w:tabs>
                <w:tab w:val="left" w:pos="709"/>
              </w:tabs>
              <w:spacing w:before="120" w:after="120"/>
              <w:ind w:left="284" w:hanging="284"/>
              <w:jc w:val="both"/>
            </w:pPr>
            <w:r>
              <w:rPr>
                <w:rFonts w:ascii="Arial Narrow" w:hAnsi="Arial Narrow"/>
                <w:szCs w:val="22"/>
              </w:rPr>
              <w:t>RDP</w:t>
            </w:r>
            <w:r>
              <w:rPr>
                <w:rFonts w:ascii="Arial Narrow" w:hAnsi="Arial Narrow"/>
                <w:szCs w:val="22"/>
                <w:vertAlign w:val="subscript"/>
              </w:rPr>
              <w:t>1</w:t>
            </w:r>
            <w:r>
              <w:rPr>
                <w:rFonts w:ascii="Arial Narrow" w:hAnsi="Arial Narrow"/>
                <w:szCs w:val="22"/>
              </w:rPr>
              <w:t>- peso 1 (um);</w:t>
            </w:r>
          </w:p>
          <w:p w:rsidR="008C3DD7" w:rsidRDefault="00190194">
            <w:pPr>
              <w:numPr>
                <w:ilvl w:val="0"/>
                <w:numId w:val="24"/>
              </w:numPr>
              <w:tabs>
                <w:tab w:val="left" w:pos="709"/>
              </w:tabs>
              <w:spacing w:before="120" w:after="120"/>
              <w:ind w:left="284" w:hanging="284"/>
              <w:jc w:val="both"/>
            </w:pPr>
            <w:r>
              <w:rPr>
                <w:rFonts w:ascii="Arial Narrow" w:hAnsi="Arial Narrow"/>
                <w:szCs w:val="22"/>
              </w:rPr>
              <w:t>RDP</w:t>
            </w:r>
            <w:r>
              <w:rPr>
                <w:rFonts w:ascii="Arial Narrow" w:hAnsi="Arial Narrow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Cs w:val="22"/>
              </w:rPr>
              <w:t xml:space="preserve"> - peso 2 (dois).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tabs>
                <w:tab w:val="left" w:pos="709"/>
              </w:tabs>
              <w:spacing w:before="120" w:after="120"/>
              <w:ind w:left="284" w:hanging="284"/>
              <w:jc w:val="center"/>
            </w:pPr>
            <w:r>
              <w:rPr>
                <w:rFonts w:ascii="Arial Narrow" w:hAnsi="Arial Narrow"/>
                <w:szCs w:val="22"/>
              </w:rPr>
              <w:object w:dxaOrig="1709" w:dyaOrig="479">
                <v:shape id="Object 5" o:spid="_x0000_i1029" type="#_x0000_t75" style="width:85.5pt;height:24pt;visibility:visible;mso-wrap-style:square" o:ole="">
                  <v:imagedata r:id="rId15" o:title=""/>
                </v:shape>
                <o:OLEObject Type="Embed" ProgID="Unknown" ShapeID="Object 5" DrawAspect="Content" ObjectID="_1727867355" r:id="rId16"/>
              </w:objec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tabs>
                <w:tab w:val="left" w:pos="709"/>
              </w:tabs>
              <w:spacing w:before="40" w:after="40"/>
              <w:ind w:left="284" w:hanging="284"/>
              <w:jc w:val="both"/>
              <w:rPr>
                <w:rFonts w:ascii="Arial Narrow" w:hAnsi="Arial Narrow"/>
                <w:b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Cs w:val="22"/>
                <w:u w:val="single"/>
              </w:rPr>
              <w:t>Onde:</w:t>
            </w:r>
          </w:p>
          <w:p w:rsidR="008C3DD7" w:rsidRDefault="00190194">
            <w:pPr>
              <w:tabs>
                <w:tab w:val="left" w:pos="709"/>
              </w:tabs>
              <w:spacing w:before="40" w:after="40"/>
              <w:ind w:left="284" w:hanging="28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RDP = Resultado do Desempenho do</w:t>
            </w:r>
            <w:r>
              <w:rPr>
                <w:rFonts w:ascii="Arial Narrow" w:hAnsi="Arial Narrow"/>
                <w:szCs w:val="22"/>
              </w:rPr>
              <w:t xml:space="preserve"> Período 1 e 2; e</w:t>
            </w:r>
          </w:p>
          <w:p w:rsidR="008C3DD7" w:rsidRDefault="00190194">
            <w:pPr>
              <w:tabs>
                <w:tab w:val="left" w:pos="709"/>
              </w:tabs>
              <w:spacing w:before="40" w:after="40"/>
              <w:ind w:left="284" w:hanging="28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DG = Desempenho Global.</w:t>
            </w:r>
          </w:p>
        </w:tc>
      </w:tr>
    </w:tbl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Para efeito de aprovação no período análogo ao estágio probatório, o empregado deverá obter DG mínimo de 7 pontos, equivalente a 70% da nota máxima admitida.</w:t>
      </w:r>
    </w:p>
    <w:p w:rsidR="008C3DD7" w:rsidRDefault="00190194">
      <w:pPr>
        <w:widowControl w:val="0"/>
        <w:numPr>
          <w:ilvl w:val="0"/>
          <w:numId w:val="23"/>
        </w:numPr>
        <w:tabs>
          <w:tab w:val="left" w:pos="360"/>
          <w:tab w:val="left" w:pos="709"/>
        </w:tabs>
        <w:spacing w:before="120" w:after="120"/>
        <w:ind w:left="709" w:hanging="709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t>PROCEDIMENTOS OPERACIONAIS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O Núcleo de Gestão de </w:t>
      </w:r>
      <w:r>
        <w:rPr>
          <w:rFonts w:ascii="Arial Narrow" w:hAnsi="Arial Narrow" w:cs="Arial"/>
          <w:color w:val="000000"/>
          <w:szCs w:val="22"/>
        </w:rPr>
        <w:t>Pessoas encaminhará à chefia imediata do empregado, quando for o caso, dois Formulários de Avaliação de Desempenho durante o período análogo ao estágio probatório - FAD/CE, devendo ser utilizado 01 (um) para cada período avaliativo. (Ver Item VI - FORMULÁR</w:t>
      </w:r>
      <w:r>
        <w:rPr>
          <w:rFonts w:ascii="Arial Narrow" w:hAnsi="Arial Narrow" w:cs="Arial"/>
          <w:color w:val="000000"/>
          <w:szCs w:val="22"/>
        </w:rPr>
        <w:t>IO 5)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Cada FAD/CE, devidamente preenchido, deverá ser devolvido pelo chefe imediato ao Núcleo de Gestão de Pessoas até o terceiro dia útil subsequente ao término de cada período avaliativo.</w:t>
      </w:r>
    </w:p>
    <w:p w:rsidR="008C3DD7" w:rsidRDefault="00190194">
      <w:pPr>
        <w:widowControl w:val="0"/>
        <w:numPr>
          <w:ilvl w:val="2"/>
          <w:numId w:val="23"/>
        </w:numPr>
        <w:spacing w:before="120" w:after="120"/>
        <w:ind w:left="1418" w:hanging="567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O superior imediato deverá reter cópia do formulário utilizado no </w:t>
      </w:r>
      <w:r>
        <w:rPr>
          <w:rFonts w:ascii="Arial Narrow" w:hAnsi="Arial Narrow" w:cs="Arial"/>
          <w:color w:val="000000"/>
          <w:szCs w:val="22"/>
        </w:rPr>
        <w:t>período 01 (um), a fim de proceder ao acompanhamento do período 02 (dois) do processo de avaliação durante o período análogo ao estágio probatório.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Concluídas as etapas de avaliação durante o período análogo ao estágio probatório, o Núcleo de </w:t>
      </w:r>
      <w:r>
        <w:rPr>
          <w:rFonts w:ascii="Arial Narrow" w:hAnsi="Arial Narrow" w:cs="Arial"/>
          <w:color w:val="000000"/>
          <w:szCs w:val="22"/>
        </w:rPr>
        <w:lastRenderedPageBreak/>
        <w:t>Gestão de Pes</w:t>
      </w:r>
      <w:r>
        <w:rPr>
          <w:rFonts w:ascii="Arial Narrow" w:hAnsi="Arial Narrow" w:cs="Arial"/>
          <w:color w:val="000000"/>
          <w:szCs w:val="22"/>
        </w:rPr>
        <w:t>soas procederá à apuração do resultado final, remetendo relatório conclusivo contendo os resultados de cada período, formalizado em processo, ao Gerente Administrativo, para apreciação e tomada de decisão.</w:t>
      </w:r>
    </w:p>
    <w:p w:rsidR="008C3DD7" w:rsidRDefault="00190194">
      <w:pPr>
        <w:widowControl w:val="0"/>
        <w:numPr>
          <w:ilvl w:val="0"/>
          <w:numId w:val="23"/>
        </w:numPr>
        <w:tabs>
          <w:tab w:val="left" w:pos="360"/>
          <w:tab w:val="left" w:pos="709"/>
        </w:tabs>
        <w:spacing w:before="240" w:after="240"/>
        <w:ind w:left="709" w:hanging="283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t>CONSIDERAÇÕES GERAIS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</w:pPr>
      <w:r>
        <w:rPr>
          <w:rFonts w:ascii="Arial Narrow" w:hAnsi="Arial Narrow" w:cs="Arial"/>
          <w:color w:val="000000"/>
          <w:szCs w:val="22"/>
        </w:rPr>
        <w:t>O empregado aprovado no proce</w:t>
      </w:r>
      <w:r>
        <w:rPr>
          <w:rFonts w:ascii="Arial Narrow" w:hAnsi="Arial Narrow" w:cs="Arial"/>
          <w:color w:val="000000"/>
          <w:szCs w:val="22"/>
        </w:rPr>
        <w:t>sso de avaliação de desempenho no período análogo ao estágio probatório terá seu contrato de trabalho convertido em contrato de trabalho por prazo indeterminado.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empregado que não alcançar a pontuação mínima de 07 (sete) pontos, sem possibilidades de arr</w:t>
      </w:r>
      <w:r>
        <w:rPr>
          <w:rFonts w:ascii="Arial Narrow" w:hAnsi="Arial Narrow" w:cs="Arial"/>
          <w:color w:val="000000"/>
          <w:szCs w:val="22"/>
        </w:rPr>
        <w:t>edondamento, terá seu contrato extinto, sendo automaticamente desligado do Quadro de Pessoal do CAU/BR.</w:t>
      </w:r>
    </w:p>
    <w:p w:rsidR="008C3DD7" w:rsidRDefault="00190194">
      <w:pPr>
        <w:widowControl w:val="0"/>
        <w:numPr>
          <w:ilvl w:val="1"/>
          <w:numId w:val="23"/>
        </w:numPr>
        <w:spacing w:before="120" w:after="120"/>
        <w:ind w:left="850" w:hanging="425"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O período análogo ao estágio probatório e o desligamento do empregado não aprovado na avaliação de experiência são autorizados pelo Presidente.</w:t>
      </w:r>
    </w:p>
    <w:p w:rsidR="008C3DD7" w:rsidRDefault="00190194">
      <w:pPr>
        <w:pStyle w:val="PargrafodaLista"/>
        <w:widowControl w:val="0"/>
        <w:numPr>
          <w:ilvl w:val="1"/>
          <w:numId w:val="25"/>
        </w:numPr>
        <w:spacing w:before="120" w:after="120"/>
        <w:ind w:left="788" w:hanging="431"/>
        <w:jc w:val="both"/>
      </w:pPr>
      <w:r>
        <w:rPr>
          <w:rFonts w:ascii="Arial Narrow" w:hAnsi="Arial Narrow" w:cs="Arial"/>
          <w:color w:val="000000"/>
          <w:szCs w:val="22"/>
        </w:rPr>
        <w:t>O contra</w:t>
      </w:r>
      <w:r>
        <w:rPr>
          <w:rFonts w:ascii="Arial Narrow" w:hAnsi="Arial Narrow" w:cs="Arial"/>
          <w:color w:val="000000"/>
          <w:szCs w:val="22"/>
        </w:rPr>
        <w:t>to por prazo indeterminado deverá ser formalizado por Ato do Presidente do CAU/BR e mantido em pasta funcional.</w:t>
      </w:r>
    </w:p>
    <w:p w:rsidR="008C3DD7" w:rsidRDefault="008C3DD7">
      <w:pPr>
        <w:pStyle w:val="PargrafodaLista"/>
        <w:pageBreakBefore/>
        <w:widowControl w:val="0"/>
        <w:numPr>
          <w:ilvl w:val="1"/>
          <w:numId w:val="25"/>
        </w:numPr>
        <w:spacing w:before="120" w:after="120"/>
        <w:ind w:left="0" w:firstLine="0"/>
        <w:jc w:val="both"/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8C3DD7">
      <w:pPr>
        <w:widowControl w:val="0"/>
        <w:spacing w:before="360" w:after="360"/>
        <w:jc w:val="center"/>
        <w:rPr>
          <w:rFonts w:ascii="Arial Narrow" w:hAnsi="Arial Narrow"/>
          <w:sz w:val="28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/>
          <w:b/>
          <w:sz w:val="40"/>
          <w:szCs w:val="22"/>
        </w:rPr>
      </w:pPr>
      <w:r>
        <w:rPr>
          <w:rFonts w:ascii="Arial Narrow" w:hAnsi="Arial Narrow"/>
          <w:b/>
          <w:sz w:val="40"/>
          <w:szCs w:val="22"/>
        </w:rPr>
        <w:t>VI - FORMULÁRIOS</w:t>
      </w:r>
    </w:p>
    <w:p w:rsidR="008C3DD7" w:rsidRDefault="008C3DD7">
      <w:pPr>
        <w:pageBreakBefore/>
        <w:rPr>
          <w:rFonts w:ascii="Arial Narrow" w:hAnsi="Arial Narrow" w:cs="Arial"/>
          <w:szCs w:val="24"/>
        </w:rPr>
      </w:pPr>
    </w:p>
    <w:p w:rsidR="008C3DD7" w:rsidRDefault="00190194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FORMULÁRIO 1 - SOLICITAÇÃO DE PRENCHIMENTO DE CARGOS VAGOS</w:t>
      </w:r>
    </w:p>
    <w:p w:rsidR="008C3DD7" w:rsidRDefault="00190194">
      <w:pPr>
        <w:widowControl w:val="0"/>
        <w:spacing w:before="60" w:after="60"/>
        <w:ind w:firstLine="85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Este formulário deverá ser preenchido pelo gestor da </w:t>
      </w:r>
      <w:r>
        <w:rPr>
          <w:rFonts w:ascii="Arial Narrow" w:hAnsi="Arial Narrow" w:cs="Arial"/>
          <w:sz w:val="22"/>
          <w:szCs w:val="22"/>
        </w:rPr>
        <w:t>unidade, com base nas determinações contidas no PCCR, e encaminhado ao Núcleo de Gestão de Pessoas para o planejamento e elaboração do Termo de Referência para a realização de processo de Concurso Público.</w:t>
      </w:r>
    </w:p>
    <w:p w:rsidR="008C3DD7" w:rsidRDefault="00190194">
      <w:pPr>
        <w:spacing w:before="120" w:after="40"/>
        <w:rPr>
          <w:rFonts w:ascii="Arial Narrow" w:hAnsi="Arial Narrow" w:cs="Arial"/>
          <w:b/>
          <w:i/>
          <w:sz w:val="18"/>
          <w:szCs w:val="24"/>
        </w:rPr>
      </w:pPr>
      <w:r>
        <w:rPr>
          <w:rFonts w:ascii="Arial Narrow" w:hAnsi="Arial Narrow" w:cs="Arial"/>
          <w:b/>
          <w:i/>
          <w:sz w:val="18"/>
          <w:szCs w:val="24"/>
        </w:rPr>
        <w:t>I - IDENTIFICAÇÃO</w:t>
      </w: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4163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Unidade ou Área Requisitante: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Código do Centro de Custo: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Horário de Trabalho: _____ às ______ e das ______ às _______</w:t>
            </w:r>
          </w:p>
        </w:tc>
        <w:tc>
          <w:tcPr>
            <w:tcW w:w="4163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Carga Horária Mensal:</w:t>
            </w:r>
          </w:p>
        </w:tc>
      </w:tr>
    </w:tbl>
    <w:p w:rsidR="008C3DD7" w:rsidRDefault="00190194">
      <w:pPr>
        <w:spacing w:before="200" w:after="120"/>
        <w:rPr>
          <w:rFonts w:ascii="Arial Narrow" w:hAnsi="Arial Narrow" w:cs="Arial"/>
          <w:b/>
          <w:i/>
          <w:sz w:val="18"/>
          <w:szCs w:val="24"/>
        </w:rPr>
      </w:pPr>
      <w:r>
        <w:rPr>
          <w:rFonts w:ascii="Arial Narrow" w:hAnsi="Arial Narrow" w:cs="Arial"/>
          <w:b/>
          <w:i/>
          <w:sz w:val="18"/>
          <w:szCs w:val="24"/>
        </w:rPr>
        <w:t>II – SOLICITAÇÃO DE PREENCHIMENTO DE CARGOS VAGOS - Preencher os itens a seguir: Cargo / Ocupação / Quantidade:</w:t>
      </w:r>
    </w:p>
    <w:tbl>
      <w:tblPr>
        <w:tblW w:w="45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1032"/>
      </w:tblGrid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CARGO / OCUPAÇÃO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80808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QUANT.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</w:pPr>
            <w:r>
              <w:rPr>
                <w:rFonts w:ascii="Arial Narrow" w:hAnsi="Arial Narrow"/>
                <w:sz w:val="18"/>
                <w:szCs w:val="18"/>
              </w:rPr>
              <w:t xml:space="preserve">PST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Ocupação: ________________________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190194">
            <w:pPr>
              <w:spacing w:before="20" w:after="20"/>
            </w:pPr>
            <w:r>
              <w:rPr>
                <w:rFonts w:ascii="Arial Narrow" w:hAnsi="Arial Narrow"/>
                <w:sz w:val="18"/>
                <w:szCs w:val="18"/>
              </w:rPr>
              <w:t xml:space="preserve">PAS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/ Ocupação: ________________________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DD7" w:rsidRDefault="008C3DD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3DD7" w:rsidRDefault="008C3DD7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936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65"/>
        <w:gridCol w:w="4760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4601" w:type="dxa"/>
            <w:gridSpan w:val="3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PERFIL DO CARGO:</w:t>
            </w:r>
          </w:p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Área de Atuação: ________________________________</w:t>
            </w:r>
          </w:p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Formação e Escolaridade: _________________________</w:t>
            </w:r>
          </w:p>
        </w:tc>
        <w:tc>
          <w:tcPr>
            <w:tcW w:w="4760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Conhecimento: __________________________________</w:t>
            </w:r>
          </w:p>
          <w:p w:rsidR="008C3DD7" w:rsidRDefault="001901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Experiência: ____________________________________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Conteúdo Programático: ___________________________________________________________________________________________</w:t>
            </w:r>
          </w:p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RAZÕES PARA O PROVIMENTO DA(S) VAGA(S) NO(S) CARGO(S): 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Progressão Vertical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</w:p>
        </w:tc>
        <w:tc>
          <w:tcPr>
            <w:tcW w:w="482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>Desligamento de empregado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Falecimento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</w:p>
        </w:tc>
        <w:tc>
          <w:tcPr>
            <w:tcW w:w="29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Aumento do Quadro de </w:t>
            </w:r>
            <w:r>
              <w:rPr>
                <w:rFonts w:ascii="Arial Narrow" w:hAnsi="Arial Narrow"/>
                <w:sz w:val="18"/>
                <w:szCs w:val="18"/>
              </w:rPr>
              <w:t xml:space="preserve">Cargos </w:t>
            </w:r>
            <w:r>
              <w:rPr>
                <w:rFonts w:ascii="Arial Narrow" w:hAnsi="Arial Narrow" w:cs="Arial"/>
                <w:sz w:val="28"/>
                <w:szCs w:val="18"/>
              </w:rPr>
              <w:t>□</w:t>
            </w:r>
          </w:p>
        </w:tc>
        <w:tc>
          <w:tcPr>
            <w:tcW w:w="4825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Outros </w:t>
            </w:r>
            <w:r>
              <w:rPr>
                <w:rFonts w:ascii="Arial Narrow" w:hAnsi="Arial Narrow" w:cs="Arial"/>
                <w:sz w:val="28"/>
                <w:szCs w:val="18"/>
              </w:rPr>
              <w:t>□  _____________________________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JUSTIFICATIVA:</w:t>
            </w:r>
          </w:p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</w:tc>
      </w:tr>
    </w:tbl>
    <w:p w:rsidR="008C3DD7" w:rsidRDefault="00190194">
      <w:pPr>
        <w:spacing w:before="200" w:after="120"/>
        <w:rPr>
          <w:rFonts w:ascii="Arial Narrow" w:hAnsi="Arial Narrow" w:cs="Arial"/>
          <w:b/>
          <w:i/>
          <w:sz w:val="18"/>
          <w:szCs w:val="24"/>
        </w:rPr>
      </w:pPr>
      <w:r>
        <w:rPr>
          <w:rFonts w:ascii="Arial Narrow" w:hAnsi="Arial Narrow" w:cs="Arial"/>
          <w:b/>
          <w:i/>
          <w:sz w:val="18"/>
          <w:szCs w:val="24"/>
        </w:rPr>
        <w:t>III – ENCAMINHAMENTOS</w:t>
      </w:r>
    </w:p>
    <w:p w:rsidR="008C3DD7" w:rsidRDefault="00190194">
      <w:pPr>
        <w:shd w:val="clear" w:color="auto" w:fill="D9D9D9"/>
        <w:spacing w:before="20" w:after="2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Ao Gerente Administrativo / Núcleo de Gestão de Pessoas:</w:t>
      </w:r>
    </w:p>
    <w:p w:rsidR="008C3DD7" w:rsidRDefault="00190194">
      <w:pPr>
        <w:spacing w:before="20" w:after="2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____/____/______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__________________________________ </w:t>
      </w:r>
    </w:p>
    <w:p w:rsidR="008C3DD7" w:rsidRDefault="00190194">
      <w:pPr>
        <w:spacing w:before="20" w:after="20"/>
      </w:pPr>
      <w:r>
        <w:rPr>
          <w:rFonts w:ascii="Arial Narrow" w:hAnsi="Arial Narrow"/>
          <w:sz w:val="18"/>
          <w:szCs w:val="18"/>
        </w:rPr>
        <w:t xml:space="preserve">De </w:t>
      </w:r>
      <w:r>
        <w:rPr>
          <w:rFonts w:ascii="Arial Narrow" w:hAnsi="Arial Narrow"/>
          <w:sz w:val="18"/>
          <w:szCs w:val="18"/>
        </w:rPr>
        <w:t xml:space="preserve">Acordo: </w:t>
      </w:r>
      <w:r>
        <w:rPr>
          <w:rFonts w:ascii="Arial Narrow" w:hAnsi="Arial Narrow" w:cs="Arial"/>
          <w:sz w:val="36"/>
          <w:szCs w:val="18"/>
        </w:rPr>
        <w:t>□</w:t>
      </w:r>
      <w:r>
        <w:rPr>
          <w:rFonts w:ascii="Arial Narrow" w:hAnsi="Arial Narrow"/>
          <w:sz w:val="18"/>
          <w:szCs w:val="18"/>
        </w:rPr>
        <w:t xml:space="preserve">SIM   </w:t>
      </w:r>
      <w:r>
        <w:rPr>
          <w:rFonts w:ascii="Arial Narrow" w:hAnsi="Arial Narrow" w:cs="Arial"/>
          <w:sz w:val="36"/>
          <w:szCs w:val="18"/>
        </w:rPr>
        <w:t>□</w:t>
      </w:r>
      <w:r>
        <w:rPr>
          <w:rFonts w:ascii="Arial Narrow" w:hAnsi="Arial Narrow"/>
          <w:sz w:val="18"/>
          <w:szCs w:val="18"/>
        </w:rPr>
        <w:t>NÃO. ______________________________________________________________________________________________________________</w:t>
      </w:r>
    </w:p>
    <w:p w:rsidR="008C3DD7" w:rsidRDefault="00190194">
      <w:pPr>
        <w:shd w:val="clear" w:color="auto" w:fill="D9D9D9"/>
        <w:spacing w:before="240" w:after="2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Ao Presidente.</w:t>
      </w:r>
    </w:p>
    <w:p w:rsidR="008C3DD7" w:rsidRDefault="00190194">
      <w:pPr>
        <w:spacing w:before="20" w:after="2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____/____/______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__________________________________ </w:t>
      </w:r>
    </w:p>
    <w:p w:rsidR="008C3DD7" w:rsidRDefault="00190194">
      <w:pPr>
        <w:spacing w:before="20" w:after="20"/>
      </w:pPr>
      <w:r>
        <w:rPr>
          <w:rFonts w:ascii="Arial Narrow" w:hAnsi="Arial Narrow"/>
          <w:sz w:val="18"/>
          <w:szCs w:val="18"/>
        </w:rPr>
        <w:t xml:space="preserve">AUTORIZADO: </w:t>
      </w:r>
      <w:r>
        <w:rPr>
          <w:rFonts w:ascii="Arial Narrow" w:hAnsi="Arial Narrow" w:cs="Arial"/>
          <w:sz w:val="36"/>
          <w:szCs w:val="18"/>
        </w:rPr>
        <w:t xml:space="preserve">□ </w:t>
      </w:r>
      <w:r>
        <w:rPr>
          <w:rFonts w:ascii="Arial Narrow" w:hAnsi="Arial Narrow"/>
          <w:sz w:val="18"/>
          <w:szCs w:val="18"/>
        </w:rPr>
        <w:t xml:space="preserve">SIM   </w:t>
      </w:r>
      <w:r>
        <w:rPr>
          <w:rFonts w:ascii="Arial Narrow" w:hAnsi="Arial Narrow" w:cs="Arial"/>
          <w:sz w:val="36"/>
          <w:szCs w:val="18"/>
        </w:rPr>
        <w:t xml:space="preserve">□ </w:t>
      </w:r>
      <w:r>
        <w:rPr>
          <w:rFonts w:ascii="Arial Narrow" w:hAnsi="Arial Narrow"/>
          <w:sz w:val="18"/>
          <w:szCs w:val="18"/>
        </w:rPr>
        <w:t>NÃO. _______________________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___________________________________________________________________________________</w:t>
      </w:r>
    </w:p>
    <w:p w:rsidR="008C3DD7" w:rsidRDefault="00190194">
      <w:pPr>
        <w:shd w:val="clear" w:color="auto" w:fill="D9D9D9"/>
        <w:spacing w:before="240" w:after="2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Ao Núcleo de Gestão de Pessoas para as providências cabíveis.</w:t>
      </w:r>
    </w:p>
    <w:p w:rsidR="008C3DD7" w:rsidRDefault="00190194">
      <w:pPr>
        <w:spacing w:before="240" w:after="20"/>
        <w:jc w:val="center"/>
      </w:pPr>
      <w:r>
        <w:rPr>
          <w:rFonts w:ascii="Arial Narrow" w:hAnsi="Arial Narrow"/>
          <w:sz w:val="18"/>
          <w:szCs w:val="18"/>
        </w:rPr>
        <w:t>Data ____/____/______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__________________________________</w:t>
      </w:r>
    </w:p>
    <w:p w:rsidR="008C3DD7" w:rsidRDefault="008C3DD7">
      <w:pPr>
        <w:spacing w:before="20" w:after="20"/>
        <w:rPr>
          <w:rFonts w:ascii="Arial Narrow" w:hAnsi="Arial Narrow"/>
          <w:sz w:val="4"/>
          <w:szCs w:val="4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PARA PREENCHIMENTO EXCLUSIVO DO NÚCLEO DE GESTÃO DE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PESSOAS: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190194">
            <w:pPr>
              <w:spacing w:before="20" w:after="20"/>
              <w:jc w:val="both"/>
            </w:pPr>
            <w:r>
              <w:rPr>
                <w:rFonts w:ascii="Arial Narrow" w:hAnsi="Arial Narrow"/>
                <w:sz w:val="18"/>
                <w:szCs w:val="18"/>
              </w:rPr>
              <w:t xml:space="preserve">Cargo(s) Disponível(is): </w:t>
            </w:r>
            <w:r>
              <w:rPr>
                <w:rFonts w:ascii="Arial Narrow" w:hAnsi="Arial Narrow" w:cs="Arial"/>
                <w:sz w:val="36"/>
                <w:szCs w:val="18"/>
              </w:rPr>
              <w:t>□</w:t>
            </w:r>
            <w:r>
              <w:rPr>
                <w:rFonts w:ascii="Arial Narrow" w:hAnsi="Arial Narrow"/>
                <w:sz w:val="18"/>
                <w:szCs w:val="18"/>
              </w:rPr>
              <w:t xml:space="preserve"> SIM   </w:t>
            </w:r>
            <w:r>
              <w:rPr>
                <w:rFonts w:ascii="Arial Narrow" w:hAnsi="Arial Narrow" w:cs="Arial"/>
                <w:sz w:val="36"/>
                <w:szCs w:val="18"/>
              </w:rPr>
              <w:t>□</w:t>
            </w:r>
            <w:r>
              <w:rPr>
                <w:rFonts w:ascii="Arial Narrow" w:hAnsi="Arial Narrow"/>
                <w:sz w:val="18"/>
                <w:szCs w:val="18"/>
              </w:rPr>
              <w:t xml:space="preserve"> NÃO</w:t>
            </w:r>
          </w:p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Observação (informar ao interessado, por e-mail / telefone, o resultado da solicitação):</w:t>
            </w:r>
          </w:p>
          <w:p w:rsidR="008C3DD7" w:rsidRDefault="00190194">
            <w:pPr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8C3DD7" w:rsidRDefault="00190194">
            <w:pPr>
              <w:pStyle w:val="Tabela"/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</w:tbl>
    <w:p w:rsidR="008C3DD7" w:rsidRDefault="00190194">
      <w:pPr>
        <w:spacing w:before="24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____/____/______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__________________________________ </w:t>
      </w:r>
    </w:p>
    <w:p w:rsidR="008C3DD7" w:rsidRDefault="008C3DD7">
      <w:pPr>
        <w:pageBreakBefore/>
        <w:rPr>
          <w:rFonts w:ascii="Arial Narrow" w:hAnsi="Arial Narrow" w:cs="Arial"/>
          <w:sz w:val="6"/>
          <w:szCs w:val="24"/>
        </w:rPr>
      </w:pPr>
    </w:p>
    <w:p w:rsidR="008C3DD7" w:rsidRDefault="00190194">
      <w:pPr>
        <w:widowControl w:val="0"/>
        <w:spacing w:before="240" w:after="24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FORMULÁRIO 2 – ESTIMATIVA DE CUSTO </w:t>
      </w:r>
    </w:p>
    <w:p w:rsidR="008C3DD7" w:rsidRDefault="00190194">
      <w:pPr>
        <w:widowControl w:val="0"/>
        <w:spacing w:before="240" w:after="240"/>
        <w:jc w:val="center"/>
      </w:pPr>
      <w:r>
        <w:rPr>
          <w:rFonts w:ascii="Arial Narrow" w:hAnsi="Arial Narrow" w:cs="Arial"/>
          <w:b/>
          <w:szCs w:val="24"/>
        </w:rPr>
        <w:t xml:space="preserve">PROMOÇÃO HORIZONTAL / PROGRESSÃO VERTICAL - </w:t>
      </w:r>
      <w:r>
        <w:rPr>
          <w:rFonts w:ascii="Arial Narrow" w:hAnsi="Arial Narrow" w:cs="Arial"/>
          <w:b/>
          <w:szCs w:val="22"/>
        </w:rPr>
        <w:t>ANO 20__</w:t>
      </w:r>
    </w:p>
    <w:p w:rsidR="008C3DD7" w:rsidRDefault="00190194">
      <w:pPr>
        <w:widowControl w:val="0"/>
        <w:spacing w:before="60" w:after="60"/>
        <w:ind w:firstLine="85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Este </w:t>
      </w:r>
      <w:r>
        <w:rPr>
          <w:rFonts w:ascii="Arial Narrow" w:hAnsi="Arial Narrow" w:cs="Arial"/>
          <w:sz w:val="22"/>
          <w:szCs w:val="22"/>
        </w:rPr>
        <w:t>formulário deverá ser preenchido pelo Núcleo de Gestão de Pessoas e encaminhado à Área Financeira com a análise da situação funcional dos empregados em exercício com possibilidade de obterem promoção horizontal ou vertical no exercício seguinte e respectiv</w:t>
      </w:r>
      <w:r>
        <w:rPr>
          <w:rFonts w:ascii="Arial Narrow" w:hAnsi="Arial Narrow" w:cs="Arial"/>
          <w:sz w:val="22"/>
          <w:szCs w:val="22"/>
        </w:rPr>
        <w:t>o cálculo da estimativa de custo para inclusão no orçamento do exercício seguinte.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546"/>
        <w:gridCol w:w="1023"/>
        <w:gridCol w:w="731"/>
        <w:gridCol w:w="1487"/>
        <w:gridCol w:w="595"/>
        <w:gridCol w:w="613"/>
        <w:gridCol w:w="527"/>
        <w:gridCol w:w="640"/>
        <w:gridCol w:w="613"/>
        <w:gridCol w:w="521"/>
        <w:gridCol w:w="536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MAT.</w:t>
            </w:r>
          </w:p>
        </w:tc>
        <w:tc>
          <w:tcPr>
            <w:tcW w:w="155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</w:t>
            </w:r>
          </w:p>
        </w:tc>
        <w:tc>
          <w:tcPr>
            <w:tcW w:w="103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ADMISSÃO</w:t>
            </w:r>
          </w:p>
        </w:tc>
        <w:tc>
          <w:tcPr>
            <w:tcW w:w="73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CARGO</w:t>
            </w:r>
          </w:p>
        </w:tc>
        <w:tc>
          <w:tcPr>
            <w:tcW w:w="14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DATA ÚLTIMA</w:t>
            </w:r>
          </w:p>
          <w:p w:rsidR="008C3DD7" w:rsidRDefault="00190194">
            <w:pPr>
              <w:widowControl w:val="0"/>
              <w:spacing w:before="40" w:after="40"/>
              <w:ind w:left="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PROMOÇÃO</w:t>
            </w:r>
          </w:p>
        </w:tc>
        <w:tc>
          <w:tcPr>
            <w:tcW w:w="23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</w:t>
            </w:r>
          </w:p>
        </w:tc>
        <w:tc>
          <w:tcPr>
            <w:tcW w:w="16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PARA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FAIXA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NV-PD</w:t>
            </w: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R$</w:t>
            </w: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FAIXA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NV-PD</w:t>
            </w: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R$</w:t>
            </w: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widowControl w:val="0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8C3DD7" w:rsidRDefault="00190194">
      <w:pPr>
        <w:widowControl w:val="0"/>
        <w:spacing w:before="120" w:after="120"/>
        <w:jc w:val="both"/>
      </w:pPr>
      <w:r>
        <w:rPr>
          <w:rFonts w:ascii="Arial Narrow" w:hAnsi="Arial Narrow" w:cs="Arial"/>
          <w:sz w:val="22"/>
          <w:szCs w:val="22"/>
        </w:rPr>
        <w:t xml:space="preserve">Submetemos a </w:t>
      </w:r>
      <w:r>
        <w:rPr>
          <w:rFonts w:ascii="Arial Narrow" w:hAnsi="Arial Narrow" w:cs="Arial"/>
          <w:sz w:val="22"/>
          <w:szCs w:val="22"/>
        </w:rPr>
        <w:t xml:space="preserve">apreciação de V.S.ª estimativa de valores para a efetivação da promoção horizontal por merecimento e por antiguidade e progressão vertical aos empregados </w:t>
      </w:r>
      <w:r>
        <w:rPr>
          <w:rFonts w:ascii="Arial Narrow" w:hAnsi="Arial Narrow" w:cs="Arial"/>
          <w:b/>
          <w:i/>
          <w:sz w:val="22"/>
          <w:szCs w:val="22"/>
          <w:u w:val="single"/>
        </w:rPr>
        <w:t>candidatos</w:t>
      </w:r>
      <w:r>
        <w:rPr>
          <w:rFonts w:ascii="Arial Narrow" w:hAnsi="Arial Narrow" w:cs="Arial"/>
          <w:sz w:val="22"/>
          <w:szCs w:val="22"/>
        </w:rPr>
        <w:t xml:space="preserve"> no exercício de 20__.</w:t>
      </w:r>
    </w:p>
    <w:p w:rsidR="008C3DD7" w:rsidRDefault="00190194">
      <w:pPr>
        <w:widowControl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Cálculo de valores estimados da remuneração-base referenciado na tabe</w:t>
      </w:r>
      <w:r>
        <w:rPr>
          <w:rFonts w:ascii="Arial Narrow" w:hAnsi="Arial Narrow" w:cs="Arial"/>
          <w:sz w:val="22"/>
          <w:szCs w:val="22"/>
        </w:rPr>
        <w:t>la de remuneração vigente, não levando em conta ajustes salariais futuros.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1155"/>
        <w:gridCol w:w="1153"/>
        <w:gridCol w:w="1154"/>
        <w:gridCol w:w="1152"/>
        <w:gridCol w:w="1147"/>
        <w:gridCol w:w="1148"/>
        <w:gridCol w:w="1157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ITEM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PROMOÇÃO / PROGRESSÃO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TOTAL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8C3DD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MERECIMENTO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ANTIGUIDADE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VERTICAL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8C3DD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8C3DD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PST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PAS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PST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  <w:r>
              <w:rPr>
                <w:rFonts w:ascii="Arial Narrow" w:hAnsi="Arial Narrow"/>
                <w:b/>
                <w:sz w:val="22"/>
                <w:szCs w:val="8"/>
              </w:rPr>
              <w:t>PAS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8C3DD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CANDIDATO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VALOR (R$)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jc w:val="both"/>
              <w:rPr>
                <w:rFonts w:ascii="Arial Narrow" w:hAnsi="Arial Narrow"/>
                <w:sz w:val="22"/>
                <w:szCs w:val="8"/>
              </w:rPr>
            </w:pPr>
          </w:p>
        </w:tc>
      </w:tr>
    </w:tbl>
    <w:p w:rsidR="008C3DD7" w:rsidRDefault="008C3DD7">
      <w:pPr>
        <w:widowControl w:val="0"/>
        <w:jc w:val="both"/>
        <w:rPr>
          <w:rFonts w:ascii="Arial Narrow" w:hAnsi="Arial Narrow"/>
          <w:sz w:val="8"/>
          <w:szCs w:val="8"/>
        </w:rPr>
      </w:pPr>
    </w:p>
    <w:p w:rsidR="008C3DD7" w:rsidRDefault="008C3DD7">
      <w:pPr>
        <w:widowControl w:val="0"/>
        <w:jc w:val="both"/>
        <w:rPr>
          <w:rFonts w:ascii="Arial Narrow" w:hAnsi="Arial Narrow"/>
          <w:sz w:val="8"/>
          <w:szCs w:val="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900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widowControl w:val="0"/>
              <w:spacing w:before="40" w:after="40"/>
              <w:ind w:lef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PARECER DO NÚCLEO DE GESTÃO DE PESSOAS: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8C3DD7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Data: ____/____/________</w:t>
            </w:r>
          </w:p>
          <w:p w:rsidR="008C3DD7" w:rsidRDefault="008C3DD7">
            <w:pPr>
              <w:pStyle w:val="Tabela"/>
              <w:widowControl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pStyle w:val="Tabela"/>
              <w:widowControl w:val="0"/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</w:t>
            </w:r>
          </w:p>
          <w:p w:rsidR="008C3DD7" w:rsidRDefault="00190194">
            <w:pPr>
              <w:pStyle w:val="Tabela"/>
              <w:widowControl w:val="0"/>
              <w:spacing w:before="40" w:after="40"/>
              <w:jc w:val="center"/>
            </w:pPr>
            <w:r>
              <w:rPr>
                <w:rFonts w:ascii="Arial Narrow" w:hAnsi="Arial Narrow" w:cs="Arial"/>
                <w:b/>
                <w:i/>
              </w:rPr>
              <w:t>Núcleo de Gestão de Pessoas</w:t>
            </w:r>
          </w:p>
        </w:tc>
        <w:tc>
          <w:tcPr>
            <w:tcW w:w="5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Ao Presidente para conhecimento</w:t>
            </w:r>
          </w:p>
          <w:p w:rsidR="008C3DD7" w:rsidRDefault="00190194">
            <w:pPr>
              <w:widowControl w:val="0"/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Data: ____/____/________</w:t>
            </w:r>
          </w:p>
          <w:p w:rsidR="008C3DD7" w:rsidRDefault="008C3DD7">
            <w:pPr>
              <w:pStyle w:val="Tabela"/>
              <w:widowControl w:val="0"/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pStyle w:val="Tabela"/>
              <w:widowControl w:val="0"/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8C3DD7" w:rsidRDefault="00190194">
            <w:pPr>
              <w:pStyle w:val="Tabela"/>
              <w:widowControl w:val="0"/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Gerente Geral</w:t>
            </w:r>
          </w:p>
        </w:tc>
      </w:tr>
    </w:tbl>
    <w:p w:rsidR="008C3DD7" w:rsidRDefault="008C3DD7">
      <w:pPr>
        <w:pageBreakBefore/>
        <w:rPr>
          <w:rFonts w:ascii="Arial Narrow" w:hAnsi="Arial Narrow" w:cs="Arial"/>
          <w:szCs w:val="24"/>
        </w:rPr>
      </w:pPr>
    </w:p>
    <w:p w:rsidR="008C3DD7" w:rsidRDefault="00190194">
      <w:pPr>
        <w:spacing w:before="120" w:after="240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FORMULÁRIO 3 - AVALIAÇÃO DE DESEMPENHO - </w:t>
      </w:r>
      <w:r>
        <w:rPr>
          <w:rFonts w:ascii="Arial Narrow" w:hAnsi="Arial Narrow" w:cs="Arial"/>
          <w:b/>
          <w:sz w:val="23"/>
          <w:szCs w:val="23"/>
        </w:rPr>
        <w:t>PERÍODO ANÁLOGO AO ESTÁGIO PROBATÓRIO</w:t>
      </w:r>
    </w:p>
    <w:p w:rsidR="008C3DD7" w:rsidRDefault="00190194">
      <w:pPr>
        <w:shd w:val="clear" w:color="auto" w:fill="FFFFFF"/>
        <w:spacing w:after="120"/>
        <w:ind w:left="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Parte I - IDENTIFICAÇÃO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567"/>
        <w:gridCol w:w="3686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Empregado</w:t>
            </w:r>
          </w:p>
          <w:p w:rsidR="008C3DD7" w:rsidRDefault="008C3DD7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Data do Efetivo Exercício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Lotação</w:t>
            </w:r>
          </w:p>
          <w:p w:rsidR="008C3DD7" w:rsidRDefault="008C3DD7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Cargo Público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Período Análogo ao Estágio Probatório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Avaliador</w:t>
            </w:r>
          </w:p>
          <w:p w:rsidR="008C3DD7" w:rsidRDefault="008C3DD7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Cargo Público</w:t>
            </w:r>
          </w:p>
        </w:tc>
      </w:tr>
    </w:tbl>
    <w:p w:rsidR="008C3DD7" w:rsidRDefault="008C3DD7">
      <w:pPr>
        <w:jc w:val="both"/>
        <w:rPr>
          <w:rFonts w:ascii="Arial Narrow" w:hAnsi="Arial Narrow"/>
          <w:sz w:val="16"/>
          <w:szCs w:val="16"/>
        </w:rPr>
      </w:pPr>
    </w:p>
    <w:p w:rsidR="008C3DD7" w:rsidRDefault="00190194">
      <w:pPr>
        <w:shd w:val="clear" w:color="auto" w:fill="FFFFFF"/>
        <w:spacing w:after="120"/>
        <w:ind w:left="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Parte II – ATIVIDADES/TAREFAS A SEREM </w:t>
      </w:r>
      <w:r>
        <w:rPr>
          <w:rFonts w:ascii="Arial Narrow" w:hAnsi="Arial Narrow"/>
          <w:b/>
          <w:sz w:val="18"/>
          <w:szCs w:val="18"/>
        </w:rPr>
        <w:t xml:space="preserve">EXECUTADAS 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3DD7" w:rsidRDefault="008C3DD7">
      <w:pPr>
        <w:spacing w:before="40" w:after="40"/>
        <w:jc w:val="both"/>
        <w:rPr>
          <w:rFonts w:ascii="Arial Narrow" w:hAnsi="Arial Narrow"/>
          <w:sz w:val="16"/>
          <w:szCs w:val="16"/>
        </w:rPr>
      </w:pPr>
    </w:p>
    <w:p w:rsidR="008C3DD7" w:rsidRDefault="00190194">
      <w:pPr>
        <w:shd w:val="clear" w:color="auto" w:fill="FFFFFF"/>
        <w:spacing w:before="40" w:after="4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Parte III – RELATÓRIO DE ACOMPANHAMENTO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Problemas detectados:</w:t>
            </w: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Soluções propostas:</w:t>
            </w: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Resultados:</w:t>
            </w: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240"/>
              <w:ind w:left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</w:t>
            </w:r>
          </w:p>
          <w:p w:rsidR="008C3DD7" w:rsidRDefault="00190194">
            <w:pPr>
              <w:pStyle w:val="Tabela"/>
              <w:ind w:left="3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Avaliador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240"/>
              <w:ind w:left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</w:t>
            </w:r>
          </w:p>
          <w:p w:rsidR="008C3DD7" w:rsidRDefault="00190194">
            <w:pPr>
              <w:pStyle w:val="Tabela"/>
              <w:ind w:left="3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Avaliado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190194">
            <w:pPr>
              <w:pStyle w:val="Tabela"/>
              <w:spacing w:before="120" w:after="120"/>
              <w:ind w:left="34"/>
            </w:pPr>
            <w:r>
              <w:rPr>
                <w:rFonts w:ascii="Arial Narrow" w:hAnsi="Arial Narrow"/>
                <w:b/>
                <w:sz w:val="18"/>
                <w:szCs w:val="18"/>
              </w:rPr>
              <w:t>Atenção: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Este relatório deve ser assinado por ambas às partes mesmo quando não preenchidos os campos da tabela. Nesse caso favor registrar a não ocorrência de problemas no primeiro campo.</w:t>
            </w:r>
          </w:p>
        </w:tc>
      </w:tr>
    </w:tbl>
    <w:p w:rsidR="008C3DD7" w:rsidRDefault="008C3DD7">
      <w:pPr>
        <w:jc w:val="both"/>
        <w:rPr>
          <w:rFonts w:ascii="Arial Narrow" w:hAnsi="Arial Narrow"/>
          <w:sz w:val="16"/>
          <w:szCs w:val="16"/>
        </w:rPr>
      </w:pPr>
    </w:p>
    <w:p w:rsidR="008C3DD7" w:rsidRDefault="00190194">
      <w:pPr>
        <w:shd w:val="clear" w:color="auto" w:fill="FFFFFF"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Parte IV – AVALIAÇÃO DO DESEMPENHO</w:t>
      </w:r>
    </w:p>
    <w:tbl>
      <w:tblPr>
        <w:tblW w:w="93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5503"/>
        <w:gridCol w:w="567"/>
        <w:gridCol w:w="567"/>
        <w:gridCol w:w="1058"/>
      </w:tblGrid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FATORES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DESCRIÇÃO CONCEITUAL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spacing w:before="40" w:after="40"/>
              <w:ind w:lef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PESO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spacing w:before="40" w:after="40"/>
              <w:ind w:lef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NOTA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spacing w:before="40" w:after="40"/>
              <w:ind w:lef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RDP</w:t>
            </w:r>
          </w:p>
          <w:p w:rsidR="008C3DD7" w:rsidRDefault="00190194">
            <w:pPr>
              <w:pStyle w:val="Tabela"/>
              <w:spacing w:before="40" w:after="40"/>
              <w:ind w:lef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(peso x nota)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Pontualidade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Chega ao local de trabalho dentro do horário estabelecido para o expediente.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Disciplina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Cumpre sistematicamente as normas estabelecidas para a execução do trabalho.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Iniciativa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Adota providências em situações não </w:t>
            </w:r>
            <w:r>
              <w:rPr>
                <w:rFonts w:ascii="Arial Narrow" w:hAnsi="Arial Narrow" w:cs="Arial"/>
                <w:sz w:val="18"/>
                <w:szCs w:val="18"/>
              </w:rPr>
              <w:t>definidas pela chefia ou não previstas no(s) manual(is) de normas e procedimentos na realização do(s) serviço(s).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Responsabilidade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 comprometido com suas tarefas e com as metas estabelecidas pela chefia imediata.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Produtividade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Apresenta volume e </w:t>
            </w:r>
            <w:r>
              <w:rPr>
                <w:rFonts w:ascii="Arial Narrow" w:hAnsi="Arial Narrow" w:cs="Arial"/>
                <w:sz w:val="18"/>
                <w:szCs w:val="18"/>
              </w:rPr>
              <w:t>qualidade de trabalho num intervalo de tempo satisfatório.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Discrição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Tem postura e sigilo sobre assuntos reservados e confidenciais.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190194">
            <w:pPr>
              <w:pStyle w:val="Tabela"/>
              <w:numPr>
                <w:ilvl w:val="0"/>
                <w:numId w:val="26"/>
              </w:numPr>
              <w:spacing w:before="40" w:after="40"/>
              <w:ind w:left="362" w:hanging="284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Cognição</w:t>
            </w:r>
          </w:p>
        </w:tc>
        <w:tc>
          <w:tcPr>
            <w:tcW w:w="55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Tem potencialidade para aprendizagem e aplicação do conhecimento.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190194">
            <w:pPr>
              <w:pStyle w:val="Tabela"/>
              <w:spacing w:before="40" w:after="40"/>
              <w:jc w:val="right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RESULTADO DO DESEMPENHO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DO PERÍODO - RDP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(Total RDP </w:t>
            </w:r>
            <w:r>
              <w:rPr>
                <w:rFonts w:ascii="Symbol" w:eastAsia="Symbol" w:hAnsi="Symbol" w:cs="Symbol"/>
                <w:sz w:val="18"/>
                <w:szCs w:val="18"/>
              </w:rPr>
              <w:t>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10)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DD7" w:rsidRDefault="008C3DD7">
            <w:pPr>
              <w:pStyle w:val="Tabela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C3DD7" w:rsidRDefault="008C3DD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ind w:lef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COMENTÁRIOS DO AVALIADOR (OPCIONAL)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Data: ____/____/________ Assinatura do Avaliador: ________________________________________________</w:t>
            </w:r>
          </w:p>
          <w:p w:rsidR="008C3DD7" w:rsidRDefault="008C3DD7">
            <w:pPr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3DD7" w:rsidRDefault="008C3DD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CIÊNCIA PELO AVALIADO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ind w:left="3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Ciente do conteúdo da avaliação.</w:t>
            </w:r>
          </w:p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ind w:left="3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Data: </w:t>
            </w:r>
            <w:r>
              <w:rPr>
                <w:rFonts w:ascii="Arial Narrow" w:hAnsi="Arial Narrow"/>
                <w:sz w:val="18"/>
                <w:szCs w:val="18"/>
              </w:rPr>
              <w:t>____/____/________ Assinatura do Avaliado: ________________________________________________</w:t>
            </w:r>
          </w:p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3DD7" w:rsidRDefault="008C3DD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9"/>
        <w:gridCol w:w="4687"/>
      </w:tblGrid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DD7" w:rsidRDefault="00190194">
            <w:pPr>
              <w:ind w:lef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PARECER DO NÚCLEO DE GESTÃO DE PESSOAS</w:t>
            </w:r>
          </w:p>
        </w:tc>
      </w:tr>
      <w:tr w:rsidR="008C3DD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7" w:rsidRDefault="008C3DD7">
            <w:pPr>
              <w:pStyle w:val="Tabela"/>
              <w:spacing w:after="120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after="120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after="120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spacing w:after="12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3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Data: ____/____/________</w:t>
            </w:r>
          </w:p>
          <w:p w:rsidR="008C3DD7" w:rsidRDefault="008C3DD7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</w:t>
            </w:r>
          </w:p>
          <w:p w:rsidR="008C3DD7" w:rsidRDefault="00190194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Gerente Administrativo</w:t>
            </w:r>
          </w:p>
        </w:tc>
        <w:tc>
          <w:tcPr>
            <w:tcW w:w="4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3DD7" w:rsidRDefault="008C3D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Data: </w:t>
            </w:r>
            <w:r>
              <w:rPr>
                <w:rFonts w:ascii="Arial Narrow" w:hAnsi="Arial Narrow"/>
                <w:sz w:val="18"/>
                <w:szCs w:val="18"/>
              </w:rPr>
              <w:t>____/____/________</w:t>
            </w:r>
          </w:p>
          <w:p w:rsidR="008C3DD7" w:rsidRDefault="008C3DD7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8C3DD7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  <w:p w:rsidR="008C3DD7" w:rsidRDefault="00190194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</w:t>
            </w:r>
          </w:p>
          <w:p w:rsidR="008C3DD7" w:rsidRDefault="00190194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Gerente Geral</w:t>
            </w:r>
          </w:p>
        </w:tc>
      </w:tr>
    </w:tbl>
    <w:p w:rsidR="008C3DD7" w:rsidRDefault="008C3DD7">
      <w:pPr>
        <w:pStyle w:val="Cabealho"/>
        <w:rPr>
          <w:rFonts w:ascii="Arial Narrow" w:hAnsi="Arial Narrow" w:cs="Arial"/>
          <w:color w:val="auto"/>
          <w:sz w:val="22"/>
          <w:szCs w:val="22"/>
        </w:rPr>
      </w:pPr>
    </w:p>
    <w:p w:rsidR="008C3DD7" w:rsidRDefault="008C3DD7">
      <w:pPr>
        <w:pageBreakBefore/>
        <w:rPr>
          <w:rFonts w:ascii="Arial Narrow" w:hAnsi="Arial Narrow" w:cs="Arial"/>
          <w:sz w:val="22"/>
          <w:szCs w:val="22"/>
        </w:rPr>
      </w:pPr>
    </w:p>
    <w:p w:rsidR="008C3DD7" w:rsidRDefault="008C3DD7">
      <w:pPr>
        <w:rPr>
          <w:rFonts w:ascii="Arial Narrow" w:hAnsi="Arial Narrow" w:cs="Arial"/>
          <w:szCs w:val="24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 w:cs="Arial"/>
          <w:szCs w:val="24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 w:cs="Arial"/>
          <w:szCs w:val="24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 w:cs="Arial"/>
          <w:szCs w:val="24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 w:cs="Arial"/>
          <w:szCs w:val="24"/>
        </w:rPr>
      </w:pPr>
    </w:p>
    <w:p w:rsidR="008C3DD7" w:rsidRDefault="008C3DD7">
      <w:pPr>
        <w:widowControl w:val="0"/>
        <w:spacing w:before="360" w:after="360"/>
        <w:jc w:val="both"/>
        <w:rPr>
          <w:rFonts w:ascii="Arial Narrow" w:hAnsi="Arial Narrow" w:cs="Arial"/>
          <w:szCs w:val="24"/>
        </w:rPr>
      </w:pPr>
    </w:p>
    <w:p w:rsidR="008C3DD7" w:rsidRDefault="008C3DD7">
      <w:pPr>
        <w:spacing w:before="480" w:after="480"/>
        <w:jc w:val="both"/>
        <w:rPr>
          <w:rFonts w:ascii="Arial Narrow" w:hAnsi="Arial Narrow" w:cs="Arial"/>
          <w:szCs w:val="22"/>
        </w:rPr>
      </w:pP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 w:cs="Arial"/>
          <w:b/>
          <w:sz w:val="40"/>
          <w:szCs w:val="24"/>
        </w:rPr>
      </w:pPr>
      <w:r>
        <w:rPr>
          <w:rFonts w:ascii="Arial Narrow" w:hAnsi="Arial Narrow" w:cs="Arial"/>
          <w:b/>
          <w:sz w:val="40"/>
          <w:szCs w:val="24"/>
        </w:rPr>
        <w:t>O Plano de Cargo, Carreira e Remuneração – PCCR</w:t>
      </w:r>
    </w:p>
    <w:p w:rsidR="008C3DD7" w:rsidRDefault="00190194">
      <w:pPr>
        <w:widowControl w:val="0"/>
        <w:spacing w:before="360" w:after="360"/>
        <w:jc w:val="center"/>
        <w:rPr>
          <w:rFonts w:ascii="Arial Narrow" w:hAnsi="Arial Narrow" w:cs="Arial"/>
          <w:b/>
          <w:sz w:val="40"/>
          <w:szCs w:val="24"/>
        </w:rPr>
      </w:pPr>
      <w:r>
        <w:rPr>
          <w:rFonts w:ascii="Arial Narrow" w:hAnsi="Arial Narrow" w:cs="Arial"/>
          <w:b/>
          <w:sz w:val="40"/>
          <w:szCs w:val="24"/>
        </w:rPr>
        <w:t>Foi elaborado pela Equipe de Consultoria da:</w:t>
      </w:r>
    </w:p>
    <w:p w:rsidR="008C3DD7" w:rsidRDefault="00190194">
      <w:pPr>
        <w:pStyle w:val="Cabealho"/>
        <w:widowControl w:val="0"/>
        <w:tabs>
          <w:tab w:val="clear" w:pos="4419"/>
          <w:tab w:val="clear" w:pos="8838"/>
        </w:tabs>
        <w:spacing w:before="100" w:after="100" w:line="360" w:lineRule="auto"/>
        <w:jc w:val="center"/>
      </w:pPr>
      <w:r>
        <w:rPr>
          <w:rFonts w:ascii="Arial Narrow" w:hAnsi="Arial Narrow"/>
          <w:noProof/>
          <w:color w:val="auto"/>
        </w:rPr>
        <w:drawing>
          <wp:inline distT="0" distB="0" distL="0" distR="0">
            <wp:extent cx="2571749" cy="1524003"/>
            <wp:effectExtent l="0" t="0" r="1" b="0"/>
            <wp:docPr id="30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3DD7" w:rsidRDefault="00190194">
      <w:pPr>
        <w:widowControl w:val="0"/>
        <w:spacing w:before="360" w:after="360"/>
        <w:jc w:val="center"/>
      </w:pPr>
      <w:r>
        <w:rPr>
          <w:rFonts w:ascii="Arial Narrow" w:hAnsi="Arial Narrow" w:cs="Arial"/>
          <w:b/>
          <w:sz w:val="40"/>
          <w:szCs w:val="24"/>
        </w:rPr>
        <w:t>Em parceria com o CAU/BR</w:t>
      </w:r>
    </w:p>
    <w:sectPr w:rsidR="008C3DD7">
      <w:headerReference w:type="default" r:id="rId18"/>
      <w:footerReference w:type="default" r:id="rId19"/>
      <w:pgSz w:w="11907" w:h="16840"/>
      <w:pgMar w:top="1701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94" w:rsidRDefault="00190194">
      <w:r>
        <w:separator/>
      </w:r>
    </w:p>
  </w:endnote>
  <w:endnote w:type="continuationSeparator" w:id="0">
    <w:p w:rsidR="00190194" w:rsidRDefault="001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4" w:rsidRDefault="0019019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7051038</wp:posOffset>
              </wp:positionH>
              <wp:positionV relativeFrom="page">
                <wp:posOffset>7625081</wp:posOffset>
              </wp:positionV>
              <wp:extent cx="510536" cy="2183130"/>
              <wp:effectExtent l="0" t="0" r="0" b="762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36" cy="218313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76204" w:rsidRDefault="00190194">
                          <w:pPr>
                            <w:pStyle w:val="Rodap"/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A745D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50" style="position:absolute;margin-left:555.2pt;margin-top:600.4pt;width:40.2pt;height:17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" filled="f" stroked="f">
              <v:textbox style="mso-fit-shape-to-text:t">
                <w:txbxContent>
                  <w:p w:rsidR="00176204" w:rsidRDefault="00190194">
                    <w:pPr>
                      <w:pStyle w:val="Rodap"/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separate"/>
                    </w:r>
                    <w:r w:rsidR="00A745D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94" w:rsidRDefault="00190194">
      <w:r>
        <w:rPr>
          <w:color w:val="000000"/>
        </w:rPr>
        <w:separator/>
      </w:r>
    </w:p>
  </w:footnote>
  <w:footnote w:type="continuationSeparator" w:id="0">
    <w:p w:rsidR="00190194" w:rsidRDefault="0019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53"/>
      <w:gridCol w:w="4702"/>
    </w:tblGrid>
    <w:tr w:rsidR="00176204">
      <w:tblPrEx>
        <w:tblCellMar>
          <w:top w:w="0" w:type="dxa"/>
          <w:bottom w:w="0" w:type="dxa"/>
        </w:tblCellMar>
      </w:tblPrEx>
      <w:tc>
        <w:tcPr>
          <w:tcW w:w="4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76204" w:rsidRDefault="00190194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41906</wp:posOffset>
                </wp:positionH>
                <wp:positionV relativeFrom="paragraph">
                  <wp:posOffset>102870</wp:posOffset>
                </wp:positionV>
                <wp:extent cx="1356356" cy="384806"/>
                <wp:effectExtent l="0" t="0" r="0" b="0"/>
                <wp:wrapNone/>
                <wp:docPr id="1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56" cy="3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76204" w:rsidRDefault="0019019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819146" cy="485775"/>
                <wp:effectExtent l="0" t="0" r="4" b="9525"/>
                <wp:docPr id="2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46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204" w:rsidRDefault="00190194">
    <w:pPr>
      <w:pStyle w:val="Cabealho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7FF3"/>
    <w:multiLevelType w:val="multilevel"/>
    <w:tmpl w:val="A01A9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71165"/>
    <w:multiLevelType w:val="multilevel"/>
    <w:tmpl w:val="F0C8A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E757E"/>
    <w:multiLevelType w:val="multilevel"/>
    <w:tmpl w:val="724A09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343239"/>
    <w:multiLevelType w:val="multilevel"/>
    <w:tmpl w:val="F2181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EA4662D"/>
    <w:multiLevelType w:val="multilevel"/>
    <w:tmpl w:val="49A00BAE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12E456D9"/>
    <w:multiLevelType w:val="multilevel"/>
    <w:tmpl w:val="034E0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7E373F"/>
    <w:multiLevelType w:val="multilevel"/>
    <w:tmpl w:val="669AAB0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467426"/>
    <w:multiLevelType w:val="multilevel"/>
    <w:tmpl w:val="65062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C6B7BC0"/>
    <w:multiLevelType w:val="multilevel"/>
    <w:tmpl w:val="98A2F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61C3812"/>
    <w:multiLevelType w:val="multilevel"/>
    <w:tmpl w:val="B0A8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40E7C9E"/>
    <w:multiLevelType w:val="multilevel"/>
    <w:tmpl w:val="313A0C9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Letter"/>
      <w:pStyle w:val="Ttulo6"/>
      <w:lvlText w:val="%6)"/>
      <w:lvlJc w:val="left"/>
      <w:pPr>
        <w:ind w:left="907" w:hanging="397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4DD1BB5"/>
    <w:multiLevelType w:val="multilevel"/>
    <w:tmpl w:val="311C7AFE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47392644"/>
    <w:multiLevelType w:val="multilevel"/>
    <w:tmpl w:val="7DA81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973D2B"/>
    <w:multiLevelType w:val="multilevel"/>
    <w:tmpl w:val="CC42A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F037580"/>
    <w:multiLevelType w:val="multilevel"/>
    <w:tmpl w:val="E758A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72ADE"/>
    <w:multiLevelType w:val="multilevel"/>
    <w:tmpl w:val="7A0ECC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51A15DE5"/>
    <w:multiLevelType w:val="multilevel"/>
    <w:tmpl w:val="B802B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F76E91"/>
    <w:multiLevelType w:val="multilevel"/>
    <w:tmpl w:val="01C2AF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color w:val="auto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945A8"/>
    <w:multiLevelType w:val="multilevel"/>
    <w:tmpl w:val="E09452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08C22E1"/>
    <w:multiLevelType w:val="multilevel"/>
    <w:tmpl w:val="79064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B63F3E"/>
    <w:multiLevelType w:val="multilevel"/>
    <w:tmpl w:val="B8B22B9A"/>
    <w:styleLink w:val="LFO29"/>
    <w:lvl w:ilvl="0">
      <w:start w:val="1"/>
      <w:numFmt w:val="decimal"/>
      <w:pStyle w:val="ATRIBUIES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/>
        <w:b w:val="0"/>
      </w:rPr>
    </w:lvl>
  </w:abstractNum>
  <w:abstractNum w:abstractNumId="21" w15:restartNumberingAfterBreak="0">
    <w:nsid w:val="67A6282C"/>
    <w:multiLevelType w:val="multilevel"/>
    <w:tmpl w:val="9F0E6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7EB7C55"/>
    <w:multiLevelType w:val="multilevel"/>
    <w:tmpl w:val="1B7020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D34378D"/>
    <w:multiLevelType w:val="multilevel"/>
    <w:tmpl w:val="CA0A5F2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873309F"/>
    <w:multiLevelType w:val="multilevel"/>
    <w:tmpl w:val="DAC41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F745E1B"/>
    <w:multiLevelType w:val="multilevel"/>
    <w:tmpl w:val="E6F62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373" w:hanging="555"/>
      </w:pPr>
      <w:rPr>
        <w:rFonts w:cs="Times New Roman"/>
      </w:rPr>
    </w:lvl>
    <w:lvl w:ilvl="2">
      <w:start w:val="22"/>
      <w:numFmt w:val="decimal"/>
      <w:lvlText w:val="%1.%2.%3"/>
      <w:lvlJc w:val="left"/>
      <w:pPr>
        <w:ind w:left="199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12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64" w:hanging="144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19"/>
  </w:num>
  <w:num w:numId="8">
    <w:abstractNumId w:val="25"/>
  </w:num>
  <w:num w:numId="9">
    <w:abstractNumId w:val="24"/>
  </w:num>
  <w:num w:numId="10">
    <w:abstractNumId w:val="0"/>
  </w:num>
  <w:num w:numId="11">
    <w:abstractNumId w:val="6"/>
  </w:num>
  <w:num w:numId="12">
    <w:abstractNumId w:val="18"/>
  </w:num>
  <w:num w:numId="13">
    <w:abstractNumId w:val="17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2"/>
  </w:num>
  <w:num w:numId="19">
    <w:abstractNumId w:val="3"/>
  </w:num>
  <w:num w:numId="20">
    <w:abstractNumId w:val="8"/>
  </w:num>
  <w:num w:numId="21">
    <w:abstractNumId w:val="7"/>
  </w:num>
  <w:num w:numId="22">
    <w:abstractNumId w:val="9"/>
  </w:num>
  <w:num w:numId="23">
    <w:abstractNumId w:val="15"/>
  </w:num>
  <w:num w:numId="24">
    <w:abstractNumId w:val="2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3DD7"/>
    <w:rsid w:val="00190194"/>
    <w:rsid w:val="008C3DD7"/>
    <w:rsid w:val="00A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6E58-32EE-49D3-9A57-BD91F67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spacing w:before="60" w:after="60"/>
      <w:jc w:val="center"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pPr>
      <w:keepNext/>
      <w:spacing w:before="60" w:after="60"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pPr>
      <w:keepNext/>
      <w:spacing w:before="120" w:after="10"/>
      <w:jc w:val="center"/>
      <w:outlineLvl w:val="2"/>
    </w:pPr>
    <w:rPr>
      <w:rFonts w:ascii="Arial" w:hAnsi="Arial"/>
      <w:b/>
      <w:color w:val="008000"/>
      <w:sz w:val="52"/>
    </w:rPr>
  </w:style>
  <w:style w:type="paragraph" w:styleId="Ttulo4">
    <w:name w:val="heading 4"/>
    <w:basedOn w:val="Normal"/>
    <w:next w:val="Normal"/>
    <w:pPr>
      <w:keepNext/>
      <w:spacing w:before="20" w:after="20"/>
      <w:jc w:val="center"/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pPr>
      <w:keepNext/>
      <w:spacing w:before="240" w:after="120"/>
      <w:jc w:val="center"/>
      <w:outlineLvl w:val="4"/>
    </w:pPr>
    <w:rPr>
      <w:b/>
      <w:color w:val="008000"/>
      <w:sz w:val="28"/>
      <w:u w:val="double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outlineLvl w:val="5"/>
    </w:pPr>
    <w:rPr>
      <w:rFonts w:ascii="Albertus" w:hAnsi="Albertus"/>
      <w:b/>
      <w:i/>
    </w:rPr>
  </w:style>
  <w:style w:type="paragraph" w:styleId="Ttulo7">
    <w:name w:val="heading 7"/>
    <w:basedOn w:val="Normal"/>
    <w:next w:val="Normal"/>
    <w:pPr>
      <w:keepNext/>
      <w:spacing w:before="120" w:after="40"/>
      <w:jc w:val="center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pPr>
      <w:keepNext/>
      <w:spacing w:before="80" w:after="80"/>
      <w:jc w:val="center"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pPr>
      <w:keepNext/>
      <w:spacing w:before="20" w:after="20"/>
      <w:ind w:hanging="30"/>
      <w:jc w:val="center"/>
      <w:outlineLvl w:val="8"/>
    </w:pPr>
    <w:rPr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pPr>
      <w:jc w:val="center"/>
    </w:pPr>
    <w:rPr>
      <w:b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Subttulo">
    <w:name w:val="Subtitle"/>
    <w:basedOn w:val="Normal"/>
    <w:pPr>
      <w:spacing w:before="120" w:after="120"/>
      <w:jc w:val="center"/>
    </w:pPr>
    <w:rPr>
      <w:rFonts w:ascii="Albertus" w:hAnsi="Albertus"/>
      <w:b/>
      <w:color w:val="008000"/>
      <w:sz w:val="36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sz w:val="24"/>
      <w:szCs w:val="24"/>
    </w:rPr>
  </w:style>
  <w:style w:type="paragraph" w:styleId="Recuodecorpodetexto3">
    <w:name w:val="Body Text Indent 3"/>
    <w:basedOn w:val="Normal"/>
    <w:pPr>
      <w:ind w:firstLine="567"/>
      <w:jc w:val="both"/>
    </w:pPr>
  </w:style>
  <w:style w:type="character" w:customStyle="1" w:styleId="Recuodecorpodetexto3Char">
    <w:name w:val="Recuo de corpo de texto 3 Char"/>
    <w:basedOn w:val="Fontepargpadro"/>
    <w:rPr>
      <w:sz w:val="16"/>
      <w:szCs w:val="16"/>
    </w:rPr>
  </w:style>
  <w:style w:type="paragraph" w:styleId="Recuodecorpodetexto">
    <w:name w:val="Body Text Indent"/>
    <w:basedOn w:val="Normal"/>
    <w:pPr>
      <w:spacing w:before="120" w:after="120"/>
      <w:ind w:firstLine="709"/>
      <w:jc w:val="both"/>
    </w:pPr>
  </w:style>
  <w:style w:type="character" w:customStyle="1" w:styleId="RecuodecorpodetextoChar">
    <w:name w:val="Recuo de corpo de texto Char"/>
    <w:basedOn w:val="Fontepargpadro"/>
    <w:rPr>
      <w:sz w:val="24"/>
    </w:rPr>
  </w:style>
  <w:style w:type="paragraph" w:styleId="Corpodetexto">
    <w:name w:val="Body Text"/>
    <w:basedOn w:val="Normal"/>
    <w:pPr>
      <w:spacing w:before="10" w:after="10"/>
      <w:jc w:val="center"/>
    </w:pPr>
    <w:rPr>
      <w:rFonts w:ascii="Gill Sans Light" w:hAnsi="Gill Sans Light"/>
      <w:color w:val="000000"/>
      <w:sz w:val="20"/>
    </w:rPr>
  </w:style>
  <w:style w:type="character" w:customStyle="1" w:styleId="CorpodetextoChar">
    <w:name w:val="Corpo de texto Char"/>
    <w:basedOn w:val="Fontepargpadro"/>
    <w:rPr>
      <w:sz w:val="24"/>
    </w:rPr>
  </w:style>
  <w:style w:type="paragraph" w:styleId="Corpodetexto2">
    <w:name w:val="Body Text 2"/>
    <w:basedOn w:val="Normal"/>
    <w:rPr>
      <w:rFonts w:ascii="Arial" w:hAnsi="Arial"/>
      <w:i/>
      <w:sz w:val="18"/>
    </w:rPr>
  </w:style>
  <w:style w:type="character" w:customStyle="1" w:styleId="Corpodetexto2Char">
    <w:name w:val="Corpo de texto 2 Char"/>
    <w:basedOn w:val="Fontepargpadro"/>
    <w:rPr>
      <w:sz w:val="24"/>
    </w:rPr>
  </w:style>
  <w:style w:type="paragraph" w:styleId="Recuodecorpodetexto2">
    <w:name w:val="Body Text Indent 2"/>
    <w:basedOn w:val="Normal"/>
    <w:pPr>
      <w:spacing w:before="120" w:after="120"/>
      <w:ind w:firstLine="709"/>
    </w:pPr>
  </w:style>
  <w:style w:type="character" w:customStyle="1" w:styleId="Recuodecorpodetexto2Char">
    <w:name w:val="Recuo de corpo de texto 2 Char"/>
    <w:basedOn w:val="Fontepargpadro"/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120" w:after="10"/>
      <w:jc w:val="both"/>
    </w:pPr>
    <w:rPr>
      <w:color w:val="000000"/>
    </w:rPr>
  </w:style>
  <w:style w:type="character" w:customStyle="1" w:styleId="CabealhoChar">
    <w:name w:val="Cabeçalho Char"/>
    <w:basedOn w:val="Fontepargpadro"/>
    <w:rPr>
      <w:rFonts w:cs="Times New Roman"/>
      <w:color w:val="000000"/>
      <w:sz w:val="24"/>
    </w:rPr>
  </w:style>
  <w:style w:type="paragraph" w:styleId="Textodenotaderodap">
    <w:name w:val="footnote text"/>
    <w:basedOn w:val="Normal"/>
    <w:rPr>
      <w:sz w:val="20"/>
    </w:r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character" w:styleId="Nmerodepgina">
    <w:name w:val="page number"/>
    <w:basedOn w:val="Fontepargpadro"/>
    <w:rPr>
      <w:rFonts w:cs="Times New Roman"/>
    </w:rPr>
  </w:style>
  <w:style w:type="paragraph" w:styleId="Corpodetexto3">
    <w:name w:val="Body Text 3"/>
    <w:basedOn w:val="Normal"/>
    <w:pPr>
      <w:jc w:val="both"/>
    </w:p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paragraph" w:styleId="Legenda">
    <w:name w:val="caption"/>
    <w:basedOn w:val="Normal"/>
    <w:next w:val="Normal"/>
    <w:pPr>
      <w:spacing w:before="20" w:after="20"/>
      <w:ind w:left="426"/>
    </w:pPr>
    <w:rPr>
      <w:i/>
      <w:sz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customStyle="1" w:styleId="Tabela">
    <w:name w:val="Tabela"/>
    <w:basedOn w:val="Normal"/>
    <w:pPr>
      <w:jc w:val="both"/>
    </w:pPr>
    <w:rPr>
      <w:sz w:val="20"/>
    </w:rPr>
  </w:style>
  <w:style w:type="paragraph" w:customStyle="1" w:styleId="Tpicos1">
    <w:name w:val="Tópicos1"/>
    <w:basedOn w:val="Normal"/>
    <w:pPr>
      <w:numPr>
        <w:numId w:val="2"/>
      </w:numPr>
      <w:spacing w:line="360" w:lineRule="auto"/>
      <w:jc w:val="both"/>
    </w:pPr>
    <w:rPr>
      <w:kern w:val="3"/>
    </w:rPr>
  </w:style>
  <w:style w:type="paragraph" w:customStyle="1" w:styleId="legislao-4corpo">
    <w:name w:val="legislao-4corpo"/>
    <w:basedOn w:val="Normal"/>
    <w:pPr>
      <w:spacing w:before="100" w:after="100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ATRIBUIES">
    <w:name w:val="ATRIBUIÇÕES"/>
    <w:basedOn w:val="Normal"/>
    <w:pPr>
      <w:numPr>
        <w:numId w:val="3"/>
      </w:numPr>
      <w:tabs>
        <w:tab w:val="left" w:pos="207"/>
      </w:tabs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TRIBUIESChar">
    <w:name w:val="ATRIBUIÇÕES Char"/>
    <w:rPr>
      <w:rFonts w:ascii="Arial" w:eastAsia="Times New Roman" w:hAnsi="Arial"/>
      <w:sz w:val="22"/>
      <w:lang w:eastAsia="en-US"/>
    </w:rPr>
  </w:style>
  <w:style w:type="paragraph" w:styleId="SemEspaamento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basedOn w:val="Fontepargpadro"/>
    <w:rPr>
      <w:rFonts w:cs="Times New Roman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Times New Roman"/>
      <w:b/>
      <w:bCs/>
    </w:rPr>
  </w:style>
  <w:style w:type="numbering" w:customStyle="1" w:styleId="LFO10">
    <w:name w:val="LFO10"/>
    <w:basedOn w:val="Semlista"/>
    <w:pPr>
      <w:numPr>
        <w:numId w:val="2"/>
      </w:numPr>
    </w:pPr>
  </w:style>
  <w:style w:type="numbering" w:customStyle="1" w:styleId="LFO29">
    <w:name w:val="LFO29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senho_do_Microsoft_Visio_2003-2010111.vsd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Desenho_do_Microsoft_Visio_2003-2010222.vsd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20764</Words>
  <Characters>112127</Characters>
  <Application>Microsoft Office Word</Application>
  <DocSecurity>0</DocSecurity>
  <Lines>934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PARTE I – NOÇÕES PRELIMINARES</vt:lpstr>
    </vt:vector>
  </TitlesOfParts>
  <Company/>
  <LinksUpToDate>false</LinksUpToDate>
  <CharactersWithSpaces>132626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I – NOÇÕES PRELIMINARES</dc:title>
  <dc:subject/>
  <dc:creator>Equipe ELETRONUCLEAR</dc:creator>
  <dc:description/>
  <cp:lastModifiedBy>Emerson Fraga</cp:lastModifiedBy>
  <cp:revision>2</cp:revision>
  <cp:lastPrinted>2016-07-29T13:35:00Z</cp:lastPrinted>
  <dcterms:created xsi:type="dcterms:W3CDTF">2022-10-21T17:23:00Z</dcterms:created>
  <dcterms:modified xsi:type="dcterms:W3CDTF">2022-10-21T17:23:00Z</dcterms:modified>
</cp:coreProperties>
</file>