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120077E6" w:rsidR="00D542FA" w:rsidRPr="00C325F2" w:rsidRDefault="00F67D63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="00C871E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8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COMISSÃO DE </w:t>
      </w:r>
      <w:r w:rsidR="006F010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325F2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1DA11514" w:rsidR="00D568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F67D63">
        <w:rPr>
          <w:rFonts w:asciiTheme="minorHAnsi" w:eastAsia="Calibri" w:hAnsiTheme="minorHAnsi" w:cstheme="minorHAnsi"/>
          <w:color w:val="auto"/>
          <w:sz w:val="24"/>
          <w:szCs w:val="24"/>
        </w:rPr>
        <w:t>Videoconferência</w:t>
      </w:r>
    </w:p>
    <w:p w14:paraId="3E80972F" w14:textId="1C6A28A9" w:rsidR="00D568C7" w:rsidRPr="00C325F2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871EA">
        <w:rPr>
          <w:rFonts w:asciiTheme="minorHAnsi" w:eastAsia="Calibri" w:hAnsiTheme="minorHAnsi" w:cstheme="minorHAnsi"/>
          <w:color w:val="auto"/>
          <w:sz w:val="24"/>
          <w:szCs w:val="24"/>
        </w:rPr>
        <w:t>01</w:t>
      </w:r>
      <w:r w:rsidRPr="00C325F2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C871EA">
        <w:rPr>
          <w:rFonts w:asciiTheme="minorHAnsi" w:eastAsia="Calibri" w:hAnsiTheme="minorHAnsi" w:cstheme="minorHAnsi"/>
          <w:color w:val="auto"/>
          <w:sz w:val="24"/>
          <w:szCs w:val="24"/>
        </w:rPr>
        <w:t>junho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2966E321" w:rsidR="00D568C7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C871EA">
        <w:rPr>
          <w:rFonts w:asciiTheme="minorHAnsi" w:eastAsia="Calibri" w:hAnsiTheme="minorHAnsi" w:cstheme="minorHAnsi"/>
          <w:color w:val="auto"/>
          <w:sz w:val="24"/>
          <w:szCs w:val="24"/>
        </w:rPr>
        <w:t>17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871EA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D568C7" w:rsidRDefault="00E60A39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D568C7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568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25F6657E" w:rsidR="00D568C7" w:rsidRDefault="00C871EA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01.06</w:t>
      </w:r>
      <w:r w:rsidR="00C325F2"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D568C7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9B4B89" w:rsidRPr="00706C78" w14:paraId="7147533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B51661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B51661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SITUAÇÃO</w:t>
            </w:r>
          </w:p>
        </w:tc>
      </w:tr>
      <w:tr w:rsidR="00B51661" w:rsidRPr="00706C78" w14:paraId="665F9097" w14:textId="77777777" w:rsidTr="00C325F2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20BE0DA5" w14:textId="77777777" w:rsidR="006F010E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Nilton de Lima Júnior</w:t>
            </w:r>
          </w:p>
          <w:p w14:paraId="35EF48D8" w14:textId="28B2DBE0" w:rsidR="00B51661" w:rsidRPr="00B51661" w:rsidRDefault="002C2053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mbria" w:hAnsiTheme="minorHAnsi" w:cstheme="minorHAnsi"/>
              </w:rPr>
              <w:t>C</w:t>
            </w:r>
            <w:r w:rsidR="006F010E">
              <w:rPr>
                <w:rFonts w:asciiTheme="minorHAnsi" w:eastAsia="Cambria" w:hAnsiTheme="minorHAnsi" w:cstheme="minorHAnsi"/>
              </w:rPr>
              <w:t>oordenador da CPP</w:t>
            </w:r>
            <w:r w:rsidR="00B51661" w:rsidRPr="00B51661"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65CAA09A" w:rsidR="0043013E" w:rsidRPr="00C325F2" w:rsidRDefault="0043013E" w:rsidP="0043013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43013E" w:rsidRPr="00706C78" w14:paraId="5DD64FAE" w14:textId="77777777" w:rsidTr="00C325F2">
        <w:trPr>
          <w:trHeight w:val="694"/>
        </w:trPr>
        <w:tc>
          <w:tcPr>
            <w:tcW w:w="232.50pt" w:type="dxa"/>
            <w:shd w:val="clear" w:color="auto" w:fill="auto"/>
            <w:vAlign w:val="center"/>
          </w:tcPr>
          <w:p w14:paraId="10304EB1" w14:textId="77777777" w:rsidR="0043013E" w:rsidRDefault="0043013E" w:rsidP="00C871E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Eduardo Fajardo Soares</w:t>
            </w:r>
          </w:p>
          <w:p w14:paraId="5B647872" w14:textId="5ED81224" w:rsidR="0043013E" w:rsidRDefault="0043013E" w:rsidP="00C871E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Coordenador-Adjunto da CPP-CAU/BR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6D8D66" w14:textId="3E435911" w:rsidR="0043013E" w:rsidRPr="00C325F2" w:rsidRDefault="0043013E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FALTA JUSTIFICADA</w:t>
            </w:r>
          </w:p>
        </w:tc>
      </w:tr>
      <w:tr w:rsidR="00B51661" w:rsidRPr="00706C78" w14:paraId="32EABA1C" w14:textId="77777777" w:rsidTr="00C325F2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6740A1A5" w14:textId="77777777" w:rsidR="00C871EA" w:rsidRPr="00B51661" w:rsidRDefault="00C871EA" w:rsidP="00C871E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Cristina Barreiros</w:t>
            </w:r>
          </w:p>
          <w:p w14:paraId="1BC66616" w14:textId="35861FFE" w:rsidR="00C871EA" w:rsidRPr="00B51661" w:rsidRDefault="00C871EA" w:rsidP="00C871E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</w:rPr>
              <w:t>Membro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mbria" w:hAnsiTheme="minorHAnsi" w:cstheme="minorHAnsi"/>
              </w:rPr>
              <w:t>da CPP-CAU/BR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5471483" w14:textId="124A458B" w:rsidR="00C325F2" w:rsidRPr="00C325F2" w:rsidRDefault="0043013E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B51661" w:rsidRPr="00706C78" w14:paraId="38385245" w14:textId="77777777" w:rsidTr="00C325F2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3C342DD0" w14:textId="77777777" w:rsidR="00B51661" w:rsidRPr="00C871EA" w:rsidRDefault="00C871E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871E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Guivaldo D´Alexandria Baptista</w:t>
            </w:r>
          </w:p>
          <w:p w14:paraId="3FD0AA81" w14:textId="16FF0920" w:rsidR="00C871EA" w:rsidRPr="00B51661" w:rsidRDefault="00C871E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</w:rPr>
            </w:pPr>
            <w:r w:rsidRPr="00C871E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Membro da CPP-CAU/BR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9DE0C" w14:textId="371FBFA0" w:rsidR="00B51661" w:rsidRPr="00C325F2" w:rsidRDefault="0043013E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B51661" w:rsidRPr="00706C78" w14:paraId="67751FA4" w14:textId="77777777" w:rsidTr="00C325F2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493040EB" w14:textId="3BBB738B" w:rsidR="00B51661" w:rsidRPr="00B51661" w:rsidRDefault="00674C8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Rogério Markiewicz</w:t>
            </w:r>
          </w:p>
          <w:p w14:paraId="27FCF106" w14:textId="13399918" w:rsidR="00B51661" w:rsidRPr="00B51661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highlight w:val="yellow"/>
              </w:rPr>
            </w:pPr>
            <w:r w:rsidRPr="00B51661">
              <w:rPr>
                <w:rFonts w:asciiTheme="minorHAnsi" w:eastAsia="Cambria" w:hAnsiTheme="minorHAnsi" w:cstheme="minorHAnsi"/>
              </w:rPr>
              <w:t>Membro</w:t>
            </w:r>
            <w:r w:rsidR="006F010E">
              <w:rPr>
                <w:rFonts w:asciiTheme="minorHAnsi" w:eastAsia="Cambria" w:hAnsiTheme="minorHAnsi" w:cstheme="minorHAnsi"/>
              </w:rPr>
              <w:t xml:space="preserve"> 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B72E3A" w14:textId="0075BF39" w:rsidR="00B51661" w:rsidRPr="00C325F2" w:rsidRDefault="0043013E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B51661" w:rsidRPr="00706C78" w14:paraId="76961E40" w14:textId="77777777" w:rsidTr="00C325F2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372A4C7F" w14:textId="02D3E5C7" w:rsidR="00B51661" w:rsidRPr="00195BB6" w:rsidRDefault="006F010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</w:rPr>
            </w:pPr>
            <w:r w:rsidRPr="00195BB6">
              <w:rPr>
                <w:rFonts w:asciiTheme="minorHAnsi" w:eastAsia="Cambria" w:hAnsiTheme="minorHAnsi" w:cstheme="minorHAnsi"/>
                <w:bCs/>
              </w:rPr>
              <w:t>Rubens Fernando Pereira de Camillo</w:t>
            </w:r>
          </w:p>
          <w:p w14:paraId="29DD6E20" w14:textId="32D5FDD6" w:rsidR="00B51661" w:rsidRPr="00B51661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195BB6">
              <w:rPr>
                <w:rFonts w:asciiTheme="minorHAnsi" w:eastAsia="Cambria" w:hAnsiTheme="minorHAnsi" w:cstheme="minorHAnsi"/>
              </w:rPr>
              <w:t>Membro</w:t>
            </w:r>
            <w:r w:rsidR="006F010E" w:rsidRPr="00195BB6">
              <w:rPr>
                <w:rFonts w:asciiTheme="minorHAnsi" w:eastAsia="Cambria" w:hAnsiTheme="minorHAnsi" w:cstheme="minorHAnsi"/>
              </w:rPr>
              <w:t xml:space="preserve"> da CPP</w:t>
            </w:r>
            <w:r w:rsidRPr="00195BB6"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D68416" w14:textId="7F770028" w:rsidR="00B51661" w:rsidRPr="00C325F2" w:rsidRDefault="0043013E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B51661" w:rsidRPr="00706C78" w14:paraId="67BF051F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885243F" w14:textId="2B2F2128" w:rsidR="00B51661" w:rsidRPr="00B51661" w:rsidRDefault="0043013E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Daniela Pareja Garcia Sarmento</w:t>
            </w:r>
          </w:p>
          <w:p w14:paraId="1BE67DBD" w14:textId="0A1AC764" w:rsidR="00B51661" w:rsidRPr="00B51661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</w:rPr>
              <w:t>Membro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="006F010E">
              <w:rPr>
                <w:rFonts w:asciiTheme="minorHAnsi" w:eastAsia="Cambria" w:hAnsiTheme="minorHAnsi" w:cstheme="minorHAnsi"/>
              </w:rPr>
              <w:t>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  <w:r w:rsidRPr="00B51661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47280AB" w14:textId="25C4B4E3" w:rsidR="00B51661" w:rsidRPr="00C325F2" w:rsidRDefault="0043013E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FALTA JUSTIFICADA</w:t>
            </w:r>
          </w:p>
        </w:tc>
      </w:tr>
      <w:tr w:rsidR="00B51661" w:rsidRPr="00706C78" w14:paraId="6330CD00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F66BD14" w14:textId="77777777" w:rsidR="00B51661" w:rsidRDefault="00E46F5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Rodrigo da Silva André</w:t>
            </w:r>
          </w:p>
          <w:p w14:paraId="37D976B7" w14:textId="1666C48A" w:rsidR="00E46F5B" w:rsidRPr="00B51661" w:rsidRDefault="00E46F5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libri" w:hAnsiTheme="minorHAnsi" w:cstheme="minorHAnsi"/>
              </w:rPr>
              <w:t>Analista Técnico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AC25BF" w14:textId="2F07A684" w:rsidR="00B51661" w:rsidRPr="00C325F2" w:rsidRDefault="0043013E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C871EA" w:rsidRPr="00706C78" w14:paraId="02CA5CB3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678339B" w14:textId="77777777" w:rsidR="00C871EA" w:rsidRDefault="00C871E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Pedro Martins Silva</w:t>
            </w:r>
          </w:p>
          <w:p w14:paraId="7F445B27" w14:textId="3AF338F0" w:rsidR="00C871EA" w:rsidRDefault="00C871EA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Assistente Administrativo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C69D2D6" w14:textId="47F22D1F" w:rsidR="00C871EA" w:rsidRPr="00C325F2" w:rsidRDefault="0043013E" w:rsidP="00C325F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78F1DB16" w14:textId="3782C546" w:rsidR="00E60A39" w:rsidRDefault="00E60A39" w:rsidP="00C871E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77D9FA22" w14:textId="3F5F666D" w:rsidR="00E60A39" w:rsidRPr="00E60A39" w:rsidRDefault="00B51661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O coordenador</w:t>
      </w:r>
      <w:r w:rsidR="00E60A39" w:rsidRPr="00E60A39">
        <w:rPr>
          <w:rFonts w:asciiTheme="minorHAnsi" w:eastAsia="Calibri" w:hAnsiTheme="minorHAnsi" w:cstheme="minorHAnsi"/>
          <w:color w:val="auto"/>
        </w:rPr>
        <w:t xml:space="preserve"> </w:t>
      </w:r>
      <w:r w:rsidR="006F010E">
        <w:rPr>
          <w:rFonts w:asciiTheme="minorHAnsi" w:eastAsia="Calibri" w:hAnsiTheme="minorHAnsi" w:cstheme="minorHAnsi"/>
          <w:color w:val="auto"/>
        </w:rPr>
        <w:t>Nilton de Lima Júnior</w:t>
      </w:r>
      <w:r w:rsidR="00E46F5B">
        <w:rPr>
          <w:rFonts w:asciiTheme="minorHAnsi" w:eastAsia="Calibri" w:hAnsiTheme="minorHAnsi" w:cstheme="minorHAnsi"/>
          <w:color w:val="auto"/>
        </w:rPr>
        <w:t xml:space="preserve"> e o</w:t>
      </w:r>
      <w:r w:rsidR="00415417">
        <w:rPr>
          <w:rFonts w:asciiTheme="minorHAnsi" w:eastAsia="Calibri" w:hAnsiTheme="minorHAnsi" w:cstheme="minorHAnsi"/>
          <w:color w:val="auto"/>
        </w:rPr>
        <w:t xml:space="preserve"> </w:t>
      </w:r>
      <w:r w:rsidR="00E46F5B">
        <w:rPr>
          <w:rFonts w:asciiTheme="minorHAnsi" w:eastAsia="Calibri" w:hAnsiTheme="minorHAnsi" w:cstheme="minorHAnsi"/>
          <w:color w:val="auto"/>
        </w:rPr>
        <w:t>analista Rodrigo André</w:t>
      </w:r>
      <w:r w:rsidR="00415417">
        <w:rPr>
          <w:rFonts w:asciiTheme="minorHAnsi" w:eastAsia="Calibri" w:hAnsiTheme="minorHAnsi" w:cstheme="minorHAnsi"/>
          <w:color w:val="auto"/>
        </w:rPr>
        <w:t xml:space="preserve"> </w:t>
      </w:r>
      <w:r w:rsidR="00E60A39" w:rsidRPr="00E60A39">
        <w:rPr>
          <w:rFonts w:asciiTheme="minorHAnsi" w:eastAsia="Calibri" w:hAnsiTheme="minorHAnsi" w:cstheme="minorHAnsi"/>
          <w:color w:val="auto"/>
        </w:rPr>
        <w:t>ratificam a participação dos convidados acima e dão fé pública a este documento.</w:t>
      </w:r>
      <w:bookmarkEnd w:id="0"/>
    </w:p>
    <w:sectPr w:rsidR="00E60A39" w:rsidRPr="00E60A39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379406" w14:textId="77777777" w:rsidR="00C0464C" w:rsidRDefault="00C0464C" w:rsidP="00EE0A57">
      <w:pPr>
        <w:spacing w:after="0pt" w:line="12pt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53976C6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D49EB" w:rsidRPr="008D49EB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657DF0" w14:textId="77777777" w:rsidR="00C0464C" w:rsidRDefault="00C0464C" w:rsidP="00EE0A57">
      <w:pPr>
        <w:spacing w:after="0pt" w:line="12pt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5BB6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013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077DD"/>
    <w:rsid w:val="00613639"/>
    <w:rsid w:val="00620413"/>
    <w:rsid w:val="00620CF1"/>
    <w:rsid w:val="00623E5F"/>
    <w:rsid w:val="00623F7E"/>
    <w:rsid w:val="00646843"/>
    <w:rsid w:val="00653568"/>
    <w:rsid w:val="00674C8A"/>
    <w:rsid w:val="006758DE"/>
    <w:rsid w:val="00683D8D"/>
    <w:rsid w:val="006A58E6"/>
    <w:rsid w:val="006B0B08"/>
    <w:rsid w:val="006B6A4D"/>
    <w:rsid w:val="006C4131"/>
    <w:rsid w:val="006D0C53"/>
    <w:rsid w:val="006E5943"/>
    <w:rsid w:val="006E7602"/>
    <w:rsid w:val="006F009C"/>
    <w:rsid w:val="006F010E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3BFE"/>
    <w:rsid w:val="008A43D5"/>
    <w:rsid w:val="008C2D78"/>
    <w:rsid w:val="008D49EB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08F5"/>
    <w:rsid w:val="00B51661"/>
    <w:rsid w:val="00B52E79"/>
    <w:rsid w:val="00B60120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607"/>
    <w:rsid w:val="00C871EA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B34D3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D63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67AF8E3-7CBA-4C93-BDC4-F475394EF01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2023-07-19T14:17:00Z</dcterms:created>
  <dcterms:modified xsi:type="dcterms:W3CDTF">2023-07-19T14:17:00Z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