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1" w:rsidRPr="00EE12CE" w:rsidRDefault="00CE4D41" w:rsidP="0047037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6B6056">
        <w:rPr>
          <w:rFonts w:ascii="Times New Roman" w:eastAsia="Calibri" w:hAnsi="Times New Roman"/>
          <w:b/>
          <w:noProof/>
          <w:sz w:val="32"/>
          <w:szCs w:val="32"/>
        </w:rPr>
        <w:t>92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6B6056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>
        <w:rPr>
          <w:rFonts w:ascii="Times New Roman" w:eastAsia="Calibri" w:hAnsi="Times New Roman"/>
          <w:b/>
          <w:sz w:val="32"/>
          <w:szCs w:val="32"/>
        </w:rPr>
        <w:t>Planejamento e Finanças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6B6056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CE4D41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6B6056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6B6056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6B6056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6B6056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6B6056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6B6056">
        <w:rPr>
          <w:rFonts w:ascii="Times New Roman" w:eastAsia="Calibri" w:hAnsi="Times New Roman"/>
          <w:noProof/>
          <w:sz w:val="22"/>
          <w:szCs w:val="22"/>
        </w:rPr>
        <w:t>março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6B6056">
        <w:rPr>
          <w:rFonts w:ascii="Times New Roman" w:eastAsia="Calibri" w:hAnsi="Times New Roman"/>
          <w:noProof/>
          <w:sz w:val="22"/>
          <w:szCs w:val="22"/>
        </w:rPr>
        <w:t>2020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6B6056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6B6056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CE4D41" w:rsidRDefault="00CE4D41" w:rsidP="0047037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CE4D41" w:rsidRPr="00EE12CE" w:rsidRDefault="00CE4D41" w:rsidP="0047037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6B6056">
        <w:rPr>
          <w:rFonts w:ascii="Times New Roman" w:eastAsia="Calibri" w:hAnsi="Times New Roman"/>
          <w:b/>
          <w:noProof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6B6056">
        <w:rPr>
          <w:rFonts w:ascii="Times New Roman" w:eastAsia="Calibri" w:hAnsi="Times New Roman"/>
          <w:b/>
          <w:noProof/>
          <w:sz w:val="28"/>
          <w:szCs w:val="28"/>
        </w:rPr>
        <w:t>3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6B6056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:rsidR="00CE4D41" w:rsidRPr="00EE12CE" w:rsidRDefault="00CE4D41" w:rsidP="0047037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CE4D41" w:rsidRPr="00EE12CE" w:rsidTr="00A66823">
        <w:tc>
          <w:tcPr>
            <w:tcW w:w="4537" w:type="dxa"/>
            <w:shd w:val="clear" w:color="auto" w:fill="auto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E4D41" w:rsidRPr="00EE12CE" w:rsidTr="00A6682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Raul Wanderley Gradim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  <w:p w:rsidR="00CE4D41" w:rsidRPr="00EE12CE" w:rsidRDefault="00CE4D41" w:rsidP="00A6682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-a</w:t>
            </w: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djunto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Wilson Fernando de Andrade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Nadia Somekh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Leonardo Castello Branco</w:t>
            </w:r>
          </w:p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CE4D41" w:rsidRDefault="00CE4D41" w:rsidP="00470379">
      <w:pPr>
        <w:spacing w:line="276" w:lineRule="auto"/>
      </w:pPr>
    </w:p>
    <w:p w:rsidR="00CE4D41" w:rsidRDefault="00CE4D41" w:rsidP="00470379">
      <w:pPr>
        <w:spacing w:line="276" w:lineRule="auto"/>
      </w:pPr>
    </w:p>
    <w:p w:rsidR="00CE4D41" w:rsidRDefault="00CE4D41" w:rsidP="00470379">
      <w:pPr>
        <w:spacing w:line="276" w:lineRule="auto"/>
      </w:pPr>
    </w:p>
    <w:p w:rsidR="00CE4D41" w:rsidRPr="00EE12CE" w:rsidRDefault="00CE4D41" w:rsidP="0047037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6B6056">
        <w:rPr>
          <w:rFonts w:ascii="Times New Roman" w:eastAsia="Calibri" w:hAnsi="Times New Roman"/>
          <w:b/>
          <w:noProof/>
          <w:sz w:val="32"/>
          <w:szCs w:val="32"/>
        </w:rPr>
        <w:lastRenderedPageBreak/>
        <w:t>92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6B6056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</w:t>
      </w:r>
      <w:r>
        <w:rPr>
          <w:rFonts w:ascii="Times New Roman" w:eastAsia="Calibri" w:hAnsi="Times New Roman"/>
          <w:b/>
          <w:sz w:val="32"/>
          <w:szCs w:val="32"/>
        </w:rPr>
        <w:t xml:space="preserve">Planejamento e Finanças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6B6056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CE4D41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6B6056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6B6056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6B6056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6B6056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6B6056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6B6056">
        <w:rPr>
          <w:rFonts w:ascii="Times New Roman" w:eastAsia="Calibri" w:hAnsi="Times New Roman"/>
          <w:noProof/>
          <w:sz w:val="22"/>
          <w:szCs w:val="22"/>
        </w:rPr>
        <w:t>março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6B6056">
        <w:rPr>
          <w:rFonts w:ascii="Times New Roman" w:eastAsia="Calibri" w:hAnsi="Times New Roman"/>
          <w:noProof/>
          <w:sz w:val="22"/>
          <w:szCs w:val="22"/>
        </w:rPr>
        <w:t>2020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6B6056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6B6056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CE4D41" w:rsidRPr="00EE12CE" w:rsidRDefault="00CE4D41" w:rsidP="0047037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CE4D41" w:rsidRDefault="00CE4D41" w:rsidP="0047037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CE4D41" w:rsidRPr="00EE12CE" w:rsidRDefault="00CE4D41" w:rsidP="0047037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6B6056">
        <w:rPr>
          <w:rFonts w:ascii="Times New Roman" w:eastAsia="Calibri" w:hAnsi="Times New Roman"/>
          <w:b/>
          <w:noProof/>
          <w:sz w:val="28"/>
          <w:szCs w:val="28"/>
        </w:rPr>
        <w:t>6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6B6056">
        <w:rPr>
          <w:rFonts w:ascii="Times New Roman" w:eastAsia="Calibri" w:hAnsi="Times New Roman"/>
          <w:b/>
          <w:noProof/>
          <w:sz w:val="28"/>
          <w:szCs w:val="28"/>
        </w:rPr>
        <w:t>3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6B6056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:rsidR="00CE4D41" w:rsidRPr="00EE12CE" w:rsidRDefault="00CE4D41" w:rsidP="0047037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CE4D41" w:rsidRPr="00EE12CE" w:rsidTr="00A66823">
        <w:tc>
          <w:tcPr>
            <w:tcW w:w="4537" w:type="dxa"/>
            <w:shd w:val="clear" w:color="auto" w:fill="auto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E4D41" w:rsidRPr="00EE12CE" w:rsidTr="00A6682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Raul Wanderley Gradim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  <w:p w:rsidR="00CE4D41" w:rsidRPr="00EE12CE" w:rsidRDefault="00CE4D41" w:rsidP="00A66823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-a</w:t>
            </w:r>
            <w:bookmarkStart w:id="0" w:name="_GoBack"/>
            <w:bookmarkEnd w:id="0"/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djunto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Wilson Fernando de Andrade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EE12CE" w:rsidTr="00A6682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Nadia Somekh</w:t>
            </w:r>
          </w:p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CE4D41" w:rsidRPr="00EE12CE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B6056">
              <w:rPr>
                <w:rFonts w:ascii="Times New Roman" w:eastAsia="Calibri" w:hAnsi="Times New Roman"/>
                <w:noProof/>
                <w:sz w:val="22"/>
                <w:szCs w:val="22"/>
              </w:rPr>
              <w:t>Leonardo Castello Branco</w:t>
            </w:r>
          </w:p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CE4D41" w:rsidRPr="000C53A9" w:rsidTr="00A6682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E4D41" w:rsidRPr="00CE102F" w:rsidRDefault="00CE4D41" w:rsidP="00A66823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CE4D41" w:rsidRDefault="00CE4D41" w:rsidP="00470379">
      <w:pPr>
        <w:spacing w:line="276" w:lineRule="auto"/>
      </w:pPr>
    </w:p>
    <w:p w:rsidR="00CE4D41" w:rsidRDefault="00CE4D41" w:rsidP="003C00CE">
      <w:pPr>
        <w:spacing w:line="276" w:lineRule="auto"/>
        <w:rPr>
          <w:rFonts w:ascii="Arial" w:hAnsi="Arial" w:cs="Arial"/>
          <w:sz w:val="22"/>
        </w:rPr>
        <w:sectPr w:rsidR="00CE4D41" w:rsidSect="00CE4D4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  <w:r w:rsidRPr="00406516">
        <w:rPr>
          <w:rFonts w:ascii="Arial" w:hAnsi="Arial" w:cs="Arial"/>
          <w:sz w:val="22"/>
        </w:rPr>
        <w:t xml:space="preserve"> </w:t>
      </w:r>
    </w:p>
    <w:p w:rsidR="00CE4D41" w:rsidRPr="00406516" w:rsidRDefault="00CE4D41" w:rsidP="003C00CE">
      <w:pPr>
        <w:spacing w:line="276" w:lineRule="auto"/>
        <w:rPr>
          <w:rFonts w:ascii="Arial" w:hAnsi="Arial" w:cs="Arial"/>
          <w:sz w:val="22"/>
        </w:rPr>
      </w:pPr>
    </w:p>
    <w:sectPr w:rsidR="00CE4D41" w:rsidRPr="00406516" w:rsidSect="00CE4D41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41" w:rsidRDefault="00CE4D41">
      <w:r>
        <w:separator/>
      </w:r>
    </w:p>
  </w:endnote>
  <w:endnote w:type="continuationSeparator" w:id="0">
    <w:p w:rsidR="00CE4D41" w:rsidRDefault="00CE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41" w:rsidRDefault="00CE4D4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E4D41" w:rsidRPr="00771D16" w:rsidRDefault="00CE4D41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E4D41" w:rsidRPr="0015125F" w:rsidRDefault="00CE4D41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41" w:rsidRPr="00760340" w:rsidRDefault="00CE4D41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CE4D41" w:rsidRDefault="00CE4D41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E4D4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CE4D41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41" w:rsidRDefault="00CE4D41">
      <w:r>
        <w:separator/>
      </w:r>
    </w:p>
  </w:footnote>
  <w:footnote w:type="continuationSeparator" w:id="0">
    <w:p w:rsidR="00CE4D41" w:rsidRDefault="00CE4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41" w:rsidRPr="009E4E5A" w:rsidRDefault="00CE4D41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41" w:rsidRPr="009E4E5A" w:rsidRDefault="00CE4D4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CE4D41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CE4D4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146643"/>
    <w:rsid w:val="0015125F"/>
    <w:rsid w:val="001F48F4"/>
    <w:rsid w:val="003C00CE"/>
    <w:rsid w:val="00406516"/>
    <w:rsid w:val="00470379"/>
    <w:rsid w:val="00657101"/>
    <w:rsid w:val="00807FFC"/>
    <w:rsid w:val="009026A8"/>
    <w:rsid w:val="00A66823"/>
    <w:rsid w:val="00C407C3"/>
    <w:rsid w:val="00CE4D41"/>
    <w:rsid w:val="00FE7A5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</cp:revision>
  <cp:lastPrinted>2015-03-04T21:55:00Z</cp:lastPrinted>
  <dcterms:created xsi:type="dcterms:W3CDTF">2020-02-28T14:18:00Z</dcterms:created>
  <dcterms:modified xsi:type="dcterms:W3CDTF">2020-02-28T14:20:00Z</dcterms:modified>
</cp:coreProperties>
</file>