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1A390" w14:textId="52B939C9" w:rsidR="0094114A" w:rsidRPr="00E60DCE" w:rsidRDefault="004B055E" w:rsidP="0094114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11</w:t>
      </w:r>
      <w:r w:rsidR="004D32C1">
        <w:rPr>
          <w:rFonts w:ascii="Times New Roman" w:eastAsia="Calibri" w:hAnsi="Times New Roman" w:cs="Times New Roman"/>
          <w:color w:val="auto"/>
          <w:sz w:val="32"/>
          <w:szCs w:val="32"/>
        </w:rPr>
        <w:t>3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>
        <w:rPr>
          <w:rFonts w:ascii="Times New Roman" w:eastAsia="Calibri" w:hAnsi="Times New Roman" w:cs="Times New Roman"/>
          <w:color w:val="auto"/>
          <w:sz w:val="32"/>
          <w:szCs w:val="32"/>
        </w:rPr>
        <w:t>Or</w:t>
      </w:r>
      <w:r w:rsidR="0094114A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dinária </w:t>
      </w:r>
      <w:r w:rsidR="003D5014">
        <w:rPr>
          <w:rFonts w:ascii="Times New Roman" w:eastAsia="Calibri" w:hAnsi="Times New Roman" w:cs="Times New Roman"/>
          <w:color w:val="auto"/>
          <w:sz w:val="32"/>
          <w:szCs w:val="32"/>
        </w:rPr>
        <w:t>do Conselho Diretor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- CAU/BR</w:t>
      </w:r>
    </w:p>
    <w:p w14:paraId="09ECCDB1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C76CA58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43D6B0F" w14:textId="67428A05" w:rsidR="0094114A" w:rsidRPr="003D5014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Local: </w:t>
      </w:r>
      <w:r w:rsidR="00B723C4" w:rsidRPr="003D5014">
        <w:rPr>
          <w:rFonts w:ascii="Times New Roman" w:eastAsia="Calibri" w:hAnsi="Times New Roman" w:cs="Times New Roman"/>
          <w:b w:val="0"/>
        </w:rPr>
        <w:t>Híbrida na sede do CAU/BR</w:t>
      </w:r>
    </w:p>
    <w:p w14:paraId="5340F72A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3D5014">
        <w:rPr>
          <w:rFonts w:ascii="Times New Roman" w:eastAsia="Calibri" w:hAnsi="Times New Roman" w:cs="Times New Roman"/>
          <w:color w:val="auto"/>
        </w:rPr>
        <w:t>Endereço</w:t>
      </w:r>
      <w:r w:rsidRPr="003D5014">
        <w:rPr>
          <w:rFonts w:ascii="Times New Roman" w:eastAsia="Calibri" w:hAnsi="Times New Roman" w:cs="Times New Roman"/>
          <w:b w:val="0"/>
          <w:color w:val="auto"/>
        </w:rPr>
        <w:t>: Setor de Edifícios Públicos Sul (SEPS), Quadra 702/902, Conjunto B, 2º Andar - Edifício General Alencastro – Brasília/DF</w:t>
      </w:r>
    </w:p>
    <w:p w14:paraId="7E56E27E" w14:textId="6B7B382C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>Data:</w:t>
      </w:r>
      <w:r w:rsidR="003D5014">
        <w:rPr>
          <w:rFonts w:ascii="Times New Roman" w:eastAsia="Calibri" w:hAnsi="Times New Roman" w:cs="Times New Roman"/>
          <w:color w:val="auto"/>
        </w:rPr>
        <w:t xml:space="preserve"> </w:t>
      </w:r>
      <w:r w:rsidR="004B055E" w:rsidRPr="004B055E">
        <w:rPr>
          <w:rFonts w:ascii="Times New Roman" w:eastAsia="Calibri" w:hAnsi="Times New Roman" w:cs="Times New Roman"/>
          <w:b w:val="0"/>
          <w:color w:val="auto"/>
        </w:rPr>
        <w:t>1</w:t>
      </w:r>
      <w:r w:rsidR="004D32C1">
        <w:rPr>
          <w:rFonts w:ascii="Times New Roman" w:eastAsia="Calibri" w:hAnsi="Times New Roman" w:cs="Times New Roman"/>
          <w:b w:val="0"/>
          <w:color w:val="auto"/>
        </w:rPr>
        <w:t>6 de fevereiro</w:t>
      </w:r>
      <w:r w:rsidR="003D5014">
        <w:rPr>
          <w:rFonts w:ascii="Times New Roman" w:eastAsia="Calibri" w:hAnsi="Times New Roman" w:cs="Times New Roman"/>
          <w:b w:val="0"/>
          <w:color w:val="auto"/>
        </w:rPr>
        <w:t xml:space="preserve"> de 2022</w:t>
      </w:r>
    </w:p>
    <w:p w14:paraId="663BEC9D" w14:textId="1CCF6F75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Horário: </w:t>
      </w:r>
      <w:r w:rsidR="003D5014" w:rsidRPr="003D5014">
        <w:rPr>
          <w:rFonts w:ascii="Times New Roman" w:eastAsia="Calibri" w:hAnsi="Times New Roman" w:cs="Times New Roman"/>
          <w:b w:val="0"/>
          <w:color w:val="auto"/>
        </w:rPr>
        <w:t>1</w:t>
      </w:r>
      <w:r w:rsidR="004B055E">
        <w:rPr>
          <w:rFonts w:ascii="Times New Roman" w:eastAsia="Calibri" w:hAnsi="Times New Roman" w:cs="Times New Roman"/>
          <w:b w:val="0"/>
          <w:color w:val="auto"/>
        </w:rPr>
        <w:t>4</w:t>
      </w:r>
      <w:r w:rsidR="003D5014" w:rsidRPr="003D5014">
        <w:rPr>
          <w:rFonts w:ascii="Times New Roman" w:eastAsia="Calibri" w:hAnsi="Times New Roman" w:cs="Times New Roman"/>
          <w:b w:val="0"/>
          <w:color w:val="auto"/>
        </w:rPr>
        <w:t>h às 18h</w:t>
      </w:r>
    </w:p>
    <w:p w14:paraId="771DEA51" w14:textId="271B9189" w:rsidR="0094114A" w:rsidRPr="00000684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          </w:t>
      </w:r>
    </w:p>
    <w:p w14:paraId="51B311B2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73854CF8" w:rsidR="0094114A" w:rsidRPr="00E60DCE" w:rsidRDefault="004D32C1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16</w:t>
      </w:r>
      <w:r w:rsidR="003D5014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="0094114A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.202</w:t>
      </w:r>
      <w:r w:rsidR="00B723C4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</w:p>
    <w:p w14:paraId="613CCE3D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94114A" w:rsidRPr="00E60DCE" w14:paraId="50A55976" w14:textId="77777777" w:rsidTr="00AE2E13">
        <w:tc>
          <w:tcPr>
            <w:tcW w:w="4537" w:type="dxa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94114A" w:rsidRPr="00E60DCE" w14:paraId="03D94A3E" w14:textId="77777777" w:rsidTr="00AE2E13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589FFE9B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Nadia Somekh </w:t>
            </w:r>
          </w:p>
          <w:p w14:paraId="4916D901" w14:textId="4ED54979" w:rsidR="0094114A" w:rsidRPr="0048318C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>Presidente do CAU/BR</w:t>
            </w:r>
          </w:p>
        </w:tc>
        <w:tc>
          <w:tcPr>
            <w:tcW w:w="4536" w:type="dxa"/>
            <w:vAlign w:val="center"/>
          </w:tcPr>
          <w:p w14:paraId="0C8FCDDD" w14:textId="67707F5F" w:rsidR="00134D52" w:rsidRPr="00E60DCE" w:rsidRDefault="00134D52" w:rsidP="00B723C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0548E951" w14:textId="77777777" w:rsidTr="00AE2E13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0D1AC597" w14:textId="77777777" w:rsidR="0094114A" w:rsidRPr="003D5014" w:rsidRDefault="003D5014" w:rsidP="003D5014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Times New Roman" w:hAnsi="Times New Roman" w:cs="Times New Roman"/>
                <w:b w:val="0"/>
                <w:spacing w:val="4"/>
              </w:rPr>
              <w:t>Valter Luis Caldana Junior</w:t>
            </w: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 </w:t>
            </w:r>
          </w:p>
          <w:p w14:paraId="5A3251BE" w14:textId="619C23A1" w:rsidR="003D5014" w:rsidRPr="0048318C" w:rsidRDefault="00B076ED" w:rsidP="003D5014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CEF-CAU/BR</w:t>
            </w:r>
          </w:p>
        </w:tc>
        <w:tc>
          <w:tcPr>
            <w:tcW w:w="4536" w:type="dxa"/>
            <w:vAlign w:val="center"/>
          </w:tcPr>
          <w:p w14:paraId="17E838BC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0914353E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5776D7FD" w14:textId="42D539B9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2108088E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352DFBEF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Fabricio Lopes Santos </w:t>
            </w:r>
          </w:p>
          <w:p w14:paraId="76878434" w14:textId="40228F34" w:rsidR="0094114A" w:rsidRPr="0048318C" w:rsidRDefault="00B076ED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CED-CAU/BR</w:t>
            </w:r>
          </w:p>
        </w:tc>
        <w:tc>
          <w:tcPr>
            <w:tcW w:w="4536" w:type="dxa"/>
            <w:vAlign w:val="center"/>
          </w:tcPr>
          <w:p w14:paraId="4DDC27BD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5AACCAE0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7E7C1F1" w14:textId="11ED60F1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5F5C4409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4A9661CE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Patricia Silva Luz de Macedo </w:t>
            </w:r>
          </w:p>
          <w:p w14:paraId="576108AA" w14:textId="40BC9C0A" w:rsidR="0094114A" w:rsidRPr="0048318C" w:rsidRDefault="00B076ED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Coordenadora da CEP-CAU/BR</w:t>
            </w:r>
          </w:p>
        </w:tc>
        <w:tc>
          <w:tcPr>
            <w:tcW w:w="4536" w:type="dxa"/>
            <w:vAlign w:val="center"/>
          </w:tcPr>
          <w:p w14:paraId="5A3B6AA6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5DACE4B7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0964184" w14:textId="34773EB1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2EC50321" w14:textId="77777777" w:rsidTr="00AE2E13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6EB5B350" w14:textId="40C5E17F" w:rsidR="004B055E" w:rsidRDefault="004D32C1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Ednezer Rodrigues Flores</w:t>
            </w:r>
          </w:p>
          <w:p w14:paraId="4753AD9B" w14:textId="473BAF34" w:rsidR="0094114A" w:rsidRPr="0048318C" w:rsidRDefault="00B076ED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COA-CAU/BR</w:t>
            </w:r>
          </w:p>
        </w:tc>
        <w:tc>
          <w:tcPr>
            <w:tcW w:w="4536" w:type="dxa"/>
            <w:vAlign w:val="center"/>
          </w:tcPr>
          <w:p w14:paraId="421FF738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63A4B213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7037FBD5" w14:textId="5F5BE673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1E024354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5E2E3C22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Daniela Pareja Garcia Sarmento </w:t>
            </w:r>
          </w:p>
          <w:p w14:paraId="7D4FB4D3" w14:textId="5580AE4F" w:rsidR="0094114A" w:rsidRPr="0048318C" w:rsidRDefault="00B076ED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Coordenadora da CPFi-CAU/BR</w:t>
            </w: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14:paraId="6ADC7ED3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994D2FB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75D8ECD3" w14:textId="27FA54D2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45B2BEE7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506F1ED2" w14:textId="42184320" w:rsidR="001A6335" w:rsidRPr="0048318C" w:rsidRDefault="003D5014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Daniela Demartini</w:t>
            </w:r>
          </w:p>
          <w:p w14:paraId="70CB9006" w14:textId="14CECFDA" w:rsidR="0094114A" w:rsidRPr="0048318C" w:rsidRDefault="003D5014" w:rsidP="003D501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Secretária-Geral da Mesa</w:t>
            </w:r>
          </w:p>
        </w:tc>
        <w:tc>
          <w:tcPr>
            <w:tcW w:w="4536" w:type="dxa"/>
            <w:vAlign w:val="center"/>
          </w:tcPr>
          <w:p w14:paraId="4DD8AA60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6B3DF103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C612419" w14:textId="0C0D09CF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3D5014" w:rsidRPr="00E60DCE" w14:paraId="093E4594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739D4C83" w14:textId="748D28BC" w:rsidR="003D5014" w:rsidRDefault="003D5014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Isabella Maria Oliveira Morato</w:t>
            </w:r>
          </w:p>
          <w:p w14:paraId="4BDBFB57" w14:textId="70B31209" w:rsidR="003D5014" w:rsidRDefault="003D5014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Assistente Administrativa</w:t>
            </w:r>
          </w:p>
        </w:tc>
        <w:tc>
          <w:tcPr>
            <w:tcW w:w="4536" w:type="dxa"/>
            <w:vAlign w:val="center"/>
          </w:tcPr>
          <w:p w14:paraId="5146191D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1C1329D8" w14:textId="0F679956" w:rsidR="0094114A" w:rsidRDefault="0094114A" w:rsidP="00134D52">
      <w:pPr>
        <w:tabs>
          <w:tab w:val="left" w:pos="5112"/>
        </w:tabs>
        <w:rPr>
          <w:rFonts w:eastAsia="Times New Roman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48318C" w:rsidRPr="00E60DCE" w14:paraId="35E7B946" w14:textId="77777777" w:rsidTr="005C0B90">
        <w:tc>
          <w:tcPr>
            <w:tcW w:w="9073" w:type="dxa"/>
            <w:gridSpan w:val="2"/>
            <w:shd w:val="clear" w:color="auto" w:fill="auto"/>
            <w:vAlign w:val="center"/>
          </w:tcPr>
          <w:p w14:paraId="4D223F6B" w14:textId="2C292D1F" w:rsidR="0048318C" w:rsidRPr="00E60DCE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CONVIDADOS</w:t>
            </w:r>
          </w:p>
        </w:tc>
      </w:tr>
      <w:tr w:rsidR="0048318C" w:rsidRPr="00E60DCE" w14:paraId="4032E068" w14:textId="77777777" w:rsidTr="000B42CB">
        <w:tc>
          <w:tcPr>
            <w:tcW w:w="4537" w:type="dxa"/>
            <w:shd w:val="clear" w:color="auto" w:fill="auto"/>
            <w:vAlign w:val="center"/>
          </w:tcPr>
          <w:p w14:paraId="5882BE1C" w14:textId="77777777" w:rsidR="0048318C" w:rsidRPr="00E60DCE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2AC41A54" w14:textId="77777777" w:rsidR="0048318C" w:rsidRPr="00E60DCE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48318C" w:rsidRPr="00E60DCE" w14:paraId="692CDF51" w14:textId="77777777" w:rsidTr="000B42C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22D351B3" w14:textId="77777777" w:rsidR="003D5014" w:rsidRPr="001230BA" w:rsidRDefault="003D5014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Alcenira Vanderlinde</w:t>
            </w:r>
          </w:p>
          <w:p w14:paraId="44A3B42A" w14:textId="76866D07" w:rsidR="0048318C" w:rsidRPr="001230BA" w:rsidRDefault="003D5014" w:rsidP="003D501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Gerente Executiva do CAU/BR</w:t>
            </w:r>
          </w:p>
        </w:tc>
        <w:tc>
          <w:tcPr>
            <w:tcW w:w="4536" w:type="dxa"/>
            <w:vAlign w:val="center"/>
          </w:tcPr>
          <w:p w14:paraId="57439A2E" w14:textId="77777777" w:rsidR="0048318C" w:rsidRPr="001230BA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77EB844" w14:textId="52898D70" w:rsidR="0048318C" w:rsidRPr="001230BA" w:rsidRDefault="00046E85" w:rsidP="00046E8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336FF593" w14:textId="77777777" w:rsidR="0048318C" w:rsidRPr="001230BA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30BA" w:rsidRPr="00E60DCE" w14:paraId="3ABD0A66" w14:textId="77777777" w:rsidTr="000B42C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4FD682BA" w14:textId="736203E4" w:rsidR="001230BA" w:rsidRDefault="001230BA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Ana Laterza</w:t>
            </w:r>
          </w:p>
          <w:p w14:paraId="4B61404A" w14:textId="56BBC1A5" w:rsidR="001230BA" w:rsidRPr="001230BA" w:rsidRDefault="001230BA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Analista técnica do CAU/BR</w:t>
            </w:r>
          </w:p>
        </w:tc>
        <w:tc>
          <w:tcPr>
            <w:tcW w:w="4536" w:type="dxa"/>
            <w:vAlign w:val="center"/>
          </w:tcPr>
          <w:p w14:paraId="7C00C7A2" w14:textId="77777777" w:rsidR="001230BA" w:rsidRDefault="001230BA" w:rsidP="001230B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A3891B" w14:textId="77777777" w:rsidR="001230BA" w:rsidRPr="001230BA" w:rsidRDefault="001230BA" w:rsidP="001230B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6CEC27BA" w14:textId="77777777" w:rsidR="001230BA" w:rsidRPr="001230BA" w:rsidRDefault="001230BA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B055E" w:rsidRPr="00E60DCE" w14:paraId="29DB6EC3" w14:textId="77777777" w:rsidTr="000B42C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5A25C8DD" w14:textId="77777777" w:rsidR="004B055E" w:rsidRPr="001230BA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Antonio Couto Nunes</w:t>
            </w:r>
          </w:p>
          <w:p w14:paraId="14A83D3E" w14:textId="6E4BAA32" w:rsidR="004B055E" w:rsidRPr="001230BA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Assessor Especial da Presidência do CAU/BR</w:t>
            </w:r>
          </w:p>
        </w:tc>
        <w:tc>
          <w:tcPr>
            <w:tcW w:w="4536" w:type="dxa"/>
            <w:vAlign w:val="center"/>
          </w:tcPr>
          <w:p w14:paraId="3554CEF7" w14:textId="77777777" w:rsidR="004B055E" w:rsidRPr="001230BA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4B81A9A" w14:textId="77777777" w:rsidR="004B055E" w:rsidRPr="001230BA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1542419A" w14:textId="77777777" w:rsidR="004B055E" w:rsidRPr="001230BA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8318C" w:rsidRPr="00E60DCE" w14:paraId="21ACDAAF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32975F54" w14:textId="77777777" w:rsidR="003D5014" w:rsidRPr="001230BA" w:rsidRDefault="003D5014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lastRenderedPageBreak/>
              <w:t xml:space="preserve">Cristiane Siggea Benedetto </w:t>
            </w:r>
          </w:p>
          <w:p w14:paraId="42A1D3D1" w14:textId="71166B79" w:rsidR="0048318C" w:rsidRPr="001230BA" w:rsidRDefault="003D5014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Chefe de Gabinete do CAU/BR</w:t>
            </w:r>
          </w:p>
        </w:tc>
        <w:tc>
          <w:tcPr>
            <w:tcW w:w="4536" w:type="dxa"/>
            <w:vAlign w:val="center"/>
          </w:tcPr>
          <w:p w14:paraId="5547DF0D" w14:textId="77777777" w:rsidR="0048318C" w:rsidRPr="001230BA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144E5AA" w14:textId="50556526" w:rsidR="0048318C" w:rsidRPr="001230BA" w:rsidRDefault="00046E85" w:rsidP="00046E8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0B2B92D6" w14:textId="77777777" w:rsidR="0048318C" w:rsidRPr="001230BA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273CA" w:rsidRPr="00E60DCE" w14:paraId="2100A161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2191AB1C" w14:textId="77777777" w:rsidR="004273CA" w:rsidRDefault="004273CA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4273CA">
              <w:rPr>
                <w:rFonts w:ascii="Times New Roman" w:eastAsia="Calibri" w:hAnsi="Times New Roman" w:cs="Times New Roman"/>
                <w:b w:val="0"/>
              </w:rPr>
              <w:t>Eleonora Lisboa Mascia</w:t>
            </w:r>
          </w:p>
          <w:p w14:paraId="6EF2DF9B" w14:textId="330D861E" w:rsidR="004273CA" w:rsidRPr="001230BA" w:rsidRDefault="004273CA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Coordenadora do CEAU-CAU/BR</w:t>
            </w:r>
          </w:p>
        </w:tc>
        <w:tc>
          <w:tcPr>
            <w:tcW w:w="4536" w:type="dxa"/>
            <w:vAlign w:val="center"/>
          </w:tcPr>
          <w:p w14:paraId="0B144A1B" w14:textId="77777777" w:rsidR="004273CA" w:rsidRDefault="004273CA" w:rsidP="004273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574590" w14:textId="77777777" w:rsidR="004273CA" w:rsidRPr="001230BA" w:rsidRDefault="004273CA" w:rsidP="004273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76792801" w14:textId="77777777" w:rsidR="004273CA" w:rsidRPr="001230BA" w:rsidRDefault="004273CA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30BA" w:rsidRPr="00E60DCE" w14:paraId="220B6312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49329339" w14:textId="3446BE6F" w:rsidR="001230BA" w:rsidRPr="001230BA" w:rsidRDefault="001230BA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Guilherme Fernandes Amaral</w:t>
            </w:r>
          </w:p>
          <w:p w14:paraId="41F66085" w14:textId="27A178FD" w:rsidR="001230BA" w:rsidRPr="004D32C1" w:rsidRDefault="001230BA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FF000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Gerente Financeiro do CAU/BR</w:t>
            </w:r>
          </w:p>
        </w:tc>
        <w:tc>
          <w:tcPr>
            <w:tcW w:w="4536" w:type="dxa"/>
            <w:vAlign w:val="center"/>
          </w:tcPr>
          <w:p w14:paraId="122F3D14" w14:textId="77777777" w:rsidR="001230BA" w:rsidRDefault="001230BA" w:rsidP="001230B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E50F0B5" w14:textId="77777777" w:rsidR="001230BA" w:rsidRPr="001230BA" w:rsidRDefault="001230BA" w:rsidP="001230B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23E1A1DD" w14:textId="77777777" w:rsidR="001230BA" w:rsidRPr="004D32C1" w:rsidRDefault="001230BA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230BA" w:rsidRPr="00E60DCE" w14:paraId="1E71A239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62A22ECE" w14:textId="77777777" w:rsidR="001230BA" w:rsidRDefault="001230BA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Helder Baptista da Silva</w:t>
            </w:r>
          </w:p>
          <w:p w14:paraId="14DA80A1" w14:textId="4789EE7E" w:rsidR="001230BA" w:rsidRPr="001230BA" w:rsidRDefault="001230BA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Chefe da Auditoria</w:t>
            </w:r>
            <w:r>
              <w:rPr>
                <w:rFonts w:ascii="Times New Roman" w:eastAsia="Calibri" w:hAnsi="Times New Roman" w:cs="Times New Roman"/>
                <w:b w:val="0"/>
              </w:rPr>
              <w:t xml:space="preserve"> do CAU/BR</w:t>
            </w:r>
          </w:p>
        </w:tc>
        <w:tc>
          <w:tcPr>
            <w:tcW w:w="4536" w:type="dxa"/>
            <w:vAlign w:val="center"/>
          </w:tcPr>
          <w:p w14:paraId="1C4A6089" w14:textId="77777777" w:rsidR="001230BA" w:rsidRDefault="001230BA" w:rsidP="001230B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2A05785" w14:textId="77777777" w:rsidR="001230BA" w:rsidRPr="001230BA" w:rsidRDefault="001230BA" w:rsidP="001230B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1D855098" w14:textId="77777777" w:rsidR="001230BA" w:rsidRDefault="001230BA" w:rsidP="001230B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30BA" w:rsidRPr="00E60DCE" w14:paraId="32CCCF18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63641DC0" w14:textId="77777777" w:rsidR="001230BA" w:rsidRDefault="001230BA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Jeferson Dantas Navolar</w:t>
            </w:r>
          </w:p>
          <w:p w14:paraId="27A17470" w14:textId="14AFE39F" w:rsidR="001230BA" w:rsidRPr="001230BA" w:rsidRDefault="001230BA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Arquiteto e Urbanista</w:t>
            </w:r>
          </w:p>
        </w:tc>
        <w:tc>
          <w:tcPr>
            <w:tcW w:w="4536" w:type="dxa"/>
            <w:vAlign w:val="center"/>
          </w:tcPr>
          <w:p w14:paraId="5141260C" w14:textId="77777777" w:rsidR="004273CA" w:rsidRDefault="004273CA" w:rsidP="004273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BACC6D" w14:textId="77777777" w:rsidR="004273CA" w:rsidRPr="001230BA" w:rsidRDefault="004273CA" w:rsidP="004273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77FCA82D" w14:textId="37D59B7D" w:rsidR="001230BA" w:rsidRDefault="001230BA" w:rsidP="001230B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055E" w:rsidRPr="00E60DCE" w14:paraId="57C92FAD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5ABB5237" w14:textId="77777777" w:rsidR="004B055E" w:rsidRPr="001230BA" w:rsidRDefault="004B055E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Laís Ramalho Maia</w:t>
            </w:r>
          </w:p>
          <w:p w14:paraId="6ADC800D" w14:textId="1602EFB5" w:rsidR="004B055E" w:rsidRPr="001230BA" w:rsidRDefault="004B055E" w:rsidP="004B055E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Coordenadora Técnico-Normativa do CAU/BR</w:t>
            </w:r>
          </w:p>
        </w:tc>
        <w:tc>
          <w:tcPr>
            <w:tcW w:w="4536" w:type="dxa"/>
            <w:vAlign w:val="center"/>
          </w:tcPr>
          <w:p w14:paraId="0DBD1C1D" w14:textId="77777777" w:rsidR="004B055E" w:rsidRPr="001230BA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C62D32" w14:textId="77777777" w:rsidR="004B055E" w:rsidRPr="001230BA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282969B6" w14:textId="77777777" w:rsidR="004B055E" w:rsidRPr="001230BA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30BA" w:rsidRPr="00E60DCE" w14:paraId="59860BAD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309B1DD8" w14:textId="49D4C2E2" w:rsidR="001230BA" w:rsidRDefault="001230BA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Luciana Rubino</w:t>
            </w:r>
          </w:p>
          <w:p w14:paraId="03E2C83B" w14:textId="455EAAF2" w:rsidR="001230BA" w:rsidRPr="001230BA" w:rsidRDefault="001230BA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  <w:color w:val="000000"/>
              </w:rPr>
              <w:t>Assessora-chefe da Assessoria de Relações Institucionais e Parlamentares</w:t>
            </w:r>
          </w:p>
        </w:tc>
        <w:tc>
          <w:tcPr>
            <w:tcW w:w="4536" w:type="dxa"/>
            <w:vAlign w:val="center"/>
          </w:tcPr>
          <w:p w14:paraId="1CAC65B8" w14:textId="77777777" w:rsidR="001230BA" w:rsidRDefault="001230BA" w:rsidP="001230B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682DA9" w14:textId="77777777" w:rsidR="001230BA" w:rsidRPr="001230BA" w:rsidRDefault="001230BA" w:rsidP="001230B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2E284259" w14:textId="77777777" w:rsidR="001230BA" w:rsidRPr="001230BA" w:rsidRDefault="001230BA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055E" w:rsidRPr="00E60DCE" w14:paraId="6B330F62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133D088C" w14:textId="77777777" w:rsidR="004B055E" w:rsidRPr="001230BA" w:rsidRDefault="004B055E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Luiz Antonio Poletto</w:t>
            </w:r>
          </w:p>
          <w:p w14:paraId="7AD8B773" w14:textId="68844B25" w:rsidR="004B055E" w:rsidRPr="001230BA" w:rsidRDefault="004B055E" w:rsidP="004B055E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Gerente de Planejamento e Gestão da Estratégia do CAU/BR</w:t>
            </w:r>
          </w:p>
        </w:tc>
        <w:tc>
          <w:tcPr>
            <w:tcW w:w="4536" w:type="dxa"/>
            <w:vAlign w:val="center"/>
          </w:tcPr>
          <w:p w14:paraId="2AEC4D98" w14:textId="77777777" w:rsidR="004B055E" w:rsidRPr="001230BA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CC0A816" w14:textId="77777777" w:rsidR="004B055E" w:rsidRPr="001230BA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6702A2F9" w14:textId="77777777" w:rsidR="004B055E" w:rsidRPr="001230BA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B055E" w:rsidRPr="00E60DCE" w14:paraId="1FC9AB06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6FC6AB96" w14:textId="77777777" w:rsidR="004B055E" w:rsidRPr="001230BA" w:rsidRDefault="004B055E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Marcio de Andrade Belissomi</w:t>
            </w:r>
          </w:p>
          <w:p w14:paraId="2F668081" w14:textId="5DF31E94" w:rsidR="004B055E" w:rsidRPr="001230BA" w:rsidRDefault="004B055E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Gerente do Centro de Serviços Compartilhados do CAU/BR</w:t>
            </w:r>
          </w:p>
        </w:tc>
        <w:tc>
          <w:tcPr>
            <w:tcW w:w="4536" w:type="dxa"/>
            <w:vAlign w:val="center"/>
          </w:tcPr>
          <w:p w14:paraId="46697784" w14:textId="77777777" w:rsidR="004B055E" w:rsidRPr="001230BA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5FD346D" w14:textId="77777777" w:rsidR="004B055E" w:rsidRPr="001230BA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0A5CA8F0" w14:textId="77777777" w:rsidR="004B055E" w:rsidRPr="001230BA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B055E" w:rsidRPr="00E60DCE" w14:paraId="553362C8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10FDC440" w14:textId="77777777" w:rsidR="004B055E" w:rsidRPr="001230BA" w:rsidRDefault="004B055E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Virginia Manfrinato</w:t>
            </w:r>
          </w:p>
          <w:p w14:paraId="6E958E93" w14:textId="5D38B3BD" w:rsidR="004B055E" w:rsidRPr="001230BA" w:rsidRDefault="004B055E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Coordenadora do SGI do CAU/BR</w:t>
            </w:r>
          </w:p>
        </w:tc>
        <w:tc>
          <w:tcPr>
            <w:tcW w:w="4536" w:type="dxa"/>
            <w:vAlign w:val="center"/>
          </w:tcPr>
          <w:p w14:paraId="3CDFE60E" w14:textId="77777777" w:rsidR="004B055E" w:rsidRPr="001230BA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793307D" w14:textId="77777777" w:rsidR="004B055E" w:rsidRPr="001230BA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7A8B8327" w14:textId="77777777" w:rsidR="004B055E" w:rsidRPr="001230BA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D40F699" w14:textId="77777777" w:rsidR="00046E85" w:rsidRDefault="00046E85" w:rsidP="0094114A">
      <w:pPr>
        <w:spacing w:before="2" w:after="2" w:line="276" w:lineRule="auto"/>
        <w:jc w:val="center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  <w:bookmarkStart w:id="1" w:name="_Hlk35511071"/>
    </w:p>
    <w:p w14:paraId="7BD98198" w14:textId="0748A963" w:rsidR="003E0BDB" w:rsidRPr="0094114A" w:rsidRDefault="00134D52" w:rsidP="00046E85">
      <w:pPr>
        <w:spacing w:before="2" w:after="2" w:line="276" w:lineRule="auto"/>
        <w:jc w:val="center"/>
      </w:pPr>
      <w:r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Os </w:t>
      </w:r>
      <w:bookmarkEnd w:id="1"/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membros </w:t>
      </w:r>
      <w:r w:rsidR="003D5014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>do CD</w:t>
      </w:r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-CAU/BR ratificam a participação dos convidados </w:t>
      </w:r>
      <w:r w:rsidR="00121F93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>acima</w:t>
      </w:r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 e dão fé pública a este documento. </w:t>
      </w:r>
    </w:p>
    <w:sectPr w:rsidR="003E0BDB" w:rsidRPr="0094114A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52D" w16cex:dateUtc="2021-02-05T1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53FDA1" w16cid:durableId="23C7F5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1765E" w14:textId="77777777" w:rsidR="00255D20" w:rsidRDefault="00255D20" w:rsidP="00783D72">
      <w:pPr>
        <w:spacing w:after="0" w:line="240" w:lineRule="auto"/>
      </w:pPr>
      <w:r>
        <w:separator/>
      </w:r>
    </w:p>
  </w:endnote>
  <w:endnote w:type="continuationSeparator" w:id="0">
    <w:p w14:paraId="7645F970" w14:textId="77777777" w:rsidR="00255D20" w:rsidRDefault="00255D20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B076ED">
          <w:rPr>
            <w:rFonts w:ascii="Arial" w:hAnsi="Arial" w:cs="Arial"/>
            <w:b/>
            <w:bCs/>
            <w:noProof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00CDF" w14:textId="77777777" w:rsidR="00255D20" w:rsidRDefault="00255D20" w:rsidP="00783D72">
      <w:pPr>
        <w:spacing w:after="0" w:line="240" w:lineRule="auto"/>
      </w:pPr>
      <w:r>
        <w:separator/>
      </w:r>
    </w:p>
  </w:footnote>
  <w:footnote w:type="continuationSeparator" w:id="0">
    <w:p w14:paraId="0778AE84" w14:textId="77777777" w:rsidR="00255D20" w:rsidRDefault="00255D20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46E85"/>
    <w:rsid w:val="00121F93"/>
    <w:rsid w:val="001230BA"/>
    <w:rsid w:val="00134D52"/>
    <w:rsid w:val="00193E0F"/>
    <w:rsid w:val="001A6335"/>
    <w:rsid w:val="00255D20"/>
    <w:rsid w:val="003D5014"/>
    <w:rsid w:val="004273CA"/>
    <w:rsid w:val="0048318C"/>
    <w:rsid w:val="004B055E"/>
    <w:rsid w:val="004D32C1"/>
    <w:rsid w:val="00762448"/>
    <w:rsid w:val="00783D72"/>
    <w:rsid w:val="0094114A"/>
    <w:rsid w:val="009A7A63"/>
    <w:rsid w:val="00A409A5"/>
    <w:rsid w:val="00B076ED"/>
    <w:rsid w:val="00B723C4"/>
    <w:rsid w:val="00C00FD5"/>
    <w:rsid w:val="00C25F47"/>
    <w:rsid w:val="00DB2DA6"/>
    <w:rsid w:val="00E625E1"/>
    <w:rsid w:val="00EB1374"/>
    <w:rsid w:val="00ED7498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3F700-C473-4770-BC6B-E672816D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Isabella Maria Oliveira Morato</cp:lastModifiedBy>
  <cp:revision>5</cp:revision>
  <dcterms:created xsi:type="dcterms:W3CDTF">2022-02-15T18:52:00Z</dcterms:created>
  <dcterms:modified xsi:type="dcterms:W3CDTF">2022-02-23T19:51:00Z</dcterms:modified>
</cp:coreProperties>
</file>