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A30E" w14:textId="5269157A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A97471">
        <w:rPr>
          <w:rFonts w:ascii="Times New Roman" w:eastAsia="Calibri" w:hAnsi="Times New Roman" w:cs="Times New Roman"/>
          <w:color w:val="auto"/>
          <w:sz w:val="32"/>
          <w:szCs w:val="32"/>
        </w:rPr>
        <w:t>5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49547E0B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A97471" w:rsidRPr="00A97471">
        <w:rPr>
          <w:rFonts w:ascii="Times New Roman" w:eastAsia="Calibri" w:hAnsi="Times New Roman" w:cs="Times New Roman"/>
          <w:b w:val="0"/>
          <w:color w:val="auto"/>
        </w:rPr>
        <w:t>1</w:t>
      </w:r>
      <w:r w:rsidR="00C2016D">
        <w:rPr>
          <w:rFonts w:ascii="Times New Roman" w:eastAsia="Calibri" w:hAnsi="Times New Roman" w:cs="Times New Roman"/>
          <w:b w:val="0"/>
          <w:color w:val="auto"/>
        </w:rPr>
        <w:t>2</w:t>
      </w:r>
      <w:r w:rsidRPr="00E3068A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>de</w:t>
      </w:r>
      <w:r w:rsidR="00BA5E6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A97471">
        <w:rPr>
          <w:rFonts w:ascii="Times New Roman" w:eastAsia="Calibri" w:hAnsi="Times New Roman" w:cs="Times New Roman"/>
          <w:b w:val="0"/>
          <w:color w:val="auto"/>
        </w:rPr>
        <w:t>novembro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403B2C0A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C2016D">
        <w:rPr>
          <w:rFonts w:ascii="Times New Roman" w:eastAsia="Calibri" w:hAnsi="Times New Roman" w:cs="Times New Roman"/>
          <w:b w:val="0"/>
          <w:color w:val="auto"/>
        </w:rPr>
        <w:t>9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  <w:r w:rsidR="00C2016D">
        <w:rPr>
          <w:rFonts w:ascii="Times New Roman" w:eastAsia="Calibri" w:hAnsi="Times New Roman" w:cs="Times New Roman"/>
          <w:b w:val="0"/>
          <w:color w:val="auto"/>
        </w:rPr>
        <w:t>30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às 1</w:t>
      </w:r>
      <w:r w:rsidR="00C2016D">
        <w:rPr>
          <w:rFonts w:ascii="Times New Roman" w:eastAsia="Calibri" w:hAnsi="Times New Roman" w:cs="Times New Roman"/>
          <w:b w:val="0"/>
          <w:color w:val="auto"/>
        </w:rPr>
        <w:t>1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  <w:r w:rsidR="00C2016D">
        <w:rPr>
          <w:rFonts w:ascii="Times New Roman" w:eastAsia="Calibri" w:hAnsi="Times New Roman" w:cs="Times New Roman"/>
          <w:b w:val="0"/>
          <w:color w:val="auto"/>
        </w:rPr>
        <w:t>30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8AF12B8" w14:textId="01F5BAB6" w:rsidR="00BD6E91" w:rsidRPr="00706C78" w:rsidRDefault="00A9747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C2016D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11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BD6E91" w:rsidRPr="00706C78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5A72" w14:textId="77777777" w:rsidR="00A97471" w:rsidRPr="000D05F4" w:rsidRDefault="00A97471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47964634" w14:textId="3656BC61" w:rsidR="00BD6E91" w:rsidRPr="000D05F4" w:rsidRDefault="00A97471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6CA" w14:textId="77777777" w:rsidR="00C4377E" w:rsidRPr="00B824D6" w:rsidRDefault="00C4377E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EB190F5" w14:textId="77777777" w:rsidR="00AA21D8" w:rsidRPr="00B824D6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B100983" w14:textId="77777777" w:rsidR="00BD6E91" w:rsidRPr="00B824D6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EEEA" w14:textId="77777777" w:rsidR="0092465F" w:rsidRPr="000D05F4" w:rsidRDefault="0092465F" w:rsidP="0092465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Daniela Bezerra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Kipper</w:t>
            </w:r>
            <w:proofErr w:type="spellEnd"/>
          </w:p>
          <w:p w14:paraId="1A99082F" w14:textId="1CCF826B" w:rsidR="008C783E" w:rsidRPr="000D05F4" w:rsidRDefault="0092465F" w:rsidP="0092465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</w:t>
            </w: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65F" w14:textId="77777777" w:rsidR="00C4377E" w:rsidRPr="00B824D6" w:rsidRDefault="00C4377E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6D12C7D1" w14:textId="77777777" w:rsidR="00AA21D8" w:rsidRPr="00B824D6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BDBC5DE" w14:textId="5976514F" w:rsidR="008C783E" w:rsidRPr="00B824D6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3CA9B7C9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96F" w14:textId="77777777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Maria Clara Mascarenhas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Scardini</w:t>
            </w:r>
            <w:proofErr w:type="spellEnd"/>
          </w:p>
          <w:p w14:paraId="1ACEB9D2" w14:textId="15B50780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3A4" w14:textId="77777777" w:rsidR="00C4377E" w:rsidRPr="00B824D6" w:rsidRDefault="00C4377E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7BB6F4E" w14:textId="79EE4AA8" w:rsidR="007A410E" w:rsidRPr="00B824D6" w:rsidRDefault="00B824D6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 xml:space="preserve">AUSÊNCIA JUSTIFICADA </w:t>
            </w:r>
          </w:p>
        </w:tc>
      </w:tr>
      <w:tr w:rsidR="0053531D" w:rsidRPr="00706C78" w14:paraId="04371DBB" w14:textId="77777777" w:rsidTr="00AA54E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5AF0" w14:textId="17BD232E" w:rsidR="0053531D" w:rsidRPr="000D05F4" w:rsidRDefault="000D05F4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André Felipe Moura Alves</w:t>
            </w:r>
          </w:p>
          <w:p w14:paraId="38E00AA3" w14:textId="7B299335" w:rsidR="0053531D" w:rsidRPr="000D05F4" w:rsidRDefault="0053531D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-</w:t>
            </w: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F30" w14:textId="77777777" w:rsidR="000D05F4" w:rsidRPr="000D05F4" w:rsidRDefault="000D05F4" w:rsidP="000D05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6DE31A8" w14:textId="77777777" w:rsidR="000D05F4" w:rsidRPr="000D05F4" w:rsidRDefault="000D05F4" w:rsidP="000D05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05F4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604E0F7" w14:textId="77777777" w:rsidR="0053531D" w:rsidRPr="000D05F4" w:rsidRDefault="0053531D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0D05F4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Mascarello</w:t>
            </w:r>
            <w:proofErr w:type="spellEnd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</w:p>
          <w:p w14:paraId="16FED35A" w14:textId="3DAA4F2D" w:rsidR="008C783E" w:rsidRPr="000D05F4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ABD" w14:textId="77777777" w:rsidR="00C4377E" w:rsidRDefault="00C4377E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14:paraId="07F2420D" w14:textId="77777777" w:rsidR="00AA21D8" w:rsidRPr="00B824D6" w:rsidRDefault="00AA21D8" w:rsidP="00AA21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8FED838" w14:textId="6AAE9738" w:rsidR="008C783E" w:rsidRPr="00191D55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0D05F4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0D05F4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0B2" w14:textId="77777777" w:rsidR="00C4377E" w:rsidRPr="00944A99" w:rsidRDefault="00C4377E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163C442" w14:textId="77777777" w:rsidR="00F14B5A" w:rsidRPr="00944A99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4A9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35E1976" w14:textId="46EC37E7" w:rsidR="008C783E" w:rsidRPr="00944A9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3ED56483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00F" w14:textId="77777777" w:rsidR="00067CCF" w:rsidRPr="00944A99" w:rsidRDefault="00067CCF" w:rsidP="00067C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4052878" w14:textId="77777777" w:rsidR="00067CCF" w:rsidRPr="00944A99" w:rsidRDefault="00067CCF" w:rsidP="00067C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4A9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4535D98" w14:textId="0DE28040" w:rsidR="007A410E" w:rsidRPr="00944A9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3531D" w:rsidRPr="00706C78" w14:paraId="6D03F6F2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D62" w14:textId="77777777" w:rsidR="0053531D" w:rsidRPr="000D05F4" w:rsidRDefault="0053531D" w:rsidP="0053531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Vania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Stephan</w:t>
            </w:r>
            <w:proofErr w:type="spellEnd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Marroni</w:t>
            </w:r>
            <w:proofErr w:type="spellEnd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Burigo</w:t>
            </w:r>
            <w:proofErr w:type="spellEnd"/>
          </w:p>
          <w:p w14:paraId="292F281B" w14:textId="1C41B925" w:rsidR="0053531D" w:rsidRPr="000D05F4" w:rsidRDefault="0053531D" w:rsidP="0053531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FF0000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98D" w14:textId="77777777" w:rsidR="0053531D" w:rsidRDefault="0053531D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14:paraId="64053532" w14:textId="77777777" w:rsidR="000D05F4" w:rsidRPr="00944A99" w:rsidRDefault="000D05F4" w:rsidP="000D05F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4A9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122542D" w14:textId="77777777" w:rsidR="000D05F4" w:rsidRDefault="000D05F4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A97471" w:rsidRPr="00706C78" w14:paraId="54E17607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764" w14:textId="77777777" w:rsidR="00A97471" w:rsidRPr="000D05F4" w:rsidRDefault="00C4377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color w:val="000000"/>
                <w:shd w:val="clear" w:color="auto" w:fill="FFFFFF"/>
              </w:rPr>
            </w:pPr>
            <w:proofErr w:type="spellStart"/>
            <w:r w:rsidRPr="000D05F4">
              <w:rPr>
                <w:rStyle w:val="Forte"/>
                <w:color w:val="000000"/>
                <w:shd w:val="clear" w:color="auto" w:fill="FFFFFF"/>
              </w:rPr>
              <w:t>Guivaldo</w:t>
            </w:r>
            <w:proofErr w:type="spellEnd"/>
            <w:r w:rsidRPr="000D05F4">
              <w:rPr>
                <w:rStyle w:val="Forte"/>
                <w:color w:val="000000"/>
                <w:shd w:val="clear" w:color="auto" w:fill="FFFFFF"/>
              </w:rPr>
              <w:t xml:space="preserve"> D’Alexandria Baptista</w:t>
            </w:r>
          </w:p>
          <w:p w14:paraId="01CE89C4" w14:textId="5E426F8C" w:rsidR="00C4377E" w:rsidRPr="000D05F4" w:rsidRDefault="00C4377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3C7" w14:textId="77777777" w:rsidR="00067CCF" w:rsidRDefault="00067CCF" w:rsidP="00067C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14:paraId="54EE2409" w14:textId="77777777" w:rsidR="00067CCF" w:rsidRPr="00944A99" w:rsidRDefault="00067CCF" w:rsidP="00067C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4A9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B87D41E" w14:textId="77777777" w:rsidR="00A97471" w:rsidRPr="00191D55" w:rsidRDefault="00A97471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</w:p>
          <w:p w14:paraId="393E3779" w14:textId="3AAD0893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73F" w14:textId="77777777" w:rsidR="00C4377E" w:rsidRDefault="00C4377E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14:paraId="5DDFAF86" w14:textId="77777777" w:rsidR="00F14B5A" w:rsidRPr="00944A99" w:rsidRDefault="00F14B5A" w:rsidP="00F14B5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4A9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2E2EFE8" w14:textId="576D5B0C" w:rsidR="007A410E" w:rsidRPr="00191D55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  <w:tr w:rsidR="007A410E" w:rsidRPr="00706C78" w14:paraId="24DF0384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A7A8" w14:textId="77777777" w:rsidR="00EB7D67" w:rsidRPr="000D05F4" w:rsidRDefault="00EB7D67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7FC7564E" w14:textId="3EF566D0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D05F4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7A410E" w:rsidRPr="000D05F4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B10" w14:textId="77777777" w:rsidR="007A410E" w:rsidRPr="00944A99" w:rsidRDefault="007A410E" w:rsidP="00EB7D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4A99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191D55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</w:tc>
      </w:tr>
    </w:tbl>
    <w:p w14:paraId="70A5399B" w14:textId="71E57CA0" w:rsidR="00DE13E3" w:rsidRDefault="00BD6E91" w:rsidP="003846D5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0BEAE7FC" w14:textId="4DD26AB7" w:rsidR="00D377D2" w:rsidRDefault="00D377D2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1C54C2DA" w14:textId="7AC3ECE6" w:rsidR="00D377D2" w:rsidRDefault="00D377D2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49642D3D" w14:textId="77777777" w:rsidR="00D377D2" w:rsidRDefault="00D377D2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Pr="00B824D6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A97471" w14:paraId="1610589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F4C" w14:textId="77777777" w:rsidR="00A97471" w:rsidRDefault="00A97471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97471">
              <w:rPr>
                <w:rFonts w:ascii="Times New Roman" w:eastAsia="Calibri" w:hAnsi="Times New Roman" w:cs="Times New Roman"/>
                <w:b w:val="0"/>
                <w:color w:val="auto"/>
              </w:rPr>
              <w:t>J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ú</w:t>
            </w:r>
            <w:r w:rsidRPr="00A97471">
              <w:rPr>
                <w:rFonts w:ascii="Times New Roman" w:eastAsia="Calibri" w:hAnsi="Times New Roman" w:cs="Times New Roman"/>
                <w:b w:val="0"/>
                <w:color w:val="auto"/>
              </w:rPr>
              <w:t>lio Moreno</w:t>
            </w:r>
          </w:p>
          <w:p w14:paraId="39F75563" w14:textId="7732F448" w:rsidR="00AB0215" w:rsidRDefault="00AB0215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AB0215">
              <w:rPr>
                <w:rFonts w:ascii="Times New Roman" w:eastAsia="Calibri" w:hAnsi="Times New Roman" w:cs="Times New Roman"/>
                <w:b w:val="0"/>
                <w:color w:val="auto"/>
              </w:rPr>
              <w:t>Assessoria de Comunicação Social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DCC" w14:textId="77777777" w:rsidR="00A97471" w:rsidRPr="00B824D6" w:rsidRDefault="00A97471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E87B9E9" w14:textId="77777777" w:rsidR="00A97471" w:rsidRPr="00B824D6" w:rsidRDefault="00A97471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09382DE" w14:textId="77777777" w:rsidR="00A97471" w:rsidRPr="00B824D6" w:rsidRDefault="00A97471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522E24" w14:paraId="74E19F54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203" w14:textId="77777777" w:rsidR="00522E24" w:rsidRDefault="00522E24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55BE6D96" w14:textId="39FCD103" w:rsidR="00522E24" w:rsidRDefault="00522E24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433D9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2F6" w14:textId="77777777" w:rsidR="00A97471" w:rsidRPr="00B824D6" w:rsidRDefault="00A97471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B9BE070" w14:textId="77777777" w:rsidR="00522E24" w:rsidRPr="00B824D6" w:rsidRDefault="00522E24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57F04A3" w14:textId="77777777" w:rsidR="00522E24" w:rsidRPr="00B824D6" w:rsidRDefault="00522E24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377D2" w14:paraId="0AE7990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273" w14:textId="77777777" w:rsidR="00D377D2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>Nilton de Lima Júnior</w:t>
            </w:r>
          </w:p>
          <w:p w14:paraId="0C428EB3" w14:textId="60734075" w:rsidR="00D377D2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>Conselheir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</w:t>
            </w: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AB3A" w14:textId="77777777" w:rsidR="00F97DCF" w:rsidRPr="00B824D6" w:rsidRDefault="00F97DCF" w:rsidP="00F97D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1BA43D0" w14:textId="11C8701C" w:rsidR="00F97DCF" w:rsidRPr="00B824D6" w:rsidRDefault="00F97DCF" w:rsidP="00F97D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6918C1" w14:textId="77777777" w:rsidR="00D377D2" w:rsidRPr="00B824D6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377D2" w14:paraId="2A9A6BE0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9F8C" w14:textId="7BC62C0C" w:rsidR="00A97471" w:rsidRPr="00A97471" w:rsidRDefault="00E82404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Claudia Sales de Alcântar</w:t>
            </w:r>
            <w:r w:rsidRPr="00A97471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 w:rsidR="00A97471" w:rsidRPr="00A9747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569AE905" w14:textId="24B1ADA1" w:rsidR="00D377D2" w:rsidRDefault="00D377D2" w:rsidP="00A9747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>Conselheir</w:t>
            </w:r>
            <w:r w:rsidR="00A97471">
              <w:rPr>
                <w:rFonts w:ascii="Times New Roman" w:eastAsia="Calibri" w:hAnsi="Times New Roman" w:cs="Times New Roman"/>
                <w:b w:val="0"/>
                <w:color w:val="auto"/>
              </w:rPr>
              <w:t>a</w:t>
            </w:r>
            <w:r w:rsidRPr="00D377D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Federal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251" w14:textId="77777777" w:rsidR="00F97DCF" w:rsidRPr="00B824D6" w:rsidRDefault="00F97DCF" w:rsidP="00F97D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692ADBA" w14:textId="741FBAB8" w:rsidR="00F97DCF" w:rsidRPr="00B824D6" w:rsidRDefault="00F97DCF" w:rsidP="00F97DC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824D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FEA4D0B" w14:textId="77777777" w:rsidR="00D377D2" w:rsidRPr="00B824D6" w:rsidRDefault="00D377D2" w:rsidP="00522E24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EB36438" w14:textId="0B7D4F12" w:rsidR="003846D5" w:rsidRDefault="003846D5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2216B570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A97471">
        <w:rPr>
          <w:rFonts w:ascii="Times New Roman" w:eastAsia="Times New Roman" w:hAnsi="Times New Roman" w:cs="Times New Roman"/>
          <w:b w:val="0"/>
          <w:color w:val="auto"/>
          <w:lang w:eastAsia="pt-BR"/>
        </w:rPr>
        <w:t>1</w:t>
      </w:r>
      <w:r w:rsidR="00C2016D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A97471">
        <w:rPr>
          <w:rFonts w:ascii="Times New Roman" w:eastAsia="Times New Roman" w:hAnsi="Times New Roman" w:cs="Times New Roman"/>
          <w:b w:val="0"/>
          <w:color w:val="auto"/>
          <w:lang w:eastAsia="pt-BR"/>
        </w:rPr>
        <w:t>novembro</w:t>
      </w:r>
      <w:r w:rsidR="00F74BE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346233D3" w:rsidR="00316E0C" w:rsidRDefault="00A97471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pacing w:val="4"/>
              </w:rPr>
              <w:t>ALICE ROSAS</w:t>
            </w:r>
          </w:p>
          <w:p w14:paraId="4B7054E2" w14:textId="2D80A159" w:rsidR="00316E0C" w:rsidRPr="009B03AE" w:rsidRDefault="00E5104D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E5104D">
              <w:rPr>
                <w:rFonts w:ascii="Times New Roman" w:eastAsia="Calibri" w:hAnsi="Times New Roman"/>
                <w:b w:val="0"/>
                <w:bCs/>
              </w:rPr>
              <w:t>Coordenadora-Adjunta da CPUA-CAU/BR</w:t>
            </w:r>
          </w:p>
          <w:p w14:paraId="2F75320D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3339A932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F74BED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5EDE4A2" w14:textId="77777777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77777777" w:rsidR="00316E0C" w:rsidRPr="00706C78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  <w:bookmarkStart w:id="0" w:name="_GoBack"/>
      <w:bookmarkEnd w:id="0"/>
    </w:p>
    <w:sectPr w:rsidR="00316E0C" w:rsidRPr="00706C78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E5104D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2DD1"/>
    <w:rsid w:val="00067CCF"/>
    <w:rsid w:val="000D05F4"/>
    <w:rsid w:val="000F61B5"/>
    <w:rsid w:val="00105D38"/>
    <w:rsid w:val="00134C6D"/>
    <w:rsid w:val="00191D55"/>
    <w:rsid w:val="00193E0F"/>
    <w:rsid w:val="001B0FA6"/>
    <w:rsid w:val="001B5997"/>
    <w:rsid w:val="0029375F"/>
    <w:rsid w:val="002960F1"/>
    <w:rsid w:val="002D6B19"/>
    <w:rsid w:val="00311784"/>
    <w:rsid w:val="00316E0C"/>
    <w:rsid w:val="003846D5"/>
    <w:rsid w:val="00386FC0"/>
    <w:rsid w:val="00404927"/>
    <w:rsid w:val="004D2819"/>
    <w:rsid w:val="005014B8"/>
    <w:rsid w:val="00522E24"/>
    <w:rsid w:val="0053531D"/>
    <w:rsid w:val="005C25BA"/>
    <w:rsid w:val="005C62C8"/>
    <w:rsid w:val="006060A6"/>
    <w:rsid w:val="00683889"/>
    <w:rsid w:val="00706C78"/>
    <w:rsid w:val="0076523B"/>
    <w:rsid w:val="00783D72"/>
    <w:rsid w:val="007A410E"/>
    <w:rsid w:val="00823059"/>
    <w:rsid w:val="008331F6"/>
    <w:rsid w:val="008C783E"/>
    <w:rsid w:val="009111FE"/>
    <w:rsid w:val="0092465F"/>
    <w:rsid w:val="00944A99"/>
    <w:rsid w:val="00985D33"/>
    <w:rsid w:val="009A7A63"/>
    <w:rsid w:val="00A409A5"/>
    <w:rsid w:val="00A97471"/>
    <w:rsid w:val="00AA21D8"/>
    <w:rsid w:val="00AB0215"/>
    <w:rsid w:val="00B1651E"/>
    <w:rsid w:val="00B30028"/>
    <w:rsid w:val="00B321E0"/>
    <w:rsid w:val="00B32E4B"/>
    <w:rsid w:val="00B54C32"/>
    <w:rsid w:val="00B824D6"/>
    <w:rsid w:val="00B90B83"/>
    <w:rsid w:val="00BA529B"/>
    <w:rsid w:val="00BA5E62"/>
    <w:rsid w:val="00BD6E91"/>
    <w:rsid w:val="00BF314D"/>
    <w:rsid w:val="00C00FD5"/>
    <w:rsid w:val="00C17BEA"/>
    <w:rsid w:val="00C2016D"/>
    <w:rsid w:val="00C25F47"/>
    <w:rsid w:val="00C4377E"/>
    <w:rsid w:val="00C72834"/>
    <w:rsid w:val="00CB7697"/>
    <w:rsid w:val="00CC08F9"/>
    <w:rsid w:val="00CE3285"/>
    <w:rsid w:val="00D377D2"/>
    <w:rsid w:val="00DB2DA6"/>
    <w:rsid w:val="00DE13E3"/>
    <w:rsid w:val="00E3068A"/>
    <w:rsid w:val="00E4447D"/>
    <w:rsid w:val="00E5104D"/>
    <w:rsid w:val="00E515A6"/>
    <w:rsid w:val="00E625E1"/>
    <w:rsid w:val="00E82404"/>
    <w:rsid w:val="00EB1374"/>
    <w:rsid w:val="00EB7D67"/>
    <w:rsid w:val="00ED7498"/>
    <w:rsid w:val="00EE1A0C"/>
    <w:rsid w:val="00EF6FDE"/>
    <w:rsid w:val="00F14B5A"/>
    <w:rsid w:val="00F32C3A"/>
    <w:rsid w:val="00F5359A"/>
    <w:rsid w:val="00F63FFA"/>
    <w:rsid w:val="00F74BED"/>
    <w:rsid w:val="00F97D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66</cp:revision>
  <dcterms:created xsi:type="dcterms:W3CDTF">2020-09-08T19:42:00Z</dcterms:created>
  <dcterms:modified xsi:type="dcterms:W3CDTF">2021-11-12T17:38:00Z</dcterms:modified>
</cp:coreProperties>
</file>