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B8657" w14:textId="66863954" w:rsidR="00E60DCE" w:rsidRPr="00E60DCE" w:rsidRDefault="000D2BFC" w:rsidP="00E60DC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</w:rPr>
        <w:t>9</w:t>
      </w:r>
      <w:r w:rsidR="00E60DCE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ª</w:t>
      </w:r>
      <w:r w:rsidR="00E60DCE" w:rsidRPr="00E60DCE">
        <w:rPr>
          <w:rFonts w:ascii="Times New Roman" w:eastAsia="Calibri" w:hAnsi="Times New Roman" w:cs="Times New Roman"/>
          <w:color w:val="FFFFFF"/>
          <w:sz w:val="32"/>
          <w:szCs w:val="32"/>
        </w:rPr>
        <w:t xml:space="preserve"> </w:t>
      </w:r>
      <w:r w:rsidR="00E60DCE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Reunião </w:t>
      </w:r>
      <w:r>
        <w:rPr>
          <w:rFonts w:ascii="Times New Roman" w:eastAsia="Calibri" w:hAnsi="Times New Roman" w:cs="Times New Roman"/>
          <w:color w:val="auto"/>
          <w:sz w:val="32"/>
          <w:szCs w:val="32"/>
        </w:rPr>
        <w:t>Extraor</w:t>
      </w:r>
      <w:r w:rsidR="00E60DCE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d</w:t>
      </w:r>
      <w:r>
        <w:rPr>
          <w:rFonts w:ascii="Times New Roman" w:eastAsia="Calibri" w:hAnsi="Times New Roman" w:cs="Times New Roman"/>
          <w:color w:val="auto"/>
          <w:sz w:val="32"/>
          <w:szCs w:val="32"/>
        </w:rPr>
        <w:t>inária</w:t>
      </w:r>
      <w:r w:rsidR="00E60DCE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Comissão de Exercício Profissional - CAU/BR</w:t>
      </w:r>
    </w:p>
    <w:p w14:paraId="659DB0D6" w14:textId="77777777" w:rsidR="00E60DCE" w:rsidRPr="00E60DCE" w:rsidRDefault="00E60DCE" w:rsidP="00E60DC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6D95FE0C" w14:textId="77777777" w:rsidR="00E60DCE" w:rsidRPr="00E60DCE" w:rsidRDefault="00E60DCE" w:rsidP="00E60DC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2E3FF950" w14:textId="77777777" w:rsidR="00E60DCE" w:rsidRPr="00E60DCE" w:rsidRDefault="00E60DCE" w:rsidP="00E60DC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674C3BB7" w14:textId="54CF2AD3" w:rsidR="00E60DCE" w:rsidRPr="00E60DCE" w:rsidRDefault="00E60DCE" w:rsidP="00E60DC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Local: </w:t>
      </w:r>
      <w:r w:rsidR="000D2BFC">
        <w:rPr>
          <w:rFonts w:ascii="Times New Roman" w:eastAsia="Calibri" w:hAnsi="Times New Roman" w:cs="Times New Roman"/>
          <w:color w:val="auto"/>
        </w:rPr>
        <w:t>Videoconferência</w:t>
      </w:r>
    </w:p>
    <w:p w14:paraId="5DB557DC" w14:textId="5CDCCA0C" w:rsidR="00E60DCE" w:rsidRPr="00E60DCE" w:rsidRDefault="00E60DCE" w:rsidP="00E60DC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Data: </w:t>
      </w:r>
      <w:r w:rsidR="000D2BFC" w:rsidRPr="000D2BFC">
        <w:rPr>
          <w:rFonts w:ascii="Times New Roman" w:eastAsia="Calibri" w:hAnsi="Times New Roman" w:cs="Times New Roman"/>
          <w:b w:val="0"/>
          <w:bCs/>
          <w:color w:val="auto"/>
        </w:rPr>
        <w:t>15</w:t>
      </w: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de</w:t>
      </w:r>
      <w:r w:rsidR="000D2BFC">
        <w:rPr>
          <w:rFonts w:ascii="Times New Roman" w:eastAsia="Calibri" w:hAnsi="Times New Roman" w:cs="Times New Roman"/>
          <w:b w:val="0"/>
          <w:color w:val="auto"/>
        </w:rPr>
        <w:t xml:space="preserve"> julho</w:t>
      </w: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de 20</w:t>
      </w:r>
      <w:r w:rsidR="00983CEF">
        <w:rPr>
          <w:rFonts w:ascii="Times New Roman" w:eastAsia="Calibri" w:hAnsi="Times New Roman" w:cs="Times New Roman"/>
          <w:b w:val="0"/>
          <w:color w:val="auto"/>
        </w:rPr>
        <w:t>20</w:t>
      </w:r>
    </w:p>
    <w:p w14:paraId="10F88364" w14:textId="3CF1B96A" w:rsidR="00E60DCE" w:rsidRPr="00E60DCE" w:rsidRDefault="00E60DCE" w:rsidP="00E60DC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Horário: </w:t>
      </w:r>
      <w:r w:rsidRPr="000D2BFC">
        <w:rPr>
          <w:rFonts w:ascii="Times New Roman" w:eastAsia="Calibri" w:hAnsi="Times New Roman" w:cs="Times New Roman"/>
          <w:b w:val="0"/>
          <w:color w:val="auto"/>
        </w:rPr>
        <w:t>9h às 1</w:t>
      </w:r>
      <w:r w:rsidR="000D2BFC" w:rsidRPr="000D2BFC">
        <w:rPr>
          <w:rFonts w:ascii="Times New Roman" w:eastAsia="Calibri" w:hAnsi="Times New Roman" w:cs="Times New Roman"/>
          <w:b w:val="0"/>
          <w:color w:val="auto"/>
        </w:rPr>
        <w:t>3</w:t>
      </w:r>
      <w:r w:rsidRPr="000D2BFC">
        <w:rPr>
          <w:rFonts w:ascii="Times New Roman" w:eastAsia="Calibri" w:hAnsi="Times New Roman" w:cs="Times New Roman"/>
          <w:b w:val="0"/>
          <w:color w:val="auto"/>
        </w:rPr>
        <w:t>h</w:t>
      </w:r>
    </w:p>
    <w:p w14:paraId="28D55F75" w14:textId="77777777" w:rsidR="00E60DCE" w:rsidRPr="00E60DCE" w:rsidRDefault="00E60DCE" w:rsidP="00E60DC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         </w:t>
      </w:r>
    </w:p>
    <w:p w14:paraId="1CBBD3F6" w14:textId="77777777" w:rsidR="00E60DCE" w:rsidRPr="00000684" w:rsidRDefault="00E60DCE" w:rsidP="00E60DC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  </w:t>
      </w:r>
    </w:p>
    <w:p w14:paraId="6CBF50A4" w14:textId="77777777" w:rsidR="00E60DCE" w:rsidRPr="00E60DCE" w:rsidRDefault="00E60DCE" w:rsidP="00E60DCE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>Lista de Presença</w:t>
      </w:r>
    </w:p>
    <w:p w14:paraId="0285A056" w14:textId="1334AD0A" w:rsidR="00E60DCE" w:rsidRPr="00E60DCE" w:rsidRDefault="000D2BFC" w:rsidP="00E60DCE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D2BFC">
        <w:rPr>
          <w:rFonts w:ascii="Times New Roman" w:eastAsia="Calibri" w:hAnsi="Times New Roman" w:cs="Times New Roman"/>
          <w:color w:val="auto"/>
          <w:sz w:val="28"/>
          <w:szCs w:val="28"/>
        </w:rPr>
        <w:t>15</w:t>
      </w:r>
      <w:r w:rsidR="00E60DCE" w:rsidRPr="000D2BFC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7</w:t>
      </w:r>
      <w:r w:rsidR="00E60DCE"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>.20</w:t>
      </w:r>
      <w:r w:rsidR="00983CEF">
        <w:rPr>
          <w:rFonts w:ascii="Times New Roman" w:eastAsia="Calibri" w:hAnsi="Times New Roman" w:cs="Times New Roman"/>
          <w:color w:val="auto"/>
          <w:sz w:val="28"/>
          <w:szCs w:val="28"/>
        </w:rPr>
        <w:t>20</w:t>
      </w:r>
      <w:r w:rsidR="00E60DCE"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14:paraId="5B64C75A" w14:textId="77777777" w:rsidR="00E60DCE" w:rsidRPr="00E60DCE" w:rsidRDefault="00E60DCE" w:rsidP="00E60DCE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E60DCE" w:rsidRPr="00E60DCE" w14:paraId="672C9281" w14:textId="77777777" w:rsidTr="003332A0">
        <w:tc>
          <w:tcPr>
            <w:tcW w:w="4537" w:type="dxa"/>
            <w:shd w:val="clear" w:color="auto" w:fill="auto"/>
            <w:vAlign w:val="center"/>
          </w:tcPr>
          <w:p w14:paraId="4440A5CF" w14:textId="77777777" w:rsidR="00E60DCE" w:rsidRPr="00E60DCE" w:rsidRDefault="00E60DCE" w:rsidP="00E60DCE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4536" w:type="dxa"/>
            <w:vAlign w:val="center"/>
          </w:tcPr>
          <w:p w14:paraId="7F25C612" w14:textId="77777777" w:rsidR="00E60DCE" w:rsidRPr="00E60DCE" w:rsidRDefault="00E60DCE" w:rsidP="00E60DCE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983CEF" w:rsidRPr="00E60DCE" w14:paraId="2F1C73E9" w14:textId="77777777" w:rsidTr="003332A0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33FD4358" w14:textId="77777777" w:rsidR="00983CEF" w:rsidRPr="006F6C74" w:rsidRDefault="00983CEF" w:rsidP="00080C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6F6C74">
              <w:rPr>
                <w:rFonts w:ascii="Times New Roman" w:eastAsia="Cambria" w:hAnsi="Times New Roman" w:cs="Times New Roman"/>
                <w:b w:val="0"/>
                <w:color w:val="auto"/>
              </w:rPr>
              <w:t>Patrícia Silva Luz de Macedo</w:t>
            </w:r>
          </w:p>
          <w:p w14:paraId="160D50B3" w14:textId="77777777" w:rsidR="00983CEF" w:rsidRPr="006F6C74" w:rsidRDefault="00983CEF" w:rsidP="00080C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6F6C74">
              <w:rPr>
                <w:rFonts w:ascii="Times New Roman" w:eastAsia="Calibri" w:hAnsi="Times New Roman" w:cs="Times New Roman"/>
                <w:b w:val="0"/>
                <w:color w:val="auto"/>
              </w:rPr>
              <w:t>Coordenadora</w:t>
            </w:r>
          </w:p>
        </w:tc>
        <w:tc>
          <w:tcPr>
            <w:tcW w:w="4536" w:type="dxa"/>
            <w:vAlign w:val="center"/>
          </w:tcPr>
          <w:p w14:paraId="17DDB2AE" w14:textId="3C3DB890" w:rsidR="00983CEF" w:rsidRPr="00E60DCE" w:rsidRDefault="00DB68D6" w:rsidP="00DB68D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983CEF" w:rsidRPr="00E60DCE" w14:paraId="12E74B41" w14:textId="77777777" w:rsidTr="003332A0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71977C0C" w14:textId="77777777" w:rsidR="00983CEF" w:rsidRPr="006F6C74" w:rsidRDefault="00983CEF" w:rsidP="00080C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proofErr w:type="spellStart"/>
            <w:r w:rsidRPr="006F6C74">
              <w:rPr>
                <w:rFonts w:ascii="Times New Roman" w:eastAsia="Cambria" w:hAnsi="Times New Roman" w:cs="Times New Roman"/>
                <w:b w:val="0"/>
                <w:color w:val="auto"/>
              </w:rPr>
              <w:t>Josemée</w:t>
            </w:r>
            <w:proofErr w:type="spellEnd"/>
            <w:r w:rsidRPr="006F6C74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Gomes de Lima</w:t>
            </w:r>
          </w:p>
          <w:p w14:paraId="5B7EC05C" w14:textId="77777777" w:rsidR="00983CEF" w:rsidRPr="006F6C74" w:rsidRDefault="00983CEF" w:rsidP="00080CCB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6F6C74">
              <w:rPr>
                <w:rFonts w:ascii="Times New Roman" w:eastAsia="Cambria" w:hAnsi="Times New Roman" w:cs="Times New Roman"/>
                <w:b w:val="0"/>
                <w:color w:val="auto"/>
              </w:rPr>
              <w:t>Coordenador Adjunto</w:t>
            </w:r>
          </w:p>
        </w:tc>
        <w:tc>
          <w:tcPr>
            <w:tcW w:w="4536" w:type="dxa"/>
            <w:vAlign w:val="center"/>
          </w:tcPr>
          <w:p w14:paraId="28A667C2" w14:textId="0EA79E81" w:rsidR="00983CEF" w:rsidRPr="00E60DCE" w:rsidRDefault="00DB68D6" w:rsidP="00DB68D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B68D6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983CEF" w:rsidRPr="00E60DCE" w14:paraId="22CCBC6C" w14:textId="77777777" w:rsidTr="003332A0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4E3EC4EB" w14:textId="77777777" w:rsidR="00983CEF" w:rsidRPr="006F6C74" w:rsidRDefault="00983CEF" w:rsidP="00080C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6F6C74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Werner </w:t>
            </w:r>
            <w:proofErr w:type="spellStart"/>
            <w:r w:rsidRPr="006F6C74">
              <w:rPr>
                <w:rFonts w:ascii="Times New Roman" w:eastAsia="Cambria" w:hAnsi="Times New Roman" w:cs="Times New Roman"/>
                <w:b w:val="0"/>
                <w:color w:val="auto"/>
              </w:rPr>
              <w:t>Deimling</w:t>
            </w:r>
            <w:proofErr w:type="spellEnd"/>
            <w:r w:rsidRPr="006F6C74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Albuquerque</w:t>
            </w:r>
          </w:p>
          <w:p w14:paraId="59155013" w14:textId="77777777" w:rsidR="00983CEF" w:rsidRPr="006F6C74" w:rsidRDefault="00983CEF" w:rsidP="00080C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6F6C74">
              <w:rPr>
                <w:rFonts w:ascii="Times New Roman" w:eastAsia="Cambria" w:hAnsi="Times New Roman" w:cs="Times New Roman"/>
                <w:b w:val="0"/>
                <w:color w:val="auto"/>
              </w:rPr>
              <w:t>Membro</w:t>
            </w:r>
          </w:p>
        </w:tc>
        <w:tc>
          <w:tcPr>
            <w:tcW w:w="4536" w:type="dxa"/>
            <w:vAlign w:val="center"/>
          </w:tcPr>
          <w:p w14:paraId="21ADC78A" w14:textId="3BF52BDD" w:rsidR="00983CEF" w:rsidRPr="00E60DCE" w:rsidRDefault="00DB68D6" w:rsidP="00DB68D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Ausente</w:t>
            </w:r>
          </w:p>
        </w:tc>
      </w:tr>
      <w:tr w:rsidR="00983CEF" w:rsidRPr="00E60DCE" w14:paraId="5AF180FD" w14:textId="77777777" w:rsidTr="003332A0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23C314F4" w14:textId="77777777" w:rsidR="000B32E3" w:rsidRPr="006F6C74" w:rsidRDefault="000B32E3" w:rsidP="000B32E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6F6C74">
              <w:rPr>
                <w:rFonts w:ascii="Times New Roman" w:eastAsia="Cambria" w:hAnsi="Times New Roman" w:cs="Times New Roman"/>
                <w:b w:val="0"/>
                <w:color w:val="auto"/>
              </w:rPr>
              <w:t>Ricardo Martins da Fonseca</w:t>
            </w:r>
          </w:p>
          <w:p w14:paraId="7C648649" w14:textId="0E07AA70" w:rsidR="00983CEF" w:rsidRPr="006F6C74" w:rsidRDefault="000B32E3" w:rsidP="000B32E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6F6C74">
              <w:rPr>
                <w:rFonts w:ascii="Times New Roman" w:eastAsia="Cambria" w:hAnsi="Times New Roman" w:cs="Times New Roman"/>
                <w:b w:val="0"/>
                <w:color w:val="auto"/>
              </w:rPr>
              <w:t>Membro</w:t>
            </w:r>
          </w:p>
        </w:tc>
        <w:tc>
          <w:tcPr>
            <w:tcW w:w="4536" w:type="dxa"/>
            <w:vAlign w:val="center"/>
          </w:tcPr>
          <w:p w14:paraId="3780956E" w14:textId="2B5BFA73" w:rsidR="00983CEF" w:rsidRPr="00E60DCE" w:rsidRDefault="00DB68D6" w:rsidP="00DB68D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Ausente</w:t>
            </w:r>
          </w:p>
        </w:tc>
      </w:tr>
      <w:tr w:rsidR="00983CEF" w:rsidRPr="00E60DCE" w14:paraId="03D8111F" w14:textId="77777777" w:rsidTr="003332A0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14:paraId="0BA2B402" w14:textId="77777777" w:rsidR="000B32E3" w:rsidRPr="006F6C74" w:rsidRDefault="000B32E3" w:rsidP="000B32E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6F6C74">
              <w:rPr>
                <w:rFonts w:ascii="Times New Roman" w:eastAsia="Cambria" w:hAnsi="Times New Roman" w:cs="Times New Roman"/>
                <w:b w:val="0"/>
                <w:color w:val="auto"/>
              </w:rPr>
              <w:t>Fernando Márcio de Oliveira</w:t>
            </w:r>
          </w:p>
          <w:p w14:paraId="3B7B6DF6" w14:textId="7BE059C9" w:rsidR="00983CEF" w:rsidRPr="006F6C74" w:rsidRDefault="000B32E3" w:rsidP="000B32E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6F6C74">
              <w:rPr>
                <w:rFonts w:ascii="Times New Roman" w:eastAsia="Cambria" w:hAnsi="Times New Roman" w:cs="Times New Roman"/>
                <w:b w:val="0"/>
                <w:color w:val="auto"/>
              </w:rPr>
              <w:t>Membro</w:t>
            </w:r>
          </w:p>
        </w:tc>
        <w:tc>
          <w:tcPr>
            <w:tcW w:w="4536" w:type="dxa"/>
            <w:vAlign w:val="center"/>
          </w:tcPr>
          <w:p w14:paraId="09365142" w14:textId="4F78863C" w:rsidR="00983CEF" w:rsidRPr="00E60DCE" w:rsidRDefault="00DB68D6" w:rsidP="00DB68D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983CEF" w:rsidRPr="00E60DCE" w14:paraId="3628CAC3" w14:textId="77777777" w:rsidTr="003332A0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131571F6" w14:textId="77777777" w:rsidR="00983CEF" w:rsidRPr="006F6C74" w:rsidRDefault="00983CEF" w:rsidP="00080C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6F6C74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Claudia de M. Quaresma </w:t>
            </w:r>
          </w:p>
          <w:p w14:paraId="38C1977A" w14:textId="7DEEF2A5" w:rsidR="00983CEF" w:rsidRPr="006F6C74" w:rsidRDefault="000B32E3" w:rsidP="00080C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6F6C74">
              <w:rPr>
                <w:rFonts w:ascii="Times New Roman" w:eastAsia="Cambria" w:hAnsi="Times New Roman" w:cs="Times New Roman"/>
                <w:b w:val="0"/>
                <w:color w:val="auto"/>
              </w:rPr>
              <w:t>Analista Técnica CEP-CAU/BR</w:t>
            </w:r>
          </w:p>
        </w:tc>
        <w:tc>
          <w:tcPr>
            <w:tcW w:w="4536" w:type="dxa"/>
            <w:vAlign w:val="center"/>
          </w:tcPr>
          <w:p w14:paraId="75DCE421" w14:textId="1AFF2AD6" w:rsidR="00983CEF" w:rsidRPr="00E60DCE" w:rsidRDefault="00DB68D6" w:rsidP="00DB68D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983CEF" w:rsidRPr="00E60DCE" w14:paraId="2F617EED" w14:textId="77777777" w:rsidTr="003332A0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441353E8" w14:textId="77777777" w:rsidR="000D2BFC" w:rsidRPr="006F6C74" w:rsidRDefault="000D2BFC" w:rsidP="00983CE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 w:val="0"/>
                <w:bCs/>
                <w:spacing w:val="4"/>
              </w:rPr>
            </w:pPr>
            <w:r w:rsidRPr="006F6C74">
              <w:rPr>
                <w:rFonts w:ascii="Times New Roman" w:hAnsi="Times New Roman"/>
                <w:b w:val="0"/>
                <w:bCs/>
                <w:spacing w:val="4"/>
              </w:rPr>
              <w:t>Tatianna Martins</w:t>
            </w:r>
          </w:p>
          <w:p w14:paraId="55F76F95" w14:textId="2B3DEF33" w:rsidR="00983CEF" w:rsidRPr="006F6C74" w:rsidRDefault="000B32E3" w:rsidP="00983CE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6F6C74">
              <w:rPr>
                <w:rFonts w:ascii="Times New Roman" w:eastAsia="Cambria" w:hAnsi="Times New Roman" w:cs="Times New Roman"/>
                <w:b w:val="0"/>
                <w:color w:val="auto"/>
              </w:rPr>
              <w:t>Analista Técnic</w:t>
            </w:r>
            <w:r w:rsidR="000D2BFC" w:rsidRPr="006F6C74">
              <w:rPr>
                <w:rFonts w:ascii="Times New Roman" w:eastAsia="Cambria" w:hAnsi="Times New Roman" w:cs="Times New Roman"/>
                <w:b w:val="0"/>
                <w:color w:val="auto"/>
              </w:rPr>
              <w:t>a</w:t>
            </w:r>
            <w:r w:rsidRPr="006F6C74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CE</w:t>
            </w:r>
            <w:r w:rsidR="000D2BFC" w:rsidRPr="006F6C74">
              <w:rPr>
                <w:rFonts w:ascii="Times New Roman" w:eastAsia="Cambria" w:hAnsi="Times New Roman" w:cs="Times New Roman"/>
                <w:b w:val="0"/>
                <w:color w:val="auto"/>
              </w:rPr>
              <w:t>F</w:t>
            </w:r>
            <w:r w:rsidRPr="006F6C74">
              <w:rPr>
                <w:rFonts w:ascii="Times New Roman" w:eastAsia="Cambria" w:hAnsi="Times New Roman" w:cs="Times New Roman"/>
                <w:b w:val="0"/>
                <w:color w:val="auto"/>
              </w:rPr>
              <w:t>-CAU/BR</w:t>
            </w:r>
          </w:p>
        </w:tc>
        <w:tc>
          <w:tcPr>
            <w:tcW w:w="4536" w:type="dxa"/>
            <w:vAlign w:val="center"/>
          </w:tcPr>
          <w:p w14:paraId="108091AE" w14:textId="5EAA3B11" w:rsidR="00983CEF" w:rsidRPr="00E60DCE" w:rsidRDefault="00DB68D6" w:rsidP="00DB68D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983CEF" w:rsidRPr="00E60DCE" w14:paraId="6E3CFC73" w14:textId="77777777" w:rsidTr="003332A0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19DCC71F" w14:textId="77777777" w:rsidR="00983CEF" w:rsidRPr="006F6C74" w:rsidRDefault="000D2BFC" w:rsidP="000B32E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6F6C74">
              <w:rPr>
                <w:rFonts w:ascii="Times New Roman" w:eastAsia="Calibri" w:hAnsi="Times New Roman" w:cs="Times New Roman"/>
                <w:b w:val="0"/>
                <w:color w:val="auto"/>
              </w:rPr>
              <w:t>Laís Ramalho Maia</w:t>
            </w:r>
          </w:p>
          <w:p w14:paraId="4A4F2536" w14:textId="101022A2" w:rsidR="000D2BFC" w:rsidRPr="006F6C74" w:rsidRDefault="000D2BFC" w:rsidP="000D2BF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6F6C74">
              <w:rPr>
                <w:rFonts w:ascii="Times New Roman" w:eastAsia="Calibri" w:hAnsi="Times New Roman" w:cs="Times New Roman"/>
                <w:b w:val="0"/>
                <w:color w:val="auto"/>
              </w:rPr>
              <w:t>Coordenadora técnico-normativa</w:t>
            </w:r>
          </w:p>
        </w:tc>
        <w:tc>
          <w:tcPr>
            <w:tcW w:w="4536" w:type="dxa"/>
            <w:vAlign w:val="center"/>
          </w:tcPr>
          <w:p w14:paraId="59535DA9" w14:textId="37A1913B" w:rsidR="00983CEF" w:rsidRPr="00E60DCE" w:rsidRDefault="00DB68D6" w:rsidP="00DB68D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</w:tbl>
    <w:p w14:paraId="7BD4898A" w14:textId="42BF20BA" w:rsidR="007A55E4" w:rsidRDefault="00702B94" w:rsidP="00702B94">
      <w:pPr>
        <w:tabs>
          <w:tab w:val="left" w:pos="5112"/>
        </w:tabs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ab/>
      </w:r>
    </w:p>
    <w:p w14:paraId="3E0632DE" w14:textId="3BD59156" w:rsidR="00567C1B" w:rsidRDefault="00567C1B" w:rsidP="00567C1B">
      <w:pPr>
        <w:spacing w:after="12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567C1B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Brasília, </w:t>
      </w:r>
      <w:r w:rsidRPr="00567C1B">
        <w:rPr>
          <w:rFonts w:ascii="Times New Roman" w:eastAsia="Cambria" w:hAnsi="Times New Roman" w:cs="Times New Roman"/>
          <w:b w:val="0"/>
          <w:color w:val="auto"/>
          <w:lang w:eastAsia="pt-BR"/>
        </w:rPr>
        <w:t>15</w:t>
      </w:r>
      <w:r w:rsidRPr="00567C1B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ju</w:t>
      </w:r>
      <w:r w:rsidRPr="00567C1B">
        <w:rPr>
          <w:rFonts w:ascii="Times New Roman" w:eastAsia="Cambria" w:hAnsi="Times New Roman" w:cs="Times New Roman"/>
          <w:b w:val="0"/>
          <w:color w:val="auto"/>
          <w:lang w:eastAsia="pt-BR"/>
        </w:rPr>
        <w:t>l</w:t>
      </w:r>
      <w:r w:rsidRPr="00567C1B">
        <w:rPr>
          <w:rFonts w:ascii="Times New Roman" w:eastAsia="Cambria" w:hAnsi="Times New Roman" w:cs="Times New Roman"/>
          <w:b w:val="0"/>
          <w:color w:val="auto"/>
          <w:lang w:eastAsia="pt-BR"/>
        </w:rPr>
        <w:t>ho de 2020.</w:t>
      </w:r>
    </w:p>
    <w:p w14:paraId="0EDA4F89" w14:textId="77777777" w:rsidR="00567C1B" w:rsidRDefault="00567C1B" w:rsidP="00567C1B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</w:p>
    <w:p w14:paraId="6829E8EC" w14:textId="77777777" w:rsidR="00567C1B" w:rsidRDefault="00567C1B" w:rsidP="00567C1B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  <w:r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Considerando a autorização do Conselho Diretor, </w:t>
      </w:r>
      <w:r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14:paraId="2AD9A1BE" w14:textId="77777777" w:rsidR="00567C1B" w:rsidRDefault="00567C1B" w:rsidP="00567C1B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7A1EC119" w14:textId="77777777" w:rsidR="00567C1B" w:rsidRDefault="00567C1B" w:rsidP="00567C1B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08E2DC70" w14:textId="77777777" w:rsidR="00567C1B" w:rsidRDefault="00567C1B" w:rsidP="00567C1B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022F6E03" w14:textId="77777777" w:rsidR="00567C1B" w:rsidRDefault="00567C1B" w:rsidP="00567C1B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DANIELA DEMARTINI</w:t>
      </w:r>
    </w:p>
    <w:p w14:paraId="709C1AD7" w14:textId="77777777" w:rsidR="00567C1B" w:rsidRDefault="00567C1B" w:rsidP="00567C1B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>
        <w:rPr>
          <w:rFonts w:ascii="Times New Roman" w:eastAsia="Calibri" w:hAnsi="Times New Roman" w:cs="Times New Roman"/>
          <w:b w:val="0"/>
          <w:color w:val="auto"/>
        </w:rPr>
        <w:t>Secretária-Geral da Mesa do CAU/BR</w:t>
      </w:r>
    </w:p>
    <w:p w14:paraId="39575092" w14:textId="77777777" w:rsidR="00567C1B" w:rsidRDefault="00567C1B" w:rsidP="00702B94">
      <w:pPr>
        <w:tabs>
          <w:tab w:val="left" w:pos="5112"/>
        </w:tabs>
        <w:rPr>
          <w:rFonts w:eastAsia="Times New Roman"/>
          <w:lang w:eastAsia="pt-BR"/>
        </w:rPr>
      </w:pPr>
    </w:p>
    <w:sectPr w:rsidR="00567C1B" w:rsidSect="00FD0B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07" w:right="1134" w:bottom="1134" w:left="1701" w:header="142" w:footer="7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D2D56" w14:textId="77777777" w:rsidR="00D61D98" w:rsidRDefault="00D61D98" w:rsidP="00EE0A57">
      <w:pPr>
        <w:spacing w:after="0" w:line="240" w:lineRule="auto"/>
      </w:pPr>
      <w:r>
        <w:separator/>
      </w:r>
    </w:p>
  </w:endnote>
  <w:endnote w:type="continuationSeparator" w:id="0">
    <w:p w14:paraId="0328C3B8" w14:textId="77777777" w:rsidR="00D61D98" w:rsidRDefault="00D61D98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6748E" w14:textId="77777777" w:rsidR="00FD0BD6" w:rsidRDefault="00FD0B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6C50ECB4" w14:textId="77777777" w:rsidR="00314C0D" w:rsidRPr="007A55E4" w:rsidRDefault="00D127C2">
        <w:pPr>
          <w:pStyle w:val="Rodap"/>
          <w:jc w:val="right"/>
          <w:rPr>
            <w:b w:val="0"/>
            <w:bCs/>
            <w:color w:val="1B6469"/>
          </w:rPr>
        </w:pPr>
        <w:r w:rsidRPr="00B270FB">
          <w:rPr>
            <w:b w:val="0"/>
            <w:bCs/>
            <w:color w:val="1B6469"/>
            <w:sz w:val="18"/>
            <w:szCs w:val="18"/>
          </w:rPr>
          <w:fldChar w:fldCharType="begin"/>
        </w:r>
        <w:r w:rsidR="00314C0D" w:rsidRPr="00B270FB">
          <w:rPr>
            <w:b w:val="0"/>
            <w:bCs/>
            <w:color w:val="1B6469"/>
            <w:sz w:val="18"/>
            <w:szCs w:val="18"/>
          </w:rPr>
          <w:instrText>PAGE   \* MERGEFORMAT</w:instrText>
        </w:r>
        <w:r w:rsidRPr="00B270FB">
          <w:rPr>
            <w:b w:val="0"/>
            <w:bCs/>
            <w:color w:val="1B6469"/>
            <w:sz w:val="18"/>
            <w:szCs w:val="18"/>
          </w:rPr>
          <w:fldChar w:fldCharType="separate"/>
        </w:r>
        <w:r w:rsidR="00000684">
          <w:rPr>
            <w:b w:val="0"/>
            <w:bCs/>
            <w:noProof/>
            <w:color w:val="1B6469"/>
            <w:sz w:val="18"/>
            <w:szCs w:val="18"/>
          </w:rPr>
          <w:t>1</w:t>
        </w:r>
        <w:r w:rsidRPr="00B270FB">
          <w:rPr>
            <w:b w:val="0"/>
            <w:bCs/>
            <w:color w:val="1B6469"/>
            <w:sz w:val="18"/>
            <w:szCs w:val="18"/>
          </w:rPr>
          <w:fldChar w:fldCharType="end"/>
        </w:r>
      </w:p>
    </w:sdtContent>
  </w:sdt>
  <w:p w14:paraId="7795A27C" w14:textId="77777777" w:rsidR="00E0640A" w:rsidRPr="008C2D78" w:rsidRDefault="00756AF0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4EF7A97A" wp14:editId="0E2D9B9E">
          <wp:simplePos x="0" y="0"/>
          <wp:positionH relativeFrom="column">
            <wp:posOffset>-1080135</wp:posOffset>
          </wp:positionH>
          <wp:positionV relativeFrom="paragraph">
            <wp:posOffset>36830</wp:posOffset>
          </wp:positionV>
          <wp:extent cx="7559675" cy="723900"/>
          <wp:effectExtent l="19050" t="0" r="3175" b="0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D9A97" w14:textId="77777777" w:rsidR="00FD0BD6" w:rsidRDefault="00FD0B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D5FEE" w14:textId="77777777" w:rsidR="00D61D98" w:rsidRDefault="00D61D98" w:rsidP="00EE0A57">
      <w:pPr>
        <w:spacing w:after="0" w:line="240" w:lineRule="auto"/>
      </w:pPr>
      <w:r>
        <w:separator/>
      </w:r>
    </w:p>
  </w:footnote>
  <w:footnote w:type="continuationSeparator" w:id="0">
    <w:p w14:paraId="111777B8" w14:textId="77777777" w:rsidR="00D61D98" w:rsidRDefault="00D61D98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0C9C5" w14:textId="77777777" w:rsidR="00FD0BD6" w:rsidRDefault="00FD0B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27E2F" w14:textId="77777777" w:rsidR="005C2E15" w:rsidRPr="00345B66" w:rsidRDefault="00B270FB" w:rsidP="005C2E15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040AFE78" wp14:editId="34D0F299">
          <wp:simplePos x="0" y="0"/>
          <wp:positionH relativeFrom="column">
            <wp:posOffset>-1089660</wp:posOffset>
          </wp:positionH>
          <wp:positionV relativeFrom="paragraph">
            <wp:posOffset>-90170</wp:posOffset>
          </wp:positionV>
          <wp:extent cx="7559675" cy="1085850"/>
          <wp:effectExtent l="1905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2E15" w:rsidRPr="00345B66">
      <w:rPr>
        <w:color w:val="FFFFFF" w:themeColor="background1"/>
        <w:sz w:val="12"/>
        <w:szCs w:val="12"/>
      </w:rPr>
      <w:t>SERVIÇO PÚBLICO FEDERAL</w:t>
    </w:r>
  </w:p>
  <w:p w14:paraId="385FD207" w14:textId="77777777" w:rsidR="003F6B20" w:rsidRPr="00345B66" w:rsidRDefault="005C2E15" w:rsidP="003F6B20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14:paraId="4F09213F" w14:textId="77777777" w:rsidR="00C91CA5" w:rsidRPr="00345B66" w:rsidRDefault="00C91CA5" w:rsidP="00226D06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14:paraId="2C4D4B66" w14:textId="77777777" w:rsidR="00C91CA5" w:rsidRPr="00345B66" w:rsidRDefault="00C91CA5" w:rsidP="00C91CA5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servicos.caubr.gov.br | transparencia.caubr.gov.br | www.caubr.gov.br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5DF2C" w14:textId="77777777" w:rsidR="00FD0BD6" w:rsidRDefault="00FD0B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E1F95"/>
    <w:multiLevelType w:val="hybridMultilevel"/>
    <w:tmpl w:val="C2C6BF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C6B89"/>
    <w:multiLevelType w:val="hybridMultilevel"/>
    <w:tmpl w:val="82186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A57"/>
    <w:rsid w:val="00000684"/>
    <w:rsid w:val="0000572D"/>
    <w:rsid w:val="000B32E3"/>
    <w:rsid w:val="000B5EEF"/>
    <w:rsid w:val="000D2BFC"/>
    <w:rsid w:val="000F0C06"/>
    <w:rsid w:val="00113E92"/>
    <w:rsid w:val="00226D06"/>
    <w:rsid w:val="00235DE8"/>
    <w:rsid w:val="00247F5B"/>
    <w:rsid w:val="0029429B"/>
    <w:rsid w:val="002B1CD9"/>
    <w:rsid w:val="002C0927"/>
    <w:rsid w:val="002D5701"/>
    <w:rsid w:val="00314C0D"/>
    <w:rsid w:val="0031769F"/>
    <w:rsid w:val="0032781C"/>
    <w:rsid w:val="00345B66"/>
    <w:rsid w:val="003B4087"/>
    <w:rsid w:val="003D4129"/>
    <w:rsid w:val="003D6CA6"/>
    <w:rsid w:val="003E315F"/>
    <w:rsid w:val="003F6B20"/>
    <w:rsid w:val="00403B79"/>
    <w:rsid w:val="004711C3"/>
    <w:rsid w:val="00474FA0"/>
    <w:rsid w:val="004825ED"/>
    <w:rsid w:val="004C44C3"/>
    <w:rsid w:val="004C45B0"/>
    <w:rsid w:val="004D49F4"/>
    <w:rsid w:val="00517F84"/>
    <w:rsid w:val="005406D7"/>
    <w:rsid w:val="00565076"/>
    <w:rsid w:val="00567C1B"/>
    <w:rsid w:val="00570C6D"/>
    <w:rsid w:val="005C2E15"/>
    <w:rsid w:val="005E7182"/>
    <w:rsid w:val="005F6C15"/>
    <w:rsid w:val="00623F7E"/>
    <w:rsid w:val="006758DE"/>
    <w:rsid w:val="006E5943"/>
    <w:rsid w:val="006F009C"/>
    <w:rsid w:val="006F6C74"/>
    <w:rsid w:val="00702B94"/>
    <w:rsid w:val="007356C1"/>
    <w:rsid w:val="00756AF0"/>
    <w:rsid w:val="00756D86"/>
    <w:rsid w:val="00763308"/>
    <w:rsid w:val="007A55E4"/>
    <w:rsid w:val="00851604"/>
    <w:rsid w:val="00854073"/>
    <w:rsid w:val="008936F6"/>
    <w:rsid w:val="0089372A"/>
    <w:rsid w:val="008C2D78"/>
    <w:rsid w:val="008D7A71"/>
    <w:rsid w:val="009176A0"/>
    <w:rsid w:val="00931D05"/>
    <w:rsid w:val="00976E2D"/>
    <w:rsid w:val="00983CEF"/>
    <w:rsid w:val="00991601"/>
    <w:rsid w:val="009B12BB"/>
    <w:rsid w:val="009F5CCC"/>
    <w:rsid w:val="00A141BE"/>
    <w:rsid w:val="00A160B6"/>
    <w:rsid w:val="00A24667"/>
    <w:rsid w:val="00AC554C"/>
    <w:rsid w:val="00AD0CD4"/>
    <w:rsid w:val="00B270FB"/>
    <w:rsid w:val="00B31F78"/>
    <w:rsid w:val="00B52E79"/>
    <w:rsid w:val="00BA0A42"/>
    <w:rsid w:val="00BB76CD"/>
    <w:rsid w:val="00C049B1"/>
    <w:rsid w:val="00C07DEB"/>
    <w:rsid w:val="00C56C72"/>
    <w:rsid w:val="00C60C46"/>
    <w:rsid w:val="00C91CA5"/>
    <w:rsid w:val="00CA3343"/>
    <w:rsid w:val="00CB5DBC"/>
    <w:rsid w:val="00CB77DA"/>
    <w:rsid w:val="00CE68C1"/>
    <w:rsid w:val="00D07558"/>
    <w:rsid w:val="00D127C2"/>
    <w:rsid w:val="00D21C37"/>
    <w:rsid w:val="00D61D98"/>
    <w:rsid w:val="00DB68D6"/>
    <w:rsid w:val="00E0640A"/>
    <w:rsid w:val="00E25662"/>
    <w:rsid w:val="00E54621"/>
    <w:rsid w:val="00E60DCE"/>
    <w:rsid w:val="00E61A2C"/>
    <w:rsid w:val="00E70729"/>
    <w:rsid w:val="00EA4731"/>
    <w:rsid w:val="00EB3889"/>
    <w:rsid w:val="00EC118C"/>
    <w:rsid w:val="00EC24D9"/>
    <w:rsid w:val="00EE0A57"/>
    <w:rsid w:val="00F42952"/>
    <w:rsid w:val="00F86139"/>
    <w:rsid w:val="00FA7123"/>
    <w:rsid w:val="00FB30E6"/>
    <w:rsid w:val="00FD0BD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20ADD37"/>
  <w15:docId w15:val="{BCF6376D-A352-4D04-87F7-1AD81F28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5B0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9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30D1D6-B5D3-4362-900F-7114FBA3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CEP - CAU/BR</cp:lastModifiedBy>
  <cp:revision>14</cp:revision>
  <dcterms:created xsi:type="dcterms:W3CDTF">2020-06-16T14:44:00Z</dcterms:created>
  <dcterms:modified xsi:type="dcterms:W3CDTF">2020-07-15T19:18:00Z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