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193F45E1" w14:textId="77777777" w:rsidR="00E54FE2" w:rsidRPr="00437B3D" w:rsidRDefault="00AE10DE" w:rsidP="00E54FE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92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 xml:space="preserve">Ordinária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 xml:space="preserve">da Comissão de </w:t>
      </w:r>
      <w:r w:rsidR="00894465">
        <w:rPr>
          <w:rFonts w:ascii="Times New Roman" w:eastAsia="Calibri" w:hAnsi="Times New Roman"/>
          <w:b/>
          <w:sz w:val="32"/>
          <w:szCs w:val="32"/>
        </w:rPr>
        <w:t xml:space="preserve">Exercício Profissional </w:t>
      </w:r>
      <w:r w:rsidR="00E54FE2" w:rsidRPr="00437B3D">
        <w:rPr>
          <w:rFonts w:ascii="Times New Roman" w:eastAsia="Calibri" w:hAnsi="Times New Roman"/>
          <w:b/>
          <w:sz w:val="32"/>
          <w:szCs w:val="32"/>
        </w:rPr>
        <w:t>- CAU/BR</w:t>
      </w:r>
    </w:p>
    <w:p w14:paraId="2B6897B7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66910C30" w14:textId="77777777"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658D7CEE" w14:textId="77777777" w:rsidR="003174FF" w:rsidRPr="00437B3D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7FFE9B16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AE10DE">
        <w:rPr>
          <w:rFonts w:ascii="Times New Roman" w:eastAsia="Calibri" w:hAnsi="Times New Roman"/>
          <w:sz w:val="22"/>
          <w:szCs w:val="22"/>
        </w:rPr>
        <w:t>Videoconferência</w:t>
      </w:r>
    </w:p>
    <w:p w14:paraId="65909905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AE10DE" w:rsidRPr="00AE10DE">
        <w:rPr>
          <w:rFonts w:ascii="Times New Roman" w:eastAsia="Calibri" w:hAnsi="Times New Roman"/>
          <w:bCs/>
          <w:sz w:val="22"/>
          <w:szCs w:val="22"/>
        </w:rPr>
        <w:t>2</w:t>
      </w:r>
      <w:r w:rsidRPr="00AE10DE">
        <w:rPr>
          <w:rFonts w:ascii="Times New Roman" w:eastAsia="Calibri" w:hAnsi="Times New Roman"/>
          <w:bCs/>
          <w:sz w:val="22"/>
          <w:szCs w:val="22"/>
        </w:rPr>
        <w:t xml:space="preserve"> </w:t>
      </w:r>
      <w:r w:rsidRPr="00AE10DE">
        <w:rPr>
          <w:rFonts w:ascii="Times New Roman" w:eastAsia="Calibri" w:hAnsi="Times New Roman"/>
          <w:sz w:val="22"/>
          <w:szCs w:val="22"/>
        </w:rPr>
        <w:t xml:space="preserve">de </w:t>
      </w:r>
      <w:r w:rsidR="00AE10DE" w:rsidRPr="00AE10DE">
        <w:rPr>
          <w:rFonts w:ascii="Times New Roman" w:eastAsia="Calibri" w:hAnsi="Times New Roman"/>
          <w:sz w:val="22"/>
          <w:szCs w:val="22"/>
        </w:rPr>
        <w:t>abril</w:t>
      </w:r>
      <w:r w:rsidRPr="00AE10DE">
        <w:rPr>
          <w:rFonts w:ascii="Times New Roman" w:eastAsia="Calibri" w:hAnsi="Times New Roman"/>
          <w:sz w:val="22"/>
          <w:szCs w:val="22"/>
        </w:rPr>
        <w:t xml:space="preserve"> de 20</w:t>
      </w:r>
      <w:r w:rsidR="00AE10DE">
        <w:rPr>
          <w:rFonts w:ascii="Times New Roman" w:eastAsia="Calibri" w:hAnsi="Times New Roman"/>
          <w:sz w:val="22"/>
          <w:szCs w:val="22"/>
        </w:rPr>
        <w:t>20</w:t>
      </w:r>
    </w:p>
    <w:p w14:paraId="774B42BC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894465">
        <w:rPr>
          <w:rFonts w:ascii="Times New Roman" w:eastAsia="Calibri" w:hAnsi="Times New Roman"/>
          <w:sz w:val="22"/>
          <w:szCs w:val="22"/>
        </w:rPr>
        <w:t>9h às 1</w:t>
      </w:r>
      <w:r w:rsidR="00AE10DE">
        <w:rPr>
          <w:rFonts w:ascii="Times New Roman" w:eastAsia="Calibri" w:hAnsi="Times New Roman"/>
          <w:sz w:val="22"/>
          <w:szCs w:val="22"/>
        </w:rPr>
        <w:t>3</w:t>
      </w:r>
      <w:r w:rsidRPr="00894465">
        <w:rPr>
          <w:rFonts w:ascii="Times New Roman" w:eastAsia="Calibri" w:hAnsi="Times New Roman"/>
          <w:sz w:val="22"/>
          <w:szCs w:val="22"/>
        </w:rPr>
        <w:t>h</w:t>
      </w:r>
    </w:p>
    <w:p w14:paraId="1D4C120C" w14:textId="77777777" w:rsidR="003174FF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0A5D11A2" w14:textId="77777777" w:rsidR="00E54FE2" w:rsidRPr="00437B3D" w:rsidRDefault="00E54FE2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</w:t>
      </w:r>
    </w:p>
    <w:p w14:paraId="2F7A1AF7" w14:textId="77777777" w:rsidR="00AE10DE" w:rsidRPr="00AE10DE" w:rsidRDefault="00AE10DE" w:rsidP="00AE10D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E10D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7A694886" w14:textId="77777777" w:rsidR="00AE10DE" w:rsidRPr="00AE10DE" w:rsidRDefault="00AE10DE" w:rsidP="00AE10D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AE10DE">
        <w:rPr>
          <w:rFonts w:ascii="Times New Roman" w:eastAsia="Calibri" w:hAnsi="Times New Roman"/>
          <w:b/>
          <w:sz w:val="28"/>
          <w:szCs w:val="28"/>
        </w:rPr>
        <w:t xml:space="preserve">2.4.2020 </w:t>
      </w:r>
    </w:p>
    <w:p w14:paraId="341031DE" w14:textId="77777777" w:rsidR="00AE10DE" w:rsidRPr="00AE10DE" w:rsidRDefault="00AE10DE" w:rsidP="00AE10D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AE10DE" w:rsidRPr="00AE10DE" w14:paraId="6B82EE5B" w14:textId="77777777" w:rsidTr="00AE10DE"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55EEC8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7B66664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AE10DE" w:rsidRPr="00AE10DE" w14:paraId="14DD20C5" w14:textId="77777777" w:rsidTr="00AE10DE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8FF05B5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Patrícia Silva Luz de Macedo</w:t>
            </w:r>
          </w:p>
          <w:p w14:paraId="0A8AB2EB" w14:textId="77777777" w:rsidR="00AE10DE" w:rsidRPr="00AE10DE" w:rsidRDefault="00AE10DE" w:rsidP="00AE10DE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eastAsia="Calibri" w:hAnsi="Times New Roman"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FEA3C3" w14:textId="77777777" w:rsidR="00AE10DE" w:rsidRPr="00FC191A" w:rsidRDefault="00592934" w:rsidP="0033725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91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6B573748" w14:textId="77777777" w:rsidTr="00AE10DE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23EF080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  <w:p w14:paraId="439D0430" w14:textId="77777777" w:rsidR="00592934" w:rsidRPr="00AE10DE" w:rsidRDefault="00592934" w:rsidP="0059293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9B68D4A" w14:textId="77777777" w:rsidR="00592934" w:rsidRPr="00FC191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91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5DE57D69" w14:textId="77777777" w:rsidTr="00AE10DE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BF0B879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Werner Deimling Albuquerque</w:t>
            </w:r>
          </w:p>
          <w:p w14:paraId="2CE1C26A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BEC28C8" w14:textId="77777777" w:rsidR="00592934" w:rsidRPr="00FC191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91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1B70A38A" w14:textId="77777777" w:rsidTr="00AE10DE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090F9E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  <w:p w14:paraId="1EA8FE83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38A076" w14:textId="77777777" w:rsidR="00592934" w:rsidRPr="00FC191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91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7AF4D101" w14:textId="77777777" w:rsidTr="00AE10DE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B3EA259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  <w:p w14:paraId="3CE71988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CB5126" w14:textId="77777777" w:rsidR="00592934" w:rsidRPr="00FC191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91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2D671019" w14:textId="77777777" w:rsidTr="00AE10DE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D030807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 xml:space="preserve">Claudia de M. Quaresma </w:t>
            </w:r>
          </w:p>
          <w:p w14:paraId="1857C757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Analista Técnica CEP-CAU/BR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A87236D" w14:textId="77777777" w:rsidR="00592934" w:rsidRPr="00FC191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91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592934" w:rsidRPr="00AE10DE" w14:paraId="06AD9181" w14:textId="77777777" w:rsidTr="00AE10DE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5E16087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 w:cs="Arial"/>
                <w:bCs/>
                <w:color w:val="000000"/>
                <w:spacing w:val="4"/>
                <w:sz w:val="22"/>
                <w:szCs w:val="22"/>
              </w:rPr>
            </w:pPr>
            <w:r w:rsidRPr="00AE10DE">
              <w:rPr>
                <w:rFonts w:ascii="Times New Roman" w:eastAsia="Calibri" w:hAnsi="Times New Roman" w:cs="Arial"/>
                <w:bCs/>
                <w:color w:val="000000"/>
                <w:spacing w:val="4"/>
                <w:sz w:val="22"/>
                <w:szCs w:val="22"/>
              </w:rPr>
              <w:t>Jorge Antônio M. Moura</w:t>
            </w:r>
          </w:p>
          <w:p w14:paraId="124105E5" w14:textId="77777777" w:rsidR="00592934" w:rsidRPr="00AE10DE" w:rsidRDefault="00592934" w:rsidP="0059293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AE10DE">
              <w:rPr>
                <w:rFonts w:ascii="Times New Roman" w:hAnsi="Times New Roman"/>
                <w:sz w:val="22"/>
                <w:szCs w:val="22"/>
              </w:rPr>
              <w:t>Analista Técnico CEP-CAU/BR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8BD66A" w14:textId="77777777" w:rsidR="00592934" w:rsidRPr="00FC191A" w:rsidRDefault="00592934" w:rsidP="0059293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FC191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4BB3B20B" w14:textId="77777777" w:rsidR="00AE10DE" w:rsidRPr="00AE10DE" w:rsidRDefault="00AE10DE" w:rsidP="00AE10DE">
      <w:pPr>
        <w:tabs>
          <w:tab w:val="start" w:pos="255.60pt"/>
        </w:tabs>
        <w:spacing w:after="8pt" w:line="12.80pt" w:lineRule="auto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AE10DE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ab/>
      </w:r>
    </w:p>
    <w:p w14:paraId="47C221F8" w14:textId="77777777" w:rsidR="00AE10DE" w:rsidRPr="00AE10DE" w:rsidRDefault="00AE10DE" w:rsidP="00AE10DE">
      <w:pPr>
        <w:tabs>
          <w:tab w:val="start" w:pos="255.60pt"/>
        </w:tabs>
        <w:spacing w:after="8pt" w:line="12.80pt" w:lineRule="auto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7D9DF5FD" w14:textId="77777777" w:rsidR="00AE10DE" w:rsidRPr="00AE10DE" w:rsidRDefault="00AE10DE" w:rsidP="00AE10DE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AE10DE">
        <w:rPr>
          <w:rFonts w:ascii="Times New Roman" w:hAnsi="Times New Roman"/>
          <w:sz w:val="22"/>
          <w:szCs w:val="22"/>
          <w:lang w:eastAsia="pt-BR"/>
        </w:rPr>
        <w:t>Brasília, 2 de abril de 2020.</w:t>
      </w:r>
    </w:p>
    <w:p w14:paraId="2FF2F561" w14:textId="77777777" w:rsidR="00AE10DE" w:rsidRPr="00AE10DE" w:rsidRDefault="00AE10DE" w:rsidP="00AE10DE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16BC577E" w14:textId="77777777" w:rsidR="00AE10DE" w:rsidRPr="00AE10DE" w:rsidRDefault="00AE10DE" w:rsidP="00AE10DE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AE10DE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AE10D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AE10DE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52753AAA" w14:textId="77777777" w:rsidR="00AE10DE" w:rsidRPr="00AE10DE" w:rsidRDefault="00AE10DE" w:rsidP="00AE10DE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65866F1" w14:textId="77777777" w:rsidR="00AE10DE" w:rsidRPr="00AE10DE" w:rsidRDefault="00AE10DE" w:rsidP="00AE10DE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8722DED" w14:textId="77777777" w:rsidR="00AE10DE" w:rsidRPr="00AE10DE" w:rsidRDefault="00AE10DE" w:rsidP="00AE10DE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F58B90A" w14:textId="77777777" w:rsidR="00AE10DE" w:rsidRPr="00AE10DE" w:rsidRDefault="00AE10DE" w:rsidP="00AE10DE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AE10DE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9BF633D" w14:textId="77777777" w:rsidR="00AE10DE" w:rsidRDefault="00AE10DE" w:rsidP="00AE10D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AE10DE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1E4EF441" w14:textId="77777777" w:rsidR="00023578" w:rsidRDefault="00023578" w:rsidP="00AE10D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sectPr w:rsidR="00023578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1A622905" w14:textId="77777777" w:rsidR="001E15F2" w:rsidRDefault="001E15F2">
      <w:r>
        <w:separator/>
      </w:r>
    </w:p>
  </w:endnote>
  <w:endnote w:type="continuationSeparator" w:id="0">
    <w:p w14:paraId="33AEFA91" w14:textId="77777777" w:rsidR="001E15F2" w:rsidRDefault="001E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04BB5B92" w14:textId="77777777"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B4962E" w14:textId="77777777"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4F227A6" w14:textId="77777777"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</w:t>
    </w:r>
    <w:proofErr w:type="gramEnd"/>
    <w:r w:rsidRPr="003B4878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4E2FC916" w14:textId="77777777"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A2F1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A4229C9" w14:textId="739DF66C" w:rsidR="00A84A1A" w:rsidRDefault="00D91809" w:rsidP="00A84A1A">
    <w:pPr>
      <w:pStyle w:val="Rodap"/>
      <w:ind w:end="18p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E91516" wp14:editId="13B3CBCB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55FD13F7" w14:textId="77777777" w:rsidR="001E15F2" w:rsidRDefault="001E15F2">
      <w:r>
        <w:separator/>
      </w:r>
    </w:p>
  </w:footnote>
  <w:footnote w:type="continuationSeparator" w:id="0">
    <w:p w14:paraId="6B24E292" w14:textId="77777777" w:rsidR="001E15F2" w:rsidRDefault="001E15F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6268BE71" w14:textId="46A6A2E1" w:rsidR="00A84A1A" w:rsidRPr="009E4E5A" w:rsidRDefault="00D91809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26511700" wp14:editId="3462A02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0FEC124D" wp14:editId="565F10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p w14:paraId="3D479A93" w14:textId="35C546D5" w:rsidR="00A84A1A" w:rsidRPr="009E4E5A" w:rsidRDefault="00D91809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ja-JP"/>
      </w:rPr>
      <w:drawing>
        <wp:anchor distT="0" distB="0" distL="114300" distR="114300" simplePos="0" relativeHeight="251659264" behindDoc="1" locked="0" layoutInCell="1" allowOverlap="1" wp14:anchorId="6E86C965" wp14:editId="0F75D050">
          <wp:simplePos x="0" y="0"/>
          <wp:positionH relativeFrom="column">
            <wp:posOffset>-985520</wp:posOffset>
          </wp:positionH>
          <wp:positionV relativeFrom="paragraph">
            <wp:posOffset>-849630</wp:posOffset>
          </wp:positionV>
          <wp:extent cx="7539355" cy="1075055"/>
          <wp:effectExtent l="0" t="0" r="0" b="0"/>
          <wp:wrapNone/>
          <wp:docPr id="65" name="Imagem 6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EA0"/>
    <w:rsid w:val="00023578"/>
    <w:rsid w:val="0004092B"/>
    <w:rsid w:val="00091300"/>
    <w:rsid w:val="000A06AD"/>
    <w:rsid w:val="000C53A9"/>
    <w:rsid w:val="000E6D81"/>
    <w:rsid w:val="00147727"/>
    <w:rsid w:val="00183DC8"/>
    <w:rsid w:val="00191EA3"/>
    <w:rsid w:val="001E15F2"/>
    <w:rsid w:val="00292D46"/>
    <w:rsid w:val="002C6CA1"/>
    <w:rsid w:val="002D38F3"/>
    <w:rsid w:val="003174FF"/>
    <w:rsid w:val="00337254"/>
    <w:rsid w:val="003B4878"/>
    <w:rsid w:val="003E65BA"/>
    <w:rsid w:val="00437B3D"/>
    <w:rsid w:val="00441140"/>
    <w:rsid w:val="0044197F"/>
    <w:rsid w:val="00592552"/>
    <w:rsid w:val="00592934"/>
    <w:rsid w:val="005C3CE7"/>
    <w:rsid w:val="005F61DC"/>
    <w:rsid w:val="00614DFB"/>
    <w:rsid w:val="00621111"/>
    <w:rsid w:val="00622834"/>
    <w:rsid w:val="0066410A"/>
    <w:rsid w:val="00666791"/>
    <w:rsid w:val="006A2E83"/>
    <w:rsid w:val="0077795B"/>
    <w:rsid w:val="007812DD"/>
    <w:rsid w:val="007B6431"/>
    <w:rsid w:val="00816C46"/>
    <w:rsid w:val="0081710B"/>
    <w:rsid w:val="0086229F"/>
    <w:rsid w:val="0087154F"/>
    <w:rsid w:val="008758E9"/>
    <w:rsid w:val="00883252"/>
    <w:rsid w:val="00894465"/>
    <w:rsid w:val="008974DD"/>
    <w:rsid w:val="008D1D38"/>
    <w:rsid w:val="00904350"/>
    <w:rsid w:val="009253E6"/>
    <w:rsid w:val="0093298C"/>
    <w:rsid w:val="009548CD"/>
    <w:rsid w:val="00A4686B"/>
    <w:rsid w:val="00A63E39"/>
    <w:rsid w:val="00A64D86"/>
    <w:rsid w:val="00A84A1A"/>
    <w:rsid w:val="00AD09BB"/>
    <w:rsid w:val="00AE10DE"/>
    <w:rsid w:val="00AF3940"/>
    <w:rsid w:val="00B52E61"/>
    <w:rsid w:val="00C25B89"/>
    <w:rsid w:val="00C27FB6"/>
    <w:rsid w:val="00C306CE"/>
    <w:rsid w:val="00C95DB6"/>
    <w:rsid w:val="00CE102F"/>
    <w:rsid w:val="00D341FC"/>
    <w:rsid w:val="00D42FD4"/>
    <w:rsid w:val="00D46A65"/>
    <w:rsid w:val="00D91809"/>
    <w:rsid w:val="00DA2F1B"/>
    <w:rsid w:val="00DE3D8A"/>
    <w:rsid w:val="00E45F47"/>
    <w:rsid w:val="00E54FE2"/>
    <w:rsid w:val="00EB6F30"/>
    <w:rsid w:val="00F97F1A"/>
    <w:rsid w:val="00FC191A"/>
    <w:rsid w:val="00FD046D"/>
    <w:rsid w:val="00FE1A95"/>
    <w:rsid w:val="00FF2CC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82A1E1E"/>
  <w15:chartTrackingRefBased/>
  <w15:docId w15:val="{CA21C990-95BF-4270-A8F3-4C00159841F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E1A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FE1A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8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CEP - CAU/BR</cp:lastModifiedBy>
  <cp:revision>2</cp:revision>
  <cp:lastPrinted>2018-05-02T19:05:00Z</cp:lastPrinted>
  <dcterms:created xsi:type="dcterms:W3CDTF">2020-07-20T17:53:00Z</dcterms:created>
  <dcterms:modified xsi:type="dcterms:W3CDTF">2020-07-20T17:53:00Z</dcterms:modified>
</cp:coreProperties>
</file>