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CE" w:rsidRPr="00E60DCE" w:rsidRDefault="00402FFB" w:rsidP="00E60DC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color w:val="auto"/>
          <w:sz w:val="32"/>
          <w:szCs w:val="32"/>
        </w:rPr>
        <w:t>10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ª</w:t>
      </w:r>
      <w:r w:rsidR="00E60DCE" w:rsidRPr="00E60DCE">
        <w:rPr>
          <w:rFonts w:ascii="Times New Roman" w:eastAsia="Calibri" w:hAnsi="Times New Roman" w:cs="Times New Roman"/>
          <w:color w:val="FFFFFF"/>
          <w:sz w:val="32"/>
          <w:szCs w:val="32"/>
        </w:rPr>
        <w:t xml:space="preserve"> 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Reunião </w:t>
      </w:r>
      <w:r w:rsidR="000D2BFC">
        <w:rPr>
          <w:rFonts w:ascii="Times New Roman" w:eastAsia="Calibri" w:hAnsi="Times New Roman" w:cs="Times New Roman"/>
          <w:color w:val="auto"/>
          <w:sz w:val="32"/>
          <w:szCs w:val="32"/>
        </w:rPr>
        <w:t>Extraor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>d</w:t>
      </w:r>
      <w:r w:rsidR="000D2BFC">
        <w:rPr>
          <w:rFonts w:ascii="Times New Roman" w:eastAsia="Calibri" w:hAnsi="Times New Roman" w:cs="Times New Roman"/>
          <w:color w:val="auto"/>
          <w:sz w:val="32"/>
          <w:szCs w:val="32"/>
        </w:rPr>
        <w:t>inária</w:t>
      </w:r>
      <w:r w:rsidR="00E60DCE" w:rsidRPr="00E60DCE">
        <w:rPr>
          <w:rFonts w:ascii="Times New Roman" w:eastAsia="Calibri" w:hAnsi="Times New Roman" w:cs="Times New Roman"/>
          <w:color w:val="auto"/>
          <w:sz w:val="32"/>
          <w:szCs w:val="32"/>
        </w:rPr>
        <w:t xml:space="preserve"> Comissão de Exercício Profissional - CAU/BR</w:t>
      </w:r>
    </w:p>
    <w:p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:rsidR="00E60DCE" w:rsidRPr="007329C2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bCs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Local: </w:t>
      </w:r>
      <w:r w:rsidR="000D2BFC" w:rsidRPr="007329C2">
        <w:rPr>
          <w:rFonts w:ascii="Times New Roman" w:eastAsia="Calibri" w:hAnsi="Times New Roman" w:cs="Times New Roman"/>
          <w:b w:val="0"/>
          <w:bCs/>
          <w:color w:val="auto"/>
        </w:rPr>
        <w:t>Videoconferência</w:t>
      </w:r>
    </w:p>
    <w:p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Data: </w:t>
      </w:r>
      <w:r w:rsidR="007329C2" w:rsidRPr="007329C2">
        <w:rPr>
          <w:rFonts w:ascii="Times New Roman" w:eastAsia="Calibri" w:hAnsi="Times New Roman" w:cs="Times New Roman"/>
          <w:b w:val="0"/>
          <w:bCs/>
          <w:color w:val="auto"/>
        </w:rPr>
        <w:t>21</w:t>
      </w:r>
      <w:r w:rsidRPr="007329C2">
        <w:rPr>
          <w:rFonts w:ascii="Times New Roman" w:eastAsia="Calibri" w:hAnsi="Times New Roman" w:cs="Times New Roman"/>
          <w:b w:val="0"/>
          <w:bCs/>
          <w:color w:val="auto"/>
        </w:rPr>
        <w:t xml:space="preserve"> </w:t>
      </w:r>
      <w:r w:rsidRPr="00E60DCE">
        <w:rPr>
          <w:rFonts w:ascii="Times New Roman" w:eastAsia="Calibri" w:hAnsi="Times New Roman" w:cs="Times New Roman"/>
          <w:b w:val="0"/>
          <w:color w:val="auto"/>
        </w:rPr>
        <w:t>de</w:t>
      </w:r>
      <w:r w:rsidR="000D2BFC">
        <w:rPr>
          <w:rFonts w:ascii="Times New Roman" w:eastAsia="Calibri" w:hAnsi="Times New Roman" w:cs="Times New Roman"/>
          <w:b w:val="0"/>
          <w:color w:val="auto"/>
        </w:rPr>
        <w:t xml:space="preserve"> julho</w:t>
      </w: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de 20</w:t>
      </w:r>
      <w:r w:rsidR="00983CEF">
        <w:rPr>
          <w:rFonts w:ascii="Times New Roman" w:eastAsia="Calibri" w:hAnsi="Times New Roman" w:cs="Times New Roman"/>
          <w:b w:val="0"/>
          <w:color w:val="auto"/>
        </w:rPr>
        <w:t>20</w:t>
      </w:r>
    </w:p>
    <w:p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color w:val="auto"/>
        </w:rPr>
        <w:t xml:space="preserve">Horário: </w:t>
      </w:r>
      <w:r w:rsidR="00402FFB" w:rsidRPr="00402FFB">
        <w:rPr>
          <w:rFonts w:ascii="Times New Roman" w:eastAsia="Calibri" w:hAnsi="Times New Roman" w:cs="Times New Roman"/>
          <w:b w:val="0"/>
          <w:bCs/>
          <w:color w:val="auto"/>
        </w:rPr>
        <w:t>14</w:t>
      </w:r>
      <w:r w:rsidRPr="000D2BFC">
        <w:rPr>
          <w:rFonts w:ascii="Times New Roman" w:eastAsia="Calibri" w:hAnsi="Times New Roman" w:cs="Times New Roman"/>
          <w:b w:val="0"/>
          <w:color w:val="auto"/>
        </w:rPr>
        <w:t>h</w:t>
      </w:r>
      <w:r w:rsidR="007329C2">
        <w:rPr>
          <w:rFonts w:ascii="Times New Roman" w:eastAsia="Calibri" w:hAnsi="Times New Roman" w:cs="Times New Roman"/>
          <w:b w:val="0"/>
          <w:color w:val="auto"/>
        </w:rPr>
        <w:t>30</w:t>
      </w:r>
      <w:r w:rsidRPr="000D2BFC">
        <w:rPr>
          <w:rFonts w:ascii="Times New Roman" w:eastAsia="Calibri" w:hAnsi="Times New Roman" w:cs="Times New Roman"/>
          <w:b w:val="0"/>
          <w:color w:val="auto"/>
        </w:rPr>
        <w:t xml:space="preserve"> às 1</w:t>
      </w:r>
      <w:r w:rsidR="00402FFB">
        <w:rPr>
          <w:rFonts w:ascii="Times New Roman" w:eastAsia="Calibri" w:hAnsi="Times New Roman" w:cs="Times New Roman"/>
          <w:b w:val="0"/>
          <w:color w:val="auto"/>
        </w:rPr>
        <w:t>8</w:t>
      </w:r>
      <w:r w:rsidRPr="000D2BFC">
        <w:rPr>
          <w:rFonts w:ascii="Times New Roman" w:eastAsia="Calibri" w:hAnsi="Times New Roman" w:cs="Times New Roman"/>
          <w:b w:val="0"/>
          <w:color w:val="auto"/>
        </w:rPr>
        <w:t>h</w:t>
      </w:r>
    </w:p>
    <w:p w:rsidR="00E60DCE" w:rsidRPr="00E60DCE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       </w:t>
      </w:r>
    </w:p>
    <w:p w:rsidR="00E60DCE" w:rsidRPr="00000684" w:rsidRDefault="00E60DCE" w:rsidP="00E60DCE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 w:val="0"/>
          <w:color w:val="auto"/>
        </w:rPr>
      </w:pPr>
      <w:r w:rsidRPr="00E60DCE">
        <w:rPr>
          <w:rFonts w:ascii="Times New Roman" w:eastAsia="Calibri" w:hAnsi="Times New Roman" w:cs="Times New Roman"/>
          <w:b w:val="0"/>
          <w:color w:val="auto"/>
        </w:rPr>
        <w:t xml:space="preserve">   </w:t>
      </w:r>
    </w:p>
    <w:p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Lista de Presença</w:t>
      </w:r>
    </w:p>
    <w:p w:rsidR="00E60DCE" w:rsidRPr="00E60DCE" w:rsidRDefault="00C644F1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21</w:t>
      </w:r>
      <w:r w:rsidR="00E60DCE" w:rsidRPr="000D2BFC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0D2BFC">
        <w:rPr>
          <w:rFonts w:ascii="Times New Roman" w:eastAsia="Calibri" w:hAnsi="Times New Roman" w:cs="Times New Roman"/>
          <w:color w:val="auto"/>
          <w:sz w:val="28"/>
          <w:szCs w:val="28"/>
        </w:rPr>
        <w:t>7</w:t>
      </w:r>
      <w:r w:rsidR="00E60DCE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>.20</w:t>
      </w:r>
      <w:r w:rsidR="00983CEF">
        <w:rPr>
          <w:rFonts w:ascii="Times New Roman" w:eastAsia="Calibri" w:hAnsi="Times New Roman" w:cs="Times New Roman"/>
          <w:color w:val="auto"/>
          <w:sz w:val="28"/>
          <w:szCs w:val="28"/>
        </w:rPr>
        <w:t>20</w:t>
      </w:r>
      <w:r w:rsidR="00E60DCE" w:rsidRPr="00E60DCE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E60DCE" w:rsidRPr="00E60DCE" w:rsidRDefault="00E60DCE" w:rsidP="00E60DCE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60DCE" w:rsidRPr="00E60DCE" w:rsidTr="003332A0">
        <w:tc>
          <w:tcPr>
            <w:tcW w:w="4537" w:type="dxa"/>
            <w:shd w:val="clear" w:color="auto" w:fill="auto"/>
            <w:vAlign w:val="center"/>
          </w:tcPr>
          <w:p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NOME</w:t>
            </w:r>
          </w:p>
        </w:tc>
        <w:tc>
          <w:tcPr>
            <w:tcW w:w="4536" w:type="dxa"/>
            <w:vAlign w:val="center"/>
          </w:tcPr>
          <w:p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E60DCE">
              <w:rPr>
                <w:rFonts w:ascii="Times New Roman" w:eastAsia="Calibri" w:hAnsi="Times New Roman" w:cs="Times New Roman"/>
                <w:color w:val="auto"/>
              </w:rPr>
              <w:t>ASSINATURA</w:t>
            </w:r>
          </w:p>
        </w:tc>
      </w:tr>
      <w:tr w:rsidR="00983CEF" w:rsidRPr="00E60DCE" w:rsidTr="003332A0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983CEF" w:rsidRPr="00A53BB5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53BB5">
              <w:rPr>
                <w:rFonts w:ascii="Times New Roman" w:eastAsia="Cambria" w:hAnsi="Times New Roman" w:cs="Times New Roman"/>
                <w:b w:val="0"/>
                <w:color w:val="auto"/>
              </w:rPr>
              <w:t>Patrícia Silva Luz de Macedo</w:t>
            </w:r>
          </w:p>
          <w:p w:rsidR="00983CEF" w:rsidRPr="00A53BB5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53BB5">
              <w:rPr>
                <w:rFonts w:ascii="Times New Roman" w:eastAsia="Calibri" w:hAnsi="Times New Roman" w:cs="Times New Roman"/>
                <w:b w:val="0"/>
                <w:color w:val="auto"/>
              </w:rPr>
              <w:t>Coordenadora</w:t>
            </w:r>
          </w:p>
        </w:tc>
        <w:tc>
          <w:tcPr>
            <w:tcW w:w="4536" w:type="dxa"/>
            <w:vAlign w:val="center"/>
          </w:tcPr>
          <w:p w:rsidR="00983CEF" w:rsidRPr="00E60DCE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983CEF" w:rsidRPr="00E60DCE" w:rsidTr="003332A0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983CEF" w:rsidRPr="00A53BB5" w:rsidRDefault="00983CEF" w:rsidP="00080CCB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53BB5">
              <w:rPr>
                <w:rFonts w:ascii="Times New Roman" w:eastAsia="Cambria" w:hAnsi="Times New Roman" w:cs="Times New Roman"/>
                <w:b w:val="0"/>
                <w:color w:val="auto"/>
              </w:rPr>
              <w:t>Josemée Gomes de Lima</w:t>
            </w:r>
          </w:p>
          <w:p w:rsidR="00983CEF" w:rsidRPr="00A53BB5" w:rsidRDefault="00983CEF" w:rsidP="00080CCB">
            <w:pPr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53BB5">
              <w:rPr>
                <w:rFonts w:ascii="Times New Roman" w:eastAsia="Cambria" w:hAnsi="Times New Roman" w:cs="Times New Roman"/>
                <w:b w:val="0"/>
                <w:color w:val="auto"/>
              </w:rPr>
              <w:t>Coordenador Adjunto</w:t>
            </w:r>
          </w:p>
        </w:tc>
        <w:tc>
          <w:tcPr>
            <w:tcW w:w="4536" w:type="dxa"/>
            <w:vAlign w:val="center"/>
          </w:tcPr>
          <w:p w:rsidR="00983CEF" w:rsidRPr="00E60DCE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E15A77" w:rsidRPr="00E60DCE" w:rsidTr="00B350B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E15A77" w:rsidRPr="00A53BB5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53BB5">
              <w:rPr>
                <w:rFonts w:ascii="Times New Roman" w:eastAsia="Cambria" w:hAnsi="Times New Roman" w:cs="Times New Roman"/>
                <w:b w:val="0"/>
                <w:color w:val="auto"/>
              </w:rPr>
              <w:t>Werner Deimling Albuquerque</w:t>
            </w:r>
          </w:p>
          <w:p w:rsidR="00E15A77" w:rsidRPr="00A53BB5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53BB5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:rsidR="00E15A77" w:rsidRPr="00E60DCE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455F2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E15A77" w:rsidRPr="00E60DCE" w:rsidTr="00B350B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E15A77" w:rsidRPr="00A53BB5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53BB5">
              <w:rPr>
                <w:rFonts w:ascii="Times New Roman" w:eastAsia="Cambria" w:hAnsi="Times New Roman" w:cs="Times New Roman"/>
                <w:b w:val="0"/>
                <w:color w:val="auto"/>
              </w:rPr>
              <w:t>Ricardo Martins da Fonseca</w:t>
            </w:r>
          </w:p>
          <w:p w:rsidR="00E15A77" w:rsidRPr="00A53BB5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53BB5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:rsidR="00E15A77" w:rsidRPr="00E60DCE" w:rsidRDefault="0094603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>A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auto"/>
              </w:rPr>
              <w:t>usente</w:t>
            </w:r>
          </w:p>
        </w:tc>
      </w:tr>
      <w:tr w:rsidR="00E15A77" w:rsidRPr="00E60DCE" w:rsidTr="00B350B4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E15A77" w:rsidRPr="00A53BB5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</w:rPr>
            </w:pPr>
            <w:r w:rsidRPr="00A53BB5">
              <w:rPr>
                <w:rFonts w:ascii="Times New Roman" w:eastAsia="Cambria" w:hAnsi="Times New Roman" w:cs="Times New Roman"/>
                <w:b w:val="0"/>
                <w:color w:val="auto"/>
              </w:rPr>
              <w:t>Fernando Márcio de Oliveira</w:t>
            </w:r>
          </w:p>
          <w:p w:rsidR="00E15A77" w:rsidRPr="00A53BB5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53BB5">
              <w:rPr>
                <w:rFonts w:ascii="Times New Roman" w:eastAsia="Cambria" w:hAnsi="Times New Roman" w:cs="Times New Roman"/>
                <w:b w:val="0"/>
                <w:color w:val="auto"/>
              </w:rPr>
              <w:t>Membro</w:t>
            </w:r>
          </w:p>
        </w:tc>
        <w:tc>
          <w:tcPr>
            <w:tcW w:w="4536" w:type="dxa"/>
          </w:tcPr>
          <w:p w:rsidR="00E15A77" w:rsidRPr="00E60DCE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455F2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E15A77" w:rsidRPr="00E60DCE" w:rsidTr="00B350B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15A77" w:rsidRPr="00A53BB5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b w:val="0"/>
                <w:bCs/>
                <w:spacing w:val="4"/>
              </w:rPr>
            </w:pPr>
            <w:r w:rsidRPr="00A53BB5">
              <w:rPr>
                <w:rFonts w:ascii="Times New Roman" w:hAnsi="Times New Roman"/>
                <w:b w:val="0"/>
                <w:bCs/>
                <w:spacing w:val="4"/>
              </w:rPr>
              <w:t>Jorge Antônio Magalhaes Moura</w:t>
            </w:r>
          </w:p>
          <w:p w:rsidR="00E15A77" w:rsidRPr="00A53BB5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53BB5">
              <w:rPr>
                <w:rFonts w:ascii="Times New Roman" w:eastAsia="Cambria" w:hAnsi="Times New Roman" w:cs="Times New Roman"/>
                <w:b w:val="0"/>
                <w:color w:val="auto"/>
              </w:rPr>
              <w:t>Analista Técnica CEP-CAU/BR</w:t>
            </w:r>
          </w:p>
        </w:tc>
        <w:tc>
          <w:tcPr>
            <w:tcW w:w="4536" w:type="dxa"/>
          </w:tcPr>
          <w:p w:rsidR="00E15A77" w:rsidRPr="00E60DCE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455F2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E15A77" w:rsidRPr="00E60DCE" w:rsidTr="00B350B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15A77" w:rsidRPr="00A53BB5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53BB5">
              <w:rPr>
                <w:rFonts w:ascii="Times New Roman" w:eastAsia="Calibri" w:hAnsi="Times New Roman" w:cs="Times New Roman"/>
                <w:b w:val="0"/>
                <w:color w:val="auto"/>
              </w:rPr>
              <w:t>Laís Ramalho Maia</w:t>
            </w:r>
          </w:p>
          <w:p w:rsidR="00E15A77" w:rsidRPr="00A53BB5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53BB5">
              <w:rPr>
                <w:rFonts w:ascii="Times New Roman" w:eastAsia="Calibri" w:hAnsi="Times New Roman" w:cs="Times New Roman"/>
                <w:b w:val="0"/>
                <w:color w:val="auto"/>
              </w:rPr>
              <w:t>Coordenadora técnico-normativa</w:t>
            </w:r>
          </w:p>
        </w:tc>
        <w:tc>
          <w:tcPr>
            <w:tcW w:w="4536" w:type="dxa"/>
          </w:tcPr>
          <w:p w:rsidR="00E15A77" w:rsidRPr="00E60DCE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455F2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E15A77" w:rsidRPr="00E60DCE" w:rsidTr="00B350B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15A77" w:rsidRPr="00A53BB5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53BB5">
              <w:rPr>
                <w:rFonts w:ascii="Times New Roman" w:eastAsia="Calibri" w:hAnsi="Times New Roman" w:cs="Times New Roman"/>
                <w:b w:val="0"/>
                <w:color w:val="auto"/>
              </w:rPr>
              <w:t>Stephanie Caetano</w:t>
            </w:r>
          </w:p>
          <w:p w:rsidR="00E15A77" w:rsidRPr="00A53BB5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  <w:r w:rsidRPr="00A53BB5">
              <w:rPr>
                <w:rFonts w:ascii="Times New Roman" w:eastAsia="Calibri" w:hAnsi="Times New Roman" w:cs="Times New Roman"/>
                <w:b w:val="0"/>
                <w:color w:val="auto"/>
              </w:rPr>
              <w:t>Analista Técnica da Assessoria Jurídica</w:t>
            </w:r>
          </w:p>
        </w:tc>
        <w:tc>
          <w:tcPr>
            <w:tcW w:w="4536" w:type="dxa"/>
          </w:tcPr>
          <w:p w:rsidR="00E15A77" w:rsidRPr="00E60DCE" w:rsidRDefault="00E15A77" w:rsidP="00E15A77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D455F2">
              <w:rPr>
                <w:rFonts w:ascii="Times New Roman" w:eastAsia="Calibri" w:hAnsi="Times New Roman" w:cs="Times New Roman"/>
                <w:color w:val="auto"/>
              </w:rPr>
              <w:t>Presente</w:t>
            </w:r>
          </w:p>
        </w:tc>
      </w:tr>
      <w:tr w:rsidR="00E60DCE" w:rsidRPr="00E60DCE" w:rsidTr="003332A0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</w:p>
        </w:tc>
        <w:tc>
          <w:tcPr>
            <w:tcW w:w="4536" w:type="dxa"/>
            <w:vAlign w:val="center"/>
          </w:tcPr>
          <w:p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  <w:tr w:rsidR="00E60DCE" w:rsidRPr="00E60DCE" w:rsidTr="003332A0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b w:val="0"/>
                <w:color w:val="auto"/>
              </w:rPr>
            </w:pPr>
          </w:p>
        </w:tc>
        <w:tc>
          <w:tcPr>
            <w:tcW w:w="4536" w:type="dxa"/>
            <w:vAlign w:val="center"/>
          </w:tcPr>
          <w:p w:rsidR="00E60DCE" w:rsidRPr="00E60DCE" w:rsidRDefault="00E60DCE" w:rsidP="00E60DC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  <w:color w:val="auto"/>
              </w:rPr>
            </w:pPr>
          </w:p>
        </w:tc>
      </w:tr>
    </w:tbl>
    <w:p w:rsidR="00165CBD" w:rsidRDefault="00165CBD" w:rsidP="00702B94">
      <w:pPr>
        <w:tabs>
          <w:tab w:val="left" w:pos="5112"/>
        </w:tabs>
        <w:rPr>
          <w:rFonts w:eastAsia="Times New Roman"/>
          <w:lang w:eastAsia="pt-BR"/>
        </w:rPr>
      </w:pPr>
    </w:p>
    <w:p w:rsidR="00165CBD" w:rsidRDefault="00165CBD" w:rsidP="00702B94">
      <w:pPr>
        <w:tabs>
          <w:tab w:val="left" w:pos="5112"/>
        </w:tabs>
        <w:rPr>
          <w:rFonts w:eastAsia="Times New Roman"/>
          <w:lang w:eastAsia="pt-BR"/>
        </w:rPr>
      </w:pPr>
    </w:p>
    <w:p w:rsidR="00165CBD" w:rsidRDefault="00165CBD" w:rsidP="00702B94">
      <w:pPr>
        <w:tabs>
          <w:tab w:val="left" w:pos="5112"/>
        </w:tabs>
        <w:rPr>
          <w:rFonts w:eastAsia="Times New Roman"/>
          <w:lang w:eastAsia="pt-BR"/>
        </w:rPr>
      </w:pPr>
    </w:p>
    <w:p w:rsidR="00E15A77" w:rsidRDefault="00E15A77" w:rsidP="00702B94">
      <w:pPr>
        <w:tabs>
          <w:tab w:val="left" w:pos="5112"/>
        </w:tabs>
        <w:rPr>
          <w:rFonts w:eastAsia="Times New Roman"/>
          <w:lang w:eastAsia="pt-BR"/>
        </w:rPr>
      </w:pPr>
    </w:p>
    <w:p w:rsidR="00E15A77" w:rsidRDefault="00E15A77" w:rsidP="00702B94">
      <w:pPr>
        <w:tabs>
          <w:tab w:val="left" w:pos="5112"/>
        </w:tabs>
        <w:rPr>
          <w:rFonts w:eastAsia="Times New Roman"/>
          <w:lang w:eastAsia="pt-BR"/>
        </w:rPr>
      </w:pPr>
    </w:p>
    <w:p w:rsidR="00E15A77" w:rsidRDefault="00E15A77" w:rsidP="00702B94">
      <w:pPr>
        <w:tabs>
          <w:tab w:val="left" w:pos="5112"/>
        </w:tabs>
        <w:rPr>
          <w:rFonts w:eastAsia="Times New Roman"/>
          <w:lang w:eastAsia="pt-BR"/>
        </w:rPr>
      </w:pPr>
    </w:p>
    <w:p w:rsidR="00165CBD" w:rsidRDefault="00165CBD" w:rsidP="00165CBD">
      <w:pPr>
        <w:spacing w:after="12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>
        <w:rPr>
          <w:rFonts w:ascii="Times New Roman" w:eastAsia="Cambria" w:hAnsi="Times New Roman" w:cs="Times New Roman"/>
          <w:b w:val="0"/>
          <w:color w:val="auto"/>
          <w:lang w:eastAsia="pt-BR"/>
        </w:rPr>
        <w:lastRenderedPageBreak/>
        <w:t>Brasília, 21 de julho de 2020.</w:t>
      </w:r>
    </w:p>
    <w:p w:rsidR="00165CBD" w:rsidRDefault="00165CBD" w:rsidP="00165CBD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</w:pPr>
    </w:p>
    <w:p w:rsidR="00165CBD" w:rsidRDefault="00165CBD" w:rsidP="00165CBD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t xml:space="preserve">Considerando a autorização do Conselho Diretor, </w:t>
      </w:r>
      <w:r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:rsidR="00165CBD" w:rsidRDefault="00165CBD" w:rsidP="00165CBD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165CBD" w:rsidRDefault="00165CBD" w:rsidP="00165CBD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165CBD" w:rsidRDefault="00165CBD" w:rsidP="00165CBD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</w:p>
    <w:p w:rsidR="00165CBD" w:rsidRDefault="00165CBD" w:rsidP="00165CBD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DANIELA DEMARTINI</w:t>
      </w:r>
    </w:p>
    <w:p w:rsidR="00165CBD" w:rsidRDefault="00165CBD" w:rsidP="00165CBD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:rsidR="007A55E4" w:rsidRPr="007A55E4" w:rsidRDefault="00702B94" w:rsidP="00702B94">
      <w:pPr>
        <w:tabs>
          <w:tab w:val="left" w:pos="5112"/>
        </w:tabs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ab/>
      </w:r>
    </w:p>
    <w:sectPr w:rsidR="007A55E4" w:rsidRPr="007A55E4" w:rsidSect="00FD0B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807" w:right="1134" w:bottom="1134" w:left="1701" w:header="142" w:footer="7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D98" w:rsidRDefault="00D61D98" w:rsidP="00EE0A57">
      <w:pPr>
        <w:spacing w:after="0" w:line="240" w:lineRule="auto"/>
      </w:pPr>
      <w:r>
        <w:separator/>
      </w:r>
    </w:p>
  </w:endnote>
  <w:endnote w:type="continuationSeparator" w:id="0">
    <w:p w:rsidR="00D61D98" w:rsidRDefault="00D61D98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D6" w:rsidRDefault="00FD0BD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:rsidR="00314C0D" w:rsidRPr="007A55E4" w:rsidRDefault="00775BC4">
        <w:pPr>
          <w:pStyle w:val="Rodap"/>
          <w:jc w:val="right"/>
          <w:rPr>
            <w:b w:val="0"/>
            <w:bCs/>
            <w:color w:val="1B6469"/>
          </w:rPr>
        </w:pPr>
        <w:r w:rsidRPr="00B270FB">
          <w:rPr>
            <w:b w:val="0"/>
            <w:bCs/>
            <w:color w:val="1B6469"/>
            <w:sz w:val="18"/>
            <w:szCs w:val="18"/>
          </w:rPr>
          <w:fldChar w:fldCharType="begin"/>
        </w:r>
        <w:r w:rsidR="00314C0D" w:rsidRPr="00B270FB">
          <w:rPr>
            <w:b w:val="0"/>
            <w:bCs/>
            <w:color w:val="1B6469"/>
            <w:sz w:val="18"/>
            <w:szCs w:val="18"/>
          </w:rPr>
          <w:instrText>PAGE   \* MERGEFORMAT</w:instrText>
        </w:r>
        <w:r w:rsidRPr="00B270FB">
          <w:rPr>
            <w:b w:val="0"/>
            <w:bCs/>
            <w:color w:val="1B6469"/>
            <w:sz w:val="18"/>
            <w:szCs w:val="18"/>
          </w:rPr>
          <w:fldChar w:fldCharType="separate"/>
        </w:r>
        <w:r w:rsidR="00946037">
          <w:rPr>
            <w:b w:val="0"/>
            <w:bCs/>
            <w:noProof/>
            <w:color w:val="1B6469"/>
            <w:sz w:val="18"/>
            <w:szCs w:val="18"/>
          </w:rPr>
          <w:t>1</w:t>
        </w:r>
        <w:r w:rsidRPr="00B270FB">
          <w:rPr>
            <w:b w:val="0"/>
            <w:bCs/>
            <w:color w:val="1B6469"/>
            <w:sz w:val="18"/>
            <w:szCs w:val="18"/>
          </w:rPr>
          <w:fldChar w:fldCharType="end"/>
        </w:r>
      </w:p>
    </w:sdtContent>
  </w:sdt>
  <w:p w:rsidR="00E0640A" w:rsidRPr="008C2D78" w:rsidRDefault="00756AF0" w:rsidP="008C2D78">
    <w:pPr>
      <w:pStyle w:val="Rodap"/>
    </w:pP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36830</wp:posOffset>
          </wp:positionV>
          <wp:extent cx="7559675" cy="723900"/>
          <wp:effectExtent l="19050" t="0" r="3175" b="0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D6" w:rsidRDefault="00FD0BD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D98" w:rsidRDefault="00D61D98" w:rsidP="00EE0A57">
      <w:pPr>
        <w:spacing w:after="0" w:line="240" w:lineRule="auto"/>
      </w:pPr>
      <w:r>
        <w:separator/>
      </w:r>
    </w:p>
  </w:footnote>
  <w:footnote w:type="continuationSeparator" w:id="0">
    <w:p w:rsidR="00D61D98" w:rsidRDefault="00D61D98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D6" w:rsidRDefault="00FD0BD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E15" w:rsidRPr="00345B66" w:rsidRDefault="00B270FB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-1089660</wp:posOffset>
          </wp:positionH>
          <wp:positionV relativeFrom="paragraph">
            <wp:posOffset>-90170</wp:posOffset>
          </wp:positionV>
          <wp:extent cx="7559675" cy="1085850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D6" w:rsidRDefault="00FD0BD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E1F95"/>
    <w:multiLevelType w:val="hybridMultilevel"/>
    <w:tmpl w:val="C2C6BF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C6B89"/>
    <w:multiLevelType w:val="hybridMultilevel"/>
    <w:tmpl w:val="82186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0A57"/>
    <w:rsid w:val="00000684"/>
    <w:rsid w:val="0000572D"/>
    <w:rsid w:val="000B32E3"/>
    <w:rsid w:val="000B5EEF"/>
    <w:rsid w:val="000D2BFC"/>
    <w:rsid w:val="000E003D"/>
    <w:rsid w:val="000F0C06"/>
    <w:rsid w:val="00113E92"/>
    <w:rsid w:val="00165CBD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2781C"/>
    <w:rsid w:val="00345B66"/>
    <w:rsid w:val="003B4087"/>
    <w:rsid w:val="003D4129"/>
    <w:rsid w:val="003D6CA6"/>
    <w:rsid w:val="003F6B20"/>
    <w:rsid w:val="00402FFB"/>
    <w:rsid w:val="00403B79"/>
    <w:rsid w:val="004711C3"/>
    <w:rsid w:val="00474FA0"/>
    <w:rsid w:val="004825ED"/>
    <w:rsid w:val="004C44C3"/>
    <w:rsid w:val="004C45B0"/>
    <w:rsid w:val="004D49F4"/>
    <w:rsid w:val="00517F84"/>
    <w:rsid w:val="005406D7"/>
    <w:rsid w:val="00565076"/>
    <w:rsid w:val="00570C6D"/>
    <w:rsid w:val="005A7869"/>
    <w:rsid w:val="005C2E15"/>
    <w:rsid w:val="005E7182"/>
    <w:rsid w:val="005F6C15"/>
    <w:rsid w:val="00623F7E"/>
    <w:rsid w:val="006758DE"/>
    <w:rsid w:val="006E5943"/>
    <w:rsid w:val="006F009C"/>
    <w:rsid w:val="00702B94"/>
    <w:rsid w:val="007329C2"/>
    <w:rsid w:val="007356C1"/>
    <w:rsid w:val="00756AF0"/>
    <w:rsid w:val="00756D86"/>
    <w:rsid w:val="00763308"/>
    <w:rsid w:val="00775BC4"/>
    <w:rsid w:val="007A55E4"/>
    <w:rsid w:val="00851604"/>
    <w:rsid w:val="00854073"/>
    <w:rsid w:val="0087549B"/>
    <w:rsid w:val="008936F6"/>
    <w:rsid w:val="0089372A"/>
    <w:rsid w:val="008C2D78"/>
    <w:rsid w:val="008D7A71"/>
    <w:rsid w:val="009176A0"/>
    <w:rsid w:val="00931D05"/>
    <w:rsid w:val="00946037"/>
    <w:rsid w:val="00976E2D"/>
    <w:rsid w:val="00983CEF"/>
    <w:rsid w:val="00991601"/>
    <w:rsid w:val="009B12BB"/>
    <w:rsid w:val="009F5CCC"/>
    <w:rsid w:val="00A141BE"/>
    <w:rsid w:val="00A160B6"/>
    <w:rsid w:val="00A24667"/>
    <w:rsid w:val="00A53BB5"/>
    <w:rsid w:val="00AC554C"/>
    <w:rsid w:val="00AD0CD4"/>
    <w:rsid w:val="00B270FB"/>
    <w:rsid w:val="00B31F78"/>
    <w:rsid w:val="00B52E79"/>
    <w:rsid w:val="00BA0A42"/>
    <w:rsid w:val="00BB76CD"/>
    <w:rsid w:val="00C049B1"/>
    <w:rsid w:val="00C07DEB"/>
    <w:rsid w:val="00C56C72"/>
    <w:rsid w:val="00C60C46"/>
    <w:rsid w:val="00C644F1"/>
    <w:rsid w:val="00C91CA5"/>
    <w:rsid w:val="00CA3343"/>
    <w:rsid w:val="00CB5DBC"/>
    <w:rsid w:val="00CB77DA"/>
    <w:rsid w:val="00CE68C1"/>
    <w:rsid w:val="00D07558"/>
    <w:rsid w:val="00D127C2"/>
    <w:rsid w:val="00D21C37"/>
    <w:rsid w:val="00D61D98"/>
    <w:rsid w:val="00E0640A"/>
    <w:rsid w:val="00E15A77"/>
    <w:rsid w:val="00E25662"/>
    <w:rsid w:val="00E54621"/>
    <w:rsid w:val="00E60DCE"/>
    <w:rsid w:val="00E61A2C"/>
    <w:rsid w:val="00E70729"/>
    <w:rsid w:val="00EA4731"/>
    <w:rsid w:val="00EB3889"/>
    <w:rsid w:val="00EC118C"/>
    <w:rsid w:val="00EC24D9"/>
    <w:rsid w:val="00EE0A57"/>
    <w:rsid w:val="00F42952"/>
    <w:rsid w:val="00F86139"/>
    <w:rsid w:val="00FA7123"/>
    <w:rsid w:val="00FB30E6"/>
    <w:rsid w:val="00FD0BD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0244A4BD-5E10-4DE3-8350-F7E14D92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5B0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3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61B295-F404-4A6C-82EE-4FE186867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160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Viviane Nota Machado</cp:lastModifiedBy>
  <cp:revision>20</cp:revision>
  <dcterms:created xsi:type="dcterms:W3CDTF">2020-06-16T14:44:00Z</dcterms:created>
  <dcterms:modified xsi:type="dcterms:W3CDTF">2020-08-14T18:50:00Z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