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12491" w:rsidRPr="00437B3D" w:rsidRDefault="008A16AB" w:rsidP="0021249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AC2320">
        <w:rPr>
          <w:rFonts w:ascii="Times New Roman" w:eastAsia="Calibri" w:hAnsi="Times New Roman"/>
          <w:b/>
          <w:sz w:val="32"/>
          <w:szCs w:val="32"/>
        </w:rPr>
        <w:t>8</w:t>
      </w:r>
      <w:r w:rsidR="00212491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212491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212491" w:rsidRPr="00437B3D">
        <w:rPr>
          <w:rFonts w:ascii="Times New Roman" w:eastAsia="Calibri" w:hAnsi="Times New Roman"/>
          <w:b/>
          <w:sz w:val="32"/>
          <w:szCs w:val="32"/>
        </w:rPr>
        <w:t>Reunião d</w:t>
      </w:r>
      <w:r w:rsidR="00212491">
        <w:rPr>
          <w:rFonts w:ascii="Times New Roman" w:eastAsia="Calibri" w:hAnsi="Times New Roman"/>
          <w:b/>
          <w:sz w:val="32"/>
          <w:szCs w:val="32"/>
        </w:rPr>
        <w:t>o Colegiado das Entidades Nacionais dos Arquitetos e Urbanistas –</w:t>
      </w:r>
      <w:r w:rsidR="00212491" w:rsidRPr="00437B3D">
        <w:rPr>
          <w:rFonts w:ascii="Times New Roman" w:eastAsia="Calibri" w:hAnsi="Times New Roman"/>
          <w:b/>
          <w:sz w:val="32"/>
          <w:szCs w:val="32"/>
        </w:rPr>
        <w:t xml:space="preserve"> CAU/BR</w:t>
      </w:r>
    </w:p>
    <w:p w:rsidR="00212491" w:rsidRPr="00437B3D" w:rsidRDefault="00D26AF8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/>
      </w:r>
      <w:r w:rsidR="00212491" w:rsidRPr="00266C5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212491" w:rsidRPr="00266C5E">
        <w:rPr>
          <w:rFonts w:ascii="Times New Roman" w:eastAsia="Calibri" w:hAnsi="Times New Roman"/>
          <w:sz w:val="22"/>
          <w:szCs w:val="22"/>
        </w:rPr>
        <w:t xml:space="preserve">Sede do </w:t>
      </w:r>
      <w:r w:rsidR="003C5EF1">
        <w:rPr>
          <w:rFonts w:ascii="Times New Roman" w:eastAsia="Calibri" w:hAnsi="Times New Roman"/>
          <w:sz w:val="22"/>
          <w:szCs w:val="22"/>
        </w:rPr>
        <w:t>CAU/</w:t>
      </w:r>
      <w:r w:rsidR="00AC2320">
        <w:rPr>
          <w:rFonts w:ascii="Times New Roman" w:eastAsia="Calibri" w:hAnsi="Times New Roman"/>
          <w:sz w:val="22"/>
          <w:szCs w:val="22"/>
        </w:rPr>
        <w:t>BA</w:t>
      </w:r>
    </w:p>
    <w:p w:rsidR="000854B8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</w:t>
      </w:r>
      <w:r w:rsidR="000854B8" w:rsidRPr="000854B8">
        <w:rPr>
          <w:rFonts w:ascii="Arial" w:hAnsi="Arial" w:cs="Arial"/>
        </w:rPr>
        <w:t xml:space="preserve"> </w:t>
      </w:r>
      <w:r w:rsidR="00AC2320" w:rsidRPr="00AC2320">
        <w:rPr>
          <w:rFonts w:ascii="Times New Roman" w:eastAsia="Calibri" w:hAnsi="Times New Roman"/>
          <w:sz w:val="22"/>
          <w:szCs w:val="22"/>
        </w:rPr>
        <w:t>R. Território do Guaporé, 218 - Pituba, Salvador - BA</w:t>
      </w:r>
    </w:p>
    <w:p w:rsidR="00212491" w:rsidRPr="00437B3D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Data:</w:t>
      </w:r>
      <w:r w:rsidR="00091AF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AC2320">
        <w:rPr>
          <w:rFonts w:ascii="Times New Roman" w:eastAsia="Calibri" w:hAnsi="Times New Roman"/>
          <w:sz w:val="22"/>
          <w:szCs w:val="22"/>
        </w:rPr>
        <w:t xml:space="preserve">27 e 28 de novembro </w:t>
      </w:r>
      <w:r w:rsidR="008A16AB" w:rsidRPr="008A16AB">
        <w:rPr>
          <w:rFonts w:ascii="Times New Roman" w:eastAsia="Calibri" w:hAnsi="Times New Roman"/>
          <w:sz w:val="22"/>
          <w:szCs w:val="22"/>
        </w:rPr>
        <w:t>de 2019</w:t>
      </w:r>
      <w:r w:rsidR="00392827">
        <w:rPr>
          <w:rFonts w:ascii="Times New Roman" w:eastAsia="Calibri" w:hAnsi="Times New Roman"/>
          <w:sz w:val="22"/>
          <w:szCs w:val="22"/>
        </w:rPr>
        <w:t xml:space="preserve"> </w:t>
      </w:r>
    </w:p>
    <w:p w:rsidR="00042CE9" w:rsidRDefault="00212491" w:rsidP="0021249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0854B8">
        <w:rPr>
          <w:rFonts w:ascii="Times New Roman" w:eastAsia="Calibri" w:hAnsi="Times New Roman"/>
          <w:sz w:val="22"/>
          <w:szCs w:val="22"/>
        </w:rPr>
        <w:t>9</w:t>
      </w:r>
      <w:r w:rsidRPr="00091AF6">
        <w:rPr>
          <w:rFonts w:ascii="Times New Roman" w:eastAsia="Calibri" w:hAnsi="Times New Roman"/>
          <w:sz w:val="22"/>
          <w:szCs w:val="22"/>
        </w:rPr>
        <w:t>h</w:t>
      </w:r>
      <w:r w:rsidRPr="00437B3D">
        <w:rPr>
          <w:rFonts w:ascii="Times New Roman" w:eastAsia="Calibri" w:hAnsi="Times New Roman"/>
          <w:sz w:val="22"/>
          <w:szCs w:val="22"/>
        </w:rPr>
        <w:t xml:space="preserve"> às 1</w:t>
      </w:r>
      <w:r w:rsidR="00B0069E">
        <w:rPr>
          <w:rFonts w:ascii="Times New Roman" w:eastAsia="Calibri" w:hAnsi="Times New Roman"/>
          <w:sz w:val="22"/>
          <w:szCs w:val="22"/>
        </w:rPr>
        <w:t>8</w:t>
      </w:r>
      <w:r w:rsidRPr="00437B3D">
        <w:rPr>
          <w:rFonts w:ascii="Times New Roman" w:eastAsia="Calibri" w:hAnsi="Times New Roman"/>
          <w:sz w:val="22"/>
          <w:szCs w:val="22"/>
        </w:rPr>
        <w:t xml:space="preserve">h </w:t>
      </w:r>
    </w:p>
    <w:p w:rsidR="00212491" w:rsidRPr="00437B3D" w:rsidRDefault="00212491" w:rsidP="0021249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212491" w:rsidRPr="00437B3D" w:rsidRDefault="00AC2320" w:rsidP="0021249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27</w:t>
      </w:r>
      <w:r w:rsidR="0032197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11</w:t>
      </w:r>
      <w:r w:rsidR="00392827">
        <w:rPr>
          <w:rFonts w:ascii="Times New Roman" w:eastAsia="Calibri" w:hAnsi="Times New Roman"/>
          <w:b/>
          <w:sz w:val="28"/>
          <w:szCs w:val="28"/>
        </w:rPr>
        <w:t>.201</w:t>
      </w:r>
      <w:r w:rsidR="008A16AB">
        <w:rPr>
          <w:rFonts w:ascii="Times New Roman" w:eastAsia="Calibri" w:hAnsi="Times New Roman"/>
          <w:b/>
          <w:sz w:val="28"/>
          <w:szCs w:val="28"/>
        </w:rPr>
        <w:t>9</w:t>
      </w:r>
      <w:r w:rsidR="00212491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26AF8">
        <w:rPr>
          <w:rFonts w:ascii="Times New Roman" w:eastAsia="Calibri" w:hAnsi="Times New Roman"/>
          <w:b/>
          <w:sz w:val="28"/>
          <w:szCs w:val="28"/>
        </w:rPr>
        <w:t>– Pg. 1</w:t>
      </w: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212491" w:rsidRPr="00437B3D" w:rsidTr="00964C52">
        <w:tc>
          <w:tcPr>
            <w:tcW w:w="226.85pt" w:type="dxa"/>
            <w:shd w:val="clear" w:color="auto" w:fill="auto"/>
            <w:vAlign w:val="center"/>
          </w:tcPr>
          <w:p w:rsidR="00212491" w:rsidRPr="00CE102F" w:rsidRDefault="00212491" w:rsidP="00964C5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212491" w:rsidRPr="00CE102F" w:rsidRDefault="00212491" w:rsidP="00964C5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12491" w:rsidRPr="00437B3D" w:rsidTr="00964C52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12491" w:rsidRPr="000854B8" w:rsidRDefault="00392827" w:rsidP="00964C5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Luciano Guimarães</w:t>
            </w:r>
          </w:p>
          <w:p w:rsidR="00321970" w:rsidRPr="00CE102F" w:rsidRDefault="00321970" w:rsidP="0039282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CAU/BR</w:t>
            </w:r>
          </w:p>
        </w:tc>
        <w:tc>
          <w:tcPr>
            <w:tcW w:w="226.80pt" w:type="dxa"/>
            <w:vAlign w:val="center"/>
          </w:tcPr>
          <w:p w:rsidR="00212491" w:rsidRPr="00CE102F" w:rsidRDefault="00212491" w:rsidP="00D26AF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Bongiovanni Martins Schenk</w:t>
            </w:r>
          </w:p>
          <w:p w:rsidR="003C5EF1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do CEAU-CAU/BR e P</w:t>
            </w:r>
            <w:r w:rsidRPr="003313B2">
              <w:rPr>
                <w:rFonts w:ascii="Times New Roman" w:eastAsia="Calibri" w:hAnsi="Times New Roman"/>
                <w:sz w:val="22"/>
                <w:szCs w:val="22"/>
              </w:rPr>
              <w:t>residente da ABAP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964C5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AC2320" w:rsidRPr="00051893" w:rsidRDefault="00AC2320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5189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Andrea Lúcia Vilella Arruda </w:t>
            </w:r>
          </w:p>
          <w:p w:rsidR="003C5EF1" w:rsidRPr="009A6D47" w:rsidRDefault="003C5EF1" w:rsidP="00AC23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C2320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CEF-CAU/BR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B0069E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3C5EF1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9A6D47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9A6D47">
              <w:rPr>
                <w:rFonts w:ascii="Times New Roman" w:eastAsia="Calibri" w:hAnsi="Times New Roman"/>
                <w:sz w:val="22"/>
                <w:szCs w:val="22"/>
              </w:rPr>
              <w:t xml:space="preserve"> CEP-CAU/BR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C5EF1" w:rsidRPr="00642AB2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642A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João Carlos Correia</w:t>
            </w:r>
          </w:p>
          <w:p w:rsidR="003C5EF1" w:rsidRPr="00642AB2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AB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Presidente ABEA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D4D4A" w:rsidRPr="00642AB2" w:rsidRDefault="00ED4D4A" w:rsidP="00ED4D4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42A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Paulo Machado Lisboa Filho</w:t>
            </w:r>
          </w:p>
          <w:p w:rsidR="003C5EF1" w:rsidRPr="00642AB2" w:rsidRDefault="00ED4D4A" w:rsidP="00ED4D4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42AB2">
              <w:rPr>
                <w:rFonts w:ascii="Times New Roman" w:hAnsi="Times New Roman"/>
                <w:color w:val="000000"/>
                <w:sz w:val="22"/>
                <w:szCs w:val="22"/>
              </w:rPr>
              <w:t>Vice-</w:t>
            </w:r>
            <w:r w:rsidR="00D26AF8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642AB2">
              <w:rPr>
                <w:rFonts w:ascii="Times New Roman" w:hAnsi="Times New Roman"/>
                <w:color w:val="000000"/>
                <w:sz w:val="22"/>
                <w:szCs w:val="22"/>
              </w:rPr>
              <w:t>residente</w:t>
            </w:r>
            <w:r w:rsidRPr="00642AB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AsBEA-BR</w:t>
            </w:r>
          </w:p>
        </w:tc>
        <w:tc>
          <w:tcPr>
            <w:tcW w:w="226.80pt" w:type="dxa"/>
            <w:vAlign w:val="center"/>
          </w:tcPr>
          <w:p w:rsidR="003C5EF1" w:rsidRPr="00AC2320" w:rsidRDefault="003C5EF1" w:rsidP="00AC23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3C5EF1" w:rsidRPr="000854B8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Cicero Alvarez</w:t>
            </w:r>
          </w:p>
          <w:p w:rsidR="003C5EF1" w:rsidRPr="009A6D47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FNA 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C5EF1" w:rsidRDefault="00D26AF8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26AF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Eleonora Mascia</w:t>
            </w:r>
          </w:p>
          <w:p w:rsidR="00D26AF8" w:rsidRPr="00D26AF8" w:rsidRDefault="00D26AF8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Vice-presidente FNA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C5EF1" w:rsidRPr="00437B3D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26AF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Nivaldo Vieira de Andrade Junior</w:t>
            </w:r>
          </w:p>
          <w:p w:rsidR="003C5EF1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IAB/DN</w:t>
            </w:r>
          </w:p>
        </w:tc>
        <w:tc>
          <w:tcPr>
            <w:tcW w:w="226.80pt" w:type="dxa"/>
            <w:vAlign w:val="center"/>
          </w:tcPr>
          <w:p w:rsidR="003C5EF1" w:rsidRPr="00CE102F" w:rsidRDefault="003C5EF1" w:rsidP="003C5E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B0069E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0069E">
              <w:rPr>
                <w:rFonts w:ascii="Times New Roman" w:hAnsi="Times New Roman"/>
                <w:b/>
                <w:sz w:val="22"/>
                <w:szCs w:val="22"/>
              </w:rPr>
              <w:t xml:space="preserve">Fabiano Melo Duarte Rocha 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Vice-presidente IAB/DN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Beatriz Vicentin Gonçalves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FENEA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Rubino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861BA">
              <w:rPr>
                <w:rFonts w:ascii="Times New Roman" w:eastAsia="Calibri" w:hAnsi="Times New Roman"/>
                <w:sz w:val="22"/>
                <w:szCs w:val="22"/>
              </w:rPr>
              <w:t>Assessora-Chefe da Assessoria de Relações Institucionais e Parlamentares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Isabella Maria Oliveira Morato</w:t>
            </w:r>
          </w:p>
          <w:p w:rsidR="00D26AF8" w:rsidRPr="00AC2320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C2320">
              <w:rPr>
                <w:rFonts w:ascii="Times New Roman" w:eastAsia="Calibri" w:hAnsi="Times New Roman"/>
                <w:sz w:val="22"/>
                <w:szCs w:val="22"/>
              </w:rPr>
              <w:t>Assistente Administrativa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964C52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D26AF8" w:rsidRPr="00437B3D" w:rsidRDefault="00D26AF8" w:rsidP="00D26A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48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>Reunião d</w:t>
      </w:r>
      <w:r>
        <w:rPr>
          <w:rFonts w:ascii="Times New Roman" w:eastAsia="Calibri" w:hAnsi="Times New Roman"/>
          <w:b/>
          <w:sz w:val="32"/>
          <w:szCs w:val="32"/>
        </w:rPr>
        <w:t>o Colegiado das Entidades Nacionais dos Arquitetos e Urbanistas –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 CAU/BR</w:t>
      </w:r>
    </w:p>
    <w:p w:rsidR="00D26AF8" w:rsidRPr="00437B3D" w:rsidRDefault="00D26AF8" w:rsidP="00D26AF8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/>
      </w:r>
      <w:r w:rsidRPr="00266C5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66C5E">
        <w:rPr>
          <w:rFonts w:ascii="Times New Roman" w:eastAsia="Calibri" w:hAnsi="Times New Roman"/>
          <w:sz w:val="22"/>
          <w:szCs w:val="22"/>
        </w:rPr>
        <w:t xml:space="preserve">Sede do </w:t>
      </w:r>
      <w:r>
        <w:rPr>
          <w:rFonts w:ascii="Times New Roman" w:eastAsia="Calibri" w:hAnsi="Times New Roman"/>
          <w:sz w:val="22"/>
          <w:szCs w:val="22"/>
        </w:rPr>
        <w:t>CAU/BA</w:t>
      </w:r>
    </w:p>
    <w:p w:rsidR="00D26AF8" w:rsidRDefault="00D26AF8" w:rsidP="00D26AF8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</w:t>
      </w:r>
      <w:r w:rsidRPr="000854B8">
        <w:rPr>
          <w:rFonts w:ascii="Arial" w:hAnsi="Arial" w:cs="Arial"/>
        </w:rPr>
        <w:t xml:space="preserve"> </w:t>
      </w:r>
      <w:r w:rsidRPr="00AC2320">
        <w:rPr>
          <w:rFonts w:ascii="Times New Roman" w:eastAsia="Calibri" w:hAnsi="Times New Roman"/>
          <w:sz w:val="22"/>
          <w:szCs w:val="22"/>
        </w:rPr>
        <w:t>R. Território do Guaporé, 218 - Pituba, Salvador - BA</w:t>
      </w:r>
    </w:p>
    <w:p w:rsidR="00D26AF8" w:rsidRPr="00437B3D" w:rsidRDefault="00D26AF8" w:rsidP="00D26AF8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Data: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27 e 28 de novembro </w:t>
      </w:r>
      <w:r w:rsidRPr="008A16AB">
        <w:rPr>
          <w:rFonts w:ascii="Times New Roman" w:eastAsia="Calibri" w:hAnsi="Times New Roman"/>
          <w:sz w:val="22"/>
          <w:szCs w:val="22"/>
        </w:rPr>
        <w:t>de 2019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26AF8" w:rsidRDefault="00D26AF8" w:rsidP="00D26AF8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</w:t>
      </w:r>
      <w:r w:rsidRPr="00091AF6">
        <w:rPr>
          <w:rFonts w:ascii="Times New Roman" w:eastAsia="Calibri" w:hAnsi="Times New Roman"/>
          <w:sz w:val="22"/>
          <w:szCs w:val="22"/>
        </w:rPr>
        <w:t>h</w:t>
      </w:r>
      <w:r w:rsidRPr="00437B3D">
        <w:rPr>
          <w:rFonts w:ascii="Times New Roman" w:eastAsia="Calibri" w:hAnsi="Times New Roman"/>
          <w:sz w:val="22"/>
          <w:szCs w:val="22"/>
        </w:rPr>
        <w:t xml:space="preserve">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437B3D">
        <w:rPr>
          <w:rFonts w:ascii="Times New Roman" w:eastAsia="Calibri" w:hAnsi="Times New Roman"/>
          <w:sz w:val="22"/>
          <w:szCs w:val="22"/>
        </w:rPr>
        <w:t xml:space="preserve">h </w:t>
      </w:r>
    </w:p>
    <w:p w:rsidR="00D26AF8" w:rsidRPr="00437B3D" w:rsidRDefault="00D26AF8" w:rsidP="00D26AF8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D26AF8" w:rsidRPr="00437B3D" w:rsidRDefault="00D26AF8" w:rsidP="00D26AF8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27.11.2019</w:t>
      </w:r>
      <w:r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– Pg. 2</w:t>
      </w: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D26AF8" w:rsidRPr="00437B3D" w:rsidTr="00B264C7">
        <w:tc>
          <w:tcPr>
            <w:tcW w:w="226.85pt" w:type="dxa"/>
            <w:shd w:val="clear" w:color="auto" w:fill="auto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26AF8" w:rsidRPr="00437B3D" w:rsidTr="00B264C7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6AF8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6AF8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6AF8" w:rsidRPr="00642AB2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6AF8" w:rsidRPr="00642AB2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AC2320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D26AF8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AC2320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B264C7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9A6D47" w:rsidRDefault="00D26AF8" w:rsidP="00B264C7">
            <w:pPr>
              <w:tabs>
                <w:tab w:val="center" w:pos="212.60pt"/>
                <w:tab w:val="end" w:pos="425.20pt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26AF8" w:rsidRPr="00CE102F" w:rsidRDefault="00D26AF8" w:rsidP="00B264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C2320" w:rsidRPr="00437B3D" w:rsidRDefault="00AC2320" w:rsidP="00AC232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48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>Reunião d</w:t>
      </w:r>
      <w:r>
        <w:rPr>
          <w:rFonts w:ascii="Times New Roman" w:eastAsia="Calibri" w:hAnsi="Times New Roman"/>
          <w:b/>
          <w:sz w:val="32"/>
          <w:szCs w:val="32"/>
        </w:rPr>
        <w:t>o Colegiado das Entidades Nacionais dos Arquitetos e Urbanistas –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 CAU/BR</w:t>
      </w:r>
    </w:p>
    <w:p w:rsidR="00AC2320" w:rsidRPr="00437B3D" w:rsidRDefault="00AC2320" w:rsidP="00AC232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0069E" w:rsidRPr="00437B3D" w:rsidRDefault="00B0069E" w:rsidP="00B006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Data: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27 e 28 de novembro </w:t>
      </w:r>
      <w:r w:rsidRPr="008A16AB">
        <w:rPr>
          <w:rFonts w:ascii="Times New Roman" w:eastAsia="Calibri" w:hAnsi="Times New Roman"/>
          <w:sz w:val="22"/>
          <w:szCs w:val="22"/>
        </w:rPr>
        <w:t>de 2019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AC2320" w:rsidRPr="00437B3D" w:rsidRDefault="00AC2320" w:rsidP="00AC232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66C5E">
        <w:rPr>
          <w:rFonts w:ascii="Times New Roman" w:eastAsia="Calibri" w:hAnsi="Times New Roman"/>
          <w:b/>
          <w:sz w:val="22"/>
          <w:szCs w:val="22"/>
        </w:rPr>
        <w:t>Local</w:t>
      </w:r>
      <w:r w:rsidR="00B0069E">
        <w:rPr>
          <w:rFonts w:ascii="Times New Roman" w:eastAsia="Calibri" w:hAnsi="Times New Roman"/>
          <w:b/>
          <w:sz w:val="22"/>
          <w:szCs w:val="22"/>
        </w:rPr>
        <w:t xml:space="preserve"> manhã</w:t>
      </w:r>
      <w:r w:rsidRPr="00266C5E">
        <w:rPr>
          <w:rFonts w:ascii="Times New Roman" w:eastAsia="Calibri" w:hAnsi="Times New Roman"/>
          <w:b/>
          <w:sz w:val="22"/>
          <w:szCs w:val="22"/>
        </w:rPr>
        <w:t xml:space="preserve">: </w:t>
      </w:r>
      <w:r w:rsidRPr="00266C5E">
        <w:rPr>
          <w:rFonts w:ascii="Times New Roman" w:eastAsia="Calibri" w:hAnsi="Times New Roman"/>
          <w:sz w:val="22"/>
          <w:szCs w:val="22"/>
        </w:rPr>
        <w:t xml:space="preserve">Sede do </w:t>
      </w:r>
      <w:r w:rsidR="00B0069E">
        <w:rPr>
          <w:rFonts w:ascii="Times New Roman" w:eastAsia="Calibri" w:hAnsi="Times New Roman"/>
          <w:sz w:val="22"/>
          <w:szCs w:val="22"/>
        </w:rPr>
        <w:t>IAB</w:t>
      </w:r>
      <w:r>
        <w:rPr>
          <w:rFonts w:ascii="Times New Roman" w:eastAsia="Calibri" w:hAnsi="Times New Roman"/>
          <w:sz w:val="22"/>
          <w:szCs w:val="22"/>
        </w:rPr>
        <w:t>/BA</w:t>
      </w:r>
    </w:p>
    <w:p w:rsidR="00AC2320" w:rsidRDefault="00AC2320" w:rsidP="00AC232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</w:t>
      </w:r>
      <w:r w:rsidRPr="000854B8">
        <w:rPr>
          <w:rFonts w:ascii="Arial" w:hAnsi="Arial" w:cs="Arial"/>
        </w:rPr>
        <w:t xml:space="preserve"> </w:t>
      </w:r>
      <w:r w:rsidR="00B0069E" w:rsidRPr="00B0069E">
        <w:rPr>
          <w:rFonts w:ascii="Times New Roman" w:eastAsia="Calibri" w:hAnsi="Times New Roman"/>
          <w:sz w:val="22"/>
          <w:szCs w:val="22"/>
        </w:rPr>
        <w:t>R. Lucaia, 317 - Rio Vermelho, Salvador - BA</w:t>
      </w:r>
    </w:p>
    <w:p w:rsidR="00B0069E" w:rsidRPr="00B0069E" w:rsidRDefault="00B0069E" w:rsidP="00AC2320">
      <w:pPr>
        <w:tabs>
          <w:tab w:val="center" w:pos="212.60pt"/>
          <w:tab w:val="end" w:pos="425.20pt"/>
        </w:tabs>
      </w:pPr>
      <w:r w:rsidRPr="00437B3D">
        <w:rPr>
          <w:rFonts w:ascii="Times New Roman" w:eastAsia="Calibri" w:hAnsi="Times New Roman"/>
          <w:b/>
          <w:sz w:val="22"/>
          <w:szCs w:val="22"/>
        </w:rPr>
        <w:t>Horário</w:t>
      </w:r>
      <w:r>
        <w:t xml:space="preserve">: </w:t>
      </w:r>
      <w:r>
        <w:rPr>
          <w:rFonts w:ascii="Times New Roman" w:eastAsia="Calibri" w:hAnsi="Times New Roman"/>
          <w:sz w:val="22"/>
          <w:szCs w:val="22"/>
        </w:rPr>
        <w:t>9</w:t>
      </w:r>
      <w:r w:rsidRPr="00091AF6">
        <w:rPr>
          <w:rFonts w:ascii="Times New Roman" w:eastAsia="Calibri" w:hAnsi="Times New Roman"/>
          <w:sz w:val="22"/>
          <w:szCs w:val="22"/>
        </w:rPr>
        <w:t>h</w:t>
      </w:r>
      <w:r w:rsidRPr="00437B3D">
        <w:rPr>
          <w:rFonts w:ascii="Times New Roman" w:eastAsia="Calibri" w:hAnsi="Times New Roman"/>
          <w:sz w:val="22"/>
          <w:szCs w:val="22"/>
        </w:rPr>
        <w:t xml:space="preserve"> às 1</w:t>
      </w:r>
      <w:r>
        <w:rPr>
          <w:rFonts w:ascii="Times New Roman" w:eastAsia="Calibri" w:hAnsi="Times New Roman"/>
          <w:sz w:val="22"/>
          <w:szCs w:val="22"/>
        </w:rPr>
        <w:t>2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B0069E" w:rsidRDefault="00B0069E" w:rsidP="00AC232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0069E" w:rsidRDefault="00B0069E" w:rsidP="00AC232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 tarde: </w:t>
      </w:r>
      <w:r w:rsidRPr="00F13EDA"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Espaço Cultural da Barroquinha</w:t>
      </w:r>
    </w:p>
    <w:p w:rsidR="00B0069E" w:rsidRPr="00B0069E" w:rsidRDefault="00B0069E" w:rsidP="00AC2320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color w:val="000000"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Endereço: </w:t>
      </w:r>
      <w:r w:rsidRPr="00B0069E">
        <w:rPr>
          <w:rFonts w:ascii="Times New Roman" w:eastAsia="Times New Roman" w:hAnsi="Times New Roman"/>
          <w:color w:val="000000"/>
          <w:spacing w:val="4"/>
          <w:sz w:val="22"/>
          <w:szCs w:val="22"/>
        </w:rPr>
        <w:t>Rua do Couro, s/ n - Barroquinha, Salvador - BA</w:t>
      </w:r>
    </w:p>
    <w:p w:rsidR="00AC2320" w:rsidRDefault="00AC2320" w:rsidP="00AC232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B0069E">
        <w:rPr>
          <w:rFonts w:ascii="Times New Roman" w:eastAsia="Calibri" w:hAnsi="Times New Roman"/>
          <w:sz w:val="22"/>
          <w:szCs w:val="22"/>
        </w:rPr>
        <w:t>14h às 19h</w:t>
      </w:r>
    </w:p>
    <w:p w:rsidR="00AC2320" w:rsidRPr="00437B3D" w:rsidRDefault="00AC2320" w:rsidP="00AC232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AC2320" w:rsidRPr="00437B3D" w:rsidRDefault="00AC2320" w:rsidP="00AC232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28.11.2019</w:t>
      </w:r>
      <w:r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AC2320" w:rsidRPr="00437B3D" w:rsidTr="00051893">
        <w:tc>
          <w:tcPr>
            <w:tcW w:w="226.85pt" w:type="dxa"/>
            <w:shd w:val="clear" w:color="auto" w:fill="auto"/>
            <w:vAlign w:val="center"/>
          </w:tcPr>
          <w:p w:rsidR="00AC2320" w:rsidRPr="00CE102F" w:rsidRDefault="00AC2320" w:rsidP="0005189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AC2320" w:rsidRPr="00CE102F" w:rsidRDefault="00AC2320" w:rsidP="0005189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26AF8" w:rsidRPr="00437B3D" w:rsidTr="0005189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Luciano Guimarães</w:t>
            </w:r>
          </w:p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CAU/BR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Bongiovanni Martins Schenk</w:t>
            </w:r>
          </w:p>
          <w:p w:rsid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do CEAU-CAU/BR e P</w:t>
            </w:r>
            <w:r w:rsidRPr="003313B2">
              <w:rPr>
                <w:rFonts w:ascii="Times New Roman" w:eastAsia="Calibri" w:hAnsi="Times New Roman"/>
                <w:sz w:val="22"/>
                <w:szCs w:val="22"/>
              </w:rPr>
              <w:t>residente da ABAP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6AF8" w:rsidRPr="00051893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5189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Andrea Lúcia Vilella Arruda 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CEF-CAU/BR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9A6D47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9A6D47">
              <w:rPr>
                <w:rFonts w:ascii="Times New Roman" w:eastAsia="Calibri" w:hAnsi="Times New Roman"/>
                <w:sz w:val="22"/>
                <w:szCs w:val="22"/>
              </w:rPr>
              <w:t xml:space="preserve"> CEP-CAU/BR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6AF8" w:rsidRPr="00642AB2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642A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João Carlos Correia</w:t>
            </w:r>
          </w:p>
          <w:p w:rsidR="00D26AF8" w:rsidRPr="00642AB2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AB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Presidente ABEA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6AF8" w:rsidRPr="00642AB2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42A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Paulo Machado Lisboa Filho</w:t>
            </w:r>
          </w:p>
          <w:p w:rsidR="00D26AF8" w:rsidRPr="00642AB2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42AB2">
              <w:rPr>
                <w:rFonts w:ascii="Times New Roman" w:hAnsi="Times New Roman"/>
                <w:color w:val="000000"/>
                <w:sz w:val="22"/>
                <w:szCs w:val="22"/>
              </w:rPr>
              <w:t>Vice-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642AB2">
              <w:rPr>
                <w:rFonts w:ascii="Times New Roman" w:hAnsi="Times New Roman"/>
                <w:color w:val="000000"/>
                <w:sz w:val="22"/>
                <w:szCs w:val="22"/>
              </w:rPr>
              <w:t>residente</w:t>
            </w:r>
            <w:r w:rsidRPr="00642AB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AsBEA-BR</w:t>
            </w:r>
          </w:p>
        </w:tc>
        <w:tc>
          <w:tcPr>
            <w:tcW w:w="226.80pt" w:type="dxa"/>
            <w:vAlign w:val="center"/>
          </w:tcPr>
          <w:p w:rsidR="00D26AF8" w:rsidRPr="00AC2320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Cicero Alvarez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FNA 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26AF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Eleonora Mascia</w:t>
            </w:r>
          </w:p>
          <w:p w:rsidR="00D26AF8" w:rsidRP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Vice-presidente FNA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437B3D" w:rsidTr="0005189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D26AF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Nivaldo Vieira de Andrade Junior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IAB/DN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05189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B0069E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0069E">
              <w:rPr>
                <w:rFonts w:ascii="Times New Roman" w:hAnsi="Times New Roman"/>
                <w:b/>
                <w:sz w:val="22"/>
                <w:szCs w:val="22"/>
              </w:rPr>
              <w:t xml:space="preserve">Fabiano Melo Duarte Rocha 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Vice-presidente IAB/DN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05189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hAnsi="Times New Roman"/>
                <w:b/>
                <w:sz w:val="22"/>
                <w:szCs w:val="22"/>
              </w:rPr>
              <w:t>Beatriz Vicentin Gonçalves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FENEA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05189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Pr="000854B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854B8">
              <w:rPr>
                <w:rFonts w:ascii="Times New Roman" w:eastAsia="Calibri" w:hAnsi="Times New Roman"/>
                <w:b/>
                <w:sz w:val="22"/>
                <w:szCs w:val="22"/>
              </w:rPr>
              <w:t>Luciana Rubino</w:t>
            </w:r>
          </w:p>
          <w:p w:rsidR="00D26AF8" w:rsidRPr="009A6D47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861BA">
              <w:rPr>
                <w:rFonts w:ascii="Times New Roman" w:eastAsia="Calibri" w:hAnsi="Times New Roman"/>
                <w:sz w:val="22"/>
                <w:szCs w:val="22"/>
              </w:rPr>
              <w:t>Assessora-Chefe da Assessoria de Relações Institucionais e Parlamentares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6AF8" w:rsidRPr="000C53A9" w:rsidTr="0005189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6AF8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Isabella Maria Oliveira Morato</w:t>
            </w:r>
          </w:p>
          <w:p w:rsidR="00D26AF8" w:rsidRPr="00AC2320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C2320">
              <w:rPr>
                <w:rFonts w:ascii="Times New Roman" w:eastAsia="Calibri" w:hAnsi="Times New Roman"/>
                <w:sz w:val="22"/>
                <w:szCs w:val="22"/>
              </w:rPr>
              <w:t>Assistente Administrativa</w:t>
            </w:r>
          </w:p>
        </w:tc>
        <w:tc>
          <w:tcPr>
            <w:tcW w:w="226.80pt" w:type="dxa"/>
            <w:vAlign w:val="center"/>
          </w:tcPr>
          <w:p w:rsidR="00D26AF8" w:rsidRPr="00CE102F" w:rsidRDefault="00D26AF8" w:rsidP="00D26AF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12491" w:rsidRPr="004B537D" w:rsidRDefault="00212491" w:rsidP="00B0069E">
      <w:pPr>
        <w:tabs>
          <w:tab w:val="center" w:pos="212.60pt"/>
          <w:tab w:val="end" w:pos="425.20pt"/>
        </w:tabs>
        <w:jc w:val="center"/>
      </w:pPr>
    </w:p>
    <w:sectPr w:rsidR="00212491" w:rsidRPr="004B537D" w:rsidSect="00D26AF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2.55pt" w:right="63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264C7" w:rsidRDefault="00B264C7">
      <w:r>
        <w:separator/>
      </w:r>
    </w:p>
  </w:endnote>
  <w:endnote w:type="continuationSeparator" w:id="0">
    <w:p w:rsidR="00B264C7" w:rsidRDefault="00B2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5F1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8B5F1F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264C7" w:rsidRDefault="00B264C7">
      <w:r>
        <w:separator/>
      </w:r>
    </w:p>
  </w:footnote>
  <w:footnote w:type="continuationSeparator" w:id="0">
    <w:p w:rsidR="00B264C7" w:rsidRDefault="00B264C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8B5F1F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8B5F1F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42CE9"/>
    <w:rsid w:val="000516C0"/>
    <w:rsid w:val="00051893"/>
    <w:rsid w:val="0005217B"/>
    <w:rsid w:val="000854B8"/>
    <w:rsid w:val="00091AF6"/>
    <w:rsid w:val="000923AB"/>
    <w:rsid w:val="00146C6F"/>
    <w:rsid w:val="00163D13"/>
    <w:rsid w:val="00212491"/>
    <w:rsid w:val="00266C5E"/>
    <w:rsid w:val="002C3431"/>
    <w:rsid w:val="00321970"/>
    <w:rsid w:val="00392827"/>
    <w:rsid w:val="003A407C"/>
    <w:rsid w:val="003C5EF1"/>
    <w:rsid w:val="00400129"/>
    <w:rsid w:val="004220A4"/>
    <w:rsid w:val="004C257D"/>
    <w:rsid w:val="00642AB2"/>
    <w:rsid w:val="006C37E0"/>
    <w:rsid w:val="0076725A"/>
    <w:rsid w:val="007E651F"/>
    <w:rsid w:val="008072A1"/>
    <w:rsid w:val="0087218A"/>
    <w:rsid w:val="00877477"/>
    <w:rsid w:val="008A0527"/>
    <w:rsid w:val="008A16AB"/>
    <w:rsid w:val="008A6917"/>
    <w:rsid w:val="008B5F1F"/>
    <w:rsid w:val="008C0A8A"/>
    <w:rsid w:val="008D150A"/>
    <w:rsid w:val="008E168C"/>
    <w:rsid w:val="00964C52"/>
    <w:rsid w:val="00A861BA"/>
    <w:rsid w:val="00AC2320"/>
    <w:rsid w:val="00B0069E"/>
    <w:rsid w:val="00B264C7"/>
    <w:rsid w:val="00C65C88"/>
    <w:rsid w:val="00CC11C9"/>
    <w:rsid w:val="00CF257A"/>
    <w:rsid w:val="00D045EE"/>
    <w:rsid w:val="00D155B9"/>
    <w:rsid w:val="00D26AF8"/>
    <w:rsid w:val="00D422E7"/>
    <w:rsid w:val="00D44DA4"/>
    <w:rsid w:val="00D63CE7"/>
    <w:rsid w:val="00D87660"/>
    <w:rsid w:val="00DB00AB"/>
    <w:rsid w:val="00DD0F36"/>
    <w:rsid w:val="00ED4D4A"/>
    <w:rsid w:val="00F667E5"/>
    <w:rsid w:val="00F71572"/>
    <w:rsid w:val="00FB067D"/>
    <w:rsid w:val="00FB2F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F4813FB5-06B4-44EA-9C05-56706C9118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0854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854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2019-07-01T14:39:00Z</cp:lastPrinted>
  <dcterms:created xsi:type="dcterms:W3CDTF">2019-12-13T19:00:00Z</dcterms:created>
  <dcterms:modified xsi:type="dcterms:W3CDTF">2019-12-13T19:00:00Z</dcterms:modified>
</cp:coreProperties>
</file>