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5AE6" w:rsidRPr="005D746D" w:rsidRDefault="00AB5AE6" w:rsidP="005D746D">
      <w:pPr>
        <w:jc w:val="center"/>
        <w:rPr>
          <w:rFonts w:ascii="Calibri" w:hAnsi="Calibri"/>
          <w:b/>
        </w:rPr>
      </w:pPr>
      <w:r w:rsidRPr="005D746D">
        <w:rPr>
          <w:rFonts w:ascii="Calibri" w:hAnsi="Calibri"/>
          <w:b/>
        </w:rPr>
        <w:t xml:space="preserve">INSTRUÇÃO DE SERVIÇO PRES/GERAD N° </w:t>
      </w:r>
      <w:r w:rsidR="00B37EAA">
        <w:rPr>
          <w:rFonts w:ascii="Calibri" w:hAnsi="Calibri"/>
          <w:b/>
        </w:rPr>
        <w:t>27</w:t>
      </w:r>
      <w:r w:rsidRPr="005D746D">
        <w:rPr>
          <w:rFonts w:ascii="Calibri" w:hAnsi="Calibri"/>
          <w:b/>
        </w:rPr>
        <w:t xml:space="preserve">, DE </w:t>
      </w:r>
      <w:r w:rsidR="00B37EAA">
        <w:rPr>
          <w:rFonts w:ascii="Calibri" w:hAnsi="Calibri"/>
          <w:b/>
        </w:rPr>
        <w:t>7</w:t>
      </w:r>
      <w:r w:rsidRPr="005D746D">
        <w:rPr>
          <w:rFonts w:ascii="Calibri" w:hAnsi="Calibri"/>
          <w:b/>
        </w:rPr>
        <w:t xml:space="preserve"> DE </w:t>
      </w:r>
      <w:r w:rsidR="00B37EAA">
        <w:rPr>
          <w:rFonts w:ascii="Calibri" w:hAnsi="Calibri"/>
          <w:b/>
        </w:rPr>
        <w:t>FEVEREIRO</w:t>
      </w:r>
      <w:r w:rsidRPr="005D746D">
        <w:rPr>
          <w:rFonts w:ascii="Calibri" w:hAnsi="Calibri"/>
          <w:b/>
        </w:rPr>
        <w:t xml:space="preserve"> DE 201</w:t>
      </w:r>
      <w:r w:rsidR="00494220">
        <w:rPr>
          <w:rFonts w:ascii="Calibri" w:hAnsi="Calibri"/>
          <w:b/>
        </w:rPr>
        <w:t>9</w:t>
      </w:r>
    </w:p>
    <w:p w:rsidR="00AB5AE6" w:rsidRPr="005D746D" w:rsidRDefault="00AB5AE6" w:rsidP="005D746D">
      <w:pPr>
        <w:jc w:val="center"/>
        <w:rPr>
          <w:rFonts w:ascii="Calibri" w:hAnsi="Calibri"/>
          <w:b/>
        </w:rPr>
      </w:pPr>
    </w:p>
    <w:p w:rsidR="00AB5AE6" w:rsidRPr="005D746D" w:rsidRDefault="00AB5AE6" w:rsidP="005D746D">
      <w:pPr>
        <w:jc w:val="center"/>
        <w:rPr>
          <w:rFonts w:ascii="Calibri" w:hAnsi="Calibri"/>
          <w:b/>
        </w:rPr>
      </w:pPr>
    </w:p>
    <w:p w:rsidR="00AB5AE6" w:rsidRPr="005D746D" w:rsidRDefault="00AB5AE6" w:rsidP="005D746D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5D746D">
        <w:rPr>
          <w:rFonts w:ascii="Calibri" w:hAnsi="Calibri" w:cs="Arial"/>
        </w:rPr>
        <w:t>Designa gestores e fiscais de contratos e dá outras providências.</w:t>
      </w:r>
    </w:p>
    <w:p w:rsidR="00AB5AE6" w:rsidRPr="005D746D" w:rsidRDefault="00AB5AE6" w:rsidP="005D746D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AB5AE6" w:rsidRPr="005D746D" w:rsidRDefault="00AB5AE6" w:rsidP="005D746D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5D746D" w:rsidRPr="00045464" w:rsidRDefault="005D746D" w:rsidP="005D746D">
      <w:pPr>
        <w:jc w:val="both"/>
        <w:rPr>
          <w:rFonts w:ascii="Calibri" w:eastAsia="Times New Roman" w:hAnsi="Calibri" w:cs="Calibri"/>
          <w:lang w:eastAsia="pt-BR"/>
        </w:rPr>
      </w:pPr>
      <w:r w:rsidRPr="00045464">
        <w:rPr>
          <w:rFonts w:ascii="Calibri" w:eastAsia="Times New Roman" w:hAnsi="Calibri" w:cs="Calibri"/>
          <w:lang w:eastAsia="pt-BR"/>
        </w:rPr>
        <w:t xml:space="preserve">O Presidente do Conselho de Arquitetura e Urbanismo do Brasil (CAU/BR), no uso das atribuições que lhe conferem o art. 29, inciso III da Lei n° 12.378, de 31 de dezembro de 2010, </w:t>
      </w:r>
      <w:r>
        <w:rPr>
          <w:rFonts w:ascii="Calibri" w:eastAsia="Times New Roman" w:hAnsi="Calibri" w:cs="Calibri"/>
          <w:lang w:eastAsia="pt-BR"/>
        </w:rPr>
        <w:t xml:space="preserve">e </w:t>
      </w:r>
      <w:r w:rsidRPr="00045464">
        <w:rPr>
          <w:rFonts w:ascii="Calibri" w:eastAsia="Times New Roman" w:hAnsi="Calibri" w:cs="Calibri"/>
          <w:lang w:eastAsia="pt-BR"/>
        </w:rPr>
        <w:t>o art. 159</w:t>
      </w:r>
      <w:r w:rsidR="001037A5">
        <w:rPr>
          <w:rFonts w:ascii="Calibri" w:eastAsia="Times New Roman" w:hAnsi="Calibri" w:cs="Calibri"/>
          <w:lang w:eastAsia="pt-BR"/>
        </w:rPr>
        <w:t>, incisos I e II</w:t>
      </w:r>
      <w:r w:rsidRPr="00045464">
        <w:rPr>
          <w:rFonts w:ascii="Calibri" w:eastAsia="Times New Roman" w:hAnsi="Calibri" w:cs="Calibri"/>
          <w:lang w:eastAsia="pt-BR"/>
        </w:rPr>
        <w:t xml:space="preserve"> do Regimento Interno aprovado pela Deliberação Plenária DPOBR n° 0065-05/2017, de 28 de abril de 2017, e instituído pela Resolução CAU/BR n° 139, de 28 de abril de 2017</w:t>
      </w:r>
      <w:r w:rsidRPr="00045464">
        <w:rPr>
          <w:rFonts w:ascii="Calibri" w:eastAsia="Times New Roman" w:hAnsi="Calibri" w:cs="Arial"/>
          <w:lang w:eastAsia="pt-BR"/>
        </w:rPr>
        <w:t>;</w:t>
      </w:r>
    </w:p>
    <w:p w:rsidR="005D746D" w:rsidRPr="005D746D" w:rsidRDefault="005D746D" w:rsidP="005D746D">
      <w:pPr>
        <w:pStyle w:val="Textopadro"/>
        <w:jc w:val="both"/>
        <w:rPr>
          <w:rFonts w:ascii="Calibri" w:hAnsi="Calibri"/>
          <w:szCs w:val="24"/>
        </w:rPr>
      </w:pPr>
    </w:p>
    <w:p w:rsidR="00D81955" w:rsidRPr="005D746D" w:rsidRDefault="00D81955" w:rsidP="005D746D">
      <w:pPr>
        <w:pStyle w:val="Textopadro"/>
        <w:rPr>
          <w:rFonts w:ascii="Calibri" w:hAnsi="Calibri"/>
          <w:b/>
          <w:szCs w:val="24"/>
        </w:rPr>
      </w:pPr>
      <w:r w:rsidRPr="005D746D">
        <w:rPr>
          <w:rFonts w:ascii="Calibri" w:hAnsi="Calibri"/>
          <w:b/>
          <w:szCs w:val="24"/>
        </w:rPr>
        <w:t>RESOLVE:</w:t>
      </w:r>
    </w:p>
    <w:p w:rsidR="00D81955" w:rsidRPr="005D746D" w:rsidRDefault="00D81955" w:rsidP="005D746D">
      <w:pPr>
        <w:pStyle w:val="Textopadro"/>
        <w:rPr>
          <w:rFonts w:ascii="Calibri" w:hAnsi="Calibri"/>
          <w:szCs w:val="24"/>
        </w:rPr>
      </w:pPr>
    </w:p>
    <w:p w:rsidR="00275E4F" w:rsidRPr="005D746D" w:rsidRDefault="00AB2465" w:rsidP="005D746D">
      <w:pPr>
        <w:pStyle w:val="Textopadro"/>
        <w:jc w:val="both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1</w:t>
      </w:r>
      <w:r w:rsidR="00275E4F" w:rsidRPr="005D746D">
        <w:rPr>
          <w:rFonts w:ascii="Calibri" w:hAnsi="Calibri"/>
          <w:szCs w:val="24"/>
        </w:rPr>
        <w:t>) Designar, no âmbito dos processos administrativos</w:t>
      </w:r>
      <w:r w:rsidR="00CF06AB" w:rsidRPr="005D746D">
        <w:rPr>
          <w:rFonts w:ascii="Calibri" w:hAnsi="Calibri"/>
          <w:szCs w:val="24"/>
        </w:rPr>
        <w:t>,</w:t>
      </w:r>
      <w:r w:rsidR="00275E4F" w:rsidRPr="005D746D">
        <w:rPr>
          <w:rFonts w:ascii="Calibri" w:hAnsi="Calibri"/>
          <w:szCs w:val="24"/>
        </w:rPr>
        <w:t xml:space="preserve"> contratos de prestação de serviços</w:t>
      </w:r>
      <w:r w:rsidR="00CF06AB" w:rsidRPr="005D746D">
        <w:rPr>
          <w:rFonts w:ascii="Calibri" w:hAnsi="Calibri"/>
          <w:szCs w:val="24"/>
        </w:rPr>
        <w:t xml:space="preserve"> e contratos de locação de imóveis</w:t>
      </w:r>
      <w:r w:rsidR="00275E4F" w:rsidRPr="005D746D">
        <w:rPr>
          <w:rFonts w:ascii="Calibri" w:hAnsi="Calibri"/>
          <w:szCs w:val="24"/>
        </w:rPr>
        <w:t xml:space="preserve"> a seguir identificados, os agentes que se seguem para o desempenho das funções que especifica:</w:t>
      </w:r>
    </w:p>
    <w:p w:rsidR="007E31FD" w:rsidRPr="005D746D" w:rsidRDefault="007E31FD" w:rsidP="005D746D">
      <w:pPr>
        <w:pStyle w:val="Textopadro"/>
        <w:jc w:val="both"/>
        <w:rPr>
          <w:rFonts w:ascii="Calibri" w:hAnsi="Calibri"/>
          <w:szCs w:val="24"/>
        </w:rPr>
      </w:pPr>
    </w:p>
    <w:p w:rsidR="00AC4945" w:rsidRPr="005D746D" w:rsidRDefault="00AC4945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92/2014:</w:t>
      </w:r>
    </w:p>
    <w:p w:rsidR="00AC4945" w:rsidRPr="005D746D" w:rsidRDefault="00AC4945" w:rsidP="005D746D">
      <w:pPr>
        <w:pStyle w:val="Textopadro"/>
        <w:rPr>
          <w:rFonts w:ascii="Calibri" w:hAnsi="Calibri"/>
          <w:szCs w:val="24"/>
        </w:rPr>
      </w:pPr>
    </w:p>
    <w:p w:rsidR="00AC4945" w:rsidRPr="005D746D" w:rsidRDefault="00AC4945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Locação de Imóvel </w:t>
      </w:r>
      <w:r w:rsidR="0004182C" w:rsidRPr="005D746D">
        <w:rPr>
          <w:rFonts w:ascii="Calibri" w:hAnsi="Calibri"/>
          <w:szCs w:val="24"/>
        </w:rPr>
        <w:t>de</w:t>
      </w:r>
      <w:r w:rsidR="00D0327F" w:rsidRPr="005D746D">
        <w:rPr>
          <w:rFonts w:ascii="Calibri" w:hAnsi="Calibri"/>
          <w:szCs w:val="24"/>
        </w:rPr>
        <w:t xml:space="preserve"> 08/07/2014</w:t>
      </w:r>
      <w:r w:rsidR="0004182C" w:rsidRPr="005D746D">
        <w:rPr>
          <w:rFonts w:ascii="Calibri" w:hAnsi="Calibri"/>
          <w:szCs w:val="24"/>
        </w:rPr>
        <w:t>;</w:t>
      </w:r>
    </w:p>
    <w:p w:rsidR="00AC4945" w:rsidRPr="005D746D" w:rsidRDefault="00AC4945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AC4945" w:rsidRPr="005D746D" w:rsidRDefault="00AC4945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PINHEIRO IMÓVEIS NEGÓCIOS IMOBILIÁRIO</w:t>
      </w:r>
      <w:r w:rsidR="005D746D">
        <w:rPr>
          <w:rFonts w:ascii="Calibri" w:hAnsi="Calibri"/>
          <w:szCs w:val="24"/>
        </w:rPr>
        <w:t>S</w:t>
      </w:r>
      <w:r w:rsidRPr="005D746D">
        <w:rPr>
          <w:rFonts w:ascii="Calibri" w:hAnsi="Calibri"/>
          <w:szCs w:val="24"/>
        </w:rPr>
        <w:t xml:space="preserve"> LTDA;</w:t>
      </w:r>
    </w:p>
    <w:p w:rsidR="005B795E" w:rsidRPr="005D746D" w:rsidRDefault="005B795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</w:t>
      </w:r>
      <w:r w:rsidR="00737190" w:rsidRPr="005D746D">
        <w:rPr>
          <w:rFonts w:ascii="Calibri" w:hAnsi="Calibri"/>
          <w:szCs w:val="24"/>
        </w:rPr>
        <w:t xml:space="preserve"> DA PAIXÃO PAULINO</w:t>
      </w:r>
      <w:r w:rsidRPr="005D746D">
        <w:rPr>
          <w:rFonts w:ascii="Calibri" w:hAnsi="Calibri"/>
          <w:szCs w:val="24"/>
        </w:rPr>
        <w:t>;</w:t>
      </w:r>
    </w:p>
    <w:p w:rsidR="005B795E" w:rsidRPr="005D746D" w:rsidRDefault="005B795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Fiscal Substituto: </w:t>
      </w:r>
      <w:r w:rsidR="00737190" w:rsidRPr="005D746D">
        <w:rPr>
          <w:rFonts w:ascii="Calibri" w:hAnsi="Calibri"/>
          <w:szCs w:val="24"/>
        </w:rPr>
        <w:t>MARCOS PEREIRA DUARTE CAMILO</w:t>
      </w:r>
      <w:r w:rsidRPr="005D746D">
        <w:rPr>
          <w:rFonts w:ascii="Calibri" w:hAnsi="Calibri"/>
          <w:szCs w:val="24"/>
        </w:rPr>
        <w:t>;</w:t>
      </w:r>
    </w:p>
    <w:p w:rsidR="001A3ECA" w:rsidRPr="005D746D" w:rsidRDefault="005B795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5B795E" w:rsidRPr="005D746D" w:rsidRDefault="005B795E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1A3ECA" w:rsidRPr="005D746D" w:rsidRDefault="001A3ECA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95/2014:</w:t>
      </w:r>
    </w:p>
    <w:p w:rsidR="001A3ECA" w:rsidRPr="005D746D" w:rsidRDefault="001A3ECA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1A3ECA" w:rsidRPr="005D746D" w:rsidRDefault="001A3ECA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59/2014;</w:t>
      </w:r>
    </w:p>
    <w:p w:rsidR="001A3ECA" w:rsidRPr="005D746D" w:rsidRDefault="001A3ECA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Contratante: Conselho de Arquitetura e Urbanismo do Brasil (CAU/BR); </w:t>
      </w:r>
    </w:p>
    <w:p w:rsidR="001A3ECA" w:rsidRPr="005D746D" w:rsidRDefault="001A3ECA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COOPERATIVA DOS CONDUTORES AUTÔNOMOS DE BRASÍLIA LTDA;</w:t>
      </w:r>
    </w:p>
    <w:p w:rsidR="001A3ECA" w:rsidRPr="005D746D" w:rsidRDefault="001A3ECA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Fiscal: </w:t>
      </w:r>
      <w:r w:rsidR="00737190" w:rsidRPr="005D746D">
        <w:rPr>
          <w:rFonts w:ascii="Calibri" w:hAnsi="Calibri"/>
          <w:szCs w:val="24"/>
        </w:rPr>
        <w:t>MARCOS PEREIRA DUARTE CAMILO</w:t>
      </w:r>
      <w:r w:rsidRPr="005D746D">
        <w:rPr>
          <w:rFonts w:ascii="Calibri" w:hAnsi="Calibri"/>
          <w:szCs w:val="24"/>
        </w:rPr>
        <w:t>;</w:t>
      </w:r>
    </w:p>
    <w:p w:rsidR="00AC4945" w:rsidRPr="005D746D" w:rsidRDefault="00737190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</w:t>
      </w:r>
      <w:r w:rsidR="001D76FE" w:rsidRPr="005D746D">
        <w:rPr>
          <w:rFonts w:ascii="Calibri" w:hAnsi="Calibri"/>
          <w:szCs w:val="24"/>
        </w:rPr>
        <w:t xml:space="preserve"> Substituto</w:t>
      </w:r>
      <w:r w:rsidRPr="005D746D">
        <w:rPr>
          <w:rFonts w:ascii="Calibri" w:hAnsi="Calibri"/>
          <w:szCs w:val="24"/>
        </w:rPr>
        <w:t>: AURELEDI DA PAIXÃO PAULINO;</w:t>
      </w:r>
    </w:p>
    <w:p w:rsidR="00737190" w:rsidRDefault="0073719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8414A7" w:rsidRPr="005D746D" w:rsidRDefault="008414A7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AC4945" w:rsidRPr="005D746D" w:rsidRDefault="00AC4945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96/2014:</w:t>
      </w:r>
    </w:p>
    <w:p w:rsidR="00AC4945" w:rsidRPr="005D746D" w:rsidRDefault="00AC4945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AC4945" w:rsidRPr="005D746D" w:rsidRDefault="00AC4945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53/2014;</w:t>
      </w:r>
    </w:p>
    <w:p w:rsidR="00AC4945" w:rsidRPr="005D746D" w:rsidRDefault="00AC4945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AC4945" w:rsidRPr="005D746D" w:rsidRDefault="00AC4945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AUDIOVISUAL PRODUÇÕES &amp; EVENTOS EIRELI EPP;</w:t>
      </w:r>
    </w:p>
    <w:p w:rsidR="00AC4945" w:rsidRPr="005D746D" w:rsidRDefault="00AC4945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RENATA PIRES ISAAC OFUGI;</w:t>
      </w:r>
    </w:p>
    <w:p w:rsidR="001D76FE" w:rsidRPr="005D746D" w:rsidRDefault="005D746D" w:rsidP="005D746D">
      <w:pPr>
        <w:pStyle w:val="Textopadro"/>
        <w:ind w:start="21.30pt" w:hanging="21.30p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Fiscais Substituta</w:t>
      </w:r>
      <w:r w:rsidR="001D76FE" w:rsidRPr="005D746D">
        <w:rPr>
          <w:rFonts w:ascii="Calibri" w:hAnsi="Calibri"/>
          <w:szCs w:val="24"/>
        </w:rPr>
        <w:t>s: FELÍCIA ROSA ROCHA DA SILVA e NAYANE KATIUSCIA DE OLIVEIRA;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762682" w:rsidRPr="005D746D" w:rsidRDefault="00762682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762682" w:rsidRPr="005D746D" w:rsidRDefault="00762682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110/2014:</w:t>
      </w:r>
    </w:p>
    <w:p w:rsidR="00762682" w:rsidRPr="005D746D" w:rsidRDefault="00762682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762682" w:rsidRPr="005D746D" w:rsidRDefault="00762682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18/2014;</w:t>
      </w:r>
    </w:p>
    <w:p w:rsidR="00762682" w:rsidRPr="005D746D" w:rsidRDefault="00762682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762682" w:rsidRPr="005D746D" w:rsidRDefault="00762682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CLARO S.A;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 DA PAIXÃO PAULINO;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142F61" w:rsidRPr="005D746D" w:rsidRDefault="001D76FE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4C0E11" w:rsidRPr="005D746D" w:rsidRDefault="004C0E11" w:rsidP="005D746D">
      <w:pPr>
        <w:pStyle w:val="Textopadro"/>
        <w:rPr>
          <w:rFonts w:ascii="Calibri" w:hAnsi="Calibri"/>
          <w:szCs w:val="24"/>
        </w:rPr>
      </w:pPr>
    </w:p>
    <w:p w:rsidR="00142F61" w:rsidRPr="005D746D" w:rsidRDefault="00142F61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1</w:t>
      </w:r>
      <w:r w:rsidR="007A3D9A" w:rsidRPr="005D746D">
        <w:rPr>
          <w:rFonts w:ascii="Calibri" w:hAnsi="Calibri"/>
          <w:szCs w:val="24"/>
        </w:rPr>
        <w:t>20/2018</w:t>
      </w:r>
      <w:r w:rsidRPr="005D746D">
        <w:rPr>
          <w:rFonts w:ascii="Calibri" w:hAnsi="Calibri"/>
          <w:szCs w:val="24"/>
        </w:rPr>
        <w:t>:</w:t>
      </w:r>
    </w:p>
    <w:p w:rsidR="00142F61" w:rsidRPr="005D746D" w:rsidRDefault="00142F61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142F61" w:rsidRPr="005D746D" w:rsidRDefault="00142F6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ECT n° 9912355263;</w:t>
      </w:r>
    </w:p>
    <w:p w:rsidR="00142F61" w:rsidRPr="005D746D" w:rsidRDefault="00142F6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142F61" w:rsidRPr="005D746D" w:rsidRDefault="00142F6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EMPRESA BRASILEIRA DE CORREIOS E TELÉGRAFOS (ECT);</w:t>
      </w:r>
    </w:p>
    <w:p w:rsidR="00142F61" w:rsidRPr="005D746D" w:rsidRDefault="00142F6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KARLA JAQUELINE MARTINS LIMA;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</w:t>
      </w:r>
      <w:r w:rsidR="005D746D">
        <w:rPr>
          <w:rFonts w:ascii="Calibri" w:hAnsi="Calibri"/>
          <w:szCs w:val="24"/>
        </w:rPr>
        <w:t>a</w:t>
      </w:r>
      <w:r w:rsidRPr="005D746D">
        <w:rPr>
          <w:rFonts w:ascii="Calibri" w:hAnsi="Calibri"/>
          <w:szCs w:val="24"/>
        </w:rPr>
        <w:t>: ANA BEATRIZ MENESES DOS SANTOS;</w:t>
      </w:r>
    </w:p>
    <w:p w:rsidR="006C5379" w:rsidRPr="005D746D" w:rsidRDefault="001D76FE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1D76FE" w:rsidRPr="005D746D" w:rsidRDefault="001D76FE" w:rsidP="005D746D">
      <w:pPr>
        <w:pStyle w:val="Textopadro"/>
        <w:rPr>
          <w:rFonts w:ascii="Calibri" w:hAnsi="Calibri"/>
          <w:szCs w:val="24"/>
        </w:rPr>
      </w:pPr>
    </w:p>
    <w:p w:rsidR="005B571C" w:rsidRPr="005D746D" w:rsidRDefault="005B571C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287/2014:</w:t>
      </w:r>
    </w:p>
    <w:p w:rsidR="005B571C" w:rsidRPr="005D746D" w:rsidRDefault="005B571C" w:rsidP="005D746D">
      <w:pPr>
        <w:pStyle w:val="Textopadro"/>
        <w:rPr>
          <w:rFonts w:ascii="Calibri" w:hAnsi="Calibri"/>
          <w:szCs w:val="24"/>
        </w:rPr>
      </w:pPr>
    </w:p>
    <w:p w:rsidR="005B571C" w:rsidRPr="005D746D" w:rsidRDefault="005B571C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Locação de Imóvel </w:t>
      </w:r>
      <w:r w:rsidR="005D746D">
        <w:rPr>
          <w:rFonts w:ascii="Calibri" w:hAnsi="Calibri"/>
          <w:szCs w:val="24"/>
        </w:rPr>
        <w:t xml:space="preserve">de </w:t>
      </w:r>
      <w:r w:rsidR="007B5244" w:rsidRPr="005D746D">
        <w:rPr>
          <w:rFonts w:ascii="Calibri" w:hAnsi="Calibri"/>
          <w:szCs w:val="24"/>
        </w:rPr>
        <w:t>04/03/2015</w:t>
      </w:r>
      <w:r w:rsidRPr="005D746D">
        <w:rPr>
          <w:rFonts w:ascii="Calibri" w:hAnsi="Calibri"/>
          <w:szCs w:val="24"/>
        </w:rPr>
        <w:t>;</w:t>
      </w:r>
    </w:p>
    <w:p w:rsidR="005B571C" w:rsidRPr="005D746D" w:rsidRDefault="005B571C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5B571C" w:rsidRPr="005D746D" w:rsidRDefault="005D746D" w:rsidP="005D746D">
      <w:pPr>
        <w:pStyle w:val="Textopadr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Contratado(a): PINHEIRO IMÓ</w:t>
      </w:r>
      <w:r w:rsidR="005B571C" w:rsidRPr="005D746D">
        <w:rPr>
          <w:rFonts w:ascii="Calibri" w:hAnsi="Calibri"/>
          <w:szCs w:val="24"/>
        </w:rPr>
        <w:t>VEIS NEGÓCIOS IMOBILIÁRIO</w:t>
      </w:r>
      <w:r>
        <w:rPr>
          <w:rFonts w:ascii="Calibri" w:hAnsi="Calibri"/>
          <w:szCs w:val="24"/>
        </w:rPr>
        <w:t>S</w:t>
      </w:r>
      <w:r w:rsidR="005B571C" w:rsidRPr="005D746D">
        <w:rPr>
          <w:rFonts w:ascii="Calibri" w:hAnsi="Calibri"/>
          <w:szCs w:val="24"/>
        </w:rPr>
        <w:t xml:space="preserve"> LTDA;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 DA PAIXÃO PAULINO;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6E7CC9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6E7CC9" w:rsidRPr="005D746D" w:rsidRDefault="006E7CC9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288/2014:</w:t>
      </w:r>
    </w:p>
    <w:p w:rsidR="006E7CC9" w:rsidRPr="005D746D" w:rsidRDefault="006E7CC9" w:rsidP="005D746D">
      <w:pPr>
        <w:pStyle w:val="Textopadro"/>
        <w:rPr>
          <w:rFonts w:ascii="Calibri" w:hAnsi="Calibri"/>
          <w:szCs w:val="24"/>
        </w:rPr>
      </w:pPr>
    </w:p>
    <w:p w:rsidR="006E7CC9" w:rsidRPr="005D746D" w:rsidRDefault="006E7CC9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Locação de Imóvel </w:t>
      </w:r>
      <w:r w:rsidR="005D746D">
        <w:rPr>
          <w:rFonts w:ascii="Calibri" w:hAnsi="Calibri"/>
          <w:szCs w:val="24"/>
        </w:rPr>
        <w:t xml:space="preserve">de </w:t>
      </w:r>
      <w:r w:rsidR="007B5244" w:rsidRPr="005D746D">
        <w:rPr>
          <w:rFonts w:ascii="Calibri" w:hAnsi="Calibri"/>
          <w:szCs w:val="24"/>
        </w:rPr>
        <w:t>04/03/2015</w:t>
      </w:r>
      <w:r w:rsidRPr="005D746D">
        <w:rPr>
          <w:rFonts w:ascii="Calibri" w:hAnsi="Calibri"/>
          <w:szCs w:val="24"/>
        </w:rPr>
        <w:t>;</w:t>
      </w:r>
    </w:p>
    <w:p w:rsidR="006E7CC9" w:rsidRPr="005D746D" w:rsidRDefault="006E7CC9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6E7CC9" w:rsidRPr="005D746D" w:rsidRDefault="006E7CC9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PINHEIRO IMÓVEIS NEGÓCIOS IMOBILIÁRIO</w:t>
      </w:r>
      <w:r w:rsidR="005D746D">
        <w:rPr>
          <w:rFonts w:ascii="Calibri" w:hAnsi="Calibri"/>
          <w:szCs w:val="24"/>
        </w:rPr>
        <w:t>S</w:t>
      </w:r>
      <w:r w:rsidRPr="005D746D">
        <w:rPr>
          <w:rFonts w:ascii="Calibri" w:hAnsi="Calibri"/>
          <w:szCs w:val="24"/>
        </w:rPr>
        <w:t xml:space="preserve"> LTDA;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 DA PAIXÃO PAULINO;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92377D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596F8E" w:rsidRPr="005D746D" w:rsidRDefault="00596F8E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141/2015:</w:t>
      </w:r>
    </w:p>
    <w:p w:rsidR="00596F8E" w:rsidRPr="005D746D" w:rsidRDefault="00596F8E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596F8E" w:rsidRPr="005D746D" w:rsidRDefault="00596F8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3/2016;</w:t>
      </w:r>
    </w:p>
    <w:p w:rsidR="00596F8E" w:rsidRPr="005D746D" w:rsidRDefault="00596F8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596F8E" w:rsidRPr="005D746D" w:rsidRDefault="00596F8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P&amp;P TURISMO LTDA ME;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RENATA PIRES ISAAC OFUGI;</w:t>
      </w:r>
    </w:p>
    <w:p w:rsidR="001D76FE" w:rsidRPr="005D746D" w:rsidRDefault="003458B1" w:rsidP="005D746D">
      <w:pPr>
        <w:pStyle w:val="Textopadro"/>
        <w:ind w:start="21.30pt" w:hanging="21.30p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Fiscais Substituta</w:t>
      </w:r>
      <w:r w:rsidR="001D76FE" w:rsidRPr="005D746D">
        <w:rPr>
          <w:rFonts w:ascii="Calibri" w:hAnsi="Calibri"/>
          <w:szCs w:val="24"/>
        </w:rPr>
        <w:t>s: FELÍCIA ROSA ROCHA DA SILVA e NAYANE KATIUSCIA DE OLIVEIRA;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4C0E11" w:rsidRPr="005D746D" w:rsidRDefault="004C0E11" w:rsidP="005D746D">
      <w:pPr>
        <w:pStyle w:val="Textopadro"/>
        <w:ind w:start="21.30pt" w:hanging="21.30pt"/>
        <w:rPr>
          <w:rFonts w:ascii="Calibri" w:hAnsi="Calibri"/>
          <w:szCs w:val="24"/>
        </w:rPr>
      </w:pPr>
    </w:p>
    <w:p w:rsidR="004E0570" w:rsidRPr="005D746D" w:rsidRDefault="004E0570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314/2015:</w:t>
      </w:r>
    </w:p>
    <w:p w:rsidR="004E0570" w:rsidRPr="005D746D" w:rsidRDefault="004E0570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4E0570" w:rsidRPr="005D746D" w:rsidRDefault="004E057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25/2015;</w:t>
      </w:r>
    </w:p>
    <w:p w:rsidR="004E0570" w:rsidRPr="005D746D" w:rsidRDefault="004E057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4E0570" w:rsidRPr="005D746D" w:rsidRDefault="004E057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Contratado(a): </w:t>
      </w:r>
      <w:r w:rsidR="00875FD0" w:rsidRPr="005D746D">
        <w:rPr>
          <w:rFonts w:ascii="Calibri" w:hAnsi="Calibri"/>
          <w:szCs w:val="24"/>
        </w:rPr>
        <w:t>TICKET SOLUCOES HDFGT S/A</w:t>
      </w:r>
      <w:r w:rsidRPr="005D746D">
        <w:rPr>
          <w:rFonts w:ascii="Calibri" w:hAnsi="Calibri"/>
          <w:szCs w:val="24"/>
        </w:rPr>
        <w:t>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MARCOS PEREIRA DUARTE CAMILO;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AURELEDI DA PAIXÃO PAULINO;</w:t>
      </w:r>
    </w:p>
    <w:p w:rsidR="001D76FE" w:rsidRPr="005D746D" w:rsidRDefault="001D76FE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2B2741" w:rsidRPr="005D746D" w:rsidRDefault="002B2741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D84156" w:rsidRPr="005D746D" w:rsidRDefault="00D84156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407/2015:</w:t>
      </w:r>
    </w:p>
    <w:p w:rsidR="00D84156" w:rsidRPr="005D746D" w:rsidRDefault="00D84156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D84156" w:rsidRPr="005D746D" w:rsidRDefault="00D84156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27/2016;</w:t>
      </w:r>
    </w:p>
    <w:p w:rsidR="00D84156" w:rsidRPr="005D746D" w:rsidRDefault="00D84156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D84156" w:rsidRPr="005D746D" w:rsidRDefault="00D84156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TAFA ENGENHARIA LTDA;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 DA PAIXÃO PAULINO;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4C0E11" w:rsidRPr="005D746D" w:rsidRDefault="004C0E11" w:rsidP="005D746D">
      <w:pPr>
        <w:pStyle w:val="Textopadro"/>
        <w:ind w:start="21.30pt" w:hanging="21.30pt"/>
        <w:rPr>
          <w:rFonts w:ascii="Calibri" w:hAnsi="Calibri"/>
          <w:szCs w:val="24"/>
        </w:rPr>
      </w:pPr>
    </w:p>
    <w:p w:rsidR="00CC3FE0" w:rsidRPr="005D746D" w:rsidRDefault="00CC3FE0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93/2016: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10/2016;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SOLUCTION LOGÍSTICA E EVENTOS LTDA;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RENATA PIRES ISAAC OFUGI;</w:t>
      </w:r>
    </w:p>
    <w:p w:rsidR="00D1615F" w:rsidRPr="005D746D" w:rsidRDefault="003458B1" w:rsidP="005D746D">
      <w:pPr>
        <w:pStyle w:val="Textopadro"/>
        <w:ind w:start="21.30pt" w:hanging="21.30p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Fiscais Substituta</w:t>
      </w:r>
      <w:r w:rsidR="00D1615F" w:rsidRPr="005D746D">
        <w:rPr>
          <w:rFonts w:ascii="Calibri" w:hAnsi="Calibri"/>
          <w:szCs w:val="24"/>
        </w:rPr>
        <w:t>s: FELÍCIA ROSA ROCHA DA SILVA e NAYANE KATIUSCIA DE OLIVEIRA;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CC3FE0" w:rsidRPr="005D746D" w:rsidRDefault="00CC3FE0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105/2016: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28/2016;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CC3FE0" w:rsidRPr="005D746D" w:rsidRDefault="00CC3FE0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MONTEIRO ATIVIDADES ESPORTIVAS LTDA;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ELANE COELHO LIMA;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MATHEUS MORENO FERNANDES BARBOSA;</w:t>
      </w:r>
    </w:p>
    <w:p w:rsidR="00BA1205" w:rsidRPr="005D746D" w:rsidRDefault="00D1615F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D1615F" w:rsidRPr="005D746D" w:rsidRDefault="00D1615F" w:rsidP="005D746D">
      <w:pPr>
        <w:pStyle w:val="Textopadro"/>
        <w:ind w:start="21.30pt" w:hanging="21.30pt"/>
        <w:rPr>
          <w:rFonts w:ascii="Calibri" w:hAnsi="Calibri"/>
          <w:szCs w:val="24"/>
        </w:rPr>
      </w:pPr>
    </w:p>
    <w:p w:rsidR="004C7757" w:rsidRPr="005D746D" w:rsidRDefault="004C7757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153/2016:</w:t>
      </w:r>
    </w:p>
    <w:p w:rsidR="004C7757" w:rsidRPr="005D746D" w:rsidRDefault="004C7757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4C7757" w:rsidRPr="005D746D" w:rsidRDefault="004C7757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34/2016;</w:t>
      </w:r>
    </w:p>
    <w:p w:rsidR="004C7757" w:rsidRPr="005D746D" w:rsidRDefault="004C7757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4C7757" w:rsidRPr="005D746D" w:rsidRDefault="004C7757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PREMIUM CORRETORA DE SEGUROS LTDA;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RENATA PIRES ISAAC OFUGI;</w:t>
      </w:r>
    </w:p>
    <w:p w:rsidR="00D1615F" w:rsidRPr="005D746D" w:rsidRDefault="00D1615F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Fiscais Substitut</w:t>
      </w:r>
      <w:r w:rsidR="003458B1">
        <w:rPr>
          <w:rFonts w:ascii="Calibri" w:hAnsi="Calibri"/>
          <w:szCs w:val="24"/>
        </w:rPr>
        <w:t>a</w:t>
      </w:r>
      <w:r w:rsidRPr="005D746D">
        <w:rPr>
          <w:rFonts w:ascii="Calibri" w:hAnsi="Calibri"/>
          <w:szCs w:val="24"/>
        </w:rPr>
        <w:t>s: FELÍCIA ROSA ROCHA DA SILVA e NAYANE KATIUSCIA DE OLIVEIRA;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4C7757" w:rsidRPr="005D746D" w:rsidRDefault="004C7757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1377AB" w:rsidRPr="005D746D" w:rsidRDefault="001377AB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220/2016:</w:t>
      </w:r>
      <w:r w:rsidR="00D0327F" w:rsidRPr="005D746D">
        <w:rPr>
          <w:rFonts w:ascii="Calibri" w:hAnsi="Calibri"/>
          <w:szCs w:val="24"/>
        </w:rPr>
        <w:t xml:space="preserve"> </w:t>
      </w:r>
    </w:p>
    <w:p w:rsidR="001377AB" w:rsidRPr="005D746D" w:rsidRDefault="001377AB" w:rsidP="005D746D">
      <w:pPr>
        <w:pStyle w:val="Textopadro"/>
        <w:rPr>
          <w:rFonts w:ascii="Calibri" w:hAnsi="Calibri"/>
          <w:szCs w:val="24"/>
        </w:rPr>
      </w:pPr>
    </w:p>
    <w:p w:rsidR="001377AB" w:rsidRPr="005D746D" w:rsidRDefault="001377AB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Locação de Imóvel </w:t>
      </w:r>
      <w:r w:rsidR="003458B1">
        <w:rPr>
          <w:rFonts w:ascii="Calibri" w:hAnsi="Calibri"/>
          <w:szCs w:val="24"/>
        </w:rPr>
        <w:t xml:space="preserve">de </w:t>
      </w:r>
      <w:r w:rsidR="005F7C27" w:rsidRPr="005D746D">
        <w:rPr>
          <w:rFonts w:ascii="Calibri" w:hAnsi="Calibri"/>
          <w:szCs w:val="24"/>
        </w:rPr>
        <w:t>21/02/2014</w:t>
      </w:r>
      <w:r w:rsidRPr="005D746D">
        <w:rPr>
          <w:rFonts w:ascii="Calibri" w:hAnsi="Calibri"/>
          <w:szCs w:val="24"/>
        </w:rPr>
        <w:t>;</w:t>
      </w:r>
    </w:p>
    <w:p w:rsidR="001377AB" w:rsidRPr="005D746D" w:rsidRDefault="001377AB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1377AB" w:rsidRPr="005D746D" w:rsidRDefault="001377AB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PINHEIRO IMÓVEIS NEGÓCIOS IMOBILIÁRIO</w:t>
      </w:r>
      <w:r w:rsidR="003458B1">
        <w:rPr>
          <w:rFonts w:ascii="Calibri" w:hAnsi="Calibri"/>
          <w:szCs w:val="24"/>
        </w:rPr>
        <w:t>S</w:t>
      </w:r>
      <w:r w:rsidRPr="005D746D">
        <w:rPr>
          <w:rFonts w:ascii="Calibri" w:hAnsi="Calibri"/>
          <w:szCs w:val="24"/>
        </w:rPr>
        <w:t xml:space="preserve"> LTDA;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 DA PAIXÃO PAULINO;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D1615F" w:rsidRPr="005D746D" w:rsidRDefault="00D1615F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F97EE7" w:rsidRPr="005D746D" w:rsidRDefault="00F97EE7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28188D" w:rsidRPr="005D746D" w:rsidRDefault="0028188D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Processo </w:t>
      </w:r>
      <w:r w:rsidR="008D3711" w:rsidRPr="005D746D">
        <w:rPr>
          <w:rFonts w:ascii="Calibri" w:hAnsi="Calibri"/>
          <w:szCs w:val="24"/>
        </w:rPr>
        <w:t>Administrativo n° 205</w:t>
      </w:r>
      <w:r w:rsidRPr="005D746D">
        <w:rPr>
          <w:rFonts w:ascii="Calibri" w:hAnsi="Calibri"/>
          <w:szCs w:val="24"/>
        </w:rPr>
        <w:t xml:space="preserve">/2016: 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</w:p>
    <w:p w:rsidR="0028188D" w:rsidRPr="005D746D" w:rsidRDefault="008D371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15/2017</w:t>
      </w:r>
      <w:r w:rsidR="0028188D"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Contratado(a): </w:t>
      </w:r>
      <w:r w:rsidR="008D3711" w:rsidRPr="005D746D">
        <w:rPr>
          <w:rFonts w:ascii="Calibri" w:hAnsi="Calibri"/>
          <w:szCs w:val="24"/>
        </w:rPr>
        <w:t>EXPRESSO SERVICE MAQ. E SERVIÇOS LTDA</w:t>
      </w:r>
      <w:r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Fiscal: </w:t>
      </w:r>
      <w:r w:rsidR="008D3711" w:rsidRPr="005D746D">
        <w:rPr>
          <w:rFonts w:ascii="Calibri" w:hAnsi="Calibri"/>
          <w:szCs w:val="24"/>
        </w:rPr>
        <w:t>RODRIGO ALVES DE SOUSA</w:t>
      </w:r>
      <w:r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28188D" w:rsidRPr="005D746D" w:rsidRDefault="0028188D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28188D" w:rsidRPr="005D746D" w:rsidRDefault="0028188D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2</w:t>
      </w:r>
      <w:r w:rsidR="005828A1" w:rsidRPr="005D746D">
        <w:rPr>
          <w:rFonts w:ascii="Calibri" w:hAnsi="Calibri"/>
          <w:szCs w:val="24"/>
        </w:rPr>
        <w:t>60/2014</w:t>
      </w:r>
      <w:r w:rsidRPr="005D746D">
        <w:rPr>
          <w:rFonts w:ascii="Calibri" w:hAnsi="Calibri"/>
          <w:szCs w:val="24"/>
        </w:rPr>
        <w:t xml:space="preserve">: 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</w:p>
    <w:p w:rsidR="0028188D" w:rsidRPr="005D746D" w:rsidRDefault="008D371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Prestação de Serviços n° </w:t>
      </w:r>
      <w:r w:rsidR="005828A1" w:rsidRPr="005D746D">
        <w:rPr>
          <w:rFonts w:ascii="Calibri" w:hAnsi="Calibri"/>
          <w:szCs w:val="24"/>
        </w:rPr>
        <w:t>2/2015</w:t>
      </w:r>
      <w:r w:rsidR="0028188D"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Contratado(a): </w:t>
      </w:r>
      <w:r w:rsidR="005828A1" w:rsidRPr="005D746D">
        <w:rPr>
          <w:rFonts w:ascii="Calibri" w:hAnsi="Calibri"/>
          <w:szCs w:val="24"/>
        </w:rPr>
        <w:t>BSB MED SEGURANÇA E MEDICINA DO TRABALHO LTDA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</w:t>
      </w:r>
      <w:r w:rsidR="00AE41AB" w:rsidRPr="005D746D">
        <w:rPr>
          <w:rFonts w:ascii="Calibri" w:hAnsi="Calibri"/>
          <w:szCs w:val="24"/>
        </w:rPr>
        <w:t xml:space="preserve"> BRUNA RODRIGUES FEITOSA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Fiscal Substituto: </w:t>
      </w:r>
      <w:r w:rsidR="00AE41AB" w:rsidRPr="005D746D">
        <w:rPr>
          <w:rFonts w:ascii="Calibri" w:hAnsi="Calibri"/>
          <w:szCs w:val="24"/>
        </w:rPr>
        <w:t>MATHEUS MORENO FERNANDES BARBOSA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28188D" w:rsidRPr="005D746D" w:rsidRDefault="0028188D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Processo </w:t>
      </w:r>
      <w:r w:rsidR="005828A1" w:rsidRPr="005D746D">
        <w:rPr>
          <w:rFonts w:ascii="Calibri" w:hAnsi="Calibri"/>
          <w:szCs w:val="24"/>
        </w:rPr>
        <w:t>Administrativo n° 58/2018</w:t>
      </w:r>
      <w:r w:rsidRPr="005D746D">
        <w:rPr>
          <w:rFonts w:ascii="Calibri" w:hAnsi="Calibri"/>
          <w:szCs w:val="24"/>
        </w:rPr>
        <w:t xml:space="preserve">: 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</w:p>
    <w:p w:rsidR="0028188D" w:rsidRPr="005D746D" w:rsidRDefault="008D371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Prestação de Serviços n° </w:t>
      </w:r>
      <w:r w:rsidR="005828A1" w:rsidRPr="005D746D">
        <w:rPr>
          <w:rFonts w:ascii="Calibri" w:hAnsi="Calibri"/>
          <w:szCs w:val="24"/>
        </w:rPr>
        <w:t>5/2018</w:t>
      </w:r>
      <w:r w:rsidR="0028188D"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28188D" w:rsidRPr="005D746D" w:rsidRDefault="0028188D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Contratado(a): </w:t>
      </w:r>
      <w:r w:rsidR="005828A1" w:rsidRPr="005D746D">
        <w:rPr>
          <w:rFonts w:ascii="Calibri" w:hAnsi="Calibri"/>
          <w:szCs w:val="24"/>
        </w:rPr>
        <w:t>CHA COM NOZES PROPAGANDA</w:t>
      </w:r>
      <w:r w:rsidRPr="005D746D">
        <w:rPr>
          <w:rFonts w:ascii="Calibri" w:hAnsi="Calibri"/>
          <w:szCs w:val="24"/>
        </w:rPr>
        <w:t xml:space="preserve"> LTDA;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RENATA PIRES ISAAC OFUGI;</w:t>
      </w:r>
    </w:p>
    <w:p w:rsidR="005828A1" w:rsidRPr="005D746D" w:rsidRDefault="005828A1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Fiscais Substitut</w:t>
      </w:r>
      <w:r w:rsidR="003458B1">
        <w:rPr>
          <w:rFonts w:ascii="Calibri" w:hAnsi="Calibri"/>
          <w:szCs w:val="24"/>
        </w:rPr>
        <w:t>a</w:t>
      </w:r>
      <w:r w:rsidRPr="005D746D">
        <w:rPr>
          <w:rFonts w:ascii="Calibri" w:hAnsi="Calibri"/>
          <w:szCs w:val="24"/>
        </w:rPr>
        <w:t>s: FELÍCIA ROSA ROCHA DA SILVA e NAYANE KATIUSCIA DE OLIVEIRA;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5828A1" w:rsidRPr="005D746D" w:rsidRDefault="005828A1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Processo Administrativo n° </w:t>
      </w:r>
      <w:r w:rsidR="00FD3A56" w:rsidRPr="005D746D">
        <w:rPr>
          <w:rFonts w:ascii="Calibri" w:hAnsi="Calibri"/>
          <w:szCs w:val="24"/>
        </w:rPr>
        <w:t>2/2018</w:t>
      </w:r>
      <w:r w:rsidRPr="005D746D">
        <w:rPr>
          <w:rFonts w:ascii="Calibri" w:hAnsi="Calibri"/>
          <w:szCs w:val="24"/>
        </w:rPr>
        <w:t xml:space="preserve">: </w:t>
      </w: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Contrato de Prestação de Serviços n° </w:t>
      </w:r>
      <w:r w:rsidR="00FD3A56" w:rsidRPr="005D746D">
        <w:rPr>
          <w:rFonts w:ascii="Calibri" w:hAnsi="Calibri"/>
          <w:szCs w:val="24"/>
        </w:rPr>
        <w:t>6/2018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Contratado(a): </w:t>
      </w:r>
      <w:r w:rsidR="00FD3A56" w:rsidRPr="005D746D">
        <w:rPr>
          <w:rFonts w:ascii="Calibri" w:hAnsi="Calibri"/>
          <w:szCs w:val="24"/>
        </w:rPr>
        <w:t>MULTIP REDES MULTISERVIÇOS</w:t>
      </w:r>
      <w:r w:rsidRPr="005D746D">
        <w:rPr>
          <w:rFonts w:ascii="Calibri" w:hAnsi="Calibri"/>
          <w:szCs w:val="24"/>
        </w:rPr>
        <w:t xml:space="preserve"> LTDA;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Fiscal: </w:t>
      </w:r>
      <w:r w:rsidR="00FD3A56" w:rsidRPr="005D746D">
        <w:rPr>
          <w:rFonts w:ascii="Calibri" w:hAnsi="Calibri"/>
          <w:szCs w:val="24"/>
        </w:rPr>
        <w:t>WARLEY DE MORAES VIRIATO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Fiscal Substituto: </w:t>
      </w:r>
      <w:r w:rsidR="00FD3A56" w:rsidRPr="005D746D">
        <w:rPr>
          <w:rFonts w:ascii="Calibri" w:hAnsi="Calibri"/>
          <w:szCs w:val="24"/>
        </w:rPr>
        <w:t>JEAN CARLOS GOMES MAIA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5828A1" w:rsidRPr="005D746D" w:rsidRDefault="005828A1" w:rsidP="005D746D">
      <w:pPr>
        <w:pStyle w:val="Textopadro"/>
        <w:ind w:start="21.30pt" w:hanging="21.30pt"/>
        <w:rPr>
          <w:rFonts w:ascii="Calibri" w:hAnsi="Calibri"/>
          <w:szCs w:val="24"/>
        </w:rPr>
      </w:pPr>
    </w:p>
    <w:p w:rsidR="005828A1" w:rsidRPr="005D746D" w:rsidRDefault="005828A1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Processo Administrativo n° </w:t>
      </w:r>
      <w:r w:rsidR="00FD3A56" w:rsidRPr="005D746D">
        <w:rPr>
          <w:rFonts w:ascii="Calibri" w:hAnsi="Calibri"/>
          <w:szCs w:val="24"/>
        </w:rPr>
        <w:t>11/2017</w:t>
      </w:r>
      <w:r w:rsidRPr="005D746D">
        <w:rPr>
          <w:rFonts w:ascii="Calibri" w:hAnsi="Calibri"/>
          <w:szCs w:val="24"/>
        </w:rPr>
        <w:t xml:space="preserve">: </w:t>
      </w: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2/2015;</w:t>
      </w: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5828A1" w:rsidRPr="005D746D" w:rsidRDefault="005828A1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Contratado(a): </w:t>
      </w:r>
      <w:r w:rsidR="00C0477C" w:rsidRPr="005D746D">
        <w:rPr>
          <w:rFonts w:ascii="Calibri" w:hAnsi="Calibri"/>
          <w:szCs w:val="24"/>
        </w:rPr>
        <w:t>NETWORLD PROVEDOR E SERVIÇOS DE INTERNET LTDA</w:t>
      </w:r>
      <w:r w:rsidRPr="005D746D">
        <w:rPr>
          <w:rFonts w:ascii="Calibri" w:hAnsi="Calibri"/>
          <w:szCs w:val="24"/>
        </w:rPr>
        <w:t>;</w:t>
      </w:r>
    </w:p>
    <w:p w:rsidR="00C0477C" w:rsidRPr="005D746D" w:rsidRDefault="00C0477C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WARLEY DE MORAES VIRIATO;</w:t>
      </w:r>
    </w:p>
    <w:p w:rsidR="00C0477C" w:rsidRPr="005D746D" w:rsidRDefault="00C0477C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JEAN CARLOS GOMES MAIA;</w:t>
      </w:r>
    </w:p>
    <w:p w:rsidR="00C0477C" w:rsidRPr="005D746D" w:rsidRDefault="00C0477C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28188D" w:rsidRPr="005D746D" w:rsidRDefault="0028188D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C0477C" w:rsidRPr="005D746D" w:rsidRDefault="00C0477C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Processo Administrativo n° 59/2018: </w:t>
      </w:r>
    </w:p>
    <w:p w:rsidR="00C0477C" w:rsidRPr="005D746D" w:rsidRDefault="00C0477C" w:rsidP="005D746D">
      <w:pPr>
        <w:pStyle w:val="Textopadro"/>
        <w:rPr>
          <w:rFonts w:ascii="Calibri" w:hAnsi="Calibri"/>
          <w:szCs w:val="24"/>
        </w:rPr>
      </w:pPr>
    </w:p>
    <w:p w:rsidR="00C0477C" w:rsidRPr="005D746D" w:rsidRDefault="00C0477C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1/2018;</w:t>
      </w:r>
    </w:p>
    <w:p w:rsidR="00C0477C" w:rsidRPr="005D746D" w:rsidRDefault="00C0477C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C0477C" w:rsidRPr="005D746D" w:rsidRDefault="00C0477C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CENTRO DE INTEGRAÇÃO EMPRESA ESCOLA;</w:t>
      </w:r>
    </w:p>
    <w:p w:rsidR="00C0477C" w:rsidRPr="005D746D" w:rsidRDefault="00C0477C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MATHEUS MORENO FERNANDES BARBOSA;</w:t>
      </w:r>
    </w:p>
    <w:p w:rsidR="00C0477C" w:rsidRPr="005D746D" w:rsidRDefault="00C0477C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</w:t>
      </w:r>
      <w:r w:rsidR="003458B1">
        <w:rPr>
          <w:rFonts w:ascii="Calibri" w:hAnsi="Calibri"/>
          <w:szCs w:val="24"/>
        </w:rPr>
        <w:t>a</w:t>
      </w:r>
      <w:r w:rsidRPr="005D746D">
        <w:rPr>
          <w:rFonts w:ascii="Calibri" w:hAnsi="Calibri"/>
          <w:szCs w:val="24"/>
        </w:rPr>
        <w:t>: ELANE COELHO LIMA;</w:t>
      </w:r>
    </w:p>
    <w:p w:rsidR="00C0477C" w:rsidRPr="005D746D" w:rsidRDefault="00C0477C" w:rsidP="005D746D">
      <w:pPr>
        <w:pStyle w:val="Textopadro"/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6F34C8" w:rsidRPr="005D746D" w:rsidRDefault="006F34C8" w:rsidP="005D746D">
      <w:pPr>
        <w:pStyle w:val="Textopadro"/>
        <w:ind w:start="21.30pt" w:hanging="21.30pt"/>
        <w:rPr>
          <w:rFonts w:ascii="Calibri" w:hAnsi="Calibri"/>
          <w:szCs w:val="24"/>
        </w:rPr>
      </w:pPr>
    </w:p>
    <w:p w:rsidR="006F34C8" w:rsidRPr="005D746D" w:rsidRDefault="006F34C8" w:rsidP="005D746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Processo Administrativo n° 90/2017: </w:t>
      </w:r>
    </w:p>
    <w:p w:rsidR="006F34C8" w:rsidRPr="005D746D" w:rsidRDefault="006F34C8" w:rsidP="005D746D">
      <w:pPr>
        <w:pStyle w:val="Textopadro"/>
        <w:rPr>
          <w:rFonts w:ascii="Calibri" w:hAnsi="Calibri"/>
          <w:szCs w:val="24"/>
        </w:rPr>
      </w:pPr>
    </w:p>
    <w:p w:rsidR="006F34C8" w:rsidRPr="005D746D" w:rsidRDefault="006F34C8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4/2018;</w:t>
      </w:r>
    </w:p>
    <w:p w:rsidR="006F34C8" w:rsidRPr="005D746D" w:rsidRDefault="006F34C8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6F34C8" w:rsidRPr="005D746D" w:rsidRDefault="006F34C8" w:rsidP="005D746D">
      <w:pPr>
        <w:pStyle w:val="Textopadro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TIM CELULAR S.A;</w:t>
      </w:r>
    </w:p>
    <w:p w:rsidR="00580FD1" w:rsidRPr="005D746D" w:rsidRDefault="00580FD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AURELEDI DA PAIXÃO PAULINO;</w:t>
      </w:r>
    </w:p>
    <w:p w:rsidR="00580FD1" w:rsidRPr="005D746D" w:rsidRDefault="00580FD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MARCOS PEREIRA DUARTE CAMILO;</w:t>
      </w:r>
    </w:p>
    <w:p w:rsidR="00580FD1" w:rsidRPr="005D746D" w:rsidRDefault="00580FD1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Gestor: </w:t>
      </w:r>
      <w:r w:rsidR="008F3FA4" w:rsidRPr="005D746D">
        <w:rPr>
          <w:rFonts w:ascii="Calibri" w:hAnsi="Calibri"/>
          <w:szCs w:val="24"/>
        </w:rPr>
        <w:t>RODRIGO DE CASTRO JÚNIOR</w:t>
      </w:r>
      <w:r w:rsidRPr="005D746D">
        <w:rPr>
          <w:rFonts w:ascii="Calibri" w:hAnsi="Calibri"/>
          <w:szCs w:val="24"/>
        </w:rPr>
        <w:t>;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8F3FA4" w:rsidRPr="005D746D" w:rsidRDefault="008F3FA4" w:rsidP="005D746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Processo Administrativo n° 60/2018: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Contrato de Prestação de Serviços n° 9/2018;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Contratante: Conselho de Arquitetura e Urbanismo do Brasil (CAU/BR);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Contratado(a): ANDRACON SERVIÇOS GERAIS EIRELI;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Fiscal: MARCOS PEREIRA DUARTE CAMILO;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Fiscal Substituto: AURELEDI DA PAIXÃO PAULINO;</w:t>
      </w:r>
    </w:p>
    <w:p w:rsidR="008F3FA4" w:rsidRPr="005D746D" w:rsidRDefault="008F3FA4" w:rsidP="005D746D">
      <w:pPr>
        <w:pStyle w:val="Textopadro"/>
        <w:ind w:start="28.35pt" w:hanging="28.35pt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Gestor: RODRIGO DE CASTRO JÚNIOR;</w:t>
      </w:r>
    </w:p>
    <w:p w:rsidR="008F3FA4" w:rsidRPr="005D746D" w:rsidRDefault="008F3FA4" w:rsidP="005D746D">
      <w:pPr>
        <w:pStyle w:val="Textopadro"/>
        <w:rPr>
          <w:rFonts w:ascii="Calibri" w:hAnsi="Calibri"/>
          <w:szCs w:val="24"/>
        </w:rPr>
      </w:pPr>
    </w:p>
    <w:p w:rsidR="00AB2465" w:rsidRPr="005D746D" w:rsidRDefault="00AB2465" w:rsidP="005D746D">
      <w:pPr>
        <w:pStyle w:val="Textopadro"/>
        <w:jc w:val="both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2) </w:t>
      </w:r>
      <w:r w:rsidR="00A308A1" w:rsidRPr="005D746D">
        <w:rPr>
          <w:rFonts w:ascii="Calibri" w:hAnsi="Calibri"/>
          <w:szCs w:val="24"/>
        </w:rPr>
        <w:t xml:space="preserve">Sem prejuízo dos efeitos das designações anteriores para os mesmos </w:t>
      </w:r>
      <w:r w:rsidR="001B6399" w:rsidRPr="005D746D">
        <w:rPr>
          <w:rFonts w:ascii="Calibri" w:hAnsi="Calibri"/>
          <w:szCs w:val="24"/>
        </w:rPr>
        <w:t>fins,</w:t>
      </w:r>
      <w:r w:rsidR="00A308A1" w:rsidRPr="005D746D">
        <w:rPr>
          <w:rFonts w:ascii="Calibri" w:hAnsi="Calibri"/>
          <w:szCs w:val="24"/>
        </w:rPr>
        <w:t xml:space="preserve"> </w:t>
      </w:r>
      <w:r w:rsidR="001B6399" w:rsidRPr="005D746D">
        <w:rPr>
          <w:rFonts w:ascii="Calibri" w:hAnsi="Calibri"/>
          <w:szCs w:val="24"/>
        </w:rPr>
        <w:t>a</w:t>
      </w:r>
      <w:r w:rsidRPr="005D746D">
        <w:rPr>
          <w:rFonts w:ascii="Calibri" w:hAnsi="Calibri"/>
          <w:szCs w:val="24"/>
        </w:rPr>
        <w:t>s atividades de fiscalização e gestão de contratos de que trata esta Instrução de Serviço têm início nesta data.</w:t>
      </w:r>
    </w:p>
    <w:p w:rsidR="00AB2465" w:rsidRPr="005D746D" w:rsidRDefault="00AB2465" w:rsidP="005D746D">
      <w:pPr>
        <w:pStyle w:val="Textopadro"/>
        <w:rPr>
          <w:rFonts w:ascii="Calibri" w:hAnsi="Calibri"/>
          <w:szCs w:val="24"/>
        </w:rPr>
      </w:pPr>
    </w:p>
    <w:p w:rsidR="00FA0122" w:rsidRPr="005D746D" w:rsidRDefault="00AB2465" w:rsidP="005D746D">
      <w:pPr>
        <w:pStyle w:val="Textopadro"/>
        <w:jc w:val="both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3) </w:t>
      </w:r>
      <w:r w:rsidR="00F24EDC" w:rsidRPr="005D746D">
        <w:rPr>
          <w:rFonts w:ascii="Calibri" w:hAnsi="Calibri"/>
          <w:szCs w:val="24"/>
        </w:rPr>
        <w:t xml:space="preserve">As pessoas designadas nesta Instrução de Serviço deverão exercer as atribuições </w:t>
      </w:r>
      <w:r w:rsidR="000A492A" w:rsidRPr="005D746D">
        <w:rPr>
          <w:rFonts w:ascii="Calibri" w:hAnsi="Calibri"/>
          <w:szCs w:val="24"/>
        </w:rPr>
        <w:t>d</w:t>
      </w:r>
      <w:r w:rsidR="00F24EDC" w:rsidRPr="005D746D">
        <w:rPr>
          <w:rFonts w:ascii="Calibri" w:hAnsi="Calibri"/>
          <w:szCs w:val="24"/>
        </w:rPr>
        <w:t xml:space="preserve">e fiscalização </w:t>
      </w:r>
      <w:r w:rsidRPr="005D746D">
        <w:rPr>
          <w:rFonts w:ascii="Calibri" w:hAnsi="Calibri"/>
          <w:szCs w:val="24"/>
        </w:rPr>
        <w:t xml:space="preserve">e gestão </w:t>
      </w:r>
      <w:r w:rsidR="00836ADF" w:rsidRPr="005D746D">
        <w:rPr>
          <w:rFonts w:ascii="Calibri" w:hAnsi="Calibri"/>
          <w:szCs w:val="24"/>
        </w:rPr>
        <w:t xml:space="preserve">de contratos </w:t>
      </w:r>
      <w:r w:rsidR="007C2007" w:rsidRPr="005D746D">
        <w:rPr>
          <w:rFonts w:ascii="Calibri" w:hAnsi="Calibri"/>
          <w:szCs w:val="24"/>
        </w:rPr>
        <w:t xml:space="preserve">nos termos da </w:t>
      </w:r>
      <w:r w:rsidRPr="005D746D">
        <w:rPr>
          <w:rFonts w:ascii="Calibri" w:hAnsi="Calibri"/>
          <w:szCs w:val="24"/>
        </w:rPr>
        <w:t>l</w:t>
      </w:r>
      <w:r w:rsidR="00C72AA2" w:rsidRPr="005D746D">
        <w:rPr>
          <w:rFonts w:ascii="Calibri" w:hAnsi="Calibri"/>
          <w:szCs w:val="24"/>
        </w:rPr>
        <w:t>egislação vigente</w:t>
      </w:r>
      <w:r w:rsidR="00964982" w:rsidRPr="005D746D">
        <w:rPr>
          <w:rFonts w:ascii="Calibri" w:hAnsi="Calibri"/>
          <w:szCs w:val="24"/>
        </w:rPr>
        <w:t>, em especial das L</w:t>
      </w:r>
      <w:r w:rsidR="00C72AA2" w:rsidRPr="005D746D">
        <w:rPr>
          <w:rFonts w:ascii="Calibri" w:hAnsi="Calibri"/>
          <w:szCs w:val="24"/>
        </w:rPr>
        <w:t>eis n</w:t>
      </w:r>
      <w:r w:rsidRPr="005D746D">
        <w:rPr>
          <w:rFonts w:ascii="Calibri" w:hAnsi="Calibri"/>
          <w:szCs w:val="24"/>
        </w:rPr>
        <w:t>°</w:t>
      </w:r>
      <w:r w:rsidR="00C72AA2" w:rsidRPr="005D746D">
        <w:rPr>
          <w:rFonts w:ascii="Calibri" w:hAnsi="Calibri"/>
          <w:szCs w:val="24"/>
        </w:rPr>
        <w:t xml:space="preserve"> 4.320, de 1964, n</w:t>
      </w:r>
      <w:r w:rsidRPr="005D746D">
        <w:rPr>
          <w:rFonts w:ascii="Calibri" w:hAnsi="Calibri"/>
          <w:szCs w:val="24"/>
        </w:rPr>
        <w:t>°</w:t>
      </w:r>
      <w:r w:rsidR="00C72AA2" w:rsidRPr="005D746D">
        <w:rPr>
          <w:rFonts w:ascii="Calibri" w:hAnsi="Calibri"/>
          <w:szCs w:val="24"/>
        </w:rPr>
        <w:t xml:space="preserve"> 8.666</w:t>
      </w:r>
      <w:r w:rsidR="008B4286" w:rsidRPr="005D746D">
        <w:rPr>
          <w:rFonts w:ascii="Calibri" w:hAnsi="Calibri"/>
          <w:szCs w:val="24"/>
        </w:rPr>
        <w:t>,</w:t>
      </w:r>
      <w:r w:rsidR="00C72AA2" w:rsidRPr="005D746D">
        <w:rPr>
          <w:rFonts w:ascii="Calibri" w:hAnsi="Calibri"/>
          <w:szCs w:val="24"/>
        </w:rPr>
        <w:t xml:space="preserve"> de 1993</w:t>
      </w:r>
      <w:r w:rsidR="008B4286" w:rsidRPr="005D746D">
        <w:rPr>
          <w:rFonts w:ascii="Calibri" w:hAnsi="Calibri"/>
          <w:szCs w:val="24"/>
        </w:rPr>
        <w:t>,</w:t>
      </w:r>
      <w:r w:rsidR="00964982" w:rsidRPr="005D746D">
        <w:rPr>
          <w:rFonts w:ascii="Calibri" w:hAnsi="Calibri"/>
          <w:szCs w:val="24"/>
        </w:rPr>
        <w:t xml:space="preserve"> e n</w:t>
      </w:r>
      <w:r w:rsidRPr="005D746D">
        <w:rPr>
          <w:rFonts w:ascii="Calibri" w:hAnsi="Calibri"/>
          <w:szCs w:val="24"/>
        </w:rPr>
        <w:t>°</w:t>
      </w:r>
      <w:r w:rsidR="00964982" w:rsidRPr="005D746D">
        <w:rPr>
          <w:rFonts w:ascii="Calibri" w:hAnsi="Calibri"/>
          <w:szCs w:val="24"/>
        </w:rPr>
        <w:t xml:space="preserve"> 10.520, de 2002</w:t>
      </w:r>
      <w:r w:rsidR="008B4286" w:rsidRPr="005D746D">
        <w:rPr>
          <w:rFonts w:ascii="Calibri" w:hAnsi="Calibri"/>
          <w:szCs w:val="24"/>
        </w:rPr>
        <w:t>, cumulativam</w:t>
      </w:r>
      <w:r w:rsidR="000A492A" w:rsidRPr="005D746D">
        <w:rPr>
          <w:rFonts w:ascii="Calibri" w:hAnsi="Calibri"/>
          <w:szCs w:val="24"/>
        </w:rPr>
        <w:t xml:space="preserve">ente com as </w:t>
      </w:r>
      <w:r w:rsidR="00F24EDC" w:rsidRPr="005D746D">
        <w:rPr>
          <w:rFonts w:ascii="Calibri" w:hAnsi="Calibri"/>
          <w:szCs w:val="24"/>
        </w:rPr>
        <w:t xml:space="preserve">atribuições </w:t>
      </w:r>
      <w:r w:rsidR="000A492A" w:rsidRPr="005D746D">
        <w:rPr>
          <w:rFonts w:ascii="Calibri" w:hAnsi="Calibri"/>
          <w:szCs w:val="24"/>
        </w:rPr>
        <w:t xml:space="preserve">ordinárias </w:t>
      </w:r>
      <w:r w:rsidR="00F24EDC" w:rsidRPr="005D746D">
        <w:rPr>
          <w:rFonts w:ascii="Calibri" w:hAnsi="Calibri"/>
          <w:szCs w:val="24"/>
        </w:rPr>
        <w:t>do</w:t>
      </w:r>
      <w:r w:rsidR="005D746D" w:rsidRPr="005D746D">
        <w:rPr>
          <w:rFonts w:ascii="Calibri" w:hAnsi="Calibri"/>
          <w:szCs w:val="24"/>
        </w:rPr>
        <w:t>s</w:t>
      </w:r>
      <w:r w:rsidR="00F24EDC" w:rsidRPr="005D746D">
        <w:rPr>
          <w:rFonts w:ascii="Calibri" w:hAnsi="Calibri"/>
          <w:szCs w:val="24"/>
        </w:rPr>
        <w:t xml:space="preserve"> emprego</w:t>
      </w:r>
      <w:r w:rsidR="005D746D" w:rsidRPr="005D746D">
        <w:rPr>
          <w:rFonts w:ascii="Calibri" w:hAnsi="Calibri"/>
          <w:szCs w:val="24"/>
        </w:rPr>
        <w:t>s</w:t>
      </w:r>
      <w:r w:rsidR="00F24EDC" w:rsidRPr="005D746D">
        <w:rPr>
          <w:rFonts w:ascii="Calibri" w:hAnsi="Calibri"/>
          <w:szCs w:val="24"/>
        </w:rPr>
        <w:t xml:space="preserve"> público</w:t>
      </w:r>
      <w:r w:rsidR="005D746D" w:rsidRPr="005D746D">
        <w:rPr>
          <w:rFonts w:ascii="Calibri" w:hAnsi="Calibri"/>
          <w:szCs w:val="24"/>
        </w:rPr>
        <w:t>s</w:t>
      </w:r>
      <w:r w:rsidR="008B4286" w:rsidRPr="005D746D">
        <w:rPr>
          <w:rFonts w:ascii="Calibri" w:hAnsi="Calibri"/>
          <w:szCs w:val="24"/>
        </w:rPr>
        <w:t xml:space="preserve"> ocupado</w:t>
      </w:r>
      <w:r w:rsidR="005D746D" w:rsidRPr="005D746D">
        <w:rPr>
          <w:rFonts w:ascii="Calibri" w:hAnsi="Calibri"/>
          <w:szCs w:val="24"/>
        </w:rPr>
        <w:t>s</w:t>
      </w:r>
      <w:r w:rsidR="00F24EDC" w:rsidRPr="005D746D">
        <w:rPr>
          <w:rFonts w:ascii="Calibri" w:hAnsi="Calibri"/>
          <w:szCs w:val="24"/>
        </w:rPr>
        <w:t xml:space="preserve">. </w:t>
      </w:r>
    </w:p>
    <w:p w:rsidR="00AB2465" w:rsidRPr="005D746D" w:rsidRDefault="00AB2465" w:rsidP="005D746D">
      <w:pPr>
        <w:pStyle w:val="Textopadro"/>
        <w:jc w:val="both"/>
        <w:rPr>
          <w:rFonts w:ascii="Calibri" w:hAnsi="Calibri"/>
          <w:szCs w:val="24"/>
        </w:rPr>
      </w:pPr>
    </w:p>
    <w:p w:rsidR="00AB2465" w:rsidRPr="005D746D" w:rsidRDefault="00AB2465" w:rsidP="005D746D">
      <w:pPr>
        <w:pStyle w:val="Textopadro"/>
        <w:jc w:val="both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lastRenderedPageBreak/>
        <w:t xml:space="preserve">4) Esta Instrução de Serviço </w:t>
      </w:r>
      <w:r w:rsidR="00664F92" w:rsidRPr="005D746D">
        <w:rPr>
          <w:rFonts w:ascii="Calibri" w:hAnsi="Calibri"/>
          <w:szCs w:val="24"/>
        </w:rPr>
        <w:t>entra em vigor na data de sua publicação no sítio eletrônico do CAU/BR na Rede Mundial de Computadores (Internet), no endereço www.caubr.gov.br, com efeitos a partir de</w:t>
      </w:r>
      <w:r w:rsidR="003458B1">
        <w:rPr>
          <w:rFonts w:ascii="Calibri" w:hAnsi="Calibri"/>
          <w:szCs w:val="24"/>
        </w:rPr>
        <w:t xml:space="preserve"> 10 de outubro de 2018</w:t>
      </w:r>
      <w:r w:rsidR="00664F92" w:rsidRPr="005D746D">
        <w:rPr>
          <w:rFonts w:ascii="Calibri" w:hAnsi="Calibri"/>
          <w:szCs w:val="24"/>
        </w:rPr>
        <w:t>.</w:t>
      </w:r>
    </w:p>
    <w:p w:rsidR="00555768" w:rsidRPr="005D746D" w:rsidRDefault="00555768" w:rsidP="005D746D">
      <w:pPr>
        <w:pStyle w:val="Textopadro"/>
        <w:jc w:val="both"/>
        <w:rPr>
          <w:rFonts w:ascii="Calibri" w:hAnsi="Calibri"/>
          <w:szCs w:val="24"/>
        </w:rPr>
      </w:pPr>
    </w:p>
    <w:p w:rsidR="00555768" w:rsidRPr="005D746D" w:rsidRDefault="007B33D1" w:rsidP="005D746D">
      <w:pPr>
        <w:pStyle w:val="Textopadro"/>
        <w:jc w:val="end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 xml:space="preserve">Brasília, </w:t>
      </w:r>
      <w:r w:rsidR="00B37EAA">
        <w:rPr>
          <w:rFonts w:ascii="Calibri" w:hAnsi="Calibri"/>
          <w:szCs w:val="24"/>
        </w:rPr>
        <w:t>7</w:t>
      </w:r>
      <w:r w:rsidR="00555768" w:rsidRPr="005D746D">
        <w:rPr>
          <w:rFonts w:ascii="Calibri" w:hAnsi="Calibri"/>
          <w:szCs w:val="24"/>
        </w:rPr>
        <w:t xml:space="preserve"> de </w:t>
      </w:r>
      <w:r w:rsidR="00B37EAA">
        <w:rPr>
          <w:rFonts w:ascii="Calibri" w:hAnsi="Calibri"/>
          <w:szCs w:val="24"/>
        </w:rPr>
        <w:t>fevereiro</w:t>
      </w:r>
      <w:r w:rsidRPr="005D746D">
        <w:rPr>
          <w:rFonts w:ascii="Calibri" w:hAnsi="Calibri"/>
          <w:szCs w:val="24"/>
        </w:rPr>
        <w:t xml:space="preserve"> de </w:t>
      </w:r>
      <w:r w:rsidR="00D1615F" w:rsidRPr="005D746D">
        <w:rPr>
          <w:rFonts w:ascii="Calibri" w:hAnsi="Calibri"/>
          <w:szCs w:val="24"/>
        </w:rPr>
        <w:t>201</w:t>
      </w:r>
      <w:r w:rsidR="00DE7815">
        <w:rPr>
          <w:rFonts w:ascii="Calibri" w:hAnsi="Calibri"/>
          <w:szCs w:val="24"/>
        </w:rPr>
        <w:t>9</w:t>
      </w:r>
      <w:r w:rsidR="00836ADF" w:rsidRPr="005D746D">
        <w:rPr>
          <w:rFonts w:ascii="Calibri" w:hAnsi="Calibri"/>
          <w:szCs w:val="24"/>
        </w:rPr>
        <w:t>.</w:t>
      </w:r>
    </w:p>
    <w:p w:rsidR="006615DB" w:rsidRPr="005D746D" w:rsidRDefault="006615DB" w:rsidP="005D746D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5D746D" w:rsidRDefault="006615DB" w:rsidP="005D746D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5D746D" w:rsidRDefault="006615DB" w:rsidP="005D746D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5D746D" w:rsidRDefault="0028188D" w:rsidP="005D746D">
      <w:pPr>
        <w:pStyle w:val="Textopadro"/>
        <w:jc w:val="center"/>
        <w:rPr>
          <w:rFonts w:ascii="Calibri" w:hAnsi="Calibri"/>
          <w:b/>
          <w:szCs w:val="24"/>
        </w:rPr>
      </w:pPr>
      <w:r w:rsidRPr="005D746D">
        <w:rPr>
          <w:rFonts w:ascii="Calibri" w:hAnsi="Calibri"/>
          <w:b/>
          <w:szCs w:val="24"/>
        </w:rPr>
        <w:t xml:space="preserve">LUCIANO GUIMARÃES </w:t>
      </w:r>
    </w:p>
    <w:p w:rsidR="00555768" w:rsidRPr="005D746D" w:rsidRDefault="00555768" w:rsidP="005D746D">
      <w:pPr>
        <w:pStyle w:val="Textopadro"/>
        <w:jc w:val="center"/>
        <w:rPr>
          <w:rFonts w:ascii="Calibri" w:hAnsi="Calibri"/>
          <w:szCs w:val="24"/>
        </w:rPr>
      </w:pPr>
      <w:r w:rsidRPr="005D746D">
        <w:rPr>
          <w:rFonts w:ascii="Calibri" w:hAnsi="Calibri"/>
          <w:szCs w:val="24"/>
        </w:rPr>
        <w:t>Presidente</w:t>
      </w:r>
      <w:r w:rsidR="007B33D1" w:rsidRPr="005D746D">
        <w:rPr>
          <w:rFonts w:ascii="Calibri" w:hAnsi="Calibri"/>
          <w:szCs w:val="24"/>
        </w:rPr>
        <w:t xml:space="preserve"> do CAU/B</w:t>
      </w:r>
      <w:r w:rsidR="00F74C23" w:rsidRPr="005D746D">
        <w:rPr>
          <w:rFonts w:ascii="Calibri" w:hAnsi="Calibri"/>
          <w:szCs w:val="24"/>
        </w:rPr>
        <w:t>R</w:t>
      </w:r>
    </w:p>
    <w:p w:rsidR="00FB71B4" w:rsidRPr="005D746D" w:rsidRDefault="00FB71B4" w:rsidP="005D746D">
      <w:pPr>
        <w:rPr>
          <w:rFonts w:ascii="Calibri" w:hAnsi="Calibri"/>
        </w:rPr>
      </w:pPr>
    </w:p>
    <w:sectPr w:rsidR="00FB71B4" w:rsidRPr="005D746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A3712" w:rsidRDefault="001A3712">
      <w:r>
        <w:separator/>
      </w:r>
    </w:p>
  </w:endnote>
  <w:endnote w:type="continuationSeparator" w:id="0">
    <w:p w:rsidR="001A3712" w:rsidRDefault="001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D4037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D403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A3712" w:rsidRDefault="001A3712">
      <w:r>
        <w:separator/>
      </w:r>
    </w:p>
  </w:footnote>
  <w:footnote w:type="continuationSeparator" w:id="0">
    <w:p w:rsidR="001A3712" w:rsidRDefault="001A371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D4037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D403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0FD"/>
    <w:rsid w:val="00014315"/>
    <w:rsid w:val="000232DB"/>
    <w:rsid w:val="00026591"/>
    <w:rsid w:val="00026FE0"/>
    <w:rsid w:val="00030546"/>
    <w:rsid w:val="0004182C"/>
    <w:rsid w:val="00041EB5"/>
    <w:rsid w:val="00052DD2"/>
    <w:rsid w:val="00062597"/>
    <w:rsid w:val="00082649"/>
    <w:rsid w:val="000A1F9C"/>
    <w:rsid w:val="000A492A"/>
    <w:rsid w:val="000B156C"/>
    <w:rsid w:val="000C7A1C"/>
    <w:rsid w:val="000F04F2"/>
    <w:rsid w:val="001037A5"/>
    <w:rsid w:val="00107794"/>
    <w:rsid w:val="00121312"/>
    <w:rsid w:val="001218E1"/>
    <w:rsid w:val="00123EC0"/>
    <w:rsid w:val="001377AB"/>
    <w:rsid w:val="00142F61"/>
    <w:rsid w:val="0017608A"/>
    <w:rsid w:val="00176FD6"/>
    <w:rsid w:val="00183D9E"/>
    <w:rsid w:val="00186F6D"/>
    <w:rsid w:val="001974C8"/>
    <w:rsid w:val="001A1C5F"/>
    <w:rsid w:val="001A3712"/>
    <w:rsid w:val="001A3ECA"/>
    <w:rsid w:val="001B14AA"/>
    <w:rsid w:val="001B6399"/>
    <w:rsid w:val="001C4C3B"/>
    <w:rsid w:val="001C7494"/>
    <w:rsid w:val="001C77A3"/>
    <w:rsid w:val="001D76FE"/>
    <w:rsid w:val="001F377E"/>
    <w:rsid w:val="00206BF8"/>
    <w:rsid w:val="00217F41"/>
    <w:rsid w:val="00222C08"/>
    <w:rsid w:val="00225E6C"/>
    <w:rsid w:val="0026351D"/>
    <w:rsid w:val="002723A2"/>
    <w:rsid w:val="00275E4F"/>
    <w:rsid w:val="00281718"/>
    <w:rsid w:val="0028188D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22B4"/>
    <w:rsid w:val="003458B1"/>
    <w:rsid w:val="00355FAC"/>
    <w:rsid w:val="00364169"/>
    <w:rsid w:val="0037080A"/>
    <w:rsid w:val="003719F7"/>
    <w:rsid w:val="003770E0"/>
    <w:rsid w:val="00392F79"/>
    <w:rsid w:val="003A38F8"/>
    <w:rsid w:val="003A7C14"/>
    <w:rsid w:val="003C33AA"/>
    <w:rsid w:val="003D0C0C"/>
    <w:rsid w:val="003E307C"/>
    <w:rsid w:val="003F31FF"/>
    <w:rsid w:val="003F58AF"/>
    <w:rsid w:val="00406BF1"/>
    <w:rsid w:val="00413585"/>
    <w:rsid w:val="0045499F"/>
    <w:rsid w:val="004678A9"/>
    <w:rsid w:val="00481E15"/>
    <w:rsid w:val="00485A29"/>
    <w:rsid w:val="00494220"/>
    <w:rsid w:val="004A619E"/>
    <w:rsid w:val="004B5946"/>
    <w:rsid w:val="004C0E11"/>
    <w:rsid w:val="004C31C0"/>
    <w:rsid w:val="004C7757"/>
    <w:rsid w:val="004E0570"/>
    <w:rsid w:val="004F1190"/>
    <w:rsid w:val="004F44A7"/>
    <w:rsid w:val="0050077E"/>
    <w:rsid w:val="0050561C"/>
    <w:rsid w:val="00512D27"/>
    <w:rsid w:val="0053066D"/>
    <w:rsid w:val="0053258F"/>
    <w:rsid w:val="00536CF0"/>
    <w:rsid w:val="00541453"/>
    <w:rsid w:val="00551C69"/>
    <w:rsid w:val="00555768"/>
    <w:rsid w:val="00570773"/>
    <w:rsid w:val="00580FD1"/>
    <w:rsid w:val="005828A1"/>
    <w:rsid w:val="00585FD2"/>
    <w:rsid w:val="00596F8E"/>
    <w:rsid w:val="00596FC6"/>
    <w:rsid w:val="005B571C"/>
    <w:rsid w:val="005B795E"/>
    <w:rsid w:val="005C1FB9"/>
    <w:rsid w:val="005C533F"/>
    <w:rsid w:val="005D4037"/>
    <w:rsid w:val="005D746D"/>
    <w:rsid w:val="005E01BA"/>
    <w:rsid w:val="005E179E"/>
    <w:rsid w:val="005E52B1"/>
    <w:rsid w:val="005F5CF8"/>
    <w:rsid w:val="005F7C27"/>
    <w:rsid w:val="00604A49"/>
    <w:rsid w:val="006067D1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34C8"/>
    <w:rsid w:val="006F6E23"/>
    <w:rsid w:val="00710041"/>
    <w:rsid w:val="00722D5E"/>
    <w:rsid w:val="007362A2"/>
    <w:rsid w:val="007368A5"/>
    <w:rsid w:val="00737190"/>
    <w:rsid w:val="007400C4"/>
    <w:rsid w:val="0074315A"/>
    <w:rsid w:val="00753EBB"/>
    <w:rsid w:val="00762682"/>
    <w:rsid w:val="007629F0"/>
    <w:rsid w:val="0076606B"/>
    <w:rsid w:val="00770D1E"/>
    <w:rsid w:val="007770E3"/>
    <w:rsid w:val="00785FCA"/>
    <w:rsid w:val="00797C95"/>
    <w:rsid w:val="007A3179"/>
    <w:rsid w:val="007A3D9A"/>
    <w:rsid w:val="007B33D1"/>
    <w:rsid w:val="007B5244"/>
    <w:rsid w:val="007C2007"/>
    <w:rsid w:val="007D42F3"/>
    <w:rsid w:val="007D5D46"/>
    <w:rsid w:val="007D7E2B"/>
    <w:rsid w:val="007E31FD"/>
    <w:rsid w:val="00831ACC"/>
    <w:rsid w:val="00836ADF"/>
    <w:rsid w:val="008414A7"/>
    <w:rsid w:val="00843CDA"/>
    <w:rsid w:val="0086561B"/>
    <w:rsid w:val="00866545"/>
    <w:rsid w:val="00866D08"/>
    <w:rsid w:val="008719FF"/>
    <w:rsid w:val="00875BC0"/>
    <w:rsid w:val="00875FD0"/>
    <w:rsid w:val="00877792"/>
    <w:rsid w:val="00886139"/>
    <w:rsid w:val="008B0C95"/>
    <w:rsid w:val="008B4286"/>
    <w:rsid w:val="008B6879"/>
    <w:rsid w:val="008B6E5D"/>
    <w:rsid w:val="008D3711"/>
    <w:rsid w:val="008F3FA4"/>
    <w:rsid w:val="008F4D2A"/>
    <w:rsid w:val="008F7B44"/>
    <w:rsid w:val="009008D9"/>
    <w:rsid w:val="009231D1"/>
    <w:rsid w:val="0092377D"/>
    <w:rsid w:val="00925923"/>
    <w:rsid w:val="00927B58"/>
    <w:rsid w:val="00937196"/>
    <w:rsid w:val="009422D7"/>
    <w:rsid w:val="00964982"/>
    <w:rsid w:val="009712E4"/>
    <w:rsid w:val="0097255D"/>
    <w:rsid w:val="009C4965"/>
    <w:rsid w:val="009E252A"/>
    <w:rsid w:val="00A20CFA"/>
    <w:rsid w:val="00A24746"/>
    <w:rsid w:val="00A277FF"/>
    <w:rsid w:val="00A308A1"/>
    <w:rsid w:val="00A4547C"/>
    <w:rsid w:val="00A50D4D"/>
    <w:rsid w:val="00A814C7"/>
    <w:rsid w:val="00A841BC"/>
    <w:rsid w:val="00AA1412"/>
    <w:rsid w:val="00AB2465"/>
    <w:rsid w:val="00AB5AE6"/>
    <w:rsid w:val="00AC4945"/>
    <w:rsid w:val="00AD4941"/>
    <w:rsid w:val="00AE0834"/>
    <w:rsid w:val="00AE41AB"/>
    <w:rsid w:val="00AE704B"/>
    <w:rsid w:val="00B14DA0"/>
    <w:rsid w:val="00B17D5C"/>
    <w:rsid w:val="00B3694C"/>
    <w:rsid w:val="00B37072"/>
    <w:rsid w:val="00B37EAA"/>
    <w:rsid w:val="00B46ADC"/>
    <w:rsid w:val="00B73842"/>
    <w:rsid w:val="00BA0D81"/>
    <w:rsid w:val="00BA1205"/>
    <w:rsid w:val="00BD0A26"/>
    <w:rsid w:val="00BD1DEC"/>
    <w:rsid w:val="00BD4F6E"/>
    <w:rsid w:val="00BF03E5"/>
    <w:rsid w:val="00BF2EF5"/>
    <w:rsid w:val="00BF5481"/>
    <w:rsid w:val="00C022A4"/>
    <w:rsid w:val="00C03523"/>
    <w:rsid w:val="00C0477C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C05E1"/>
    <w:rsid w:val="00CC3FE0"/>
    <w:rsid w:val="00CC6424"/>
    <w:rsid w:val="00CE5A12"/>
    <w:rsid w:val="00CF06AB"/>
    <w:rsid w:val="00D0321E"/>
    <w:rsid w:val="00D0327F"/>
    <w:rsid w:val="00D1615F"/>
    <w:rsid w:val="00D16566"/>
    <w:rsid w:val="00D20957"/>
    <w:rsid w:val="00D40A5A"/>
    <w:rsid w:val="00D575EA"/>
    <w:rsid w:val="00D7409E"/>
    <w:rsid w:val="00D8062B"/>
    <w:rsid w:val="00D81955"/>
    <w:rsid w:val="00D84156"/>
    <w:rsid w:val="00D966A1"/>
    <w:rsid w:val="00DA3DAB"/>
    <w:rsid w:val="00DB4E41"/>
    <w:rsid w:val="00DB6AF5"/>
    <w:rsid w:val="00DC0BAF"/>
    <w:rsid w:val="00DC3EC6"/>
    <w:rsid w:val="00DE7815"/>
    <w:rsid w:val="00E072AA"/>
    <w:rsid w:val="00E123EE"/>
    <w:rsid w:val="00E2305D"/>
    <w:rsid w:val="00E24B15"/>
    <w:rsid w:val="00E24B6B"/>
    <w:rsid w:val="00E51EB3"/>
    <w:rsid w:val="00E57AF6"/>
    <w:rsid w:val="00E8319A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B60C4"/>
    <w:rsid w:val="00FB71B4"/>
    <w:rsid w:val="00FC47A8"/>
    <w:rsid w:val="00FD3A56"/>
    <w:rsid w:val="00FE0242"/>
    <w:rsid w:val="00FE5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1225BC8-BE81-4C12-A329-6C46B5303D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7F11D22-728F-4BAB-82D9-AB81FB93B4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1376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2016-08-08T20:08:00Z</cp:lastPrinted>
  <dcterms:created xsi:type="dcterms:W3CDTF">2019-05-31T17:37:00Z</dcterms:created>
  <dcterms:modified xsi:type="dcterms:W3CDTF">2019-05-31T17:37:00Z</dcterms:modified>
</cp:coreProperties>
</file>