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 xml:space="preserve">/GERAD N° </w:t>
      </w:r>
      <w:r w:rsidR="00D62971">
        <w:rPr>
          <w:rFonts w:ascii="Calibri" w:hAnsi="Calibri"/>
          <w:b/>
        </w:rPr>
        <w:t>21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00357C">
        <w:rPr>
          <w:rFonts w:ascii="Calibri" w:hAnsi="Calibri"/>
          <w:b/>
        </w:rPr>
        <w:t>2</w:t>
      </w:r>
      <w:r w:rsidR="00536CF0">
        <w:rPr>
          <w:rFonts w:ascii="Calibri" w:hAnsi="Calibri"/>
          <w:b/>
        </w:rPr>
        <w:t xml:space="preserve"> DE </w:t>
      </w:r>
      <w:r w:rsidR="0000357C">
        <w:rPr>
          <w:rFonts w:ascii="Calibri" w:hAnsi="Calibri"/>
          <w:b/>
        </w:rPr>
        <w:t>MARÇO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</w:t>
      </w:r>
      <w:r w:rsidR="00D62971">
        <w:rPr>
          <w:rFonts w:ascii="Calibri" w:hAnsi="Calibri"/>
          <w:b/>
        </w:rPr>
        <w:t>8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7F35BF" w:rsidRPr="00123EC0" w:rsidRDefault="007F35B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1A1C5F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  <w:r w:rsidRPr="00D81955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</w:t>
      </w:r>
      <w:r w:rsidR="00275E4F">
        <w:rPr>
          <w:rFonts w:ascii="Calibri" w:hAnsi="Calibri"/>
        </w:rPr>
        <w:t>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D62971">
        <w:rPr>
          <w:rFonts w:ascii="Calibri" w:hAnsi="Calibri"/>
        </w:rPr>
        <w:t>054</w:t>
      </w:r>
      <w:r>
        <w:rPr>
          <w:rFonts w:ascii="Calibri" w:hAnsi="Calibri"/>
        </w:rPr>
        <w:t>/201</w:t>
      </w:r>
      <w:r w:rsidR="00D62971">
        <w:rPr>
          <w:rFonts w:ascii="Calibri" w:hAnsi="Calibri"/>
        </w:rPr>
        <w:t>8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F35BF" w:rsidRDefault="00757E5B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</w:t>
      </w:r>
      <w:r w:rsidR="00CA24B5">
        <w:rPr>
          <w:rFonts w:ascii="Calibri" w:hAnsi="Calibri"/>
        </w:rPr>
        <w:t>por Adesão de Locação Comercial com Poupança Locatícia</w:t>
      </w:r>
      <w:r w:rsidR="007F35BF">
        <w:rPr>
          <w:rFonts w:ascii="Calibri" w:hAnsi="Calibri"/>
        </w:rPr>
        <w:t>;</w:t>
      </w:r>
    </w:p>
    <w:p w:rsidR="00757E5B" w:rsidRDefault="006C0C80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Locatário</w:t>
      </w:r>
      <w:r w:rsidR="00757E5B">
        <w:rPr>
          <w:rFonts w:ascii="Calibri" w:hAnsi="Calibri"/>
        </w:rPr>
        <w:t xml:space="preserve">: </w:t>
      </w:r>
      <w:r w:rsidR="00757E5B" w:rsidRPr="00D81955">
        <w:rPr>
          <w:rFonts w:ascii="Calibri" w:hAnsi="Calibri"/>
        </w:rPr>
        <w:t xml:space="preserve">Conselho de Arquitetura </w:t>
      </w:r>
      <w:r w:rsidR="00757E5B">
        <w:rPr>
          <w:rFonts w:ascii="Calibri" w:hAnsi="Calibri"/>
        </w:rPr>
        <w:t>e Urbanismo do Brasil (CAU/BR);</w:t>
      </w:r>
    </w:p>
    <w:p w:rsidR="00757E5B" w:rsidRDefault="006C0C80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Locador</w:t>
      </w:r>
      <w:r w:rsidR="00757E5B">
        <w:rPr>
          <w:rFonts w:ascii="Calibri" w:hAnsi="Calibri"/>
        </w:rPr>
        <w:t xml:space="preserve">(a): </w:t>
      </w:r>
      <w:r w:rsidR="008C5638">
        <w:rPr>
          <w:rFonts w:ascii="Calibri" w:hAnsi="Calibri"/>
        </w:rPr>
        <w:t>João Estênio Campelo Bezerra</w:t>
      </w:r>
      <w:r w:rsidR="00757E5B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6C0C80">
        <w:rPr>
          <w:rFonts w:ascii="Calibri" w:hAnsi="Calibri"/>
        </w:rPr>
        <w:t>MARCOS PEREIRA DUARTE CAMILO</w:t>
      </w:r>
      <w:r>
        <w:rPr>
          <w:rFonts w:ascii="Calibri" w:hAnsi="Calibri"/>
        </w:rPr>
        <w:t>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="006C0C80" w:rsidRPr="0005722F">
        <w:rPr>
          <w:rFonts w:ascii="Calibri" w:hAnsi="Calibri"/>
        </w:rPr>
        <w:t>RICARDO DE FREITAS FRATESCHI JÚNIOR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00357C">
        <w:rPr>
          <w:rFonts w:ascii="Calibri" w:hAnsi="Calibri"/>
          <w:szCs w:val="24"/>
        </w:rPr>
        <w:t>2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00357C">
        <w:rPr>
          <w:rFonts w:ascii="Calibri" w:hAnsi="Calibri"/>
          <w:szCs w:val="24"/>
        </w:rPr>
        <w:t>março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</w:t>
      </w:r>
      <w:r w:rsidR="00893E32">
        <w:rPr>
          <w:rFonts w:ascii="Calibri" w:hAnsi="Calibri"/>
          <w:szCs w:val="24"/>
        </w:rPr>
        <w:t>8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893E32" w:rsidRDefault="00893E32" w:rsidP="00893E32">
      <w:pPr>
        <w:pStyle w:val="Textopadro"/>
        <w:spacing w:before="0.10pt" w:after="0.10pt"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B2318E">
        <w:rPr>
          <w:rFonts w:ascii="Arial" w:hAnsi="Arial" w:cs="Arial"/>
          <w:b/>
          <w:sz w:val="22"/>
          <w:szCs w:val="22"/>
        </w:rPr>
        <w:t>ANTONIO LUCIANO DE LIMA GUIMARÃES</w:t>
      </w:r>
    </w:p>
    <w:p w:rsidR="00893E32" w:rsidRPr="00E67E0D" w:rsidRDefault="00893E32" w:rsidP="00893E32">
      <w:pPr>
        <w:pStyle w:val="Textopadro"/>
        <w:spacing w:before="0.10pt" w:after="0.10pt"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Presidente do CAU/BR</w:t>
      </w:r>
    </w:p>
    <w:sectPr w:rsidR="00893E32" w:rsidRPr="00E67E0D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D705F" w:rsidRDefault="002D705F">
      <w:r>
        <w:separator/>
      </w:r>
    </w:p>
  </w:endnote>
  <w:endnote w:type="continuationSeparator" w:id="0">
    <w:p w:rsidR="002D705F" w:rsidRDefault="002D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E73D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E73DA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D705F" w:rsidRDefault="002D705F">
      <w:r>
        <w:separator/>
      </w:r>
    </w:p>
  </w:footnote>
  <w:footnote w:type="continuationSeparator" w:id="0">
    <w:p w:rsidR="002D705F" w:rsidRDefault="002D705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E73DA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E73D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0357C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D705F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E73DA"/>
    <w:rsid w:val="005F5CF8"/>
    <w:rsid w:val="005F7C27"/>
    <w:rsid w:val="00604A49"/>
    <w:rsid w:val="006067D1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0C80"/>
    <w:rsid w:val="006C5379"/>
    <w:rsid w:val="006E0445"/>
    <w:rsid w:val="006E3987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93E32"/>
    <w:rsid w:val="008B0C95"/>
    <w:rsid w:val="008B4286"/>
    <w:rsid w:val="008B6E5D"/>
    <w:rsid w:val="008C5638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62971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2C78"/>
    <w:rsid w:val="00E957B6"/>
    <w:rsid w:val="00EA6FBF"/>
    <w:rsid w:val="00EE54DE"/>
    <w:rsid w:val="00EF3F53"/>
    <w:rsid w:val="00F12E1F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2F86355-B140-4D36-B307-1E3EA2560E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2D16DA0-44B0-462E-A3EF-ACECFC2A9C1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2018-03-02T13:35:00Z</cp:lastPrinted>
  <dcterms:created xsi:type="dcterms:W3CDTF">2019-05-31T18:24:00Z</dcterms:created>
  <dcterms:modified xsi:type="dcterms:W3CDTF">2019-05-31T18:24:00Z</dcterms:modified>
</cp:coreProperties>
</file>