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534315"/>
        <w:docPartObj>
          <w:docPartGallery w:val="Cover Pages"/>
          <w:docPartUnique/>
        </w:docPartObj>
      </w:sdtPr>
      <w:sdtEndPr>
        <w:rPr>
          <w:rFonts w:ascii="Ebrima" w:hAnsi="Ebrima"/>
          <w:color w:val="215868" w:themeColor="accent5" w:themeShade="80"/>
          <w:sz w:val="56"/>
          <w:szCs w:val="56"/>
        </w:rPr>
      </w:sdtEndPr>
      <w:sdtContent>
        <w:p w:rsidR="00154E4C" w:rsidRDefault="00BE22B2" w:rsidP="009E6E61">
          <w:pPr>
            <w:ind w:left="1560"/>
            <w:rPr>
              <w:rFonts w:ascii="Ebrima" w:hAnsi="Ebrima"/>
              <w:color w:val="215868" w:themeColor="accent5" w:themeShade="80"/>
              <w:sz w:val="56"/>
              <w:szCs w:val="56"/>
            </w:rPr>
          </w:pPr>
          <w:r>
            <w:rPr>
              <w:rFonts w:ascii="Times New Roman" w:hAnsi="Times New Roman" w:cs="Times New Roman"/>
              <w:noProof/>
              <w:sz w:val="24"/>
              <w:szCs w:val="24"/>
            </w:rPr>
            <w:drawing>
              <wp:anchor distT="0" distB="0" distL="114300" distR="114300" simplePos="0" relativeHeight="251652608" behindDoc="1" locked="0" layoutInCell="1" allowOverlap="1" wp14:anchorId="3CB8230F" wp14:editId="7F25CC04">
                <wp:simplePos x="0" y="0"/>
                <wp:positionH relativeFrom="page">
                  <wp:align>left</wp:align>
                </wp:positionH>
                <wp:positionV relativeFrom="paragraph">
                  <wp:posOffset>-1478280</wp:posOffset>
                </wp:positionV>
                <wp:extent cx="7567930" cy="11439525"/>
                <wp:effectExtent l="0" t="0" r="0" b="9525"/>
                <wp:wrapNone/>
                <wp:docPr id="1" name="Imagem 1" descr=":apresentacao:capas:CAU-timbradocapa-01comissoesOrdina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resentacao:capas:CAU-timbradocapa-01comissoesOrdinari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7930" cy="11439525"/>
                        </a:xfrm>
                        <a:prstGeom prst="rect">
                          <a:avLst/>
                        </a:prstGeom>
                        <a:noFill/>
                      </pic:spPr>
                    </pic:pic>
                  </a:graphicData>
                </a:graphic>
                <wp14:sizeRelH relativeFrom="page">
                  <wp14:pctWidth>0</wp14:pctWidth>
                </wp14:sizeRelH>
                <wp14:sizeRelV relativeFrom="page">
                  <wp14:pctHeight>0</wp14:pctHeight>
                </wp14:sizeRelV>
              </wp:anchor>
            </w:drawing>
          </w:r>
          <w:r w:rsidR="009E6E61">
            <w:rPr>
              <w:rFonts w:ascii="Times New Roman" w:hAnsi="Times New Roman" w:cs="Times New Roman"/>
              <w:noProof/>
              <w:sz w:val="24"/>
              <w:szCs w:val="24"/>
            </w:rPr>
            <mc:AlternateContent>
              <mc:Choice Requires="wps">
                <w:drawing>
                  <wp:anchor distT="0" distB="0" distL="114300" distR="114300" simplePos="0" relativeHeight="251653632" behindDoc="0" locked="0" layoutInCell="1" allowOverlap="1" wp14:anchorId="292DF1E3" wp14:editId="62A56A41">
                    <wp:simplePos x="0" y="0"/>
                    <wp:positionH relativeFrom="margin">
                      <wp:align>right</wp:align>
                    </wp:positionH>
                    <wp:positionV relativeFrom="paragraph">
                      <wp:posOffset>316865</wp:posOffset>
                    </wp:positionV>
                    <wp:extent cx="5572125" cy="7610475"/>
                    <wp:effectExtent l="0" t="0" r="9525" b="9525"/>
                    <wp:wrapTight wrapText="bothSides">
                      <wp:wrapPolygon edited="0">
                        <wp:start x="0" y="0"/>
                        <wp:lineTo x="0" y="21573"/>
                        <wp:lineTo x="21563" y="21573"/>
                        <wp:lineTo x="21563" y="0"/>
                        <wp:lineTo x="0" y="0"/>
                      </wp:wrapPolygon>
                    </wp:wrapTight>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7610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825" w:rsidRPr="009E6E61" w:rsidRDefault="00050825" w:rsidP="00AF1133">
                                <w:pPr>
                                  <w:spacing w:after="240"/>
                                  <w:jc w:val="center"/>
                                  <w:rPr>
                                    <w:color w:val="FFFFFF"/>
                                    <w:sz w:val="28"/>
                                    <w:szCs w:val="28"/>
                                  </w:rPr>
                                </w:pPr>
                                <w:r w:rsidRPr="009E6E61">
                                  <w:rPr>
                                    <w:color w:val="FFFFFF"/>
                                    <w:sz w:val="28"/>
                                    <w:szCs w:val="28"/>
                                  </w:rPr>
                                  <w:t>COMISSÃO DE PLANEJAMENTO E FINANÇAS</w:t>
                                </w:r>
                              </w:p>
                              <w:p w:rsidR="00050825" w:rsidRPr="009E6E61" w:rsidRDefault="00050825" w:rsidP="00AF1133">
                                <w:pPr>
                                  <w:jc w:val="both"/>
                                  <w:rPr>
                                    <w:color w:val="FFFFFF"/>
                                    <w:sz w:val="28"/>
                                  </w:rPr>
                                </w:pPr>
                                <w:r w:rsidRPr="009E6E61">
                                  <w:rPr>
                                    <w:color w:val="FFFFFF"/>
                                    <w:sz w:val="28"/>
                                  </w:rPr>
                                  <w:t>--------------------------------------------------------------------------------------------------------</w:t>
                                </w:r>
                                <w:r>
                                  <w:rPr>
                                    <w:color w:val="FFFFFF"/>
                                    <w:sz w:val="28"/>
                                  </w:rPr>
                                  <w:t>----------------------------------------------------------------------------------------------------</w:t>
                                </w:r>
                              </w:p>
                              <w:p w:rsidR="00050825" w:rsidRPr="009E6E61" w:rsidRDefault="00050825" w:rsidP="00AF1133">
                                <w:pPr>
                                  <w:jc w:val="center"/>
                                  <w:rPr>
                                    <w:color w:val="FFFFFF"/>
                                    <w:sz w:val="44"/>
                                  </w:rPr>
                                </w:pPr>
                              </w:p>
                              <w:p w:rsidR="00050825" w:rsidRPr="00BE2D01" w:rsidRDefault="00050825" w:rsidP="00AF1133">
                                <w:pPr>
                                  <w:jc w:val="center"/>
                                  <w:rPr>
                                    <w:color w:val="FFFFFF"/>
                                    <w:sz w:val="56"/>
                                    <w:szCs w:val="56"/>
                                  </w:rPr>
                                </w:pPr>
                                <w:r w:rsidRPr="00BE2D01">
                                  <w:rPr>
                                    <w:color w:val="FFFFFF"/>
                                    <w:sz w:val="56"/>
                                    <w:szCs w:val="56"/>
                                  </w:rPr>
                                  <w:t xml:space="preserve">DIRETRIZES PARA ELABORAÇÃO </w:t>
                                </w:r>
                              </w:p>
                              <w:p w:rsidR="00050825" w:rsidRDefault="00050825" w:rsidP="00AF1133">
                                <w:pPr>
                                  <w:jc w:val="center"/>
                                  <w:rPr>
                                    <w:color w:val="FFFFFF"/>
                                    <w:sz w:val="48"/>
                                    <w:szCs w:val="48"/>
                                  </w:rPr>
                                </w:pPr>
                                <w:r>
                                  <w:rPr>
                                    <w:color w:val="FFFFFF"/>
                                    <w:sz w:val="48"/>
                                    <w:szCs w:val="48"/>
                                  </w:rPr>
                                  <w:t>DO</w:t>
                                </w:r>
                              </w:p>
                              <w:p w:rsidR="00050825" w:rsidRDefault="00050825" w:rsidP="00AF1133">
                                <w:pPr>
                                  <w:jc w:val="center"/>
                                  <w:rPr>
                                    <w:color w:val="FFFFFF"/>
                                    <w:sz w:val="48"/>
                                    <w:szCs w:val="48"/>
                                  </w:rPr>
                                </w:pPr>
                                <w:r>
                                  <w:rPr>
                                    <w:color w:val="FFFFFF"/>
                                    <w:sz w:val="48"/>
                                    <w:szCs w:val="48"/>
                                  </w:rPr>
                                  <w:t>PLANO DE AÇÃO E ORÇAMENTO DO CAU</w:t>
                                </w:r>
                              </w:p>
                              <w:p w:rsidR="00050825" w:rsidRDefault="00050825" w:rsidP="00AF1133">
                                <w:pPr>
                                  <w:jc w:val="center"/>
                                  <w:rPr>
                                    <w:color w:val="FFFFFF"/>
                                    <w:sz w:val="48"/>
                                    <w:szCs w:val="48"/>
                                  </w:rPr>
                                </w:pPr>
                              </w:p>
                              <w:p w:rsidR="00050825" w:rsidRPr="00012EA3" w:rsidRDefault="00050825" w:rsidP="00AF1133">
                                <w:pPr>
                                  <w:jc w:val="center"/>
                                  <w:rPr>
                                    <w:color w:val="FFFFFF"/>
                                    <w:sz w:val="40"/>
                                    <w:szCs w:val="40"/>
                                  </w:rPr>
                                </w:pPr>
                                <w:r w:rsidRPr="00012EA3">
                                  <w:rPr>
                                    <w:color w:val="FFFFFF"/>
                                    <w:sz w:val="40"/>
                                    <w:szCs w:val="40"/>
                                  </w:rPr>
                                  <w:t>EXERCÍCIO 2014</w:t>
                                </w:r>
                              </w:p>
                              <w:p w:rsidR="00050825" w:rsidRPr="009E6E61" w:rsidRDefault="00050825" w:rsidP="00AF1133">
                                <w:pPr>
                                  <w:jc w:val="center"/>
                                  <w:rPr>
                                    <w:color w:val="FFFFFF"/>
                                    <w:sz w:val="36"/>
                                  </w:rPr>
                                </w:pPr>
                              </w:p>
                              <w:p w:rsidR="00050825" w:rsidRPr="009E6E61" w:rsidRDefault="00050825" w:rsidP="00AF1133">
                                <w:pPr>
                                  <w:jc w:val="center"/>
                                  <w:rPr>
                                    <w:color w:val="FFFFFF"/>
                                    <w:sz w:val="36"/>
                                  </w:rPr>
                                </w:pPr>
                              </w:p>
                              <w:p w:rsidR="00050825" w:rsidRDefault="00050825" w:rsidP="00AF1133">
                                <w:pPr>
                                  <w:jc w:val="center"/>
                                  <w:rPr>
                                    <w:color w:val="FFFFFF"/>
                                    <w:sz w:val="36"/>
                                  </w:rPr>
                                </w:pPr>
                              </w:p>
                              <w:p w:rsidR="00050825" w:rsidRPr="001C499F" w:rsidRDefault="00050825" w:rsidP="00AF1133">
                                <w:pPr>
                                  <w:jc w:val="center"/>
                                  <w:rPr>
                                    <w:color w:val="FFFFFF"/>
                                    <w:sz w:val="28"/>
                                    <w:szCs w:val="28"/>
                                  </w:rPr>
                                </w:pPr>
                                <w:r>
                                  <w:rPr>
                                    <w:color w:val="FFFFFF"/>
                                    <w:sz w:val="28"/>
                                    <w:szCs w:val="28"/>
                                  </w:rPr>
                                  <w:t xml:space="preserve">21ª </w:t>
                                </w:r>
                                <w:r w:rsidRPr="001C499F">
                                  <w:rPr>
                                    <w:color w:val="FFFFFF"/>
                                    <w:sz w:val="28"/>
                                    <w:szCs w:val="28"/>
                                  </w:rPr>
                                  <w:t>Reunião Plenária</w:t>
                                </w:r>
                                <w:r>
                                  <w:rPr>
                                    <w:color w:val="FFFFFF"/>
                                    <w:sz w:val="28"/>
                                    <w:szCs w:val="28"/>
                                  </w:rPr>
                                  <w:t xml:space="preserve"> </w:t>
                                </w:r>
                              </w:p>
                              <w:p w:rsidR="00050825" w:rsidRPr="001C499F" w:rsidRDefault="00050825" w:rsidP="00AF1133">
                                <w:pPr>
                                  <w:jc w:val="center"/>
                                  <w:rPr>
                                    <w:color w:val="FFFFFF"/>
                                    <w:sz w:val="28"/>
                                    <w:szCs w:val="28"/>
                                  </w:rPr>
                                </w:pPr>
                                <w:r w:rsidRPr="001C499F">
                                  <w:rPr>
                                    <w:color w:val="FFFFFF"/>
                                    <w:sz w:val="28"/>
                                    <w:szCs w:val="28"/>
                                  </w:rPr>
                                  <w:t>Bras</w:t>
                                </w:r>
                                <w:r w:rsidR="002A3AD6">
                                  <w:rPr>
                                    <w:color w:val="FFFFFF"/>
                                    <w:sz w:val="28"/>
                                    <w:szCs w:val="28"/>
                                  </w:rPr>
                                  <w:t>ília, DF: 09</w:t>
                                </w:r>
                                <w:r w:rsidR="002A3AD6" w:rsidRPr="001C499F">
                                  <w:rPr>
                                    <w:color w:val="FFFFFF"/>
                                    <w:sz w:val="28"/>
                                    <w:szCs w:val="28"/>
                                  </w:rPr>
                                  <w:t xml:space="preserve"> </w:t>
                                </w:r>
                                <w:r w:rsidRPr="001C499F">
                                  <w:rPr>
                                    <w:color w:val="FFFFFF"/>
                                    <w:sz w:val="28"/>
                                    <w:szCs w:val="28"/>
                                  </w:rPr>
                                  <w:t>/0</w:t>
                                </w:r>
                                <w:r>
                                  <w:rPr>
                                    <w:color w:val="FFFFFF"/>
                                    <w:sz w:val="28"/>
                                    <w:szCs w:val="28"/>
                                  </w:rPr>
                                  <w:t>8</w:t>
                                </w:r>
                                <w:r w:rsidRPr="001C499F">
                                  <w:rPr>
                                    <w:color w:val="FFFFFF"/>
                                    <w:sz w:val="28"/>
                                    <w:szCs w:val="28"/>
                                  </w:rPr>
                                  <w:t>/2013.</w:t>
                                </w:r>
                              </w:p>
                              <w:p w:rsidR="00050825" w:rsidRPr="009E6E61" w:rsidRDefault="00050825" w:rsidP="00AF1133">
                                <w:pPr>
                                  <w:jc w:val="center"/>
                                  <w:rPr>
                                    <w:sz w:val="28"/>
                                    <w:szCs w:val="28"/>
                                  </w:rPr>
                                </w:pPr>
                                <w:r w:rsidRPr="009E6E61">
                                  <w:rPr>
                                    <w:sz w:val="28"/>
                                    <w:szCs w:val="2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2DF1E3" id="_x0000_t202" coordsize="21600,21600" o:spt="202" path="m,l,21600r21600,l21600,xe">
                    <v:stroke joinstyle="miter"/>
                    <v:path gradientshapeok="t" o:connecttype="rect"/>
                  </v:shapetype>
                  <v:shape id="Caixa de texto 7" o:spid="_x0000_s1026" type="#_x0000_t202" style="position:absolute;left:0;text-align:left;margin-left:387.55pt;margin-top:24.95pt;width:438.75pt;height:599.25pt;z-index:25165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" filled="f" stroked="f">
                    <v:textbox inset="0,0,0,0">
                      <w:txbxContent>
                        <w:p w:rsidR="00050825" w:rsidRPr="009E6E61" w:rsidRDefault="00050825" w:rsidP="00AF1133">
                          <w:pPr>
                            <w:spacing w:after="240"/>
                            <w:jc w:val="center"/>
                            <w:rPr>
                              <w:color w:val="FFFFFF"/>
                              <w:sz w:val="28"/>
                              <w:szCs w:val="28"/>
                            </w:rPr>
                          </w:pPr>
                          <w:r w:rsidRPr="009E6E61">
                            <w:rPr>
                              <w:color w:val="FFFFFF"/>
                              <w:sz w:val="28"/>
                              <w:szCs w:val="28"/>
                            </w:rPr>
                            <w:t>COMISSÃO DE PLANEJAMENTO E FINANÇAS</w:t>
                          </w:r>
                        </w:p>
                        <w:p w:rsidR="00050825" w:rsidRPr="009E6E61" w:rsidRDefault="00050825" w:rsidP="00AF1133">
                          <w:pPr>
                            <w:jc w:val="both"/>
                            <w:rPr>
                              <w:color w:val="FFFFFF"/>
                              <w:sz w:val="28"/>
                            </w:rPr>
                          </w:pPr>
                          <w:r w:rsidRPr="009E6E61">
                            <w:rPr>
                              <w:color w:val="FFFFFF"/>
                              <w:sz w:val="28"/>
                            </w:rPr>
                            <w:t>--------------------------------------------------------------------------------------------------------</w:t>
                          </w:r>
                          <w:r>
                            <w:rPr>
                              <w:color w:val="FFFFFF"/>
                              <w:sz w:val="28"/>
                            </w:rPr>
                            <w:t>----------------------------------------------------------------------------------------------------</w:t>
                          </w:r>
                        </w:p>
                        <w:p w:rsidR="00050825" w:rsidRPr="009E6E61" w:rsidRDefault="00050825" w:rsidP="00AF1133">
                          <w:pPr>
                            <w:jc w:val="center"/>
                            <w:rPr>
                              <w:color w:val="FFFFFF"/>
                              <w:sz w:val="44"/>
                            </w:rPr>
                          </w:pPr>
                        </w:p>
                        <w:p w:rsidR="00050825" w:rsidRPr="00BE2D01" w:rsidRDefault="00050825" w:rsidP="00AF1133">
                          <w:pPr>
                            <w:jc w:val="center"/>
                            <w:rPr>
                              <w:color w:val="FFFFFF"/>
                              <w:sz w:val="56"/>
                              <w:szCs w:val="56"/>
                            </w:rPr>
                          </w:pPr>
                          <w:r w:rsidRPr="00BE2D01">
                            <w:rPr>
                              <w:color w:val="FFFFFF"/>
                              <w:sz w:val="56"/>
                              <w:szCs w:val="56"/>
                            </w:rPr>
                            <w:t xml:space="preserve">DIRETRIZES PARA ELABORAÇÃO </w:t>
                          </w:r>
                        </w:p>
                        <w:p w:rsidR="00050825" w:rsidRDefault="00050825" w:rsidP="00AF1133">
                          <w:pPr>
                            <w:jc w:val="center"/>
                            <w:rPr>
                              <w:color w:val="FFFFFF"/>
                              <w:sz w:val="48"/>
                              <w:szCs w:val="48"/>
                            </w:rPr>
                          </w:pPr>
                          <w:r>
                            <w:rPr>
                              <w:color w:val="FFFFFF"/>
                              <w:sz w:val="48"/>
                              <w:szCs w:val="48"/>
                            </w:rPr>
                            <w:t>DO</w:t>
                          </w:r>
                        </w:p>
                        <w:p w:rsidR="00050825" w:rsidRDefault="00050825" w:rsidP="00AF1133">
                          <w:pPr>
                            <w:jc w:val="center"/>
                            <w:rPr>
                              <w:color w:val="FFFFFF"/>
                              <w:sz w:val="48"/>
                              <w:szCs w:val="48"/>
                            </w:rPr>
                          </w:pPr>
                          <w:r>
                            <w:rPr>
                              <w:color w:val="FFFFFF"/>
                              <w:sz w:val="48"/>
                              <w:szCs w:val="48"/>
                            </w:rPr>
                            <w:t>PLANO DE AÇÃO E ORÇAMENTO DO CAU</w:t>
                          </w:r>
                        </w:p>
                        <w:p w:rsidR="00050825" w:rsidRDefault="00050825" w:rsidP="00AF1133">
                          <w:pPr>
                            <w:jc w:val="center"/>
                            <w:rPr>
                              <w:color w:val="FFFFFF"/>
                              <w:sz w:val="48"/>
                              <w:szCs w:val="48"/>
                            </w:rPr>
                          </w:pPr>
                        </w:p>
                        <w:p w:rsidR="00050825" w:rsidRPr="00012EA3" w:rsidRDefault="00050825" w:rsidP="00AF1133">
                          <w:pPr>
                            <w:jc w:val="center"/>
                            <w:rPr>
                              <w:color w:val="FFFFFF"/>
                              <w:sz w:val="40"/>
                              <w:szCs w:val="40"/>
                            </w:rPr>
                          </w:pPr>
                          <w:r w:rsidRPr="00012EA3">
                            <w:rPr>
                              <w:color w:val="FFFFFF"/>
                              <w:sz w:val="40"/>
                              <w:szCs w:val="40"/>
                            </w:rPr>
                            <w:t>EXERCÍCIO 2014</w:t>
                          </w:r>
                        </w:p>
                        <w:p w:rsidR="00050825" w:rsidRPr="009E6E61" w:rsidRDefault="00050825" w:rsidP="00AF1133">
                          <w:pPr>
                            <w:jc w:val="center"/>
                            <w:rPr>
                              <w:color w:val="FFFFFF"/>
                              <w:sz w:val="36"/>
                            </w:rPr>
                          </w:pPr>
                        </w:p>
                        <w:p w:rsidR="00050825" w:rsidRPr="009E6E61" w:rsidRDefault="00050825" w:rsidP="00AF1133">
                          <w:pPr>
                            <w:jc w:val="center"/>
                            <w:rPr>
                              <w:color w:val="FFFFFF"/>
                              <w:sz w:val="36"/>
                            </w:rPr>
                          </w:pPr>
                        </w:p>
                        <w:p w:rsidR="00050825" w:rsidRDefault="00050825" w:rsidP="00AF1133">
                          <w:pPr>
                            <w:jc w:val="center"/>
                            <w:rPr>
                              <w:color w:val="FFFFFF"/>
                              <w:sz w:val="36"/>
                            </w:rPr>
                          </w:pPr>
                        </w:p>
                        <w:p w:rsidR="00050825" w:rsidRPr="001C499F" w:rsidRDefault="00050825" w:rsidP="00AF1133">
                          <w:pPr>
                            <w:jc w:val="center"/>
                            <w:rPr>
                              <w:color w:val="FFFFFF"/>
                              <w:sz w:val="28"/>
                              <w:szCs w:val="28"/>
                            </w:rPr>
                          </w:pPr>
                          <w:r>
                            <w:rPr>
                              <w:color w:val="FFFFFF"/>
                              <w:sz w:val="28"/>
                              <w:szCs w:val="28"/>
                            </w:rPr>
                            <w:t xml:space="preserve">21ª </w:t>
                          </w:r>
                          <w:r w:rsidRPr="001C499F">
                            <w:rPr>
                              <w:color w:val="FFFFFF"/>
                              <w:sz w:val="28"/>
                              <w:szCs w:val="28"/>
                            </w:rPr>
                            <w:t>Reunião Plenária</w:t>
                          </w:r>
                          <w:r>
                            <w:rPr>
                              <w:color w:val="FFFFFF"/>
                              <w:sz w:val="28"/>
                              <w:szCs w:val="28"/>
                            </w:rPr>
                            <w:t xml:space="preserve"> </w:t>
                          </w:r>
                        </w:p>
                        <w:p w:rsidR="00050825" w:rsidRPr="001C499F" w:rsidRDefault="00050825" w:rsidP="00AF1133">
                          <w:pPr>
                            <w:jc w:val="center"/>
                            <w:rPr>
                              <w:color w:val="FFFFFF"/>
                              <w:sz w:val="28"/>
                              <w:szCs w:val="28"/>
                            </w:rPr>
                          </w:pPr>
                          <w:r w:rsidRPr="001C499F">
                            <w:rPr>
                              <w:color w:val="FFFFFF"/>
                              <w:sz w:val="28"/>
                              <w:szCs w:val="28"/>
                            </w:rPr>
                            <w:t>Bras</w:t>
                          </w:r>
                          <w:r w:rsidR="002A3AD6">
                            <w:rPr>
                              <w:color w:val="FFFFFF"/>
                              <w:sz w:val="28"/>
                              <w:szCs w:val="28"/>
                            </w:rPr>
                            <w:t>ília, DF: 09</w:t>
                          </w:r>
                          <w:r w:rsidR="002A3AD6" w:rsidRPr="001C499F">
                            <w:rPr>
                              <w:color w:val="FFFFFF"/>
                              <w:sz w:val="28"/>
                              <w:szCs w:val="28"/>
                            </w:rPr>
                            <w:t xml:space="preserve"> </w:t>
                          </w:r>
                          <w:r w:rsidRPr="001C499F">
                            <w:rPr>
                              <w:color w:val="FFFFFF"/>
                              <w:sz w:val="28"/>
                              <w:szCs w:val="28"/>
                            </w:rPr>
                            <w:t>/0</w:t>
                          </w:r>
                          <w:r>
                            <w:rPr>
                              <w:color w:val="FFFFFF"/>
                              <w:sz w:val="28"/>
                              <w:szCs w:val="28"/>
                            </w:rPr>
                            <w:t>8</w:t>
                          </w:r>
                          <w:r w:rsidRPr="001C499F">
                            <w:rPr>
                              <w:color w:val="FFFFFF"/>
                              <w:sz w:val="28"/>
                              <w:szCs w:val="28"/>
                            </w:rPr>
                            <w:t>/2013.</w:t>
                          </w:r>
                        </w:p>
                        <w:p w:rsidR="00050825" w:rsidRPr="009E6E61" w:rsidRDefault="00050825" w:rsidP="00AF1133">
                          <w:pPr>
                            <w:jc w:val="center"/>
                            <w:rPr>
                              <w:sz w:val="28"/>
                              <w:szCs w:val="28"/>
                            </w:rPr>
                          </w:pPr>
                          <w:r w:rsidRPr="009E6E61">
                            <w:rPr>
                              <w:sz w:val="28"/>
                              <w:szCs w:val="28"/>
                            </w:rPr>
                            <w:t xml:space="preserve"> </w:t>
                          </w:r>
                        </w:p>
                      </w:txbxContent>
                    </v:textbox>
                    <w10:wrap type="tight" anchorx="margin"/>
                  </v:shape>
                </w:pict>
              </mc:Fallback>
            </mc:AlternateContent>
          </w:r>
          <w:r w:rsidR="00154E4C">
            <w:rPr>
              <w:rFonts w:ascii="Ebrima" w:hAnsi="Ebrima"/>
              <w:color w:val="215868" w:themeColor="accent5" w:themeShade="80"/>
              <w:sz w:val="56"/>
              <w:szCs w:val="56"/>
            </w:rPr>
            <w:br w:type="page"/>
          </w:r>
        </w:p>
      </w:sdtContent>
    </w:sdt>
    <w:p w:rsidR="00B87AA6" w:rsidRDefault="00B87AA6" w:rsidP="00A0609A">
      <w:pPr>
        <w:spacing w:after="0" w:line="360" w:lineRule="auto"/>
        <w:rPr>
          <w:rFonts w:eastAsia="Arial Unicode MS" w:cs="Calibri"/>
          <w:b/>
          <w:color w:val="215868"/>
          <w:sz w:val="24"/>
          <w:szCs w:val="24"/>
        </w:rPr>
      </w:pPr>
    </w:p>
    <w:p w:rsidR="00A0609A" w:rsidRPr="00213F05" w:rsidRDefault="00A0609A" w:rsidP="00A0609A">
      <w:pPr>
        <w:spacing w:after="0" w:line="360" w:lineRule="auto"/>
        <w:rPr>
          <w:rFonts w:eastAsia="Arial Unicode MS" w:cs="Calibri"/>
          <w:b/>
          <w:color w:val="215868"/>
          <w:sz w:val="24"/>
          <w:szCs w:val="24"/>
        </w:rPr>
      </w:pPr>
      <w:r w:rsidRPr="00213F05">
        <w:rPr>
          <w:rFonts w:eastAsia="Arial Unicode MS" w:cs="Calibri"/>
          <w:b/>
          <w:color w:val="215868"/>
          <w:sz w:val="24"/>
          <w:szCs w:val="24"/>
        </w:rPr>
        <w:t>CONSELHO DE ARQUITETURA E URBANISMO DO BRASIL – CAU/BR</w:t>
      </w:r>
    </w:p>
    <w:p w:rsidR="00A0609A" w:rsidRPr="00213F05" w:rsidRDefault="00A0609A" w:rsidP="00A0609A">
      <w:pPr>
        <w:spacing w:after="0" w:line="360" w:lineRule="auto"/>
        <w:rPr>
          <w:rFonts w:eastAsia="Arial Unicode MS" w:cs="Calibri"/>
          <w:color w:val="000000"/>
          <w:sz w:val="20"/>
          <w:szCs w:val="20"/>
        </w:rPr>
      </w:pPr>
      <w:r w:rsidRPr="00213F05">
        <w:rPr>
          <w:rFonts w:eastAsia="Arial Unicode MS" w:cs="Calibri"/>
          <w:color w:val="000000"/>
          <w:sz w:val="20"/>
          <w:szCs w:val="20"/>
        </w:rPr>
        <w:t>SCN Quadra 01, BL. E, Ed. Central Park – Brasília/DF.</w:t>
      </w:r>
    </w:p>
    <w:p w:rsidR="00A0609A" w:rsidRPr="00213F05" w:rsidRDefault="00A0609A" w:rsidP="00A0609A">
      <w:pPr>
        <w:spacing w:after="0" w:line="360" w:lineRule="auto"/>
        <w:rPr>
          <w:rFonts w:eastAsia="Arial Unicode MS" w:cs="Calibri"/>
          <w:sz w:val="20"/>
          <w:szCs w:val="20"/>
        </w:rPr>
      </w:pPr>
      <w:r w:rsidRPr="00213F05">
        <w:rPr>
          <w:rFonts w:eastAsia="Arial Unicode MS" w:cs="Calibri"/>
          <w:color w:val="000000"/>
          <w:sz w:val="20"/>
          <w:szCs w:val="20"/>
        </w:rPr>
        <w:t>CEP: 70.711-903</w:t>
      </w:r>
      <w:r w:rsidRPr="00213F05">
        <w:rPr>
          <w:rFonts w:eastAsia="Arial Unicode MS" w:cs="Calibri"/>
          <w:color w:val="000000"/>
          <w:sz w:val="20"/>
          <w:szCs w:val="20"/>
        </w:rPr>
        <w:tab/>
      </w:r>
      <w:r w:rsidRPr="00213F05">
        <w:rPr>
          <w:rFonts w:eastAsia="Arial Unicode MS" w:cs="Calibri"/>
          <w:sz w:val="20"/>
          <w:szCs w:val="20"/>
        </w:rPr>
        <w:t xml:space="preserve"> </w:t>
      </w:r>
    </w:p>
    <w:p w:rsidR="00A0609A" w:rsidRDefault="00A0609A" w:rsidP="00A0609A">
      <w:pPr>
        <w:spacing w:after="0" w:line="360" w:lineRule="auto"/>
        <w:rPr>
          <w:rFonts w:eastAsia="Arial Unicode MS" w:cs="Calibri"/>
          <w:sz w:val="24"/>
          <w:szCs w:val="24"/>
        </w:rPr>
      </w:pPr>
    </w:p>
    <w:p w:rsidR="00A0609A" w:rsidRPr="00213F05" w:rsidRDefault="00A0609A" w:rsidP="00A0609A">
      <w:pPr>
        <w:spacing w:after="0" w:line="360" w:lineRule="auto"/>
        <w:rPr>
          <w:rFonts w:eastAsia="Arial Unicode MS" w:cs="Calibri"/>
          <w:sz w:val="24"/>
          <w:szCs w:val="24"/>
        </w:rPr>
      </w:pPr>
      <w:r w:rsidRPr="00213F05">
        <w:rPr>
          <w:rFonts w:eastAsia="Arial Unicode MS" w:cs="Calibri"/>
          <w:sz w:val="24"/>
          <w:szCs w:val="24"/>
        </w:rPr>
        <w:t xml:space="preserve">Haroldo Pinheiro Villar de Queiroz | </w:t>
      </w:r>
      <w:r w:rsidRPr="00213F05">
        <w:rPr>
          <w:rFonts w:eastAsia="Arial Unicode MS" w:cs="Calibri"/>
          <w:b/>
          <w:sz w:val="24"/>
          <w:szCs w:val="24"/>
        </w:rPr>
        <w:t>Presidente</w:t>
      </w:r>
    </w:p>
    <w:p w:rsidR="00A0609A" w:rsidRDefault="00A0609A" w:rsidP="00A0609A">
      <w:pPr>
        <w:spacing w:after="0" w:line="360" w:lineRule="auto"/>
        <w:rPr>
          <w:rFonts w:eastAsia="Arial Unicode MS" w:cs="Calibri"/>
          <w:b/>
          <w:sz w:val="24"/>
          <w:szCs w:val="24"/>
        </w:rPr>
      </w:pPr>
    </w:p>
    <w:p w:rsidR="00A0609A" w:rsidRPr="00213F05" w:rsidRDefault="00A0609A" w:rsidP="00A0609A">
      <w:pPr>
        <w:spacing w:after="0" w:line="360" w:lineRule="auto"/>
        <w:rPr>
          <w:rFonts w:eastAsia="Arial Unicode MS" w:cs="Calibri"/>
          <w:b/>
          <w:sz w:val="24"/>
          <w:szCs w:val="24"/>
        </w:rPr>
      </w:pPr>
      <w:r w:rsidRPr="00213F05">
        <w:rPr>
          <w:rFonts w:eastAsia="Arial Unicode MS" w:cs="Calibri"/>
          <w:b/>
          <w:sz w:val="24"/>
          <w:szCs w:val="24"/>
        </w:rPr>
        <w:t>Conselho Diretor</w:t>
      </w:r>
    </w:p>
    <w:p w:rsidR="00A0609A" w:rsidRPr="00213F05" w:rsidRDefault="00A0609A" w:rsidP="00A0609A">
      <w:pPr>
        <w:spacing w:after="0" w:line="360" w:lineRule="auto"/>
        <w:rPr>
          <w:rFonts w:eastAsia="Arial Unicode MS" w:cs="Calibri"/>
          <w:b/>
          <w:sz w:val="24"/>
          <w:szCs w:val="24"/>
        </w:rPr>
      </w:pPr>
      <w:r w:rsidRPr="00213F05">
        <w:rPr>
          <w:rFonts w:eastAsia="Arial Unicode MS" w:cs="Calibri"/>
          <w:sz w:val="24"/>
          <w:szCs w:val="24"/>
        </w:rPr>
        <w:t>Napoleão Ferreira da Silva Neto</w:t>
      </w:r>
      <w:r>
        <w:rPr>
          <w:rFonts w:eastAsia="Arial Unicode MS" w:cs="Calibri"/>
          <w:sz w:val="24"/>
          <w:szCs w:val="24"/>
        </w:rPr>
        <w:t xml:space="preserve"> </w:t>
      </w:r>
      <w:r w:rsidRPr="00213F05">
        <w:rPr>
          <w:rFonts w:eastAsia="Arial Unicode MS" w:cs="Calibri"/>
          <w:sz w:val="24"/>
          <w:szCs w:val="24"/>
        </w:rPr>
        <w:t xml:space="preserve"> | </w:t>
      </w:r>
      <w:r w:rsidRPr="00213F05">
        <w:rPr>
          <w:rFonts w:eastAsia="Arial Unicode MS" w:cs="Calibri"/>
          <w:b/>
          <w:sz w:val="24"/>
          <w:szCs w:val="24"/>
        </w:rPr>
        <w:t>Coord</w:t>
      </w:r>
      <w:r>
        <w:rPr>
          <w:rFonts w:eastAsia="Arial Unicode MS" w:cs="Calibri"/>
          <w:b/>
          <w:sz w:val="24"/>
          <w:szCs w:val="24"/>
        </w:rPr>
        <w:t>.</w:t>
      </w:r>
      <w:r w:rsidRPr="00213F05">
        <w:rPr>
          <w:rFonts w:eastAsia="Arial Unicode MS" w:cs="Calibri"/>
          <w:sz w:val="24"/>
          <w:szCs w:val="24"/>
        </w:rPr>
        <w:t xml:space="preserve"> </w:t>
      </w:r>
      <w:r w:rsidRPr="00213F05">
        <w:rPr>
          <w:rFonts w:eastAsia="Arial Unicode MS" w:cs="Calibri"/>
          <w:b/>
          <w:sz w:val="24"/>
          <w:szCs w:val="24"/>
        </w:rPr>
        <w:t>Comissão de Ética</w:t>
      </w:r>
      <w:r w:rsidR="00CD11D6">
        <w:rPr>
          <w:rFonts w:eastAsia="Arial Unicode MS" w:cs="Calibri"/>
          <w:b/>
          <w:sz w:val="24"/>
          <w:szCs w:val="24"/>
        </w:rPr>
        <w:t xml:space="preserve"> e Disciplina</w:t>
      </w:r>
    </w:p>
    <w:p w:rsidR="00A0609A" w:rsidRPr="00213F05" w:rsidRDefault="00A0609A" w:rsidP="00A0609A">
      <w:pPr>
        <w:spacing w:after="0" w:line="360" w:lineRule="auto"/>
        <w:rPr>
          <w:rFonts w:eastAsia="Arial Unicode MS" w:cs="Calibri"/>
          <w:sz w:val="24"/>
          <w:szCs w:val="24"/>
        </w:rPr>
      </w:pPr>
      <w:r w:rsidRPr="00213F05">
        <w:rPr>
          <w:rFonts w:eastAsia="Arial Unicode MS" w:cs="Calibri"/>
          <w:sz w:val="24"/>
          <w:szCs w:val="24"/>
        </w:rPr>
        <w:t xml:space="preserve">Antônio Francisco de Oliveira      | </w:t>
      </w:r>
      <w:r w:rsidRPr="00213F05">
        <w:rPr>
          <w:rFonts w:eastAsia="Arial Unicode MS" w:cs="Calibri"/>
          <w:b/>
          <w:sz w:val="24"/>
          <w:szCs w:val="24"/>
        </w:rPr>
        <w:t xml:space="preserve">Coord. </w:t>
      </w:r>
      <w:r>
        <w:rPr>
          <w:rFonts w:eastAsia="Arial Unicode MS" w:cs="Calibri"/>
          <w:b/>
          <w:sz w:val="24"/>
          <w:szCs w:val="24"/>
        </w:rPr>
        <w:t xml:space="preserve">Comissão de </w:t>
      </w:r>
      <w:r w:rsidRPr="00213F05">
        <w:rPr>
          <w:rFonts w:eastAsia="Arial Unicode MS" w:cs="Calibri"/>
          <w:b/>
          <w:sz w:val="24"/>
          <w:szCs w:val="24"/>
        </w:rPr>
        <w:t>Exercício Profissional</w:t>
      </w:r>
    </w:p>
    <w:p w:rsidR="00A0609A" w:rsidRPr="00213F05" w:rsidRDefault="00FB64B1" w:rsidP="00A0609A">
      <w:pPr>
        <w:spacing w:after="0" w:line="360" w:lineRule="auto"/>
        <w:rPr>
          <w:rFonts w:eastAsia="Arial Unicode MS" w:cs="Calibri"/>
          <w:sz w:val="24"/>
          <w:szCs w:val="24"/>
        </w:rPr>
      </w:pPr>
      <w:r w:rsidRPr="00FB64B1">
        <w:rPr>
          <w:sz w:val="24"/>
          <w:szCs w:val="24"/>
        </w:rPr>
        <w:t>Eduardo Cairo Chiletto</w:t>
      </w:r>
      <w:r>
        <w:rPr>
          <w:sz w:val="24"/>
          <w:szCs w:val="24"/>
        </w:rPr>
        <w:t xml:space="preserve">                  </w:t>
      </w:r>
      <w:r w:rsidR="00A0609A" w:rsidRPr="00213F05">
        <w:rPr>
          <w:rFonts w:eastAsia="Arial Unicode MS" w:cs="Calibri"/>
          <w:sz w:val="24"/>
          <w:szCs w:val="24"/>
        </w:rPr>
        <w:t xml:space="preserve">| </w:t>
      </w:r>
      <w:r w:rsidR="00A0609A" w:rsidRPr="00213F05">
        <w:rPr>
          <w:rFonts w:eastAsia="Arial Unicode MS" w:cs="Calibri"/>
          <w:b/>
          <w:sz w:val="24"/>
          <w:szCs w:val="24"/>
        </w:rPr>
        <w:t xml:space="preserve">Coord. Comissão de Ensino e Formação </w:t>
      </w:r>
    </w:p>
    <w:p w:rsidR="00A0609A" w:rsidRPr="00213F05" w:rsidRDefault="00A0609A" w:rsidP="00A0609A">
      <w:pPr>
        <w:spacing w:after="0" w:line="360" w:lineRule="auto"/>
        <w:rPr>
          <w:rFonts w:eastAsia="Arial Unicode MS" w:cs="Calibri"/>
          <w:sz w:val="24"/>
          <w:szCs w:val="24"/>
        </w:rPr>
      </w:pPr>
      <w:r w:rsidRPr="00213F05">
        <w:rPr>
          <w:rFonts w:eastAsia="Arial Unicode MS" w:cs="Calibri"/>
          <w:sz w:val="24"/>
          <w:szCs w:val="24"/>
        </w:rPr>
        <w:t xml:space="preserve">Roberto Rodrigues Simon             | </w:t>
      </w:r>
      <w:r w:rsidRPr="00213F05">
        <w:rPr>
          <w:rFonts w:eastAsia="Arial Unicode MS" w:cs="Calibri"/>
          <w:b/>
          <w:sz w:val="24"/>
          <w:szCs w:val="24"/>
        </w:rPr>
        <w:t xml:space="preserve">Coord. Comissão de </w:t>
      </w:r>
      <w:r>
        <w:rPr>
          <w:rFonts w:eastAsia="Arial Unicode MS" w:cs="Calibri"/>
          <w:b/>
          <w:sz w:val="24"/>
          <w:szCs w:val="24"/>
        </w:rPr>
        <w:t xml:space="preserve">Planejamento e </w:t>
      </w:r>
      <w:r w:rsidRPr="00213F05">
        <w:rPr>
          <w:rFonts w:eastAsia="Arial Unicode MS" w:cs="Calibri"/>
          <w:b/>
          <w:sz w:val="24"/>
          <w:szCs w:val="24"/>
        </w:rPr>
        <w:t>Finanças</w:t>
      </w:r>
    </w:p>
    <w:p w:rsidR="00A0609A" w:rsidRPr="00213F05" w:rsidRDefault="00A0609A" w:rsidP="00A0609A">
      <w:pPr>
        <w:spacing w:after="0" w:line="360" w:lineRule="auto"/>
        <w:rPr>
          <w:rFonts w:eastAsia="Arial Unicode MS" w:cs="Calibri"/>
          <w:sz w:val="24"/>
          <w:szCs w:val="24"/>
        </w:rPr>
      </w:pPr>
      <w:r>
        <w:rPr>
          <w:rFonts w:eastAsia="Arial Unicode MS" w:cs="Calibri"/>
          <w:sz w:val="24"/>
          <w:szCs w:val="24"/>
        </w:rPr>
        <w:t>Anderson Fioret</w:t>
      </w:r>
      <w:r w:rsidRPr="00213F05">
        <w:rPr>
          <w:rFonts w:eastAsia="Arial Unicode MS" w:cs="Calibri"/>
          <w:sz w:val="24"/>
          <w:szCs w:val="24"/>
        </w:rPr>
        <w:t xml:space="preserve">i de Menezes    </w:t>
      </w:r>
      <w:r>
        <w:rPr>
          <w:rFonts w:eastAsia="Arial Unicode MS" w:cs="Calibri"/>
          <w:sz w:val="24"/>
          <w:szCs w:val="24"/>
        </w:rPr>
        <w:t xml:space="preserve"> </w:t>
      </w:r>
      <w:r w:rsidRPr="00213F05">
        <w:rPr>
          <w:rFonts w:eastAsia="Arial Unicode MS" w:cs="Calibri"/>
          <w:sz w:val="24"/>
          <w:szCs w:val="24"/>
        </w:rPr>
        <w:t xml:space="preserve"> | </w:t>
      </w:r>
      <w:r w:rsidRPr="00213F05">
        <w:rPr>
          <w:rFonts w:eastAsia="Arial Unicode MS" w:cs="Calibri"/>
          <w:b/>
          <w:sz w:val="24"/>
          <w:szCs w:val="24"/>
        </w:rPr>
        <w:t xml:space="preserve">Coord. </w:t>
      </w:r>
      <w:r>
        <w:rPr>
          <w:rFonts w:eastAsia="Arial Unicode MS" w:cs="Calibri"/>
          <w:b/>
          <w:sz w:val="24"/>
          <w:szCs w:val="24"/>
        </w:rPr>
        <w:t>Comissão de Organização e Administração</w:t>
      </w:r>
    </w:p>
    <w:p w:rsidR="00A0609A" w:rsidRPr="00213F05" w:rsidRDefault="00A0609A" w:rsidP="00A0609A">
      <w:pPr>
        <w:spacing w:after="0" w:line="360" w:lineRule="auto"/>
        <w:rPr>
          <w:rFonts w:eastAsia="Calibri" w:cs="Calibri"/>
          <w:b/>
          <w:sz w:val="24"/>
          <w:szCs w:val="24"/>
        </w:rPr>
      </w:pPr>
    </w:p>
    <w:p w:rsidR="00A0609A" w:rsidRPr="00213F05" w:rsidRDefault="00A0609A" w:rsidP="00A0609A">
      <w:pPr>
        <w:spacing w:after="0" w:line="360" w:lineRule="auto"/>
        <w:rPr>
          <w:rFonts w:eastAsia="Calibri" w:cs="Calibri"/>
          <w:b/>
          <w:sz w:val="24"/>
          <w:szCs w:val="24"/>
        </w:rPr>
      </w:pPr>
      <w:r w:rsidRPr="00213F05">
        <w:rPr>
          <w:rFonts w:eastAsia="Calibri" w:cs="Calibri"/>
          <w:b/>
          <w:sz w:val="24"/>
          <w:szCs w:val="24"/>
        </w:rPr>
        <w:t xml:space="preserve">Comissão de </w:t>
      </w:r>
      <w:r w:rsidR="00CA6B69">
        <w:rPr>
          <w:rFonts w:eastAsia="Calibri" w:cs="Calibri"/>
          <w:b/>
          <w:sz w:val="24"/>
          <w:szCs w:val="24"/>
        </w:rPr>
        <w:t xml:space="preserve">Planejamento e </w:t>
      </w:r>
      <w:r w:rsidRPr="00213F05">
        <w:rPr>
          <w:rFonts w:eastAsia="Calibri" w:cs="Calibri"/>
          <w:b/>
          <w:sz w:val="24"/>
          <w:szCs w:val="24"/>
        </w:rPr>
        <w:t>Finanças</w:t>
      </w:r>
    </w:p>
    <w:p w:rsidR="00A0609A" w:rsidRPr="00213F05" w:rsidRDefault="00A0609A" w:rsidP="00A0609A">
      <w:pPr>
        <w:spacing w:after="0" w:line="360" w:lineRule="auto"/>
        <w:rPr>
          <w:rFonts w:eastAsia="Arial Unicode MS" w:cs="Calibri"/>
          <w:b/>
          <w:sz w:val="24"/>
          <w:szCs w:val="24"/>
        </w:rPr>
      </w:pPr>
      <w:r w:rsidRPr="00213F05">
        <w:rPr>
          <w:rFonts w:eastAsia="Arial Unicode MS" w:cs="Calibri"/>
          <w:sz w:val="24"/>
          <w:szCs w:val="24"/>
        </w:rPr>
        <w:t xml:space="preserve">Roberto Rodrigues Simon              | </w:t>
      </w:r>
      <w:r w:rsidRPr="00213F05">
        <w:rPr>
          <w:rFonts w:eastAsia="Arial Unicode MS" w:cs="Calibri"/>
          <w:b/>
          <w:sz w:val="24"/>
          <w:szCs w:val="24"/>
        </w:rPr>
        <w:t>Coordenador</w:t>
      </w:r>
    </w:p>
    <w:p w:rsidR="00E413C6" w:rsidRPr="00213F05" w:rsidRDefault="00E413C6" w:rsidP="00E413C6">
      <w:pPr>
        <w:spacing w:after="0" w:line="360" w:lineRule="auto"/>
        <w:rPr>
          <w:rFonts w:eastAsia="Arial Unicode MS" w:cs="Calibri"/>
          <w:sz w:val="24"/>
          <w:szCs w:val="24"/>
        </w:rPr>
      </w:pPr>
      <w:r w:rsidRPr="00213F05">
        <w:rPr>
          <w:rFonts w:eastAsia="Arial Unicode MS" w:cs="Calibri"/>
          <w:sz w:val="24"/>
          <w:szCs w:val="24"/>
        </w:rPr>
        <w:t>Roberto Lopes Furtado</w:t>
      </w:r>
      <w:r w:rsidR="00823569">
        <w:rPr>
          <w:rFonts w:eastAsia="Arial Unicode MS" w:cs="Calibri"/>
          <w:sz w:val="24"/>
          <w:szCs w:val="24"/>
        </w:rPr>
        <w:t xml:space="preserve">                   </w:t>
      </w:r>
      <w:r w:rsidRPr="00213F05">
        <w:rPr>
          <w:rFonts w:eastAsia="Arial Unicode MS" w:cs="Calibri"/>
          <w:sz w:val="24"/>
          <w:szCs w:val="24"/>
        </w:rPr>
        <w:t xml:space="preserve">| </w:t>
      </w:r>
      <w:r w:rsidRPr="00213F05">
        <w:rPr>
          <w:rFonts w:eastAsia="Arial Unicode MS" w:cs="Calibri"/>
          <w:b/>
          <w:sz w:val="24"/>
          <w:szCs w:val="24"/>
        </w:rPr>
        <w:t>Coordenador Adjunto</w:t>
      </w:r>
    </w:p>
    <w:p w:rsidR="00A0609A" w:rsidRPr="00213F05" w:rsidRDefault="00A0609A" w:rsidP="00A0609A">
      <w:pPr>
        <w:tabs>
          <w:tab w:val="left" w:pos="3686"/>
        </w:tabs>
        <w:spacing w:after="0" w:line="360" w:lineRule="auto"/>
        <w:rPr>
          <w:rFonts w:eastAsia="Arial Unicode MS" w:cs="Calibri"/>
          <w:sz w:val="24"/>
          <w:szCs w:val="24"/>
        </w:rPr>
      </w:pPr>
      <w:r w:rsidRPr="00213F05">
        <w:rPr>
          <w:rFonts w:eastAsia="Arial Unicode MS" w:cs="Calibri"/>
          <w:sz w:val="24"/>
          <w:szCs w:val="24"/>
        </w:rPr>
        <w:t xml:space="preserve">Laércio Leonardo de Araújo          </w:t>
      </w:r>
    </w:p>
    <w:p w:rsidR="00A0609A" w:rsidRPr="00213F05" w:rsidRDefault="00A0609A" w:rsidP="00A0609A">
      <w:pPr>
        <w:spacing w:after="0" w:line="360" w:lineRule="auto"/>
        <w:rPr>
          <w:rFonts w:eastAsia="Arial Unicode MS" w:cs="Calibri"/>
          <w:sz w:val="24"/>
          <w:szCs w:val="24"/>
        </w:rPr>
      </w:pPr>
      <w:r w:rsidRPr="00213F05">
        <w:rPr>
          <w:rFonts w:eastAsia="Arial Unicode MS" w:cs="Calibri"/>
          <w:sz w:val="24"/>
          <w:szCs w:val="24"/>
        </w:rPr>
        <w:t>Cláudia Teresa Pereira Pires</w:t>
      </w:r>
    </w:p>
    <w:p w:rsidR="00A0609A" w:rsidRPr="00213F05" w:rsidRDefault="00A0609A" w:rsidP="00A0609A">
      <w:pPr>
        <w:spacing w:after="0" w:line="360" w:lineRule="auto"/>
        <w:rPr>
          <w:rFonts w:eastAsia="Arial Unicode MS" w:cs="Calibri"/>
          <w:sz w:val="24"/>
          <w:szCs w:val="24"/>
        </w:rPr>
      </w:pPr>
      <w:r w:rsidRPr="00213F05">
        <w:rPr>
          <w:rFonts w:eastAsia="Arial Unicode MS" w:cs="Calibri"/>
          <w:sz w:val="24"/>
          <w:szCs w:val="24"/>
        </w:rPr>
        <w:t>Rodrigo Capelatto</w:t>
      </w:r>
    </w:p>
    <w:p w:rsidR="00A0609A" w:rsidRPr="00213F05" w:rsidRDefault="00A0609A" w:rsidP="00A0609A">
      <w:pPr>
        <w:spacing w:after="0" w:line="360" w:lineRule="auto"/>
        <w:rPr>
          <w:rFonts w:eastAsia="Arial Unicode MS" w:cs="Calibri"/>
          <w:sz w:val="24"/>
          <w:szCs w:val="24"/>
        </w:rPr>
      </w:pPr>
    </w:p>
    <w:p w:rsidR="00A0609A" w:rsidRPr="00213F05" w:rsidRDefault="00E413C6" w:rsidP="00A0609A">
      <w:pPr>
        <w:spacing w:after="0" w:line="360" w:lineRule="auto"/>
        <w:rPr>
          <w:rFonts w:eastAsia="Arial Unicode MS" w:cs="Calibri"/>
          <w:sz w:val="24"/>
          <w:szCs w:val="24"/>
        </w:rPr>
      </w:pPr>
      <w:r>
        <w:rPr>
          <w:rFonts w:eastAsia="Arial Unicode MS" w:cs="Calibri"/>
          <w:sz w:val="24"/>
          <w:szCs w:val="24"/>
        </w:rPr>
        <w:t>Eloy Corazza</w:t>
      </w:r>
      <w:r w:rsidR="00A0609A" w:rsidRPr="00213F05">
        <w:rPr>
          <w:rFonts w:eastAsia="Arial Unicode MS" w:cs="Calibri"/>
          <w:sz w:val="24"/>
          <w:szCs w:val="24"/>
        </w:rPr>
        <w:t xml:space="preserve"> | </w:t>
      </w:r>
      <w:r w:rsidRPr="00E413C6">
        <w:rPr>
          <w:rFonts w:eastAsia="Arial Unicode MS" w:cs="Calibri"/>
          <w:b/>
          <w:sz w:val="24"/>
          <w:szCs w:val="24"/>
        </w:rPr>
        <w:t>Gerente</w:t>
      </w:r>
      <w:r w:rsidR="00A0609A" w:rsidRPr="00213F05">
        <w:rPr>
          <w:rFonts w:eastAsia="Arial Unicode MS" w:cs="Calibri"/>
          <w:b/>
          <w:sz w:val="24"/>
          <w:szCs w:val="24"/>
        </w:rPr>
        <w:t xml:space="preserve"> Geral</w:t>
      </w:r>
    </w:p>
    <w:p w:rsidR="00A0609A" w:rsidRPr="00213F05" w:rsidRDefault="00A0609A" w:rsidP="00A0609A">
      <w:pPr>
        <w:pStyle w:val="Rodap"/>
        <w:spacing w:line="360" w:lineRule="auto"/>
        <w:rPr>
          <w:rFonts w:cs="Calibri"/>
          <w:sz w:val="24"/>
          <w:szCs w:val="24"/>
        </w:rPr>
      </w:pPr>
    </w:p>
    <w:p w:rsidR="00A0609A" w:rsidRPr="00213F05" w:rsidRDefault="00A0609A" w:rsidP="00A0609A">
      <w:pPr>
        <w:spacing w:after="0" w:line="360" w:lineRule="auto"/>
        <w:rPr>
          <w:rFonts w:eastAsia="Arial Unicode MS" w:cs="Calibri"/>
          <w:b/>
          <w:sz w:val="24"/>
          <w:szCs w:val="24"/>
        </w:rPr>
      </w:pPr>
      <w:r w:rsidRPr="00213F05">
        <w:rPr>
          <w:rFonts w:eastAsia="Arial Unicode MS" w:cs="Calibri"/>
          <w:b/>
          <w:sz w:val="24"/>
          <w:szCs w:val="24"/>
        </w:rPr>
        <w:t>Coordenação</w:t>
      </w:r>
      <w:r w:rsidR="00B550F1">
        <w:rPr>
          <w:rFonts w:eastAsia="Arial Unicode MS" w:cs="Calibri"/>
          <w:b/>
          <w:sz w:val="24"/>
          <w:szCs w:val="24"/>
        </w:rPr>
        <w:t xml:space="preserve"> e Elaboração</w:t>
      </w:r>
    </w:p>
    <w:p w:rsidR="00A0609A" w:rsidRPr="00213F05" w:rsidRDefault="00A0609A" w:rsidP="00A0609A">
      <w:pPr>
        <w:spacing w:after="0" w:line="360" w:lineRule="auto"/>
        <w:rPr>
          <w:rFonts w:eastAsia="Arial Unicode MS" w:cs="Calibri"/>
          <w:sz w:val="24"/>
          <w:szCs w:val="24"/>
        </w:rPr>
      </w:pPr>
      <w:r w:rsidRPr="00213F05">
        <w:rPr>
          <w:rFonts w:eastAsia="Arial Unicode MS" w:cs="Calibri"/>
          <w:sz w:val="24"/>
          <w:szCs w:val="24"/>
        </w:rPr>
        <w:t>Assessoria de Planejamento</w:t>
      </w:r>
    </w:p>
    <w:p w:rsidR="00A0609A" w:rsidRPr="00213F05" w:rsidRDefault="00A0609A" w:rsidP="00A0609A">
      <w:pPr>
        <w:spacing w:after="0" w:line="360" w:lineRule="auto"/>
        <w:rPr>
          <w:rFonts w:eastAsia="Arial Unicode MS" w:cs="Calibri"/>
          <w:b/>
          <w:sz w:val="24"/>
          <w:szCs w:val="24"/>
        </w:rPr>
      </w:pPr>
    </w:p>
    <w:p w:rsidR="00A0609A" w:rsidRPr="00213F05" w:rsidRDefault="00A0609A" w:rsidP="00A0609A">
      <w:pPr>
        <w:spacing w:after="0" w:line="360" w:lineRule="auto"/>
        <w:rPr>
          <w:rFonts w:eastAsia="Arial Unicode MS" w:cs="Calibri"/>
          <w:b/>
          <w:sz w:val="24"/>
          <w:szCs w:val="24"/>
        </w:rPr>
      </w:pPr>
      <w:r w:rsidRPr="00213F05">
        <w:rPr>
          <w:rFonts w:eastAsia="Arial Unicode MS" w:cs="Calibri"/>
          <w:b/>
          <w:sz w:val="24"/>
          <w:szCs w:val="24"/>
        </w:rPr>
        <w:t>Equipe de Elaboração</w:t>
      </w:r>
    </w:p>
    <w:p w:rsidR="00A0609A" w:rsidRPr="00213F05" w:rsidRDefault="00A0609A" w:rsidP="00A0609A">
      <w:pPr>
        <w:spacing w:after="0" w:line="360" w:lineRule="auto"/>
        <w:rPr>
          <w:rFonts w:eastAsia="Arial Unicode MS" w:cs="Calibri"/>
          <w:sz w:val="24"/>
          <w:szCs w:val="24"/>
        </w:rPr>
      </w:pPr>
      <w:r w:rsidRPr="00213F05">
        <w:rPr>
          <w:rFonts w:eastAsia="Arial Unicode MS" w:cs="Calibri"/>
          <w:sz w:val="24"/>
          <w:szCs w:val="24"/>
        </w:rPr>
        <w:t>Maria Filomena M. Paulos</w:t>
      </w:r>
      <w:r w:rsidR="00E413C6">
        <w:rPr>
          <w:rFonts w:eastAsia="Arial Unicode MS" w:cs="Calibri"/>
          <w:sz w:val="24"/>
          <w:szCs w:val="24"/>
        </w:rPr>
        <w:t xml:space="preserve"> </w:t>
      </w:r>
      <w:r w:rsidRPr="00213F05">
        <w:rPr>
          <w:rFonts w:eastAsia="Arial Unicode MS" w:cs="Calibri"/>
          <w:sz w:val="24"/>
          <w:szCs w:val="24"/>
        </w:rPr>
        <w:t xml:space="preserve"> | </w:t>
      </w:r>
      <w:r w:rsidRPr="00213F05">
        <w:rPr>
          <w:rFonts w:eastAsia="Arial Unicode MS" w:cs="Calibri"/>
          <w:b/>
          <w:sz w:val="24"/>
          <w:szCs w:val="24"/>
        </w:rPr>
        <w:t>Assessora de Planejamento</w:t>
      </w:r>
    </w:p>
    <w:p w:rsidR="00A0609A" w:rsidRDefault="00A0609A" w:rsidP="00A0609A">
      <w:pPr>
        <w:tabs>
          <w:tab w:val="left" w:pos="3119"/>
        </w:tabs>
        <w:spacing w:after="0" w:line="360" w:lineRule="auto"/>
        <w:rPr>
          <w:rFonts w:eastAsia="Arial Unicode MS" w:cs="Calibri"/>
          <w:b/>
          <w:sz w:val="24"/>
          <w:szCs w:val="24"/>
        </w:rPr>
      </w:pPr>
      <w:r>
        <w:rPr>
          <w:rFonts w:eastAsia="Arial Unicode MS" w:cs="Calibri"/>
          <w:sz w:val="24"/>
          <w:szCs w:val="24"/>
        </w:rPr>
        <w:t>Éddi Yamamura</w:t>
      </w:r>
      <w:r w:rsidRPr="00213F05">
        <w:rPr>
          <w:rFonts w:eastAsia="Arial Unicode MS" w:cs="Calibri"/>
          <w:sz w:val="24"/>
          <w:szCs w:val="24"/>
        </w:rPr>
        <w:t xml:space="preserve">          </w:t>
      </w:r>
      <w:r>
        <w:rPr>
          <w:rFonts w:eastAsia="Arial Unicode MS" w:cs="Calibri"/>
          <w:sz w:val="24"/>
          <w:szCs w:val="24"/>
        </w:rPr>
        <w:t xml:space="preserve">         </w:t>
      </w:r>
      <w:r w:rsidRPr="00213F05">
        <w:rPr>
          <w:rFonts w:eastAsia="Arial Unicode MS" w:cs="Calibri"/>
          <w:sz w:val="24"/>
          <w:szCs w:val="24"/>
        </w:rPr>
        <w:t xml:space="preserve">  | </w:t>
      </w:r>
      <w:r>
        <w:rPr>
          <w:rFonts w:eastAsia="Arial Unicode MS" w:cs="Calibri"/>
          <w:b/>
          <w:sz w:val="24"/>
          <w:szCs w:val="24"/>
        </w:rPr>
        <w:t>Gerente Financeiro</w:t>
      </w:r>
    </w:p>
    <w:p w:rsidR="00205B17" w:rsidRDefault="00205B17" w:rsidP="00A0609A">
      <w:pPr>
        <w:tabs>
          <w:tab w:val="left" w:pos="3119"/>
        </w:tabs>
        <w:spacing w:after="0" w:line="360" w:lineRule="auto"/>
        <w:rPr>
          <w:rFonts w:eastAsia="Arial Unicode MS" w:cs="Calibri"/>
          <w:b/>
          <w:sz w:val="24"/>
          <w:szCs w:val="24"/>
        </w:rPr>
      </w:pPr>
      <w:r w:rsidRPr="00205B17">
        <w:rPr>
          <w:rFonts w:eastAsia="Arial Unicode MS" w:cs="Calibri"/>
          <w:sz w:val="24"/>
          <w:szCs w:val="24"/>
        </w:rPr>
        <w:t>Vivianne Silva</w:t>
      </w:r>
      <w:r>
        <w:rPr>
          <w:rFonts w:eastAsia="Arial Unicode MS" w:cs="Calibri"/>
          <w:sz w:val="24"/>
          <w:szCs w:val="24"/>
        </w:rPr>
        <w:t xml:space="preserve">                         | </w:t>
      </w:r>
      <w:r w:rsidRPr="00205B17">
        <w:rPr>
          <w:rFonts w:eastAsia="Arial Unicode MS" w:cs="Calibri"/>
          <w:b/>
          <w:sz w:val="24"/>
          <w:szCs w:val="24"/>
        </w:rPr>
        <w:t>Técnica de Nível Superior</w:t>
      </w:r>
    </w:p>
    <w:p w:rsidR="00924CA7" w:rsidRDefault="00924CA7" w:rsidP="00A0609A">
      <w:pPr>
        <w:tabs>
          <w:tab w:val="left" w:pos="3119"/>
        </w:tabs>
        <w:spacing w:after="0" w:line="360" w:lineRule="auto"/>
        <w:rPr>
          <w:rFonts w:eastAsia="Arial Unicode MS" w:cs="Calibri"/>
          <w:b/>
          <w:sz w:val="24"/>
          <w:szCs w:val="24"/>
        </w:rPr>
      </w:pPr>
    </w:p>
    <w:p w:rsidR="00924CA7" w:rsidRPr="00924CA7" w:rsidRDefault="00924CA7" w:rsidP="00A0609A">
      <w:pPr>
        <w:tabs>
          <w:tab w:val="left" w:pos="3119"/>
        </w:tabs>
        <w:spacing w:after="0" w:line="360" w:lineRule="auto"/>
        <w:rPr>
          <w:rFonts w:eastAsia="Arial Unicode MS" w:cs="Calibri"/>
          <w:sz w:val="24"/>
          <w:szCs w:val="24"/>
        </w:rPr>
      </w:pPr>
      <w:r w:rsidRPr="00924CA7">
        <w:rPr>
          <w:rFonts w:eastAsia="Arial Unicode MS" w:cs="Calibri"/>
          <w:sz w:val="24"/>
          <w:szCs w:val="24"/>
        </w:rPr>
        <w:t xml:space="preserve">Brasília, </w:t>
      </w:r>
      <w:r w:rsidR="009E524A">
        <w:rPr>
          <w:rFonts w:eastAsia="Arial Unicode MS" w:cs="Calibri"/>
          <w:sz w:val="24"/>
          <w:szCs w:val="24"/>
        </w:rPr>
        <w:t>2</w:t>
      </w:r>
      <w:r w:rsidR="001A492E">
        <w:rPr>
          <w:rFonts w:eastAsia="Arial Unicode MS" w:cs="Calibri"/>
          <w:sz w:val="24"/>
          <w:szCs w:val="24"/>
        </w:rPr>
        <w:t>5</w:t>
      </w:r>
      <w:r w:rsidRPr="00924CA7">
        <w:rPr>
          <w:rFonts w:eastAsia="Arial Unicode MS" w:cs="Calibri"/>
          <w:sz w:val="24"/>
          <w:szCs w:val="24"/>
        </w:rPr>
        <w:t xml:space="preserve">de </w:t>
      </w:r>
      <w:r w:rsidR="00B26B0E">
        <w:rPr>
          <w:rFonts w:eastAsia="Arial Unicode MS" w:cs="Calibri"/>
          <w:sz w:val="24"/>
          <w:szCs w:val="24"/>
        </w:rPr>
        <w:t>julho</w:t>
      </w:r>
      <w:r w:rsidRPr="00924CA7">
        <w:rPr>
          <w:rFonts w:eastAsia="Arial Unicode MS" w:cs="Calibri"/>
          <w:sz w:val="24"/>
          <w:szCs w:val="24"/>
        </w:rPr>
        <w:t xml:space="preserve"> de 2013</w:t>
      </w:r>
    </w:p>
    <w:p w:rsidR="00ED3570" w:rsidRPr="00465B95" w:rsidRDefault="00465B95" w:rsidP="00465B95">
      <w:pPr>
        <w:pStyle w:val="CabealhodoSumrio"/>
        <w:ind w:right="-426"/>
        <w:rPr>
          <w:rFonts w:asciiTheme="minorHAnsi" w:hAnsiTheme="minorHAnsi" w:cstheme="minorHAnsi"/>
          <w:color w:val="215868" w:themeColor="accent5" w:themeShade="80"/>
          <w:sz w:val="32"/>
          <w:szCs w:val="32"/>
        </w:rPr>
      </w:pPr>
      <w:r>
        <w:rPr>
          <w:rFonts w:asciiTheme="minorHAnsi" w:hAnsiTheme="minorHAnsi" w:cstheme="minorHAnsi"/>
          <w:color w:val="215868" w:themeColor="accent5" w:themeShade="80"/>
          <w:sz w:val="32"/>
          <w:szCs w:val="32"/>
        </w:rPr>
        <w:lastRenderedPageBreak/>
        <w:t>S</w:t>
      </w:r>
      <w:r w:rsidR="00ED3570" w:rsidRPr="00465B95">
        <w:rPr>
          <w:rFonts w:asciiTheme="minorHAnsi" w:hAnsiTheme="minorHAnsi" w:cstheme="minorHAnsi"/>
          <w:color w:val="215868" w:themeColor="accent5" w:themeShade="80"/>
          <w:sz w:val="32"/>
          <w:szCs w:val="32"/>
        </w:rPr>
        <w:t>UMÁRIO</w:t>
      </w:r>
      <w:r w:rsidR="00C07EEE" w:rsidRPr="00465B95">
        <w:rPr>
          <w:rFonts w:asciiTheme="minorHAnsi" w:hAnsiTheme="minorHAnsi" w:cstheme="minorHAnsi"/>
          <w:color w:val="215868" w:themeColor="accent5" w:themeShade="80"/>
          <w:sz w:val="32"/>
          <w:szCs w:val="32"/>
        </w:rPr>
        <w:t>_____________________</w:t>
      </w:r>
      <w:r>
        <w:rPr>
          <w:rFonts w:asciiTheme="minorHAnsi" w:hAnsiTheme="minorHAnsi" w:cstheme="minorHAnsi"/>
          <w:color w:val="215868" w:themeColor="accent5" w:themeShade="80"/>
          <w:sz w:val="32"/>
          <w:szCs w:val="32"/>
        </w:rPr>
        <w:t>_________________________________</w:t>
      </w:r>
    </w:p>
    <w:tbl>
      <w:tblPr>
        <w:tblStyle w:val="Tabelacomgrade"/>
        <w:tblpPr w:leftFromText="141" w:rightFromText="141" w:vertAnchor="page" w:horzAnchor="margin" w:tblpX="-289" w:tblpY="2071"/>
        <w:tblW w:w="102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73"/>
        <w:gridCol w:w="8075"/>
        <w:gridCol w:w="489"/>
      </w:tblGrid>
      <w:tr w:rsidR="00465B95" w:rsidRPr="004279A0" w:rsidTr="006B1020">
        <w:trPr>
          <w:trHeight w:val="563"/>
        </w:trPr>
        <w:tc>
          <w:tcPr>
            <w:tcW w:w="1673" w:type="dxa"/>
            <w:vAlign w:val="bottom"/>
          </w:tcPr>
          <w:p w:rsidR="00465B95" w:rsidRPr="004279A0" w:rsidRDefault="00465B95" w:rsidP="006B1020">
            <w:pPr>
              <w:pStyle w:val="Sumrio1"/>
              <w:framePr w:hSpace="0" w:wrap="auto" w:vAnchor="margin" w:hAnchor="text" w:xAlign="left" w:yAlign="inline"/>
              <w:rPr>
                <w:rFonts w:cs="Arial"/>
              </w:rPr>
            </w:pPr>
          </w:p>
        </w:tc>
        <w:tc>
          <w:tcPr>
            <w:tcW w:w="8075"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INTRODUÇÃO................................................................................................................</w:t>
            </w:r>
          </w:p>
        </w:tc>
        <w:tc>
          <w:tcPr>
            <w:tcW w:w="489"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 xml:space="preserve"> 04</w:t>
            </w:r>
          </w:p>
        </w:tc>
      </w:tr>
      <w:tr w:rsidR="00465B95" w:rsidRPr="004279A0" w:rsidTr="006B1020">
        <w:trPr>
          <w:trHeight w:val="487"/>
        </w:trPr>
        <w:tc>
          <w:tcPr>
            <w:tcW w:w="1673"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 xml:space="preserve">1. </w:t>
            </w:r>
          </w:p>
        </w:tc>
        <w:tc>
          <w:tcPr>
            <w:tcW w:w="8075"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ORIENTAÇÕES</w:t>
            </w:r>
            <w:r w:rsidRPr="00130B7C">
              <w:rPr>
                <w:rFonts w:cs="Arial"/>
                <w:color w:val="000000" w:themeColor="text1"/>
              </w:rPr>
              <w:t xml:space="preserve"> ES</w:t>
            </w:r>
            <w:r w:rsidR="00065310" w:rsidRPr="00130B7C">
              <w:rPr>
                <w:rFonts w:cs="Arial"/>
                <w:color w:val="000000" w:themeColor="text1"/>
              </w:rPr>
              <w:t>T</w:t>
            </w:r>
            <w:r w:rsidRPr="00130B7C">
              <w:rPr>
                <w:rFonts w:cs="Arial"/>
                <w:color w:val="000000" w:themeColor="text1"/>
              </w:rPr>
              <w:t>RATÉGICAS</w:t>
            </w:r>
            <w:r w:rsidRPr="004279A0">
              <w:rPr>
                <w:rFonts w:cs="Arial"/>
              </w:rPr>
              <w:t>.......................................................................................</w:t>
            </w:r>
          </w:p>
        </w:tc>
        <w:tc>
          <w:tcPr>
            <w:tcW w:w="489"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 xml:space="preserve"> 05</w:t>
            </w:r>
          </w:p>
        </w:tc>
      </w:tr>
      <w:tr w:rsidR="00465B95" w:rsidRPr="004279A0" w:rsidTr="006B1020">
        <w:trPr>
          <w:trHeight w:val="492"/>
        </w:trPr>
        <w:tc>
          <w:tcPr>
            <w:tcW w:w="1673"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1.1</w:t>
            </w:r>
          </w:p>
        </w:tc>
        <w:tc>
          <w:tcPr>
            <w:tcW w:w="8075"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Premissas Estratégicas..................................................................................................</w:t>
            </w:r>
          </w:p>
        </w:tc>
        <w:tc>
          <w:tcPr>
            <w:tcW w:w="489"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 xml:space="preserve"> 05</w:t>
            </w:r>
          </w:p>
        </w:tc>
      </w:tr>
      <w:tr w:rsidR="00465B95" w:rsidRPr="004279A0" w:rsidTr="006B1020">
        <w:trPr>
          <w:trHeight w:val="395"/>
        </w:trPr>
        <w:tc>
          <w:tcPr>
            <w:tcW w:w="1673"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1.2</w:t>
            </w:r>
          </w:p>
        </w:tc>
        <w:tc>
          <w:tcPr>
            <w:tcW w:w="8075"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Estratégia......................................................................................................................</w:t>
            </w:r>
          </w:p>
        </w:tc>
        <w:tc>
          <w:tcPr>
            <w:tcW w:w="489"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 xml:space="preserve"> 06</w:t>
            </w:r>
          </w:p>
        </w:tc>
      </w:tr>
      <w:tr w:rsidR="00465B95" w:rsidRPr="004279A0" w:rsidTr="006B1020">
        <w:trPr>
          <w:trHeight w:val="402"/>
        </w:trPr>
        <w:tc>
          <w:tcPr>
            <w:tcW w:w="1673" w:type="dxa"/>
            <w:vAlign w:val="center"/>
          </w:tcPr>
          <w:p w:rsidR="00465B95" w:rsidRPr="004279A0" w:rsidRDefault="00465B95" w:rsidP="006B1020">
            <w:pPr>
              <w:pStyle w:val="Sumrio1"/>
              <w:framePr w:hSpace="0" w:wrap="auto" w:vAnchor="margin" w:hAnchor="text" w:xAlign="left" w:yAlign="inline"/>
              <w:rPr>
                <w:rFonts w:cs="Arial"/>
                <w:b w:val="0"/>
              </w:rPr>
            </w:pPr>
            <w:r w:rsidRPr="004279A0">
              <w:rPr>
                <w:rFonts w:cs="Arial"/>
                <w:b w:val="0"/>
              </w:rPr>
              <w:t xml:space="preserve">1.2.1 </w:t>
            </w:r>
          </w:p>
        </w:tc>
        <w:tc>
          <w:tcPr>
            <w:tcW w:w="8075" w:type="dxa"/>
            <w:vAlign w:val="center"/>
          </w:tcPr>
          <w:p w:rsidR="00465B95" w:rsidRPr="004279A0" w:rsidRDefault="00465B95" w:rsidP="006B1020">
            <w:pPr>
              <w:pStyle w:val="Sumrio1"/>
              <w:framePr w:hSpace="0" w:wrap="auto" w:vAnchor="margin" w:hAnchor="text" w:xAlign="left" w:yAlign="inline"/>
              <w:jc w:val="center"/>
              <w:rPr>
                <w:rFonts w:cs="Arial"/>
                <w:b w:val="0"/>
              </w:rPr>
            </w:pPr>
            <w:r w:rsidRPr="004279A0">
              <w:rPr>
                <w:rFonts w:cs="Arial"/>
                <w:b w:val="0"/>
              </w:rPr>
              <w:t>Valores Organizacionais................................................................................................</w:t>
            </w:r>
            <w:r w:rsidR="00E47E9D">
              <w:rPr>
                <w:rFonts w:cs="Arial"/>
                <w:b w:val="0"/>
              </w:rPr>
              <w:t>......</w:t>
            </w:r>
          </w:p>
        </w:tc>
        <w:tc>
          <w:tcPr>
            <w:tcW w:w="489"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 xml:space="preserve"> 06</w:t>
            </w:r>
          </w:p>
        </w:tc>
      </w:tr>
      <w:tr w:rsidR="00465B95" w:rsidRPr="004279A0" w:rsidTr="006B1020">
        <w:trPr>
          <w:trHeight w:val="407"/>
        </w:trPr>
        <w:tc>
          <w:tcPr>
            <w:tcW w:w="1673" w:type="dxa"/>
            <w:vAlign w:val="center"/>
          </w:tcPr>
          <w:p w:rsidR="00465B95" w:rsidRPr="004279A0" w:rsidRDefault="00465B95" w:rsidP="006B1020">
            <w:pPr>
              <w:pStyle w:val="Sumrio1"/>
              <w:framePr w:hSpace="0" w:wrap="auto" w:vAnchor="margin" w:hAnchor="text" w:xAlign="left" w:yAlign="inline"/>
              <w:rPr>
                <w:rFonts w:cs="Arial"/>
                <w:b w:val="0"/>
              </w:rPr>
            </w:pPr>
            <w:r w:rsidRPr="004279A0">
              <w:rPr>
                <w:rFonts w:cs="Arial"/>
                <w:b w:val="0"/>
              </w:rPr>
              <w:t>1.2.2</w:t>
            </w:r>
          </w:p>
        </w:tc>
        <w:tc>
          <w:tcPr>
            <w:tcW w:w="8075" w:type="dxa"/>
            <w:vAlign w:val="center"/>
          </w:tcPr>
          <w:p w:rsidR="00465B95" w:rsidRPr="004279A0" w:rsidRDefault="00465B95" w:rsidP="006B1020">
            <w:pPr>
              <w:pStyle w:val="Sumrio1"/>
              <w:framePr w:hSpace="0" w:wrap="auto" w:vAnchor="margin" w:hAnchor="text" w:xAlign="left" w:yAlign="inline"/>
              <w:jc w:val="center"/>
              <w:rPr>
                <w:rFonts w:cs="Arial"/>
                <w:b w:val="0"/>
              </w:rPr>
            </w:pPr>
            <w:r w:rsidRPr="004279A0">
              <w:rPr>
                <w:rFonts w:cs="Arial"/>
                <w:b w:val="0"/>
              </w:rPr>
              <w:t>Estratégias de Atuação..................................................................................................</w:t>
            </w:r>
            <w:r w:rsidR="00E47E9D">
              <w:rPr>
                <w:rFonts w:cs="Arial"/>
                <w:b w:val="0"/>
              </w:rPr>
              <w:t>......</w:t>
            </w:r>
          </w:p>
        </w:tc>
        <w:tc>
          <w:tcPr>
            <w:tcW w:w="489"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 xml:space="preserve"> 06</w:t>
            </w:r>
          </w:p>
        </w:tc>
      </w:tr>
      <w:tr w:rsidR="00465B95" w:rsidRPr="004279A0" w:rsidTr="006B1020">
        <w:trPr>
          <w:trHeight w:val="413"/>
        </w:trPr>
        <w:tc>
          <w:tcPr>
            <w:tcW w:w="1673" w:type="dxa"/>
            <w:vAlign w:val="center"/>
          </w:tcPr>
          <w:p w:rsidR="00465B95" w:rsidRPr="004279A0" w:rsidRDefault="00465B95" w:rsidP="006B1020">
            <w:pPr>
              <w:pStyle w:val="Sumrio1"/>
              <w:framePr w:hSpace="0" w:wrap="auto" w:vAnchor="margin" w:hAnchor="text" w:xAlign="left" w:yAlign="inline"/>
              <w:rPr>
                <w:rFonts w:cs="Arial"/>
                <w:b w:val="0"/>
              </w:rPr>
            </w:pPr>
            <w:r w:rsidRPr="004279A0">
              <w:rPr>
                <w:rFonts w:cs="Arial"/>
                <w:b w:val="0"/>
              </w:rPr>
              <w:t>1.2.3</w:t>
            </w:r>
          </w:p>
        </w:tc>
        <w:tc>
          <w:tcPr>
            <w:tcW w:w="8075" w:type="dxa"/>
            <w:vAlign w:val="center"/>
          </w:tcPr>
          <w:p w:rsidR="00465B95" w:rsidRPr="004279A0" w:rsidRDefault="00465B95" w:rsidP="006B1020">
            <w:pPr>
              <w:pStyle w:val="Sumrio1"/>
              <w:framePr w:hSpace="0" w:wrap="auto" w:vAnchor="margin" w:hAnchor="text" w:xAlign="left" w:yAlign="inline"/>
              <w:jc w:val="center"/>
              <w:rPr>
                <w:rFonts w:cs="Arial"/>
              </w:rPr>
            </w:pPr>
            <w:r w:rsidRPr="004279A0">
              <w:rPr>
                <w:rFonts w:cs="Arial"/>
                <w:b w:val="0"/>
              </w:rPr>
              <w:t>Objetivos Estratégicos...................................................................................................</w:t>
            </w:r>
            <w:r w:rsidR="00E47E9D">
              <w:rPr>
                <w:rFonts w:cs="Arial"/>
                <w:b w:val="0"/>
              </w:rPr>
              <w:t>......</w:t>
            </w:r>
          </w:p>
        </w:tc>
        <w:tc>
          <w:tcPr>
            <w:tcW w:w="489"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 xml:space="preserve"> 07</w:t>
            </w:r>
          </w:p>
        </w:tc>
      </w:tr>
      <w:tr w:rsidR="00465B95" w:rsidRPr="004279A0" w:rsidTr="006B1020">
        <w:trPr>
          <w:trHeight w:val="406"/>
        </w:trPr>
        <w:tc>
          <w:tcPr>
            <w:tcW w:w="1673" w:type="dxa"/>
            <w:vAlign w:val="center"/>
          </w:tcPr>
          <w:p w:rsidR="00465B95" w:rsidRPr="004279A0" w:rsidRDefault="00465B95" w:rsidP="006B1020">
            <w:pPr>
              <w:pStyle w:val="Sumrio1"/>
              <w:framePr w:hSpace="0" w:wrap="auto" w:vAnchor="margin" w:hAnchor="text" w:xAlign="left" w:yAlign="inline"/>
              <w:rPr>
                <w:rFonts w:cs="Arial"/>
                <w:b w:val="0"/>
              </w:rPr>
            </w:pPr>
            <w:r w:rsidRPr="004279A0">
              <w:rPr>
                <w:rFonts w:cs="Arial"/>
                <w:b w:val="0"/>
              </w:rPr>
              <w:t>1.2.4</w:t>
            </w:r>
          </w:p>
        </w:tc>
        <w:tc>
          <w:tcPr>
            <w:tcW w:w="8075" w:type="dxa"/>
            <w:vAlign w:val="center"/>
          </w:tcPr>
          <w:p w:rsidR="00465B95" w:rsidRPr="004279A0" w:rsidRDefault="00465B95" w:rsidP="006B1020">
            <w:pPr>
              <w:pStyle w:val="Sumrio1"/>
              <w:framePr w:hSpace="0" w:wrap="auto" w:vAnchor="margin" w:hAnchor="text" w:xAlign="left" w:yAlign="inline"/>
              <w:jc w:val="center"/>
              <w:rPr>
                <w:rFonts w:cs="Arial"/>
              </w:rPr>
            </w:pPr>
            <w:r w:rsidRPr="004279A0">
              <w:rPr>
                <w:rFonts w:cs="Arial"/>
                <w:b w:val="0"/>
              </w:rPr>
              <w:t>Projetos Prioritários......................................................................................................</w:t>
            </w:r>
            <w:r w:rsidR="00E47E9D">
              <w:rPr>
                <w:rFonts w:cs="Arial"/>
                <w:b w:val="0"/>
              </w:rPr>
              <w:t>......</w:t>
            </w:r>
          </w:p>
        </w:tc>
        <w:tc>
          <w:tcPr>
            <w:tcW w:w="489"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 xml:space="preserve"> 08</w:t>
            </w:r>
          </w:p>
        </w:tc>
      </w:tr>
      <w:tr w:rsidR="00465B95" w:rsidRPr="004279A0" w:rsidTr="006B1020">
        <w:trPr>
          <w:trHeight w:val="350"/>
        </w:trPr>
        <w:tc>
          <w:tcPr>
            <w:tcW w:w="1673"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2.</w:t>
            </w:r>
          </w:p>
        </w:tc>
        <w:tc>
          <w:tcPr>
            <w:tcW w:w="8075"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SISTEMÁTICA DE ELABORAÇÃO DO PLANO DE AÇÃO E D</w:t>
            </w:r>
            <w:r w:rsidR="002540F6">
              <w:rPr>
                <w:rFonts w:cs="Arial"/>
              </w:rPr>
              <w:t>O ORÇAMENTO 2014</w:t>
            </w:r>
            <w:r w:rsidRPr="004279A0">
              <w:rPr>
                <w:rFonts w:cs="Arial"/>
              </w:rPr>
              <w:t>..............</w:t>
            </w:r>
          </w:p>
        </w:tc>
        <w:tc>
          <w:tcPr>
            <w:tcW w:w="489" w:type="dxa"/>
            <w:vAlign w:val="center"/>
          </w:tcPr>
          <w:p w:rsidR="00465B95" w:rsidRPr="004279A0" w:rsidRDefault="002540F6" w:rsidP="006B1020">
            <w:pPr>
              <w:pStyle w:val="Sumrio1"/>
              <w:framePr w:hSpace="0" w:wrap="auto" w:vAnchor="margin" w:hAnchor="text" w:xAlign="left" w:yAlign="inline"/>
              <w:rPr>
                <w:rFonts w:cs="Arial"/>
              </w:rPr>
            </w:pPr>
            <w:r>
              <w:rPr>
                <w:rFonts w:cs="Arial"/>
              </w:rPr>
              <w:t xml:space="preserve"> 09</w:t>
            </w:r>
          </w:p>
        </w:tc>
      </w:tr>
      <w:tr w:rsidR="00465B95" w:rsidRPr="004279A0" w:rsidTr="006B1020">
        <w:trPr>
          <w:trHeight w:val="547"/>
        </w:trPr>
        <w:tc>
          <w:tcPr>
            <w:tcW w:w="1673"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2.1</w:t>
            </w:r>
          </w:p>
        </w:tc>
        <w:tc>
          <w:tcPr>
            <w:tcW w:w="8075"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Cenário de Recursos......................................................................................................</w:t>
            </w:r>
          </w:p>
        </w:tc>
        <w:tc>
          <w:tcPr>
            <w:tcW w:w="489" w:type="dxa"/>
            <w:vAlign w:val="center"/>
          </w:tcPr>
          <w:p w:rsidR="00465B95" w:rsidRPr="004279A0" w:rsidRDefault="002540F6" w:rsidP="006B1020">
            <w:pPr>
              <w:pStyle w:val="Sumrio1"/>
              <w:framePr w:hSpace="0" w:wrap="auto" w:vAnchor="margin" w:hAnchor="text" w:xAlign="left" w:yAlign="inline"/>
              <w:rPr>
                <w:rFonts w:cs="Arial"/>
              </w:rPr>
            </w:pPr>
            <w:r>
              <w:rPr>
                <w:rFonts w:cs="Arial"/>
              </w:rPr>
              <w:t xml:space="preserve"> 09</w:t>
            </w:r>
          </w:p>
        </w:tc>
      </w:tr>
      <w:tr w:rsidR="002540F6" w:rsidRPr="004279A0" w:rsidTr="006B1020">
        <w:trPr>
          <w:trHeight w:val="547"/>
        </w:trPr>
        <w:tc>
          <w:tcPr>
            <w:tcW w:w="1673" w:type="dxa"/>
            <w:vAlign w:val="center"/>
          </w:tcPr>
          <w:p w:rsidR="002540F6" w:rsidRPr="004279A0" w:rsidRDefault="002540F6" w:rsidP="006B1020">
            <w:pPr>
              <w:pStyle w:val="Sumrio1"/>
              <w:framePr w:hSpace="0" w:wrap="auto" w:vAnchor="margin" w:hAnchor="text" w:xAlign="left" w:yAlign="inline"/>
              <w:rPr>
                <w:rFonts w:cs="Arial"/>
              </w:rPr>
            </w:pPr>
            <w:r>
              <w:rPr>
                <w:rFonts w:cs="Arial"/>
              </w:rPr>
              <w:t>2.2</w:t>
            </w:r>
          </w:p>
        </w:tc>
        <w:tc>
          <w:tcPr>
            <w:tcW w:w="8075" w:type="dxa"/>
            <w:vAlign w:val="center"/>
          </w:tcPr>
          <w:p w:rsidR="002540F6" w:rsidRPr="004279A0" w:rsidRDefault="002540F6" w:rsidP="006B1020">
            <w:pPr>
              <w:pStyle w:val="Sumrio1"/>
              <w:framePr w:hSpace="0" w:wrap="auto" w:vAnchor="margin" w:hAnchor="text" w:xAlign="left" w:yAlign="inline"/>
              <w:jc w:val="left"/>
              <w:rPr>
                <w:rFonts w:cs="Arial"/>
              </w:rPr>
            </w:pPr>
            <w:r>
              <w:rPr>
                <w:rFonts w:cs="Arial"/>
              </w:rPr>
              <w:t>Limites de Aplicação de Recursos..................................................................................</w:t>
            </w:r>
          </w:p>
        </w:tc>
        <w:tc>
          <w:tcPr>
            <w:tcW w:w="489" w:type="dxa"/>
            <w:vAlign w:val="center"/>
          </w:tcPr>
          <w:p w:rsidR="002540F6" w:rsidRDefault="00A32B39" w:rsidP="006B1020">
            <w:pPr>
              <w:pStyle w:val="Sumrio1"/>
              <w:framePr w:hSpace="0" w:wrap="auto" w:vAnchor="margin" w:hAnchor="text" w:xAlign="left" w:yAlign="inline"/>
              <w:rPr>
                <w:rFonts w:cs="Arial"/>
              </w:rPr>
            </w:pPr>
            <w:r>
              <w:rPr>
                <w:rFonts w:cs="Arial"/>
              </w:rPr>
              <w:t>16</w:t>
            </w:r>
          </w:p>
        </w:tc>
      </w:tr>
      <w:tr w:rsidR="00604FCB" w:rsidRPr="004279A0" w:rsidTr="006B1020">
        <w:trPr>
          <w:trHeight w:val="425"/>
        </w:trPr>
        <w:tc>
          <w:tcPr>
            <w:tcW w:w="1673" w:type="dxa"/>
            <w:vAlign w:val="center"/>
          </w:tcPr>
          <w:p w:rsidR="00604FCB" w:rsidRPr="004279A0" w:rsidRDefault="00604FCB" w:rsidP="006B1020">
            <w:pPr>
              <w:pStyle w:val="Sumrio1"/>
              <w:framePr w:hSpace="0" w:wrap="auto" w:vAnchor="margin" w:hAnchor="text" w:xAlign="left" w:yAlign="inline"/>
              <w:rPr>
                <w:rFonts w:cs="Arial"/>
              </w:rPr>
            </w:pPr>
            <w:r>
              <w:rPr>
                <w:rFonts w:cs="Arial"/>
              </w:rPr>
              <w:t>2.3</w:t>
            </w:r>
          </w:p>
        </w:tc>
        <w:tc>
          <w:tcPr>
            <w:tcW w:w="8075" w:type="dxa"/>
            <w:vAlign w:val="center"/>
          </w:tcPr>
          <w:p w:rsidR="00604FCB" w:rsidRPr="004279A0" w:rsidRDefault="00604FCB" w:rsidP="006B1020">
            <w:pPr>
              <w:pStyle w:val="Sumrio1"/>
              <w:framePr w:hSpace="0" w:wrap="auto" w:vAnchor="margin" w:hAnchor="text" w:xAlign="left" w:yAlign="inline"/>
              <w:jc w:val="left"/>
              <w:rPr>
                <w:rFonts w:cs="Arial"/>
              </w:rPr>
            </w:pPr>
            <w:r>
              <w:rPr>
                <w:rFonts w:cs="Arial"/>
              </w:rPr>
              <w:t>Destinação de Recursos para o Fundo de Apoio Financeiro aos CAU/UF........................</w:t>
            </w:r>
          </w:p>
        </w:tc>
        <w:tc>
          <w:tcPr>
            <w:tcW w:w="489" w:type="dxa"/>
            <w:vAlign w:val="center"/>
          </w:tcPr>
          <w:p w:rsidR="00604FCB" w:rsidRPr="004279A0" w:rsidRDefault="00604FCB" w:rsidP="006B1020">
            <w:pPr>
              <w:pStyle w:val="Sumrio1"/>
              <w:framePr w:hSpace="0" w:wrap="auto" w:vAnchor="margin" w:hAnchor="text" w:xAlign="left" w:yAlign="inline"/>
              <w:rPr>
                <w:rFonts w:cs="Arial"/>
              </w:rPr>
            </w:pPr>
            <w:r>
              <w:rPr>
                <w:rFonts w:cs="Arial"/>
              </w:rPr>
              <w:t>17</w:t>
            </w:r>
          </w:p>
        </w:tc>
      </w:tr>
      <w:tr w:rsidR="00465B95" w:rsidRPr="004279A0" w:rsidTr="006B1020">
        <w:trPr>
          <w:trHeight w:val="560"/>
        </w:trPr>
        <w:tc>
          <w:tcPr>
            <w:tcW w:w="1673" w:type="dxa"/>
            <w:vAlign w:val="center"/>
          </w:tcPr>
          <w:p w:rsidR="00465B95" w:rsidRPr="004279A0" w:rsidRDefault="00604FCB" w:rsidP="006B1020">
            <w:pPr>
              <w:pStyle w:val="Sumrio1"/>
              <w:framePr w:hSpace="0" w:wrap="auto" w:vAnchor="margin" w:hAnchor="text" w:xAlign="left" w:yAlign="inline"/>
              <w:rPr>
                <w:rFonts w:cs="Arial"/>
              </w:rPr>
            </w:pPr>
            <w:r>
              <w:rPr>
                <w:rFonts w:cs="Arial"/>
              </w:rPr>
              <w:t>2.4</w:t>
            </w:r>
          </w:p>
        </w:tc>
        <w:tc>
          <w:tcPr>
            <w:tcW w:w="8075"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Da Elaboração do Plano e do Orçamento......................................................................</w:t>
            </w:r>
          </w:p>
        </w:tc>
        <w:tc>
          <w:tcPr>
            <w:tcW w:w="489"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 xml:space="preserve"> </w:t>
            </w:r>
            <w:r w:rsidR="00604FCB">
              <w:rPr>
                <w:rFonts w:cs="Arial"/>
              </w:rPr>
              <w:t>17</w:t>
            </w:r>
          </w:p>
        </w:tc>
      </w:tr>
      <w:tr w:rsidR="00465B95" w:rsidRPr="004279A0" w:rsidTr="006B1020">
        <w:trPr>
          <w:trHeight w:val="438"/>
        </w:trPr>
        <w:tc>
          <w:tcPr>
            <w:tcW w:w="1673" w:type="dxa"/>
            <w:vAlign w:val="center"/>
          </w:tcPr>
          <w:p w:rsidR="00465B95" w:rsidRPr="004279A0" w:rsidRDefault="00604FCB" w:rsidP="006B1020">
            <w:pPr>
              <w:pStyle w:val="Sumrio1"/>
              <w:framePr w:hSpace="0" w:wrap="auto" w:vAnchor="margin" w:hAnchor="text" w:xAlign="left" w:yAlign="inline"/>
              <w:rPr>
                <w:rFonts w:cs="Arial"/>
              </w:rPr>
            </w:pPr>
            <w:r>
              <w:rPr>
                <w:rFonts w:cs="Arial"/>
              </w:rPr>
              <w:t>2.5</w:t>
            </w:r>
          </w:p>
        </w:tc>
        <w:tc>
          <w:tcPr>
            <w:tcW w:w="8075"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Da Disponibilização e da Aprovação..............................................................................</w:t>
            </w:r>
          </w:p>
        </w:tc>
        <w:tc>
          <w:tcPr>
            <w:tcW w:w="489"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 xml:space="preserve"> </w:t>
            </w:r>
            <w:r w:rsidR="00A32B39">
              <w:rPr>
                <w:rFonts w:cs="Arial"/>
              </w:rPr>
              <w:t>17</w:t>
            </w:r>
          </w:p>
        </w:tc>
      </w:tr>
      <w:tr w:rsidR="00465B95" w:rsidRPr="004279A0" w:rsidTr="006B1020">
        <w:trPr>
          <w:trHeight w:val="520"/>
        </w:trPr>
        <w:tc>
          <w:tcPr>
            <w:tcW w:w="1673" w:type="dxa"/>
            <w:vAlign w:val="center"/>
          </w:tcPr>
          <w:p w:rsidR="00465B95" w:rsidRPr="004279A0" w:rsidRDefault="00604FCB" w:rsidP="006B1020">
            <w:pPr>
              <w:pStyle w:val="Sumrio1"/>
              <w:framePr w:hSpace="0" w:wrap="auto" w:vAnchor="margin" w:hAnchor="text" w:xAlign="left" w:yAlign="inline"/>
              <w:rPr>
                <w:rFonts w:cs="Arial"/>
              </w:rPr>
            </w:pPr>
            <w:r>
              <w:rPr>
                <w:rFonts w:cs="Arial"/>
              </w:rPr>
              <w:t>2.6</w:t>
            </w:r>
          </w:p>
        </w:tc>
        <w:tc>
          <w:tcPr>
            <w:tcW w:w="8075"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Da Consolidação do Plano de Ação e Orçamento...........................................................</w:t>
            </w:r>
          </w:p>
        </w:tc>
        <w:tc>
          <w:tcPr>
            <w:tcW w:w="489"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 xml:space="preserve"> </w:t>
            </w:r>
            <w:r w:rsidR="00604FCB">
              <w:rPr>
                <w:rFonts w:cs="Arial"/>
              </w:rPr>
              <w:t>18</w:t>
            </w:r>
          </w:p>
        </w:tc>
      </w:tr>
      <w:tr w:rsidR="00465B95" w:rsidRPr="004279A0" w:rsidTr="006B1020">
        <w:trPr>
          <w:trHeight w:val="414"/>
        </w:trPr>
        <w:tc>
          <w:tcPr>
            <w:tcW w:w="1673"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3.</w:t>
            </w:r>
          </w:p>
        </w:tc>
        <w:tc>
          <w:tcPr>
            <w:tcW w:w="8075"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CALENDÁRIO DO PLANO DE AÇÃO E ORÇAMENTO........................................................</w:t>
            </w:r>
          </w:p>
        </w:tc>
        <w:tc>
          <w:tcPr>
            <w:tcW w:w="489"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 xml:space="preserve"> </w:t>
            </w:r>
            <w:r w:rsidR="00604FCB">
              <w:rPr>
                <w:rFonts w:cs="Arial"/>
              </w:rPr>
              <w:t>19</w:t>
            </w:r>
          </w:p>
        </w:tc>
      </w:tr>
      <w:tr w:rsidR="00465B95" w:rsidRPr="004279A0" w:rsidTr="006B1020">
        <w:trPr>
          <w:trHeight w:val="372"/>
        </w:trPr>
        <w:tc>
          <w:tcPr>
            <w:tcW w:w="1673"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ANEXOS</w:t>
            </w:r>
          </w:p>
        </w:tc>
        <w:tc>
          <w:tcPr>
            <w:tcW w:w="8075"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w:t>
            </w:r>
          </w:p>
        </w:tc>
        <w:tc>
          <w:tcPr>
            <w:tcW w:w="489" w:type="dxa"/>
            <w:vAlign w:val="center"/>
          </w:tcPr>
          <w:p w:rsidR="00465B95" w:rsidRPr="004279A0" w:rsidRDefault="00604FCB" w:rsidP="006B1020">
            <w:pPr>
              <w:pStyle w:val="Sumrio1"/>
              <w:framePr w:hSpace="0" w:wrap="auto" w:vAnchor="margin" w:hAnchor="text" w:xAlign="left" w:yAlign="inline"/>
              <w:rPr>
                <w:rFonts w:cs="Arial"/>
              </w:rPr>
            </w:pPr>
            <w:r>
              <w:rPr>
                <w:rFonts w:cs="Arial"/>
              </w:rPr>
              <w:t>20</w:t>
            </w:r>
          </w:p>
        </w:tc>
      </w:tr>
      <w:tr w:rsidR="00465B95" w:rsidRPr="004279A0" w:rsidTr="006B1020">
        <w:trPr>
          <w:trHeight w:val="286"/>
        </w:trPr>
        <w:tc>
          <w:tcPr>
            <w:tcW w:w="1673"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Anexo I -</w:t>
            </w:r>
          </w:p>
        </w:tc>
        <w:tc>
          <w:tcPr>
            <w:tcW w:w="8075" w:type="dxa"/>
            <w:vAlign w:val="center"/>
          </w:tcPr>
          <w:p w:rsidR="00465B95" w:rsidRPr="004279A0" w:rsidRDefault="00465B95" w:rsidP="006B1020">
            <w:pPr>
              <w:pStyle w:val="Sumrio1"/>
              <w:framePr w:hSpace="0" w:wrap="auto" w:vAnchor="margin" w:hAnchor="text" w:xAlign="left" w:yAlign="inline"/>
              <w:jc w:val="left"/>
              <w:rPr>
                <w:rFonts w:cs="Arial"/>
                <w:b w:val="0"/>
              </w:rPr>
            </w:pPr>
            <w:r w:rsidRPr="004279A0">
              <w:rPr>
                <w:rFonts w:cs="Arial"/>
                <w:b w:val="0"/>
              </w:rPr>
              <w:t>CAU/UF - Posição de Arquitetos e Urbanistas, Empresas e RRT – Exercício 2014...............</w:t>
            </w:r>
          </w:p>
        </w:tc>
        <w:tc>
          <w:tcPr>
            <w:tcW w:w="489" w:type="dxa"/>
            <w:vAlign w:val="center"/>
          </w:tcPr>
          <w:p w:rsidR="00465B95" w:rsidRPr="004279A0" w:rsidRDefault="00604FCB" w:rsidP="006B1020">
            <w:pPr>
              <w:pStyle w:val="Sumrio1"/>
              <w:framePr w:hSpace="0" w:wrap="auto" w:vAnchor="margin" w:hAnchor="text" w:xAlign="left" w:yAlign="inline"/>
              <w:rPr>
                <w:rFonts w:cs="Arial"/>
              </w:rPr>
            </w:pPr>
            <w:r>
              <w:rPr>
                <w:rFonts w:cs="Arial"/>
              </w:rPr>
              <w:t>21</w:t>
            </w:r>
          </w:p>
        </w:tc>
      </w:tr>
      <w:tr w:rsidR="00465B95" w:rsidRPr="004279A0" w:rsidTr="006B1020">
        <w:trPr>
          <w:trHeight w:val="517"/>
        </w:trPr>
        <w:tc>
          <w:tcPr>
            <w:tcW w:w="1673"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Anexo II -</w:t>
            </w:r>
          </w:p>
        </w:tc>
        <w:tc>
          <w:tcPr>
            <w:tcW w:w="8075" w:type="dxa"/>
            <w:vAlign w:val="center"/>
          </w:tcPr>
          <w:p w:rsidR="00465B95" w:rsidRPr="004279A0" w:rsidRDefault="00465B95" w:rsidP="006B1020">
            <w:pPr>
              <w:pStyle w:val="Sumrio1"/>
              <w:framePr w:hSpace="0" w:wrap="auto" w:vAnchor="margin" w:hAnchor="text" w:xAlign="left" w:yAlign="inline"/>
              <w:jc w:val="left"/>
              <w:rPr>
                <w:rFonts w:cs="Arial"/>
                <w:b w:val="0"/>
              </w:rPr>
            </w:pPr>
            <w:r w:rsidRPr="004279A0">
              <w:rPr>
                <w:rFonts w:cs="Arial"/>
                <w:b w:val="0"/>
              </w:rPr>
              <w:t>Projeção da Receita Total do CAU – Exercício 2014........................................................</w:t>
            </w:r>
            <w:r>
              <w:rPr>
                <w:rFonts w:cs="Arial"/>
                <w:b w:val="0"/>
              </w:rPr>
              <w:t>....</w:t>
            </w:r>
          </w:p>
        </w:tc>
        <w:tc>
          <w:tcPr>
            <w:tcW w:w="489"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2</w:t>
            </w:r>
            <w:r w:rsidR="00604FCB">
              <w:rPr>
                <w:rFonts w:cs="Arial"/>
              </w:rPr>
              <w:t>3</w:t>
            </w:r>
          </w:p>
        </w:tc>
      </w:tr>
      <w:tr w:rsidR="00465B95" w:rsidRPr="004279A0" w:rsidTr="006B1020">
        <w:trPr>
          <w:trHeight w:val="470"/>
        </w:trPr>
        <w:tc>
          <w:tcPr>
            <w:tcW w:w="1673"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 xml:space="preserve">Anexo III - </w:t>
            </w:r>
          </w:p>
        </w:tc>
        <w:tc>
          <w:tcPr>
            <w:tcW w:w="8075" w:type="dxa"/>
            <w:vAlign w:val="center"/>
          </w:tcPr>
          <w:p w:rsidR="00465B95" w:rsidRPr="004279A0" w:rsidRDefault="006B1020" w:rsidP="006B1020">
            <w:pPr>
              <w:pStyle w:val="Sumrio1"/>
              <w:framePr w:hSpace="0" w:wrap="auto" w:vAnchor="margin" w:hAnchor="text" w:xAlign="left" w:yAlign="inline"/>
              <w:jc w:val="left"/>
              <w:rPr>
                <w:rFonts w:cs="Arial"/>
                <w:b w:val="0"/>
              </w:rPr>
            </w:pPr>
            <w:r>
              <w:rPr>
                <w:rFonts w:cs="Arial"/>
                <w:b w:val="0"/>
              </w:rPr>
              <w:t>Projeção do Quantitativo de</w:t>
            </w:r>
            <w:r w:rsidR="00465B95" w:rsidRPr="004279A0">
              <w:rPr>
                <w:rFonts w:cs="Arial"/>
                <w:b w:val="0"/>
              </w:rPr>
              <w:t xml:space="preserve"> Pessoa Física – Exercício 2014.</w:t>
            </w:r>
            <w:r>
              <w:rPr>
                <w:rFonts w:cs="Arial"/>
                <w:b w:val="0"/>
              </w:rPr>
              <w:t>........</w:t>
            </w:r>
            <w:r w:rsidR="00465B95" w:rsidRPr="004279A0">
              <w:rPr>
                <w:rFonts w:cs="Arial"/>
                <w:b w:val="0"/>
              </w:rPr>
              <w:t>......................................</w:t>
            </w:r>
          </w:p>
        </w:tc>
        <w:tc>
          <w:tcPr>
            <w:tcW w:w="489"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2</w:t>
            </w:r>
            <w:r w:rsidR="00604FCB">
              <w:rPr>
                <w:rFonts w:cs="Arial"/>
              </w:rPr>
              <w:t>5</w:t>
            </w:r>
          </w:p>
        </w:tc>
      </w:tr>
      <w:tr w:rsidR="006B1020" w:rsidRPr="004279A0" w:rsidTr="006B1020">
        <w:trPr>
          <w:trHeight w:val="322"/>
        </w:trPr>
        <w:tc>
          <w:tcPr>
            <w:tcW w:w="1673" w:type="dxa"/>
            <w:vAlign w:val="center"/>
          </w:tcPr>
          <w:p w:rsidR="006B1020" w:rsidRPr="004279A0" w:rsidRDefault="006B1020" w:rsidP="006B1020">
            <w:pPr>
              <w:pStyle w:val="Sumrio1"/>
              <w:framePr w:hSpace="0" w:wrap="auto" w:vAnchor="margin" w:hAnchor="text" w:xAlign="left" w:yAlign="inline"/>
              <w:rPr>
                <w:rFonts w:cs="Arial"/>
              </w:rPr>
            </w:pPr>
            <w:r>
              <w:rPr>
                <w:rFonts w:cs="Arial"/>
              </w:rPr>
              <w:t>Anexo III.I -</w:t>
            </w:r>
          </w:p>
        </w:tc>
        <w:tc>
          <w:tcPr>
            <w:tcW w:w="8075" w:type="dxa"/>
            <w:vAlign w:val="center"/>
          </w:tcPr>
          <w:p w:rsidR="006B1020" w:rsidRPr="004279A0" w:rsidRDefault="006B1020" w:rsidP="006B1020">
            <w:pPr>
              <w:pStyle w:val="Sumrio1"/>
              <w:framePr w:hSpace="0" w:wrap="auto" w:vAnchor="margin" w:hAnchor="text" w:xAlign="left" w:yAlign="inline"/>
              <w:jc w:val="left"/>
              <w:rPr>
                <w:rFonts w:cs="Arial"/>
                <w:b w:val="0"/>
              </w:rPr>
            </w:pPr>
            <w:r>
              <w:rPr>
                <w:rFonts w:cs="Arial"/>
                <w:b w:val="0"/>
              </w:rPr>
              <w:t>Projeção da Receita da Anuidade – Pessoa Física – Exercício 2014 (Valores).....................</w:t>
            </w:r>
          </w:p>
        </w:tc>
        <w:tc>
          <w:tcPr>
            <w:tcW w:w="489" w:type="dxa"/>
            <w:vAlign w:val="center"/>
          </w:tcPr>
          <w:p w:rsidR="006B1020" w:rsidRPr="004279A0" w:rsidRDefault="00A32B39" w:rsidP="006B1020">
            <w:pPr>
              <w:pStyle w:val="Sumrio1"/>
              <w:framePr w:hSpace="0" w:wrap="auto" w:vAnchor="margin" w:hAnchor="text" w:xAlign="left" w:yAlign="inline"/>
              <w:rPr>
                <w:rFonts w:cs="Arial"/>
              </w:rPr>
            </w:pPr>
            <w:r>
              <w:rPr>
                <w:rFonts w:cs="Arial"/>
              </w:rPr>
              <w:t>25</w:t>
            </w:r>
          </w:p>
        </w:tc>
      </w:tr>
      <w:tr w:rsidR="00465B95" w:rsidRPr="004279A0" w:rsidTr="006B1020">
        <w:trPr>
          <w:trHeight w:val="547"/>
        </w:trPr>
        <w:tc>
          <w:tcPr>
            <w:tcW w:w="1673"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Anexo IV -</w:t>
            </w:r>
          </w:p>
        </w:tc>
        <w:tc>
          <w:tcPr>
            <w:tcW w:w="8075" w:type="dxa"/>
            <w:vAlign w:val="center"/>
          </w:tcPr>
          <w:p w:rsidR="00465B95" w:rsidRPr="004279A0" w:rsidRDefault="00465B95" w:rsidP="006B1020">
            <w:pPr>
              <w:pStyle w:val="Sumrio1"/>
              <w:framePr w:hSpace="0" w:wrap="auto" w:vAnchor="margin" w:hAnchor="text" w:xAlign="left" w:yAlign="inline"/>
              <w:jc w:val="left"/>
              <w:rPr>
                <w:rFonts w:cs="Arial"/>
                <w:b w:val="0"/>
              </w:rPr>
            </w:pPr>
            <w:r w:rsidRPr="004279A0">
              <w:rPr>
                <w:rFonts w:cs="Arial"/>
                <w:b w:val="0"/>
              </w:rPr>
              <w:t xml:space="preserve">Projeção </w:t>
            </w:r>
            <w:r w:rsidR="006B1020">
              <w:rPr>
                <w:rFonts w:cs="Arial"/>
                <w:b w:val="0"/>
              </w:rPr>
              <w:t>do Quantitativo de</w:t>
            </w:r>
            <w:r w:rsidRPr="004279A0">
              <w:rPr>
                <w:rFonts w:cs="Arial"/>
                <w:b w:val="0"/>
              </w:rPr>
              <w:t xml:space="preserve"> Pessoa Jurídica – Exercício 2014...................</w:t>
            </w:r>
            <w:r w:rsidR="006B1020">
              <w:rPr>
                <w:rFonts w:cs="Arial"/>
                <w:b w:val="0"/>
              </w:rPr>
              <w:t>.......</w:t>
            </w:r>
            <w:r w:rsidRPr="004279A0">
              <w:rPr>
                <w:rFonts w:cs="Arial"/>
                <w:b w:val="0"/>
              </w:rPr>
              <w:t>.................</w:t>
            </w:r>
          </w:p>
        </w:tc>
        <w:tc>
          <w:tcPr>
            <w:tcW w:w="489"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2</w:t>
            </w:r>
            <w:r w:rsidR="00604FCB">
              <w:rPr>
                <w:rFonts w:cs="Arial"/>
              </w:rPr>
              <w:t>8</w:t>
            </w:r>
          </w:p>
        </w:tc>
      </w:tr>
      <w:tr w:rsidR="006B1020" w:rsidRPr="004279A0" w:rsidTr="006B1020">
        <w:trPr>
          <w:trHeight w:val="334"/>
        </w:trPr>
        <w:tc>
          <w:tcPr>
            <w:tcW w:w="1673" w:type="dxa"/>
            <w:vAlign w:val="center"/>
          </w:tcPr>
          <w:p w:rsidR="006B1020" w:rsidRPr="004279A0" w:rsidRDefault="006B1020" w:rsidP="006B1020">
            <w:pPr>
              <w:pStyle w:val="Sumrio1"/>
              <w:framePr w:hSpace="0" w:wrap="auto" w:vAnchor="margin" w:hAnchor="text" w:xAlign="left" w:yAlign="inline"/>
              <w:rPr>
                <w:rFonts w:cs="Arial"/>
              </w:rPr>
            </w:pPr>
            <w:r>
              <w:rPr>
                <w:rFonts w:cs="Arial"/>
              </w:rPr>
              <w:t xml:space="preserve">Anexo IV.I - </w:t>
            </w:r>
          </w:p>
        </w:tc>
        <w:tc>
          <w:tcPr>
            <w:tcW w:w="8075" w:type="dxa"/>
            <w:vAlign w:val="center"/>
          </w:tcPr>
          <w:p w:rsidR="006B1020" w:rsidRPr="004279A0" w:rsidRDefault="006B1020" w:rsidP="006B1020">
            <w:pPr>
              <w:pStyle w:val="Sumrio1"/>
              <w:framePr w:hSpace="0" w:wrap="auto" w:vAnchor="margin" w:hAnchor="text" w:xAlign="left" w:yAlign="inline"/>
              <w:jc w:val="left"/>
              <w:rPr>
                <w:rFonts w:cs="Arial"/>
                <w:b w:val="0"/>
              </w:rPr>
            </w:pPr>
            <w:r>
              <w:rPr>
                <w:rFonts w:cs="Arial"/>
                <w:b w:val="0"/>
              </w:rPr>
              <w:t>Projeção da Receita da Anuidade – Pessoa Jurídica – Exercício 2014 (Valores).................</w:t>
            </w:r>
          </w:p>
        </w:tc>
        <w:tc>
          <w:tcPr>
            <w:tcW w:w="489" w:type="dxa"/>
            <w:vAlign w:val="center"/>
          </w:tcPr>
          <w:p w:rsidR="006B1020" w:rsidRPr="004279A0" w:rsidRDefault="00A32B39" w:rsidP="006B1020">
            <w:pPr>
              <w:pStyle w:val="Sumrio1"/>
              <w:framePr w:hSpace="0" w:wrap="auto" w:vAnchor="margin" w:hAnchor="text" w:xAlign="left" w:yAlign="inline"/>
              <w:rPr>
                <w:rFonts w:cs="Arial"/>
              </w:rPr>
            </w:pPr>
            <w:r>
              <w:rPr>
                <w:rFonts w:cs="Arial"/>
              </w:rPr>
              <w:t>28</w:t>
            </w:r>
          </w:p>
        </w:tc>
      </w:tr>
      <w:tr w:rsidR="00465B95" w:rsidRPr="004279A0" w:rsidTr="006B1020">
        <w:trPr>
          <w:trHeight w:val="413"/>
        </w:trPr>
        <w:tc>
          <w:tcPr>
            <w:tcW w:w="1673"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 xml:space="preserve">Anexo V - </w:t>
            </w:r>
          </w:p>
        </w:tc>
        <w:tc>
          <w:tcPr>
            <w:tcW w:w="8075" w:type="dxa"/>
            <w:vAlign w:val="center"/>
          </w:tcPr>
          <w:p w:rsidR="00465B95" w:rsidRPr="004279A0" w:rsidRDefault="00465B95" w:rsidP="006B1020">
            <w:pPr>
              <w:pStyle w:val="Sumrio1"/>
              <w:framePr w:hSpace="0" w:wrap="auto" w:vAnchor="margin" w:hAnchor="text" w:xAlign="left" w:yAlign="inline"/>
              <w:jc w:val="left"/>
              <w:rPr>
                <w:rFonts w:cs="Arial"/>
                <w:b w:val="0"/>
              </w:rPr>
            </w:pPr>
            <w:r w:rsidRPr="004279A0">
              <w:rPr>
                <w:rFonts w:cs="Arial"/>
                <w:b w:val="0"/>
              </w:rPr>
              <w:t>P</w:t>
            </w:r>
            <w:r w:rsidR="00604FCB">
              <w:rPr>
                <w:rFonts w:cs="Arial"/>
                <w:b w:val="0"/>
              </w:rPr>
              <w:t>rojeção da Receita de</w:t>
            </w:r>
            <w:r w:rsidRPr="004279A0">
              <w:rPr>
                <w:rFonts w:cs="Arial"/>
                <w:b w:val="0"/>
              </w:rPr>
              <w:t xml:space="preserve"> RRT – Exercício 2014......................................................................</w:t>
            </w:r>
          </w:p>
        </w:tc>
        <w:tc>
          <w:tcPr>
            <w:tcW w:w="489" w:type="dxa"/>
            <w:vAlign w:val="center"/>
          </w:tcPr>
          <w:p w:rsidR="00465B95" w:rsidRPr="004279A0" w:rsidRDefault="00604FCB" w:rsidP="006B1020">
            <w:pPr>
              <w:pStyle w:val="Sumrio1"/>
              <w:framePr w:hSpace="0" w:wrap="auto" w:vAnchor="margin" w:hAnchor="text" w:xAlign="left" w:yAlign="inline"/>
              <w:rPr>
                <w:rFonts w:cs="Arial"/>
              </w:rPr>
            </w:pPr>
            <w:r>
              <w:rPr>
                <w:rFonts w:cs="Arial"/>
              </w:rPr>
              <w:t>31</w:t>
            </w:r>
          </w:p>
        </w:tc>
      </w:tr>
      <w:tr w:rsidR="00465B95" w:rsidRPr="004279A0" w:rsidTr="006B1020">
        <w:trPr>
          <w:trHeight w:val="561"/>
        </w:trPr>
        <w:tc>
          <w:tcPr>
            <w:tcW w:w="1673"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 xml:space="preserve">Anexo VI - </w:t>
            </w:r>
          </w:p>
        </w:tc>
        <w:tc>
          <w:tcPr>
            <w:tcW w:w="8075" w:type="dxa"/>
            <w:vAlign w:val="center"/>
          </w:tcPr>
          <w:p w:rsidR="00465B95" w:rsidRPr="004279A0" w:rsidRDefault="00465B95" w:rsidP="006B1020">
            <w:pPr>
              <w:pStyle w:val="Sumrio1"/>
              <w:framePr w:hSpace="0" w:wrap="auto" w:vAnchor="margin" w:hAnchor="text" w:xAlign="left" w:yAlign="inline"/>
              <w:jc w:val="left"/>
              <w:rPr>
                <w:rFonts w:cs="Arial"/>
                <w:b w:val="0"/>
              </w:rPr>
            </w:pPr>
            <w:r w:rsidRPr="004279A0">
              <w:rPr>
                <w:rFonts w:cs="Arial"/>
                <w:b w:val="0"/>
              </w:rPr>
              <w:t>Projeção da Receita de Taxas e Multas – Exercício 2014.....................................................</w:t>
            </w:r>
          </w:p>
        </w:tc>
        <w:tc>
          <w:tcPr>
            <w:tcW w:w="489" w:type="dxa"/>
            <w:vAlign w:val="center"/>
          </w:tcPr>
          <w:p w:rsidR="00465B95" w:rsidRPr="004279A0" w:rsidRDefault="00604FCB" w:rsidP="006B1020">
            <w:pPr>
              <w:pStyle w:val="Sumrio1"/>
              <w:framePr w:hSpace="0" w:wrap="auto" w:vAnchor="margin" w:hAnchor="text" w:xAlign="left" w:yAlign="inline"/>
              <w:rPr>
                <w:rFonts w:cs="Arial"/>
              </w:rPr>
            </w:pPr>
            <w:r>
              <w:rPr>
                <w:rFonts w:cs="Arial"/>
              </w:rPr>
              <w:t>33</w:t>
            </w:r>
          </w:p>
        </w:tc>
      </w:tr>
      <w:tr w:rsidR="00465B95" w:rsidRPr="004279A0" w:rsidTr="006B1020">
        <w:trPr>
          <w:trHeight w:val="328"/>
        </w:trPr>
        <w:tc>
          <w:tcPr>
            <w:tcW w:w="1673"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Anexo VII -</w:t>
            </w:r>
          </w:p>
        </w:tc>
        <w:tc>
          <w:tcPr>
            <w:tcW w:w="8075" w:type="dxa"/>
            <w:vAlign w:val="center"/>
          </w:tcPr>
          <w:p w:rsidR="00465B95" w:rsidRPr="004279A0" w:rsidRDefault="00465B95" w:rsidP="006B1020">
            <w:pPr>
              <w:pStyle w:val="Sumrio1"/>
              <w:framePr w:hSpace="0" w:wrap="auto" w:vAnchor="margin" w:hAnchor="text" w:xAlign="left" w:yAlign="inline"/>
              <w:jc w:val="left"/>
              <w:rPr>
                <w:rFonts w:cs="Arial"/>
                <w:b w:val="0"/>
              </w:rPr>
            </w:pPr>
            <w:r w:rsidRPr="004279A0">
              <w:rPr>
                <w:rFonts w:cs="Arial"/>
                <w:b w:val="0"/>
              </w:rPr>
              <w:t xml:space="preserve">Projeção da receita </w:t>
            </w:r>
            <w:r w:rsidR="00336471" w:rsidRPr="006B1020">
              <w:rPr>
                <w:rFonts w:cs="Arial"/>
                <w:b w:val="0"/>
                <w:color w:val="000000" w:themeColor="text1"/>
              </w:rPr>
              <w:t>d</w:t>
            </w:r>
            <w:r w:rsidRPr="006B1020">
              <w:rPr>
                <w:rFonts w:cs="Arial"/>
                <w:b w:val="0"/>
                <w:color w:val="000000" w:themeColor="text1"/>
              </w:rPr>
              <w:t>os</w:t>
            </w:r>
            <w:r w:rsidRPr="004279A0">
              <w:rPr>
                <w:rFonts w:cs="Arial"/>
                <w:b w:val="0"/>
              </w:rPr>
              <w:t xml:space="preserve"> CAU/UF – Exercício 2014...............................................................</w:t>
            </w:r>
          </w:p>
        </w:tc>
        <w:tc>
          <w:tcPr>
            <w:tcW w:w="489"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3</w:t>
            </w:r>
            <w:r w:rsidR="00604FCB">
              <w:rPr>
                <w:rFonts w:cs="Arial"/>
              </w:rPr>
              <w:t>5</w:t>
            </w:r>
          </w:p>
        </w:tc>
      </w:tr>
      <w:tr w:rsidR="00465B95" w:rsidRPr="004279A0" w:rsidTr="006B1020">
        <w:trPr>
          <w:trHeight w:val="517"/>
        </w:trPr>
        <w:tc>
          <w:tcPr>
            <w:tcW w:w="1673"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Anexo VIII -</w:t>
            </w:r>
          </w:p>
        </w:tc>
        <w:tc>
          <w:tcPr>
            <w:tcW w:w="8075" w:type="dxa"/>
            <w:vAlign w:val="center"/>
          </w:tcPr>
          <w:p w:rsidR="00465B95" w:rsidRPr="004279A0" w:rsidRDefault="00465B95" w:rsidP="006B1020">
            <w:pPr>
              <w:pStyle w:val="Sumrio1"/>
              <w:framePr w:hSpace="0" w:wrap="auto" w:vAnchor="margin" w:hAnchor="text" w:xAlign="left" w:yAlign="inline"/>
              <w:jc w:val="left"/>
              <w:rPr>
                <w:rFonts w:cs="Arial"/>
                <w:b w:val="0"/>
              </w:rPr>
            </w:pPr>
            <w:r w:rsidRPr="004279A0">
              <w:rPr>
                <w:rFonts w:cs="Arial"/>
                <w:b w:val="0"/>
              </w:rPr>
              <w:t xml:space="preserve">Fundo de </w:t>
            </w:r>
            <w:r w:rsidRPr="006B1020">
              <w:rPr>
                <w:rFonts w:cs="Arial"/>
                <w:b w:val="0"/>
                <w:color w:val="000000" w:themeColor="text1"/>
              </w:rPr>
              <w:t>Apoio</w:t>
            </w:r>
            <w:r w:rsidR="00EE232A" w:rsidRPr="006B1020">
              <w:rPr>
                <w:rFonts w:cs="Arial"/>
                <w:b w:val="0"/>
                <w:color w:val="000000" w:themeColor="text1"/>
              </w:rPr>
              <w:t xml:space="preserve"> Financeiro aos CAU/UF</w:t>
            </w:r>
            <w:r w:rsidR="006B1020" w:rsidRPr="006B1020">
              <w:rPr>
                <w:rFonts w:cs="Arial"/>
                <w:b w:val="0"/>
                <w:color w:val="000000" w:themeColor="text1"/>
              </w:rPr>
              <w:t xml:space="preserve"> – Exercício 2013 – Participação dos CAU/UF e CAU/BR........................................................................................................................</w:t>
            </w:r>
            <w:r w:rsidRPr="006B1020">
              <w:rPr>
                <w:rFonts w:cs="Arial"/>
                <w:b w:val="0"/>
                <w:color w:val="000000" w:themeColor="text1"/>
              </w:rPr>
              <w:t>........</w:t>
            </w:r>
          </w:p>
        </w:tc>
        <w:tc>
          <w:tcPr>
            <w:tcW w:w="489" w:type="dxa"/>
            <w:vAlign w:val="center"/>
          </w:tcPr>
          <w:p w:rsidR="00465B95" w:rsidRPr="004279A0" w:rsidRDefault="00604FCB" w:rsidP="006B1020">
            <w:pPr>
              <w:pStyle w:val="Sumrio1"/>
              <w:framePr w:hSpace="0" w:wrap="auto" w:vAnchor="margin" w:hAnchor="text" w:xAlign="left" w:yAlign="inline"/>
              <w:rPr>
                <w:rFonts w:cs="Arial"/>
              </w:rPr>
            </w:pPr>
            <w:r>
              <w:rPr>
                <w:rFonts w:cs="Arial"/>
              </w:rPr>
              <w:t>37</w:t>
            </w:r>
          </w:p>
        </w:tc>
      </w:tr>
      <w:tr w:rsidR="006B1020" w:rsidRPr="004279A0" w:rsidTr="006B1020">
        <w:trPr>
          <w:trHeight w:val="517"/>
        </w:trPr>
        <w:tc>
          <w:tcPr>
            <w:tcW w:w="1673" w:type="dxa"/>
            <w:vAlign w:val="center"/>
          </w:tcPr>
          <w:p w:rsidR="006B1020" w:rsidRPr="004279A0" w:rsidRDefault="006B1020" w:rsidP="006B1020">
            <w:pPr>
              <w:pStyle w:val="Sumrio1"/>
              <w:framePr w:hSpace="0" w:wrap="auto" w:vAnchor="margin" w:hAnchor="text" w:xAlign="left" w:yAlign="inline"/>
              <w:rPr>
                <w:rFonts w:cs="Arial"/>
              </w:rPr>
            </w:pPr>
            <w:r>
              <w:rPr>
                <w:rFonts w:cs="Arial"/>
              </w:rPr>
              <w:t xml:space="preserve">Anexo VIII.I - </w:t>
            </w:r>
          </w:p>
        </w:tc>
        <w:tc>
          <w:tcPr>
            <w:tcW w:w="8075" w:type="dxa"/>
            <w:vAlign w:val="center"/>
          </w:tcPr>
          <w:p w:rsidR="006B1020" w:rsidRPr="004279A0" w:rsidRDefault="006B1020" w:rsidP="006B1020">
            <w:pPr>
              <w:pStyle w:val="Sumrio1"/>
              <w:framePr w:hSpace="0" w:wrap="auto" w:vAnchor="margin" w:hAnchor="text" w:xAlign="left" w:yAlign="inline"/>
              <w:jc w:val="left"/>
              <w:rPr>
                <w:rFonts w:cs="Arial"/>
                <w:b w:val="0"/>
              </w:rPr>
            </w:pPr>
            <w:r>
              <w:rPr>
                <w:rFonts w:cs="Arial"/>
                <w:b w:val="0"/>
              </w:rPr>
              <w:t>Fundo de Apoio Financeiro aos CAU/UF – Exercício 2013 – Destinação dos Recursos do CAU/Básico..........................................................................................................................</w:t>
            </w:r>
          </w:p>
        </w:tc>
        <w:tc>
          <w:tcPr>
            <w:tcW w:w="489" w:type="dxa"/>
            <w:vAlign w:val="center"/>
          </w:tcPr>
          <w:p w:rsidR="006B1020" w:rsidRDefault="00A32B39" w:rsidP="006B1020">
            <w:pPr>
              <w:pStyle w:val="Sumrio1"/>
              <w:framePr w:hSpace="0" w:wrap="auto" w:vAnchor="margin" w:hAnchor="text" w:xAlign="left" w:yAlign="inline"/>
              <w:rPr>
                <w:rFonts w:cs="Arial"/>
              </w:rPr>
            </w:pPr>
            <w:r>
              <w:rPr>
                <w:rFonts w:cs="Arial"/>
              </w:rPr>
              <w:t>37</w:t>
            </w:r>
          </w:p>
        </w:tc>
      </w:tr>
      <w:tr w:rsidR="00465B95" w:rsidRPr="004279A0" w:rsidTr="006B1020">
        <w:trPr>
          <w:trHeight w:val="557"/>
        </w:trPr>
        <w:tc>
          <w:tcPr>
            <w:tcW w:w="1673" w:type="dxa"/>
            <w:vAlign w:val="center"/>
          </w:tcPr>
          <w:p w:rsidR="00465B95" w:rsidRPr="004279A0" w:rsidRDefault="00465B95" w:rsidP="006B1020">
            <w:pPr>
              <w:pStyle w:val="Sumrio1"/>
              <w:framePr w:hSpace="0" w:wrap="auto" w:vAnchor="margin" w:hAnchor="text" w:xAlign="left" w:yAlign="inline"/>
              <w:rPr>
                <w:rFonts w:cs="Arial"/>
              </w:rPr>
            </w:pPr>
            <w:r w:rsidRPr="004279A0">
              <w:rPr>
                <w:rFonts w:cs="Arial"/>
              </w:rPr>
              <w:t xml:space="preserve">Anexo IX - </w:t>
            </w:r>
          </w:p>
        </w:tc>
        <w:tc>
          <w:tcPr>
            <w:tcW w:w="8075" w:type="dxa"/>
            <w:vAlign w:val="center"/>
          </w:tcPr>
          <w:p w:rsidR="00465B95" w:rsidRPr="004279A0" w:rsidRDefault="00465B95" w:rsidP="006B1020">
            <w:pPr>
              <w:pStyle w:val="Sumrio1"/>
              <w:framePr w:hSpace="0" w:wrap="auto" w:vAnchor="margin" w:hAnchor="text" w:xAlign="left" w:yAlign="inline"/>
              <w:jc w:val="left"/>
              <w:rPr>
                <w:rFonts w:cs="Arial"/>
                <w:b w:val="0"/>
              </w:rPr>
            </w:pPr>
            <w:r w:rsidRPr="004279A0">
              <w:rPr>
                <w:rFonts w:cs="Arial"/>
                <w:b w:val="0"/>
              </w:rPr>
              <w:t>Modelo para Elaboração do Plano de Ação e Orçamento do CAU – Exercício</w:t>
            </w:r>
            <w:r w:rsidR="00604FCB">
              <w:rPr>
                <w:rFonts w:cs="Arial"/>
                <w:b w:val="0"/>
              </w:rPr>
              <w:t>2014</w:t>
            </w:r>
            <w:r w:rsidRPr="004279A0">
              <w:rPr>
                <w:rFonts w:cs="Arial"/>
                <w:b w:val="0"/>
              </w:rPr>
              <w:t>............</w:t>
            </w:r>
          </w:p>
        </w:tc>
        <w:tc>
          <w:tcPr>
            <w:tcW w:w="489" w:type="dxa"/>
            <w:vAlign w:val="center"/>
          </w:tcPr>
          <w:p w:rsidR="00465B95" w:rsidRPr="004279A0" w:rsidRDefault="00604FCB" w:rsidP="006B1020">
            <w:pPr>
              <w:pStyle w:val="Sumrio1"/>
              <w:framePr w:hSpace="0" w:wrap="auto" w:vAnchor="margin" w:hAnchor="text" w:xAlign="left" w:yAlign="inline"/>
              <w:rPr>
                <w:rFonts w:cs="Arial"/>
              </w:rPr>
            </w:pPr>
            <w:r>
              <w:rPr>
                <w:rFonts w:cs="Arial"/>
              </w:rPr>
              <w:t>40</w:t>
            </w:r>
          </w:p>
        </w:tc>
      </w:tr>
    </w:tbl>
    <w:p w:rsidR="00465B95" w:rsidRDefault="00EA6643" w:rsidP="00B26B0E">
      <w:pPr>
        <w:autoSpaceDE w:val="0"/>
        <w:autoSpaceDN w:val="0"/>
        <w:adjustRightInd w:val="0"/>
        <w:spacing w:line="360" w:lineRule="auto"/>
        <w:ind w:firstLine="851"/>
        <w:jc w:val="both"/>
        <w:rPr>
          <w:rFonts w:ascii="Calibri" w:eastAsia="Arial Unicode MS" w:hAnsi="Calibri" w:cs="Calibri"/>
          <w:color w:val="000000"/>
          <w:sz w:val="24"/>
          <w:szCs w:val="24"/>
        </w:rPr>
      </w:pPr>
      <w:r>
        <w:rPr>
          <w:rFonts w:ascii="Calibri" w:eastAsia="Arial Unicode MS" w:hAnsi="Calibri" w:cs="Calibri"/>
          <w:color w:val="000000"/>
          <w:sz w:val="24"/>
          <w:szCs w:val="24"/>
        </w:rPr>
        <w:t xml:space="preserve">    </w:t>
      </w:r>
    </w:p>
    <w:p w:rsidR="00465B95" w:rsidRDefault="00465B95" w:rsidP="00B26B0E">
      <w:pPr>
        <w:autoSpaceDE w:val="0"/>
        <w:autoSpaceDN w:val="0"/>
        <w:adjustRightInd w:val="0"/>
        <w:spacing w:line="360" w:lineRule="auto"/>
        <w:ind w:firstLine="851"/>
        <w:jc w:val="both"/>
        <w:rPr>
          <w:rFonts w:ascii="Calibri" w:eastAsia="Arial Unicode MS" w:hAnsi="Calibri" w:cs="Calibri"/>
          <w:color w:val="000000"/>
          <w:sz w:val="24"/>
          <w:szCs w:val="24"/>
        </w:rPr>
      </w:pPr>
    </w:p>
    <w:p w:rsidR="00335345" w:rsidRDefault="00465B95" w:rsidP="00B26B0E">
      <w:pPr>
        <w:autoSpaceDE w:val="0"/>
        <w:autoSpaceDN w:val="0"/>
        <w:adjustRightInd w:val="0"/>
        <w:spacing w:line="360" w:lineRule="auto"/>
        <w:ind w:firstLine="851"/>
        <w:jc w:val="both"/>
        <w:rPr>
          <w:rFonts w:ascii="Calibri" w:eastAsia="Arial Unicode MS" w:hAnsi="Calibri" w:cs="Calibri"/>
          <w:color w:val="000000"/>
          <w:sz w:val="24"/>
          <w:szCs w:val="24"/>
        </w:rPr>
      </w:pPr>
      <w:r w:rsidRPr="00E20575">
        <w:rPr>
          <w:noProof/>
          <w:highlight w:val="yellow"/>
        </w:rPr>
        <mc:AlternateContent>
          <mc:Choice Requires="wps">
            <w:drawing>
              <wp:anchor distT="0" distB="0" distL="457200" distR="114300" simplePos="0" relativeHeight="251651584" behindDoc="0" locked="0" layoutInCell="0" allowOverlap="1" wp14:anchorId="4212E9D5" wp14:editId="6AA16545">
                <wp:simplePos x="0" y="0"/>
                <wp:positionH relativeFrom="page">
                  <wp:posOffset>6553200</wp:posOffset>
                </wp:positionH>
                <wp:positionV relativeFrom="page">
                  <wp:align>bottom</wp:align>
                </wp:positionV>
                <wp:extent cx="709295" cy="10810875"/>
                <wp:effectExtent l="0" t="0" r="0" b="9525"/>
                <wp:wrapSquare wrapText="bothSides"/>
                <wp:docPr id="33" name="Auto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295" cy="10810875"/>
                        </a:xfrm>
                        <a:prstGeom prst="rect">
                          <a:avLst/>
                        </a:prstGeom>
                        <a:solidFill>
                          <a:srgbClr val="6E774E">
                            <a:alpha val="34902"/>
                          </a:srgbClr>
                        </a:solidFill>
                        <a:extLst/>
                      </wps:spPr>
                      <wps:txbx>
                        <w:txbxContent>
                          <w:p w:rsidR="00050825" w:rsidRPr="007E6B4D" w:rsidRDefault="00050825" w:rsidP="003E140B">
                            <w:pPr>
                              <w:pStyle w:val="Ttulo1"/>
                              <w:spacing w:after="240"/>
                              <w:jc w:val="center"/>
                              <w:rPr>
                                <w:rFonts w:asciiTheme="minorHAnsi" w:hAnsiTheme="minorHAnsi" w:cstheme="minorHAnsi"/>
                                <w:b w:val="0"/>
                                <w:color w:val="215868" w:themeColor="accent5" w:themeShade="80"/>
                                <w:sz w:val="56"/>
                                <w:szCs w:val="56"/>
                              </w:rPr>
                            </w:pPr>
                            <w:r>
                              <w:rPr>
                                <w:rFonts w:asciiTheme="minorHAnsi" w:hAnsiTheme="minorHAnsi" w:cstheme="minorHAnsi"/>
                                <w:b w:val="0"/>
                                <w:color w:val="215868" w:themeColor="accent5" w:themeShade="80"/>
                                <w:sz w:val="72"/>
                                <w:szCs w:val="72"/>
                              </w:rPr>
                              <w:t>INTRODUÇÃO</w:t>
                            </w:r>
                          </w:p>
                          <w:p w:rsidR="00050825" w:rsidRDefault="00050825" w:rsidP="003E140B">
                            <w:pPr>
                              <w:spacing w:line="480" w:lineRule="auto"/>
                              <w:rPr>
                                <w:color w:val="1F497D" w:themeColor="text2"/>
                              </w:rPr>
                            </w:pPr>
                          </w:p>
                          <w:p w:rsidR="00050825" w:rsidRDefault="00050825" w:rsidP="003E140B">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2E9D5" id="AutoForma 14" o:spid="_x0000_s1027" style="position:absolute;left:0;text-align:left;margin-left:516pt;margin-top:0;width:55.85pt;height:851.25pt;z-index:251651584;visibility:visible;mso-wrap-style:square;mso-width-percent:0;mso-height-percent:0;mso-wrap-distance-left:36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" o:allowincell="f" fillcolor="#6e774e" stroked="f">
                <v:fill opacity="22873f"/>
                <v:textbox inset="14.4pt,122.4pt,14.4pt,5.76pt">
                  <w:txbxContent>
                    <w:p w:rsidR="00050825" w:rsidRPr="007E6B4D" w:rsidRDefault="00050825" w:rsidP="003E140B">
                      <w:pPr>
                        <w:pStyle w:val="Ttulo1"/>
                        <w:spacing w:after="240"/>
                        <w:jc w:val="center"/>
                        <w:rPr>
                          <w:rFonts w:asciiTheme="minorHAnsi" w:hAnsiTheme="minorHAnsi" w:cstheme="minorHAnsi"/>
                          <w:b w:val="0"/>
                          <w:color w:val="215868" w:themeColor="accent5" w:themeShade="80"/>
                          <w:sz w:val="56"/>
                          <w:szCs w:val="56"/>
                        </w:rPr>
                      </w:pPr>
                      <w:r>
                        <w:rPr>
                          <w:rFonts w:asciiTheme="minorHAnsi" w:hAnsiTheme="minorHAnsi" w:cstheme="minorHAnsi"/>
                          <w:b w:val="0"/>
                          <w:color w:val="215868" w:themeColor="accent5" w:themeShade="80"/>
                          <w:sz w:val="72"/>
                          <w:szCs w:val="72"/>
                        </w:rPr>
                        <w:t>INTRODUÇÃO</w:t>
                      </w:r>
                    </w:p>
                    <w:p w:rsidR="00050825" w:rsidRDefault="00050825" w:rsidP="003E140B">
                      <w:pPr>
                        <w:spacing w:line="480" w:lineRule="auto"/>
                        <w:rPr>
                          <w:color w:val="1F497D" w:themeColor="text2"/>
                        </w:rPr>
                      </w:pPr>
                    </w:p>
                    <w:p w:rsidR="00050825" w:rsidRDefault="00050825" w:rsidP="003E140B">
                      <w:pPr>
                        <w:spacing w:line="360" w:lineRule="auto"/>
                        <w:rPr>
                          <w:color w:val="FFFFFF" w:themeColor="background1"/>
                        </w:rPr>
                      </w:pPr>
                    </w:p>
                  </w:txbxContent>
                </v:textbox>
                <w10:wrap type="square" anchorx="page" anchory="page"/>
              </v:rect>
            </w:pict>
          </mc:Fallback>
        </mc:AlternateContent>
      </w:r>
    </w:p>
    <w:p w:rsidR="00B26B0E" w:rsidRPr="00B157D4" w:rsidRDefault="00B26B0E" w:rsidP="00D377E8">
      <w:pPr>
        <w:autoSpaceDE w:val="0"/>
        <w:autoSpaceDN w:val="0"/>
        <w:adjustRightInd w:val="0"/>
        <w:spacing w:line="360" w:lineRule="auto"/>
        <w:ind w:firstLine="1134"/>
        <w:jc w:val="both"/>
        <w:rPr>
          <w:rFonts w:cs="Calibri"/>
        </w:rPr>
      </w:pPr>
      <w:r w:rsidRPr="00B157D4">
        <w:rPr>
          <w:rFonts w:eastAsia="Arial Unicode MS" w:cs="Calibri"/>
          <w:color w:val="000000"/>
        </w:rPr>
        <w:t>O Conselho de Arquitetura e Urbanismo – CAU, compreendendo a unidade nacional – CAU/BR e as unidades estaduais – CAU/UF, autarquia criada pela Lei 12.378/2010, tem como f</w:t>
      </w:r>
      <w:r w:rsidRPr="00B157D4">
        <w:rPr>
          <w:rFonts w:cs="Calibri"/>
        </w:rPr>
        <w:t>unção “orientar, disciplinar e fiscalizar o exercício da profissão de arquitetura e urbanismo, zelar pela fiel observância dos princípios de ética e disciplina da classe em todo o território nacional, bem como pugnar pelo aperfeiçoamento do exercício da arquitetura e urbanismo”.</w:t>
      </w:r>
    </w:p>
    <w:p w:rsidR="00B26B0E" w:rsidRPr="00B157D4" w:rsidRDefault="00B26B0E" w:rsidP="00D377E8">
      <w:pPr>
        <w:autoSpaceDE w:val="0"/>
        <w:autoSpaceDN w:val="0"/>
        <w:adjustRightInd w:val="0"/>
        <w:spacing w:line="360" w:lineRule="auto"/>
        <w:ind w:firstLine="1134"/>
        <w:jc w:val="both"/>
        <w:rPr>
          <w:rFonts w:cs="Calibri"/>
        </w:rPr>
      </w:pPr>
      <w:r w:rsidRPr="00B157D4">
        <w:rPr>
          <w:rFonts w:cs="Calibri"/>
        </w:rPr>
        <w:t>Nesse contexto, através de gestão focada em resultados, no fortalecimento e desenvolvimento da profissão e da arquitetura e urbanismo, o Planejamento do CAU para 201</w:t>
      </w:r>
      <w:r w:rsidR="00CB668A" w:rsidRPr="00B157D4">
        <w:rPr>
          <w:rFonts w:cs="Calibri"/>
        </w:rPr>
        <w:t>4</w:t>
      </w:r>
      <w:r w:rsidRPr="00B157D4">
        <w:rPr>
          <w:rFonts w:cs="Calibri"/>
        </w:rPr>
        <w:t>, observa os seguintes objetivos:</w:t>
      </w:r>
    </w:p>
    <w:p w:rsidR="00B26B0E" w:rsidRPr="00474929" w:rsidRDefault="00B26B0E" w:rsidP="00D377E8">
      <w:pPr>
        <w:pStyle w:val="PargrafodaLista"/>
        <w:numPr>
          <w:ilvl w:val="0"/>
          <w:numId w:val="24"/>
        </w:numPr>
        <w:autoSpaceDE w:val="0"/>
        <w:autoSpaceDN w:val="0"/>
        <w:adjustRightInd w:val="0"/>
        <w:spacing w:line="360" w:lineRule="auto"/>
        <w:ind w:left="1701" w:hanging="567"/>
        <w:jc w:val="both"/>
        <w:rPr>
          <w:rFonts w:eastAsia="Arial Unicode MS" w:cs="Calibri"/>
          <w:bCs/>
          <w:color w:val="000000" w:themeColor="text1"/>
        </w:rPr>
      </w:pPr>
      <w:r w:rsidRPr="00474929">
        <w:rPr>
          <w:rFonts w:eastAsia="Arial Unicode MS" w:cs="Calibri"/>
          <w:bCs/>
          <w:color w:val="000000" w:themeColor="text1"/>
        </w:rPr>
        <w:t>Aprimora</w:t>
      </w:r>
      <w:r w:rsidR="00710B4A" w:rsidRPr="00474929">
        <w:rPr>
          <w:rFonts w:eastAsia="Arial Unicode MS" w:cs="Calibri"/>
          <w:bCs/>
          <w:color w:val="000000" w:themeColor="text1"/>
        </w:rPr>
        <w:t>r conti</w:t>
      </w:r>
      <w:r w:rsidRPr="00474929">
        <w:rPr>
          <w:rFonts w:eastAsia="Arial Unicode MS" w:cs="Calibri"/>
          <w:bCs/>
          <w:color w:val="000000" w:themeColor="text1"/>
        </w:rPr>
        <w:t>nu</w:t>
      </w:r>
      <w:r w:rsidR="00710B4A" w:rsidRPr="00474929">
        <w:rPr>
          <w:rFonts w:eastAsia="Arial Unicode MS" w:cs="Calibri"/>
          <w:bCs/>
          <w:color w:val="000000" w:themeColor="text1"/>
        </w:rPr>
        <w:t>amente</w:t>
      </w:r>
      <w:r w:rsidRPr="00474929">
        <w:rPr>
          <w:rFonts w:eastAsia="Arial Unicode MS" w:cs="Calibri"/>
          <w:bCs/>
          <w:color w:val="000000" w:themeColor="text1"/>
        </w:rPr>
        <w:t xml:space="preserve"> </w:t>
      </w:r>
      <w:r w:rsidR="00710B4A" w:rsidRPr="00474929">
        <w:rPr>
          <w:rFonts w:eastAsia="Arial Unicode MS" w:cs="Calibri"/>
          <w:bCs/>
          <w:color w:val="000000" w:themeColor="text1"/>
        </w:rPr>
        <w:t>os</w:t>
      </w:r>
      <w:r w:rsidRPr="00474929">
        <w:rPr>
          <w:rFonts w:eastAsia="Arial Unicode MS" w:cs="Calibri"/>
          <w:bCs/>
          <w:color w:val="000000" w:themeColor="text1"/>
        </w:rPr>
        <w:t xml:space="preserve"> processos e metodologias de gestão.</w:t>
      </w:r>
    </w:p>
    <w:p w:rsidR="00B26B0E" w:rsidRPr="00474929" w:rsidRDefault="00B26B0E" w:rsidP="00D377E8">
      <w:pPr>
        <w:pStyle w:val="PargrafodaLista"/>
        <w:numPr>
          <w:ilvl w:val="0"/>
          <w:numId w:val="24"/>
        </w:numPr>
        <w:autoSpaceDE w:val="0"/>
        <w:autoSpaceDN w:val="0"/>
        <w:adjustRightInd w:val="0"/>
        <w:spacing w:after="0" w:line="360" w:lineRule="auto"/>
        <w:ind w:left="1701" w:hanging="567"/>
        <w:jc w:val="both"/>
        <w:rPr>
          <w:rFonts w:eastAsia="Arial Unicode MS" w:cs="Calibri"/>
          <w:bCs/>
          <w:color w:val="000000" w:themeColor="text1"/>
        </w:rPr>
      </w:pPr>
      <w:r w:rsidRPr="00474929">
        <w:rPr>
          <w:rFonts w:eastAsia="Arial Unicode MS" w:cs="Calibri"/>
          <w:bCs/>
          <w:color w:val="000000" w:themeColor="text1"/>
        </w:rPr>
        <w:t>Disponibiliza</w:t>
      </w:r>
      <w:r w:rsidR="00710B4A" w:rsidRPr="00474929">
        <w:rPr>
          <w:rFonts w:eastAsia="Arial Unicode MS" w:cs="Calibri"/>
          <w:bCs/>
          <w:color w:val="000000" w:themeColor="text1"/>
        </w:rPr>
        <w:t>r</w:t>
      </w:r>
      <w:r w:rsidRPr="00474929">
        <w:rPr>
          <w:rFonts w:eastAsia="Arial Unicode MS" w:cs="Calibri"/>
          <w:bCs/>
          <w:color w:val="000000" w:themeColor="text1"/>
        </w:rPr>
        <w:t xml:space="preserve"> para seus clientes, produtos e serviços com altos padrões de excelência, qualidade e inovação.</w:t>
      </w:r>
    </w:p>
    <w:p w:rsidR="00B26B0E" w:rsidRPr="00474929" w:rsidRDefault="00710B4A" w:rsidP="00D377E8">
      <w:pPr>
        <w:pStyle w:val="PargrafodaLista"/>
        <w:numPr>
          <w:ilvl w:val="0"/>
          <w:numId w:val="24"/>
        </w:numPr>
        <w:autoSpaceDE w:val="0"/>
        <w:autoSpaceDN w:val="0"/>
        <w:adjustRightInd w:val="0"/>
        <w:spacing w:after="0" w:line="360" w:lineRule="auto"/>
        <w:ind w:left="1701" w:hanging="567"/>
        <w:jc w:val="both"/>
        <w:rPr>
          <w:rFonts w:eastAsia="Arial Unicode MS" w:cs="Calibri"/>
          <w:bCs/>
          <w:color w:val="000000" w:themeColor="text1"/>
        </w:rPr>
      </w:pPr>
      <w:r w:rsidRPr="00474929">
        <w:rPr>
          <w:rFonts w:eastAsia="Arial Unicode MS" w:cs="Calibri"/>
          <w:bCs/>
          <w:color w:val="000000" w:themeColor="text1"/>
        </w:rPr>
        <w:t>Ter uma g</w:t>
      </w:r>
      <w:r w:rsidR="00B26B0E" w:rsidRPr="00474929">
        <w:rPr>
          <w:rFonts w:eastAsia="Arial Unicode MS" w:cs="Calibri"/>
          <w:bCs/>
          <w:color w:val="000000" w:themeColor="text1"/>
        </w:rPr>
        <w:t>estão cada vez ma</w:t>
      </w:r>
      <w:r w:rsidR="00C658D4" w:rsidRPr="00474929">
        <w:rPr>
          <w:rFonts w:eastAsia="Arial Unicode MS" w:cs="Calibri"/>
          <w:bCs/>
          <w:color w:val="000000" w:themeColor="text1"/>
        </w:rPr>
        <w:t>is transparente</w:t>
      </w:r>
      <w:r w:rsidR="001043C4" w:rsidRPr="00474929">
        <w:rPr>
          <w:rFonts w:eastAsia="Arial Unicode MS" w:cs="Calibri"/>
          <w:bCs/>
          <w:color w:val="000000" w:themeColor="text1"/>
        </w:rPr>
        <w:t>,</w:t>
      </w:r>
      <w:r w:rsidR="00C658D4" w:rsidRPr="00474929">
        <w:rPr>
          <w:rFonts w:eastAsia="Arial Unicode MS" w:cs="Calibri"/>
          <w:bCs/>
          <w:color w:val="000000" w:themeColor="text1"/>
        </w:rPr>
        <w:t xml:space="preserve"> participativa</w:t>
      </w:r>
      <w:r w:rsidRPr="00474929">
        <w:rPr>
          <w:rFonts w:eastAsia="Arial Unicode MS" w:cs="Calibri"/>
          <w:bCs/>
          <w:color w:val="000000" w:themeColor="text1"/>
        </w:rPr>
        <w:t>,</w:t>
      </w:r>
      <w:r w:rsidR="00C658D4" w:rsidRPr="00474929">
        <w:rPr>
          <w:rFonts w:eastAsia="Arial Unicode MS" w:cs="Calibri"/>
          <w:bCs/>
          <w:color w:val="000000" w:themeColor="text1"/>
        </w:rPr>
        <w:t xml:space="preserve"> compartilhada</w:t>
      </w:r>
      <w:r w:rsidR="001043C4" w:rsidRPr="00474929">
        <w:rPr>
          <w:rFonts w:eastAsia="Arial Unicode MS" w:cs="Calibri"/>
          <w:bCs/>
          <w:color w:val="000000" w:themeColor="text1"/>
        </w:rPr>
        <w:t xml:space="preserve"> e</w:t>
      </w:r>
      <w:r w:rsidR="00B26B0E" w:rsidRPr="00474929">
        <w:rPr>
          <w:rFonts w:eastAsia="Arial Unicode MS" w:cs="Calibri"/>
          <w:bCs/>
          <w:color w:val="000000" w:themeColor="text1"/>
        </w:rPr>
        <w:t xml:space="preserve"> orientada para produzir resultados relevantes e mensuráveis que transformem e melhorem o exercício da profissão e a realidade da arquitetura e urbanismo brasileiro.</w:t>
      </w:r>
    </w:p>
    <w:p w:rsidR="00B26B0E" w:rsidRPr="00474929" w:rsidRDefault="00B26B0E" w:rsidP="00D377E8">
      <w:pPr>
        <w:pStyle w:val="PargrafodaLista"/>
        <w:numPr>
          <w:ilvl w:val="0"/>
          <w:numId w:val="24"/>
        </w:numPr>
        <w:autoSpaceDE w:val="0"/>
        <w:autoSpaceDN w:val="0"/>
        <w:adjustRightInd w:val="0"/>
        <w:spacing w:after="0" w:line="360" w:lineRule="auto"/>
        <w:ind w:left="1701" w:hanging="567"/>
        <w:jc w:val="both"/>
        <w:rPr>
          <w:rFonts w:eastAsia="Arial Unicode MS" w:cs="Calibri"/>
          <w:bCs/>
          <w:color w:val="000000" w:themeColor="text1"/>
        </w:rPr>
      </w:pPr>
      <w:r w:rsidRPr="00474929">
        <w:rPr>
          <w:rFonts w:eastAsia="Arial Unicode MS" w:cs="Calibri"/>
          <w:bCs/>
          <w:color w:val="000000" w:themeColor="text1"/>
        </w:rPr>
        <w:t>Fortale</w:t>
      </w:r>
      <w:r w:rsidR="001043C4" w:rsidRPr="00474929">
        <w:rPr>
          <w:rFonts w:eastAsia="Arial Unicode MS" w:cs="Calibri"/>
          <w:bCs/>
          <w:color w:val="000000" w:themeColor="text1"/>
        </w:rPr>
        <w:t>c</w:t>
      </w:r>
      <w:r w:rsidR="00710B4A" w:rsidRPr="00474929">
        <w:rPr>
          <w:rFonts w:eastAsia="Arial Unicode MS" w:cs="Calibri"/>
          <w:bCs/>
          <w:color w:val="000000" w:themeColor="text1"/>
        </w:rPr>
        <w:t xml:space="preserve">er </w:t>
      </w:r>
      <w:r w:rsidRPr="00474929">
        <w:rPr>
          <w:rFonts w:eastAsia="Arial Unicode MS" w:cs="Calibri"/>
          <w:bCs/>
          <w:color w:val="000000" w:themeColor="text1"/>
        </w:rPr>
        <w:t>a atuação sistêmica, possibilitando mensurar, avaliar e comunicar, de forma objetiva os resultados alcançados no cumprimento da missão.</w:t>
      </w:r>
    </w:p>
    <w:p w:rsidR="00C658D4" w:rsidRPr="00474929" w:rsidRDefault="00C658D4" w:rsidP="00D377E8">
      <w:pPr>
        <w:pStyle w:val="PargrafodaLista"/>
        <w:numPr>
          <w:ilvl w:val="0"/>
          <w:numId w:val="24"/>
        </w:numPr>
        <w:autoSpaceDE w:val="0"/>
        <w:autoSpaceDN w:val="0"/>
        <w:adjustRightInd w:val="0"/>
        <w:spacing w:after="0" w:line="360" w:lineRule="auto"/>
        <w:ind w:left="1701" w:hanging="567"/>
        <w:jc w:val="both"/>
        <w:rPr>
          <w:rFonts w:eastAsia="Arial Unicode MS" w:cs="Calibri"/>
          <w:bCs/>
          <w:color w:val="000000" w:themeColor="text1"/>
        </w:rPr>
      </w:pPr>
      <w:r w:rsidRPr="00474929">
        <w:rPr>
          <w:rFonts w:eastAsia="Arial Unicode MS" w:cs="Calibri"/>
          <w:bCs/>
          <w:color w:val="000000" w:themeColor="text1"/>
        </w:rPr>
        <w:t>Intensific</w:t>
      </w:r>
      <w:r w:rsidR="001043C4" w:rsidRPr="00474929">
        <w:rPr>
          <w:rFonts w:eastAsia="Arial Unicode MS" w:cs="Calibri"/>
          <w:bCs/>
          <w:color w:val="000000" w:themeColor="text1"/>
        </w:rPr>
        <w:t>a</w:t>
      </w:r>
      <w:r w:rsidR="00710B4A" w:rsidRPr="00474929">
        <w:rPr>
          <w:rFonts w:eastAsia="Arial Unicode MS" w:cs="Calibri"/>
          <w:bCs/>
          <w:color w:val="000000" w:themeColor="text1"/>
        </w:rPr>
        <w:t>r</w:t>
      </w:r>
      <w:r w:rsidR="001043C4" w:rsidRPr="00474929">
        <w:rPr>
          <w:rFonts w:eastAsia="Arial Unicode MS" w:cs="Calibri"/>
          <w:bCs/>
          <w:color w:val="000000" w:themeColor="text1"/>
        </w:rPr>
        <w:t xml:space="preserve"> e aprimora</w:t>
      </w:r>
      <w:r w:rsidR="00710B4A" w:rsidRPr="00474929">
        <w:rPr>
          <w:rFonts w:eastAsia="Arial Unicode MS" w:cs="Calibri"/>
          <w:bCs/>
          <w:color w:val="000000" w:themeColor="text1"/>
        </w:rPr>
        <w:t xml:space="preserve">r </w:t>
      </w:r>
      <w:r w:rsidRPr="00474929">
        <w:rPr>
          <w:rFonts w:eastAsia="Arial Unicode MS" w:cs="Calibri"/>
          <w:bCs/>
          <w:color w:val="000000" w:themeColor="text1"/>
        </w:rPr>
        <w:t>a fiscalização do exercício profissional.</w:t>
      </w:r>
    </w:p>
    <w:p w:rsidR="00C658D4" w:rsidRPr="00474929" w:rsidRDefault="00710B4A" w:rsidP="00D377E8">
      <w:pPr>
        <w:pStyle w:val="PargrafodaLista"/>
        <w:numPr>
          <w:ilvl w:val="0"/>
          <w:numId w:val="24"/>
        </w:numPr>
        <w:autoSpaceDE w:val="0"/>
        <w:autoSpaceDN w:val="0"/>
        <w:adjustRightInd w:val="0"/>
        <w:spacing w:after="0" w:line="360" w:lineRule="auto"/>
        <w:ind w:left="1701" w:hanging="567"/>
        <w:jc w:val="both"/>
        <w:rPr>
          <w:rFonts w:eastAsia="Arial Unicode MS" w:cs="Calibri"/>
          <w:bCs/>
          <w:color w:val="000000" w:themeColor="text1"/>
        </w:rPr>
      </w:pPr>
      <w:r w:rsidRPr="00474929">
        <w:rPr>
          <w:rFonts w:eastAsia="Arial Unicode MS" w:cs="Calibri"/>
          <w:bCs/>
          <w:color w:val="000000" w:themeColor="text1"/>
        </w:rPr>
        <w:t>Ter a</w:t>
      </w:r>
      <w:r w:rsidR="00C658D4" w:rsidRPr="00474929">
        <w:rPr>
          <w:rFonts w:eastAsia="Arial Unicode MS" w:cs="Calibri"/>
          <w:bCs/>
          <w:color w:val="000000" w:themeColor="text1"/>
        </w:rPr>
        <w:t>usteridade na gestão dos recursos orçamentários.</w:t>
      </w:r>
    </w:p>
    <w:p w:rsidR="00C658D4" w:rsidRPr="00710B4A" w:rsidRDefault="001043C4" w:rsidP="00D377E8">
      <w:pPr>
        <w:pStyle w:val="PargrafodaLista"/>
        <w:numPr>
          <w:ilvl w:val="0"/>
          <w:numId w:val="24"/>
        </w:numPr>
        <w:autoSpaceDE w:val="0"/>
        <w:autoSpaceDN w:val="0"/>
        <w:adjustRightInd w:val="0"/>
        <w:spacing w:after="0" w:line="360" w:lineRule="auto"/>
        <w:ind w:left="1701" w:hanging="567"/>
        <w:jc w:val="both"/>
        <w:rPr>
          <w:rFonts w:eastAsia="Arial Unicode MS" w:cs="Calibri"/>
          <w:bCs/>
        </w:rPr>
      </w:pPr>
      <w:r w:rsidRPr="00474929">
        <w:rPr>
          <w:rFonts w:eastAsia="Arial Unicode MS" w:cs="Calibri"/>
          <w:bCs/>
          <w:color w:val="000000" w:themeColor="text1"/>
        </w:rPr>
        <w:t>Ado</w:t>
      </w:r>
      <w:r w:rsidR="00710B4A" w:rsidRPr="00474929">
        <w:rPr>
          <w:rFonts w:eastAsia="Arial Unicode MS" w:cs="Calibri"/>
          <w:bCs/>
          <w:color w:val="000000" w:themeColor="text1"/>
        </w:rPr>
        <w:t>tar</w:t>
      </w:r>
      <w:r w:rsidRPr="00474929">
        <w:rPr>
          <w:rFonts w:eastAsia="Arial Unicode MS" w:cs="Calibri"/>
          <w:bCs/>
          <w:color w:val="000000" w:themeColor="text1"/>
        </w:rPr>
        <w:t xml:space="preserve"> </w:t>
      </w:r>
      <w:r w:rsidR="00C658D4" w:rsidRPr="00474929">
        <w:rPr>
          <w:rFonts w:eastAsia="Arial Unicode MS" w:cs="Calibri"/>
          <w:bCs/>
          <w:color w:val="000000" w:themeColor="text1"/>
        </w:rPr>
        <w:t xml:space="preserve">mecanismos </w:t>
      </w:r>
      <w:r w:rsidR="00C658D4" w:rsidRPr="00710B4A">
        <w:rPr>
          <w:rFonts w:eastAsia="Arial Unicode MS" w:cs="Calibri"/>
          <w:bCs/>
        </w:rPr>
        <w:t>de avaliação, incorporando resultados do censo no Plano de Ação.</w:t>
      </w:r>
    </w:p>
    <w:p w:rsidR="00173D51" w:rsidRPr="00B157D4" w:rsidRDefault="00173D51" w:rsidP="00CB668A">
      <w:pPr>
        <w:autoSpaceDE w:val="0"/>
        <w:autoSpaceDN w:val="0"/>
        <w:adjustRightInd w:val="0"/>
        <w:spacing w:line="360" w:lineRule="auto"/>
        <w:ind w:firstLine="851"/>
        <w:jc w:val="both"/>
      </w:pPr>
    </w:p>
    <w:p w:rsidR="008B4B51" w:rsidRPr="00B157D4" w:rsidRDefault="008B4B51" w:rsidP="00DB1007">
      <w:pPr>
        <w:pStyle w:val="PargrafodaLista"/>
        <w:spacing w:line="360" w:lineRule="auto"/>
        <w:ind w:left="1080"/>
        <w:jc w:val="both"/>
      </w:pPr>
    </w:p>
    <w:p w:rsidR="008B4B51" w:rsidRPr="00B157D4" w:rsidRDefault="008B4B51" w:rsidP="00DB1007">
      <w:pPr>
        <w:pStyle w:val="PargrafodaLista"/>
        <w:spacing w:line="360" w:lineRule="auto"/>
        <w:ind w:left="1080"/>
        <w:jc w:val="both"/>
      </w:pPr>
    </w:p>
    <w:p w:rsidR="008B4B51" w:rsidRPr="00B157D4" w:rsidRDefault="008B4B51" w:rsidP="00DB1007">
      <w:pPr>
        <w:pStyle w:val="PargrafodaLista"/>
        <w:spacing w:line="360" w:lineRule="auto"/>
        <w:ind w:left="1080"/>
        <w:jc w:val="both"/>
      </w:pPr>
    </w:p>
    <w:p w:rsidR="00A61051" w:rsidRPr="00B157D4" w:rsidRDefault="00A61051" w:rsidP="00DB1007">
      <w:pPr>
        <w:pStyle w:val="PargrafodaLista"/>
        <w:spacing w:line="360" w:lineRule="auto"/>
        <w:ind w:left="1080"/>
        <w:jc w:val="both"/>
      </w:pPr>
    </w:p>
    <w:p w:rsidR="008B4B51" w:rsidRPr="00B157D4" w:rsidRDefault="008B4B51" w:rsidP="00DB1007">
      <w:pPr>
        <w:pStyle w:val="PargrafodaLista"/>
        <w:spacing w:line="360" w:lineRule="auto"/>
        <w:ind w:left="1080"/>
        <w:jc w:val="both"/>
      </w:pPr>
    </w:p>
    <w:p w:rsidR="008B4B51" w:rsidRPr="00B157D4" w:rsidRDefault="008B4B51" w:rsidP="00DB1007">
      <w:pPr>
        <w:pStyle w:val="PargrafodaLista"/>
        <w:spacing w:line="360" w:lineRule="auto"/>
        <w:ind w:left="1080"/>
        <w:jc w:val="both"/>
      </w:pPr>
    </w:p>
    <w:p w:rsidR="00C62C9F" w:rsidRPr="00B157D4" w:rsidRDefault="00C62C9F" w:rsidP="00C62C9F">
      <w:pPr>
        <w:pStyle w:val="PargrafodaLista"/>
        <w:spacing w:line="360" w:lineRule="auto"/>
        <w:ind w:left="1080"/>
        <w:jc w:val="right"/>
      </w:pPr>
    </w:p>
    <w:p w:rsidR="001A492E" w:rsidRDefault="001A492E" w:rsidP="001A492E">
      <w:pPr>
        <w:pStyle w:val="PargrafodaLista"/>
        <w:tabs>
          <w:tab w:val="left" w:pos="1134"/>
          <w:tab w:val="left" w:pos="1560"/>
        </w:tabs>
        <w:spacing w:line="360" w:lineRule="auto"/>
        <w:ind w:left="1134"/>
        <w:jc w:val="both"/>
        <w:rPr>
          <w:rFonts w:cs="Arial"/>
          <w:b/>
        </w:rPr>
      </w:pPr>
    </w:p>
    <w:p w:rsidR="00322383" w:rsidRDefault="00322383" w:rsidP="001A492E">
      <w:pPr>
        <w:pStyle w:val="PargrafodaLista"/>
        <w:tabs>
          <w:tab w:val="left" w:pos="1134"/>
          <w:tab w:val="left" w:pos="1560"/>
        </w:tabs>
        <w:spacing w:line="360" w:lineRule="auto"/>
        <w:ind w:left="1134"/>
        <w:jc w:val="both"/>
        <w:rPr>
          <w:rFonts w:cs="Arial"/>
          <w:b/>
        </w:rPr>
      </w:pPr>
    </w:p>
    <w:p w:rsidR="00CB668A" w:rsidRPr="00B157D4" w:rsidRDefault="00CB668A" w:rsidP="00AA5D74">
      <w:pPr>
        <w:pStyle w:val="PargrafodaLista"/>
        <w:numPr>
          <w:ilvl w:val="0"/>
          <w:numId w:val="1"/>
        </w:numPr>
        <w:tabs>
          <w:tab w:val="left" w:pos="1134"/>
          <w:tab w:val="left" w:pos="1560"/>
        </w:tabs>
        <w:spacing w:line="360" w:lineRule="auto"/>
        <w:ind w:left="567" w:firstLine="567"/>
        <w:jc w:val="both"/>
        <w:rPr>
          <w:rFonts w:cs="Arial"/>
          <w:b/>
        </w:rPr>
      </w:pPr>
      <w:r w:rsidRPr="00B157D4">
        <w:rPr>
          <w:rFonts w:cs="Arial"/>
          <w:b/>
        </w:rPr>
        <w:t>ORIENTAÇÕES ESTRATÉGICAS</w:t>
      </w:r>
    </w:p>
    <w:p w:rsidR="005222DA" w:rsidRPr="00B157D4" w:rsidRDefault="005222DA" w:rsidP="00343193">
      <w:pPr>
        <w:pStyle w:val="PargrafodaLista"/>
        <w:spacing w:after="0" w:line="360" w:lineRule="auto"/>
        <w:ind w:left="1080"/>
        <w:jc w:val="both"/>
        <w:rPr>
          <w:rFonts w:cs="Arial"/>
        </w:rPr>
      </w:pPr>
    </w:p>
    <w:p w:rsidR="00CA67E8" w:rsidRDefault="00CB668A" w:rsidP="00C07EEE">
      <w:pPr>
        <w:pStyle w:val="PargrafodaLista"/>
        <w:spacing w:line="360" w:lineRule="auto"/>
        <w:ind w:left="0" w:firstLine="1134"/>
        <w:jc w:val="both"/>
        <w:rPr>
          <w:rFonts w:cs="Arial"/>
        </w:rPr>
      </w:pPr>
      <w:r w:rsidRPr="00B157D4">
        <w:rPr>
          <w:rFonts w:cs="Arial"/>
        </w:rPr>
        <w:t xml:space="preserve">O Plano de Ação do Conselho de Arquitetura e Urbanismo, para 2014, instrumento </w:t>
      </w:r>
      <w:r w:rsidRPr="00474929">
        <w:rPr>
          <w:rFonts w:cs="Arial"/>
          <w:color w:val="000000" w:themeColor="text1"/>
        </w:rPr>
        <w:t>d</w:t>
      </w:r>
      <w:r w:rsidR="007C4788" w:rsidRPr="00474929">
        <w:rPr>
          <w:rFonts w:cs="Arial"/>
          <w:color w:val="000000" w:themeColor="text1"/>
        </w:rPr>
        <w:t>e gestão d</w:t>
      </w:r>
      <w:r w:rsidRPr="00474929">
        <w:rPr>
          <w:rFonts w:cs="Arial"/>
          <w:color w:val="000000" w:themeColor="text1"/>
        </w:rPr>
        <w:t>o</w:t>
      </w:r>
      <w:r w:rsidR="00474929">
        <w:rPr>
          <w:rFonts w:cs="Arial"/>
          <w:color w:val="000000" w:themeColor="text1"/>
        </w:rPr>
        <w:t xml:space="preserve"> </w:t>
      </w:r>
      <w:r w:rsidRPr="00474929">
        <w:rPr>
          <w:rFonts w:cs="Arial"/>
          <w:color w:val="000000" w:themeColor="text1"/>
        </w:rPr>
        <w:t xml:space="preserve">Conselho para o alcance dos </w:t>
      </w:r>
      <w:r w:rsidRPr="00474929">
        <w:rPr>
          <w:rFonts w:cs="Arial"/>
          <w:i/>
          <w:color w:val="000000" w:themeColor="text1"/>
        </w:rPr>
        <w:t>Objetivos Estratégicos</w:t>
      </w:r>
      <w:r w:rsidRPr="00474929">
        <w:rPr>
          <w:rFonts w:cs="Arial"/>
          <w:color w:val="000000" w:themeColor="text1"/>
        </w:rPr>
        <w:t xml:space="preserve"> definidos no documento “Planejamento Estratégico </w:t>
      </w:r>
      <w:r w:rsidRPr="00B157D4">
        <w:rPr>
          <w:rFonts w:cs="Arial"/>
        </w:rPr>
        <w:t xml:space="preserve">do CAU 2013”, orientam a atuação do CAU/BR e de todos os CAU/UF para o cumprimento da missão institucional, observam as orientações estratégicas na forma que segue. </w:t>
      </w:r>
    </w:p>
    <w:p w:rsidR="00CB668A" w:rsidRPr="00B157D4" w:rsidRDefault="00CB668A" w:rsidP="00167617">
      <w:pPr>
        <w:pStyle w:val="PargrafodaLista"/>
        <w:spacing w:line="360" w:lineRule="auto"/>
        <w:ind w:left="0" w:firstLine="1134"/>
        <w:jc w:val="both"/>
        <w:rPr>
          <w:rFonts w:cs="Arial"/>
        </w:rPr>
      </w:pPr>
      <w:r w:rsidRPr="00B157D4">
        <w:rPr>
          <w:rFonts w:cs="Arial"/>
        </w:rPr>
        <w:t xml:space="preserve">Importante mencionar que para o Plano de Ação 2014, estarão sendo observadas as premissas e orientações estratégicas aprovadas pelo Plenário para 2013, uma vez que os trabalhos de </w:t>
      </w:r>
      <w:r w:rsidR="00CA67E8" w:rsidRPr="00B157D4">
        <w:rPr>
          <w:rFonts w:cs="Arial"/>
        </w:rPr>
        <w:t>G</w:t>
      </w:r>
      <w:r w:rsidRPr="00B157D4">
        <w:rPr>
          <w:rFonts w:cs="Arial"/>
        </w:rPr>
        <w:t xml:space="preserve">estão </w:t>
      </w:r>
      <w:r w:rsidR="00CA67E8" w:rsidRPr="00B157D4">
        <w:rPr>
          <w:rFonts w:cs="Arial"/>
        </w:rPr>
        <w:t>E</w:t>
      </w:r>
      <w:r w:rsidRPr="00B157D4">
        <w:rPr>
          <w:rFonts w:cs="Arial"/>
        </w:rPr>
        <w:t xml:space="preserve">stratégica do CAU, na visão de longo prazo, </w:t>
      </w:r>
      <w:r w:rsidR="00CA67E8" w:rsidRPr="00B157D4">
        <w:rPr>
          <w:rFonts w:cs="Arial"/>
        </w:rPr>
        <w:t>estão em processo de desenvolvimento. Os aprimoramentos que se façam necessários à programação 2014, visando atender as estratégias definidas e prioridades aprovadas no âmbito desses trabalhos, serão objeto de ajustes em um processo de reprogramação do Plano e Orçamento 2014, em momento futuro.</w:t>
      </w:r>
    </w:p>
    <w:p w:rsidR="00CB668A" w:rsidRPr="00B157D4" w:rsidRDefault="00CB668A" w:rsidP="00FD2A9B">
      <w:pPr>
        <w:pStyle w:val="PargrafodaLista"/>
        <w:spacing w:line="360" w:lineRule="auto"/>
        <w:ind w:left="0" w:firstLine="851"/>
        <w:jc w:val="both"/>
        <w:rPr>
          <w:rFonts w:cs="Arial"/>
        </w:rPr>
      </w:pPr>
    </w:p>
    <w:p w:rsidR="00CB668A" w:rsidRPr="00B157D4" w:rsidRDefault="00CB668A" w:rsidP="00C75268">
      <w:pPr>
        <w:pStyle w:val="PargrafodaLista"/>
        <w:numPr>
          <w:ilvl w:val="1"/>
          <w:numId w:val="1"/>
        </w:numPr>
        <w:tabs>
          <w:tab w:val="left" w:pos="1843"/>
        </w:tabs>
        <w:autoSpaceDE w:val="0"/>
        <w:autoSpaceDN w:val="0"/>
        <w:adjustRightInd w:val="0"/>
        <w:spacing w:after="0" w:line="360" w:lineRule="auto"/>
        <w:ind w:left="1134" w:firstLine="0"/>
        <w:jc w:val="both"/>
        <w:rPr>
          <w:rFonts w:cs="Arial"/>
          <w:b/>
        </w:rPr>
      </w:pPr>
      <w:r w:rsidRPr="00B157D4">
        <w:rPr>
          <w:rFonts w:cs="Arial"/>
          <w:b/>
        </w:rPr>
        <w:t>Premissas Estratégicas</w:t>
      </w:r>
    </w:p>
    <w:p w:rsidR="00CB668A" w:rsidRPr="00B157D4" w:rsidRDefault="00CB668A" w:rsidP="00FD2A9B">
      <w:pPr>
        <w:pStyle w:val="PargrafodaLista"/>
        <w:autoSpaceDE w:val="0"/>
        <w:autoSpaceDN w:val="0"/>
        <w:adjustRightInd w:val="0"/>
        <w:spacing w:after="0" w:line="360" w:lineRule="auto"/>
        <w:ind w:left="1080"/>
        <w:jc w:val="both"/>
        <w:rPr>
          <w:rFonts w:cs="Arial"/>
        </w:rPr>
      </w:pPr>
    </w:p>
    <w:p w:rsidR="00CB668A" w:rsidRPr="00B157D4" w:rsidRDefault="00CB668A" w:rsidP="00C75268">
      <w:pPr>
        <w:pStyle w:val="PargrafodaLista"/>
        <w:numPr>
          <w:ilvl w:val="2"/>
          <w:numId w:val="1"/>
        </w:numPr>
        <w:tabs>
          <w:tab w:val="left" w:pos="1843"/>
        </w:tabs>
        <w:spacing w:line="360" w:lineRule="auto"/>
        <w:ind w:left="1276" w:hanging="142"/>
        <w:jc w:val="both"/>
        <w:rPr>
          <w:rFonts w:cs="Arial"/>
          <w:b/>
          <w:bCs/>
        </w:rPr>
      </w:pPr>
      <w:r w:rsidRPr="00B157D4">
        <w:rPr>
          <w:rFonts w:cs="Arial"/>
          <w:b/>
          <w:bCs/>
        </w:rPr>
        <w:t>Para a atuação finalística</w:t>
      </w:r>
    </w:p>
    <w:p w:rsidR="00CB668A" w:rsidRPr="00B157D4" w:rsidRDefault="00CB668A" w:rsidP="00E33E6A">
      <w:pPr>
        <w:pStyle w:val="PargrafodaLista"/>
        <w:spacing w:after="0" w:line="360" w:lineRule="auto"/>
        <w:ind w:left="1276"/>
        <w:jc w:val="both"/>
        <w:rPr>
          <w:rFonts w:cs="Arial"/>
          <w:bCs/>
        </w:rPr>
      </w:pPr>
    </w:p>
    <w:p w:rsidR="00CB668A" w:rsidRDefault="00CB668A" w:rsidP="005B178F">
      <w:pPr>
        <w:numPr>
          <w:ilvl w:val="0"/>
          <w:numId w:val="24"/>
        </w:numPr>
        <w:tabs>
          <w:tab w:val="left" w:pos="2127"/>
        </w:tabs>
        <w:spacing w:after="0" w:line="360" w:lineRule="auto"/>
        <w:ind w:left="2127" w:hanging="284"/>
        <w:jc w:val="both"/>
        <w:rPr>
          <w:rFonts w:cs="Arial"/>
          <w:i/>
        </w:rPr>
      </w:pPr>
      <w:r w:rsidRPr="00B157D4">
        <w:rPr>
          <w:rFonts w:cs="Arial"/>
          <w:i/>
        </w:rPr>
        <w:t>Considerar o exercício profissional responsável e ético, a formação, as relações humanas e a capacidade empreendedora como fatores primordiais para o aprimoramento da arquitetura e urbanismo e o fortalecimento da profissão junto à sociedade e aos mercados nacional e internacional.</w:t>
      </w:r>
    </w:p>
    <w:p w:rsidR="005B178F" w:rsidRPr="00B157D4" w:rsidRDefault="005B178F" w:rsidP="005B178F">
      <w:pPr>
        <w:tabs>
          <w:tab w:val="left" w:pos="2127"/>
        </w:tabs>
        <w:spacing w:after="0" w:line="360" w:lineRule="auto"/>
        <w:ind w:left="2127"/>
        <w:jc w:val="both"/>
        <w:rPr>
          <w:rFonts w:cs="Arial"/>
          <w:i/>
        </w:rPr>
      </w:pPr>
    </w:p>
    <w:p w:rsidR="00CB668A" w:rsidRPr="00B157D4" w:rsidRDefault="00CB668A" w:rsidP="005B178F">
      <w:pPr>
        <w:numPr>
          <w:ilvl w:val="0"/>
          <w:numId w:val="24"/>
        </w:numPr>
        <w:tabs>
          <w:tab w:val="left" w:pos="2127"/>
        </w:tabs>
        <w:spacing w:after="0" w:line="360" w:lineRule="auto"/>
        <w:ind w:left="2127" w:hanging="284"/>
        <w:jc w:val="both"/>
        <w:rPr>
          <w:rFonts w:cs="Arial"/>
          <w:i/>
        </w:rPr>
      </w:pPr>
      <w:r w:rsidRPr="00B157D4">
        <w:rPr>
          <w:rFonts w:cs="Arial"/>
          <w:i/>
        </w:rPr>
        <w:t>Adotar procedimentos inovadores e de excelência na orientação e fiscalização do exercício da profissão da arquitetura e urbanismo em todo o território nacional.</w:t>
      </w:r>
    </w:p>
    <w:p w:rsidR="00CB668A" w:rsidRPr="00B157D4" w:rsidRDefault="00CB668A" w:rsidP="00FD2A9B">
      <w:pPr>
        <w:pStyle w:val="PargrafodaLista"/>
        <w:tabs>
          <w:tab w:val="left" w:pos="1843"/>
        </w:tabs>
        <w:spacing w:line="360" w:lineRule="auto"/>
        <w:ind w:left="1429"/>
        <w:jc w:val="both"/>
        <w:rPr>
          <w:rFonts w:cs="Arial"/>
          <w:bCs/>
        </w:rPr>
      </w:pPr>
    </w:p>
    <w:p w:rsidR="00CB668A" w:rsidRDefault="00CB668A" w:rsidP="00C75268">
      <w:pPr>
        <w:pStyle w:val="PargrafodaLista"/>
        <w:numPr>
          <w:ilvl w:val="2"/>
          <w:numId w:val="1"/>
        </w:numPr>
        <w:tabs>
          <w:tab w:val="left" w:pos="1843"/>
        </w:tabs>
        <w:spacing w:line="360" w:lineRule="auto"/>
        <w:ind w:left="1418" w:hanging="284"/>
        <w:jc w:val="both"/>
        <w:rPr>
          <w:rFonts w:cs="Arial"/>
          <w:b/>
          <w:bCs/>
        </w:rPr>
      </w:pPr>
      <w:r w:rsidRPr="00B157D4">
        <w:rPr>
          <w:rFonts w:cs="Arial"/>
          <w:b/>
          <w:bCs/>
        </w:rPr>
        <w:t xml:space="preserve">Para a excelência na gestão </w:t>
      </w:r>
    </w:p>
    <w:p w:rsidR="006110B5" w:rsidRPr="00B157D4" w:rsidRDefault="006110B5" w:rsidP="006110B5">
      <w:pPr>
        <w:pStyle w:val="PargrafodaLista"/>
        <w:spacing w:after="0" w:line="360" w:lineRule="auto"/>
        <w:ind w:left="1418"/>
        <w:jc w:val="both"/>
        <w:rPr>
          <w:rFonts w:cs="Arial"/>
          <w:b/>
          <w:bCs/>
        </w:rPr>
      </w:pPr>
    </w:p>
    <w:p w:rsidR="00CB668A" w:rsidRPr="00B157D4" w:rsidRDefault="00CB668A" w:rsidP="00183D38">
      <w:pPr>
        <w:numPr>
          <w:ilvl w:val="0"/>
          <w:numId w:val="25"/>
        </w:numPr>
        <w:tabs>
          <w:tab w:val="left" w:pos="2127"/>
        </w:tabs>
        <w:spacing w:after="0" w:line="360" w:lineRule="auto"/>
        <w:ind w:left="2127" w:hanging="284"/>
        <w:jc w:val="both"/>
        <w:rPr>
          <w:rFonts w:cs="Arial"/>
          <w:i/>
        </w:rPr>
      </w:pPr>
      <w:r w:rsidRPr="00B157D4">
        <w:rPr>
          <w:rFonts w:cs="Arial"/>
          <w:i/>
        </w:rPr>
        <w:t>Implantar no CAU uma gestão participativa, transparente e inovadora focada em resultados mensuráveis, visando o aprimoramento e desenvolvimento do exercício da profissão e da arquitetura e urbanismo comunicando-os para os arquitetos e urbanistas e a sociedade em geral.</w:t>
      </w:r>
    </w:p>
    <w:p w:rsidR="00F82E3C" w:rsidRDefault="00F82E3C" w:rsidP="00FD2A9B">
      <w:pPr>
        <w:spacing w:after="0" w:line="360" w:lineRule="auto"/>
        <w:ind w:left="1429"/>
        <w:jc w:val="both"/>
        <w:rPr>
          <w:rFonts w:cs="Arial"/>
          <w:i/>
        </w:rPr>
      </w:pPr>
    </w:p>
    <w:p w:rsidR="00A05905" w:rsidRDefault="00A05905" w:rsidP="00FD2A9B">
      <w:pPr>
        <w:spacing w:after="0" w:line="360" w:lineRule="auto"/>
        <w:ind w:left="1429"/>
        <w:jc w:val="both"/>
        <w:rPr>
          <w:rFonts w:cs="Arial"/>
          <w:i/>
        </w:rPr>
      </w:pPr>
    </w:p>
    <w:p w:rsidR="00C75268" w:rsidRDefault="00C75268" w:rsidP="00FD2A9B">
      <w:pPr>
        <w:spacing w:after="0" w:line="360" w:lineRule="auto"/>
        <w:ind w:left="1429"/>
        <w:jc w:val="both"/>
        <w:rPr>
          <w:rFonts w:cs="Arial"/>
          <w:i/>
        </w:rPr>
      </w:pPr>
    </w:p>
    <w:p w:rsidR="00B87AA6" w:rsidRPr="00B157D4" w:rsidRDefault="00B87AA6" w:rsidP="00FD2A9B">
      <w:pPr>
        <w:spacing w:after="0" w:line="360" w:lineRule="auto"/>
        <w:ind w:left="1429"/>
        <w:jc w:val="both"/>
        <w:rPr>
          <w:rFonts w:cs="Arial"/>
          <w:i/>
        </w:rPr>
      </w:pPr>
    </w:p>
    <w:p w:rsidR="006D5C92" w:rsidRDefault="006D5C92" w:rsidP="006D5C92">
      <w:pPr>
        <w:pStyle w:val="PargrafodaLista"/>
        <w:tabs>
          <w:tab w:val="left" w:pos="1134"/>
          <w:tab w:val="left" w:pos="1843"/>
        </w:tabs>
        <w:spacing w:line="360" w:lineRule="auto"/>
        <w:ind w:left="1134"/>
        <w:jc w:val="both"/>
        <w:rPr>
          <w:rFonts w:cs="Arial"/>
          <w:b/>
          <w:bCs/>
        </w:rPr>
      </w:pPr>
    </w:p>
    <w:p w:rsidR="00CB668A" w:rsidRPr="00B157D4" w:rsidRDefault="00CB668A" w:rsidP="00993F5D">
      <w:pPr>
        <w:pStyle w:val="PargrafodaLista"/>
        <w:numPr>
          <w:ilvl w:val="1"/>
          <w:numId w:val="1"/>
        </w:numPr>
        <w:tabs>
          <w:tab w:val="left" w:pos="1134"/>
          <w:tab w:val="left" w:pos="1843"/>
        </w:tabs>
        <w:spacing w:line="360" w:lineRule="auto"/>
        <w:ind w:left="1134" w:firstLine="0"/>
        <w:jc w:val="both"/>
        <w:rPr>
          <w:rFonts w:cs="Arial"/>
          <w:b/>
          <w:bCs/>
        </w:rPr>
      </w:pPr>
      <w:r w:rsidRPr="00B157D4">
        <w:rPr>
          <w:rFonts w:cs="Arial"/>
          <w:b/>
          <w:bCs/>
        </w:rPr>
        <w:t>Estratégia</w:t>
      </w:r>
    </w:p>
    <w:p w:rsidR="00CB668A" w:rsidRPr="00B157D4" w:rsidRDefault="00CB668A" w:rsidP="00C40F0F">
      <w:pPr>
        <w:pStyle w:val="PargrafodaLista"/>
        <w:spacing w:after="0" w:line="360" w:lineRule="auto"/>
        <w:ind w:left="1788"/>
        <w:jc w:val="both"/>
        <w:rPr>
          <w:rFonts w:cs="Arial"/>
          <w:bCs/>
        </w:rPr>
      </w:pPr>
    </w:p>
    <w:p w:rsidR="00CB668A" w:rsidRPr="00B157D4" w:rsidRDefault="00CB668A" w:rsidP="00C40F0F">
      <w:pPr>
        <w:pStyle w:val="SemEspaamento"/>
        <w:spacing w:line="360" w:lineRule="auto"/>
        <w:ind w:firstLine="1134"/>
        <w:jc w:val="both"/>
        <w:rPr>
          <w:rFonts w:cs="Arial"/>
        </w:rPr>
      </w:pPr>
      <w:r w:rsidRPr="00B157D4">
        <w:rPr>
          <w:rFonts w:cs="Arial"/>
        </w:rPr>
        <w:t>A estratégia leva em conta a se</w:t>
      </w:r>
      <w:r w:rsidR="00F3442E">
        <w:rPr>
          <w:rFonts w:cs="Arial"/>
        </w:rPr>
        <w:t>gmentação do nosso público-</w:t>
      </w:r>
      <w:r w:rsidR="00F3442E" w:rsidRPr="00E17BC1">
        <w:rPr>
          <w:rFonts w:cs="Arial"/>
          <w:color w:val="000000" w:themeColor="text1"/>
        </w:rPr>
        <w:t>alvo</w:t>
      </w:r>
      <w:r w:rsidRPr="00E17BC1">
        <w:rPr>
          <w:rFonts w:cs="Arial"/>
          <w:color w:val="000000" w:themeColor="text1"/>
        </w:rPr>
        <w:t xml:space="preserve"> e</w:t>
      </w:r>
      <w:r w:rsidR="00F3442E" w:rsidRPr="00E17BC1">
        <w:rPr>
          <w:rFonts w:cs="Arial"/>
          <w:color w:val="000000" w:themeColor="text1"/>
        </w:rPr>
        <w:t>,</w:t>
      </w:r>
      <w:r w:rsidRPr="00E17BC1">
        <w:rPr>
          <w:rFonts w:cs="Arial"/>
          <w:color w:val="000000" w:themeColor="text1"/>
        </w:rPr>
        <w:t xml:space="preserve"> é </w:t>
      </w:r>
      <w:r w:rsidRPr="00B157D4">
        <w:rPr>
          <w:rFonts w:cs="Arial"/>
        </w:rPr>
        <w:t xml:space="preserve">definida por um conjunto de </w:t>
      </w:r>
      <w:r w:rsidRPr="00B157D4">
        <w:rPr>
          <w:rFonts w:cs="Arial"/>
          <w:b/>
        </w:rPr>
        <w:t>valores organizacionais, estratégias de atuação,</w:t>
      </w:r>
      <w:r w:rsidRPr="00B157D4">
        <w:rPr>
          <w:rFonts w:cs="Arial"/>
        </w:rPr>
        <w:t xml:space="preserve"> </w:t>
      </w:r>
      <w:r w:rsidRPr="00B157D4">
        <w:rPr>
          <w:rFonts w:cs="Arial"/>
          <w:b/>
        </w:rPr>
        <w:t xml:space="preserve">objetivos estratégicos e projetos prioritários </w:t>
      </w:r>
      <w:r w:rsidRPr="00B157D4">
        <w:rPr>
          <w:rFonts w:cs="Arial"/>
        </w:rPr>
        <w:t xml:space="preserve">que serão desdobrados nos respectivos planos de ação do CAU/BR e dos CAU/UF. </w:t>
      </w:r>
    </w:p>
    <w:p w:rsidR="00CB668A" w:rsidRPr="00B157D4" w:rsidRDefault="00CB668A" w:rsidP="00FD2A9B">
      <w:pPr>
        <w:pStyle w:val="PargrafodaLista"/>
        <w:spacing w:line="360" w:lineRule="auto"/>
        <w:ind w:left="0" w:firstLine="851"/>
        <w:jc w:val="both"/>
        <w:rPr>
          <w:rFonts w:cs="Arial"/>
          <w:bCs/>
        </w:rPr>
      </w:pPr>
    </w:p>
    <w:p w:rsidR="00CB668A" w:rsidRPr="00B157D4" w:rsidRDefault="00CB668A" w:rsidP="00C75268">
      <w:pPr>
        <w:pStyle w:val="PargrafodaLista"/>
        <w:numPr>
          <w:ilvl w:val="2"/>
          <w:numId w:val="1"/>
        </w:numPr>
        <w:tabs>
          <w:tab w:val="left" w:pos="1276"/>
          <w:tab w:val="left" w:pos="1843"/>
        </w:tabs>
        <w:spacing w:line="360" w:lineRule="auto"/>
        <w:ind w:left="1276" w:hanging="142"/>
        <w:jc w:val="both"/>
        <w:rPr>
          <w:rFonts w:cs="Arial"/>
          <w:b/>
          <w:bCs/>
        </w:rPr>
      </w:pPr>
      <w:r w:rsidRPr="00B157D4">
        <w:rPr>
          <w:rFonts w:cs="Arial"/>
          <w:b/>
          <w:bCs/>
        </w:rPr>
        <w:t>Valores Organizacionais</w:t>
      </w:r>
    </w:p>
    <w:p w:rsidR="00CB668A" w:rsidRPr="00B157D4" w:rsidRDefault="00CB668A" w:rsidP="003D26A7">
      <w:pPr>
        <w:pStyle w:val="PargrafodaLista"/>
        <w:tabs>
          <w:tab w:val="left" w:pos="1276"/>
          <w:tab w:val="left" w:pos="1418"/>
        </w:tabs>
        <w:spacing w:after="0" w:line="360" w:lineRule="auto"/>
        <w:ind w:left="2148"/>
        <w:jc w:val="both"/>
        <w:rPr>
          <w:rFonts w:cs="Arial"/>
          <w:bCs/>
        </w:rPr>
      </w:pPr>
    </w:p>
    <w:p w:rsidR="00CB668A" w:rsidRPr="00B157D4" w:rsidRDefault="00CB668A" w:rsidP="00C75268">
      <w:pPr>
        <w:pStyle w:val="SemEspaamento"/>
        <w:numPr>
          <w:ilvl w:val="0"/>
          <w:numId w:val="25"/>
        </w:numPr>
        <w:tabs>
          <w:tab w:val="left" w:pos="1701"/>
          <w:tab w:val="left" w:pos="2127"/>
        </w:tabs>
        <w:spacing w:line="360" w:lineRule="auto"/>
        <w:ind w:left="1843" w:firstLine="0"/>
        <w:jc w:val="both"/>
        <w:rPr>
          <w:rFonts w:cs="Arial"/>
        </w:rPr>
      </w:pPr>
      <w:r w:rsidRPr="00B157D4">
        <w:rPr>
          <w:rFonts w:cs="Arial"/>
          <w:b/>
          <w:bCs/>
        </w:rPr>
        <w:t xml:space="preserve">Ética </w:t>
      </w:r>
      <w:r w:rsidRPr="00B157D4">
        <w:rPr>
          <w:rFonts w:cs="Arial"/>
        </w:rPr>
        <w:t>nas relações e nos procedimentos</w:t>
      </w:r>
    </w:p>
    <w:p w:rsidR="00CB668A" w:rsidRPr="00B157D4" w:rsidRDefault="00CB668A" w:rsidP="003D26A7">
      <w:pPr>
        <w:pStyle w:val="SemEspaamento"/>
        <w:numPr>
          <w:ilvl w:val="0"/>
          <w:numId w:val="25"/>
        </w:numPr>
        <w:tabs>
          <w:tab w:val="left" w:pos="1701"/>
        </w:tabs>
        <w:spacing w:line="360" w:lineRule="auto"/>
        <w:ind w:firstLine="414"/>
        <w:jc w:val="both"/>
        <w:rPr>
          <w:rFonts w:cs="Arial"/>
        </w:rPr>
      </w:pPr>
      <w:r w:rsidRPr="00B157D4">
        <w:rPr>
          <w:rFonts w:cs="Arial"/>
          <w:b/>
          <w:bCs/>
        </w:rPr>
        <w:t xml:space="preserve">Transparência e Credibilidade </w:t>
      </w:r>
    </w:p>
    <w:p w:rsidR="00CB668A" w:rsidRPr="00B157D4" w:rsidRDefault="00CB668A" w:rsidP="003D26A7">
      <w:pPr>
        <w:pStyle w:val="SemEspaamento"/>
        <w:numPr>
          <w:ilvl w:val="0"/>
          <w:numId w:val="25"/>
        </w:numPr>
        <w:tabs>
          <w:tab w:val="left" w:pos="1701"/>
        </w:tabs>
        <w:spacing w:line="360" w:lineRule="auto"/>
        <w:ind w:firstLine="414"/>
        <w:jc w:val="both"/>
        <w:rPr>
          <w:rFonts w:cs="Arial"/>
        </w:rPr>
      </w:pPr>
      <w:r w:rsidRPr="00B157D4">
        <w:rPr>
          <w:rFonts w:cs="Arial"/>
          <w:b/>
          <w:bCs/>
        </w:rPr>
        <w:t xml:space="preserve">Comprometimento </w:t>
      </w:r>
      <w:r w:rsidRPr="00B157D4">
        <w:rPr>
          <w:rFonts w:cs="Arial"/>
        </w:rPr>
        <w:t>com a sociedade e os arquitetos e urbanistas</w:t>
      </w:r>
    </w:p>
    <w:p w:rsidR="00CB668A" w:rsidRPr="00B157D4" w:rsidRDefault="00CB668A" w:rsidP="003D26A7">
      <w:pPr>
        <w:pStyle w:val="SemEspaamento"/>
        <w:numPr>
          <w:ilvl w:val="0"/>
          <w:numId w:val="25"/>
        </w:numPr>
        <w:tabs>
          <w:tab w:val="left" w:pos="1701"/>
        </w:tabs>
        <w:spacing w:line="360" w:lineRule="auto"/>
        <w:ind w:firstLine="414"/>
        <w:jc w:val="both"/>
        <w:rPr>
          <w:rFonts w:cs="Arial"/>
        </w:rPr>
      </w:pPr>
      <w:r w:rsidRPr="00B157D4">
        <w:rPr>
          <w:rFonts w:cs="Arial"/>
          <w:b/>
          <w:bCs/>
        </w:rPr>
        <w:t>Conhecimento</w:t>
      </w:r>
      <w:r w:rsidRPr="00B157D4">
        <w:rPr>
          <w:rFonts w:cs="Arial"/>
        </w:rPr>
        <w:t xml:space="preserve"> sobre o ambiente de sua atuação </w:t>
      </w:r>
    </w:p>
    <w:p w:rsidR="00CB668A" w:rsidRPr="00B157D4" w:rsidRDefault="00CB668A" w:rsidP="003D26A7">
      <w:pPr>
        <w:pStyle w:val="SemEspaamento"/>
        <w:numPr>
          <w:ilvl w:val="0"/>
          <w:numId w:val="25"/>
        </w:numPr>
        <w:tabs>
          <w:tab w:val="left" w:pos="1701"/>
        </w:tabs>
        <w:spacing w:line="360" w:lineRule="auto"/>
        <w:ind w:firstLine="414"/>
        <w:jc w:val="both"/>
        <w:rPr>
          <w:rFonts w:cs="Arial"/>
        </w:rPr>
      </w:pPr>
      <w:r w:rsidRPr="00B157D4">
        <w:rPr>
          <w:rFonts w:cs="Arial"/>
          <w:b/>
          <w:bCs/>
        </w:rPr>
        <w:t xml:space="preserve">Competência técnica </w:t>
      </w:r>
      <w:r w:rsidRPr="00B157D4">
        <w:rPr>
          <w:rFonts w:cs="Arial"/>
        </w:rPr>
        <w:t>dos seus profissionais</w:t>
      </w:r>
    </w:p>
    <w:p w:rsidR="00CB668A" w:rsidRPr="00B157D4" w:rsidRDefault="00CB668A" w:rsidP="003D26A7">
      <w:pPr>
        <w:pStyle w:val="SemEspaamento"/>
        <w:numPr>
          <w:ilvl w:val="0"/>
          <w:numId w:val="25"/>
        </w:numPr>
        <w:tabs>
          <w:tab w:val="left" w:pos="1701"/>
        </w:tabs>
        <w:spacing w:line="360" w:lineRule="auto"/>
        <w:ind w:firstLine="414"/>
        <w:jc w:val="both"/>
        <w:rPr>
          <w:rFonts w:cs="Arial"/>
        </w:rPr>
      </w:pPr>
      <w:r w:rsidRPr="00B157D4">
        <w:rPr>
          <w:rFonts w:cs="Arial"/>
          <w:b/>
          <w:bCs/>
        </w:rPr>
        <w:t>Incentivo</w:t>
      </w:r>
      <w:r w:rsidRPr="00B157D4">
        <w:rPr>
          <w:rFonts w:cs="Arial"/>
        </w:rPr>
        <w:t xml:space="preserve"> ao desenvolvimento e aprimoramento profissional</w:t>
      </w:r>
    </w:p>
    <w:p w:rsidR="00CB668A" w:rsidRPr="00B157D4" w:rsidRDefault="00CB668A" w:rsidP="003D26A7">
      <w:pPr>
        <w:pStyle w:val="SemEspaamento"/>
        <w:numPr>
          <w:ilvl w:val="0"/>
          <w:numId w:val="25"/>
        </w:numPr>
        <w:tabs>
          <w:tab w:val="left" w:pos="1701"/>
        </w:tabs>
        <w:spacing w:line="360" w:lineRule="auto"/>
        <w:ind w:firstLine="414"/>
        <w:jc w:val="both"/>
        <w:rPr>
          <w:rFonts w:cs="Arial"/>
        </w:rPr>
      </w:pPr>
      <w:r w:rsidRPr="00B157D4">
        <w:rPr>
          <w:rFonts w:cs="Arial"/>
          <w:b/>
          <w:bCs/>
        </w:rPr>
        <w:t>Articulação</w:t>
      </w:r>
      <w:r w:rsidRPr="00B157D4">
        <w:rPr>
          <w:rFonts w:cs="Arial"/>
        </w:rPr>
        <w:t xml:space="preserve"> e </w:t>
      </w:r>
      <w:r w:rsidRPr="00B157D4">
        <w:rPr>
          <w:rFonts w:cs="Arial"/>
          <w:b/>
          <w:bCs/>
        </w:rPr>
        <w:t>atuação</w:t>
      </w:r>
      <w:r w:rsidRPr="00B157D4">
        <w:rPr>
          <w:rFonts w:cs="Arial"/>
        </w:rPr>
        <w:t xml:space="preserve"> em rede de parcerias estratégicas</w:t>
      </w:r>
    </w:p>
    <w:p w:rsidR="00CB668A" w:rsidRPr="00B157D4" w:rsidRDefault="00CB668A" w:rsidP="003D26A7">
      <w:pPr>
        <w:pStyle w:val="SemEspaamento"/>
        <w:numPr>
          <w:ilvl w:val="0"/>
          <w:numId w:val="25"/>
        </w:numPr>
        <w:tabs>
          <w:tab w:val="left" w:pos="1701"/>
        </w:tabs>
        <w:spacing w:line="360" w:lineRule="auto"/>
        <w:ind w:firstLine="414"/>
        <w:jc w:val="both"/>
        <w:rPr>
          <w:rFonts w:cs="Arial"/>
        </w:rPr>
      </w:pPr>
      <w:r w:rsidRPr="00B157D4">
        <w:rPr>
          <w:rFonts w:cs="Arial"/>
          <w:b/>
          <w:bCs/>
        </w:rPr>
        <w:t>Estímulo</w:t>
      </w:r>
      <w:r w:rsidRPr="00B157D4">
        <w:rPr>
          <w:rFonts w:cs="Arial"/>
        </w:rPr>
        <w:t xml:space="preserve"> à cooperação</w:t>
      </w:r>
    </w:p>
    <w:p w:rsidR="00CB668A" w:rsidRPr="00B157D4" w:rsidRDefault="00CB668A" w:rsidP="003D26A7">
      <w:pPr>
        <w:pStyle w:val="SemEspaamento"/>
        <w:numPr>
          <w:ilvl w:val="0"/>
          <w:numId w:val="25"/>
        </w:numPr>
        <w:tabs>
          <w:tab w:val="left" w:pos="1701"/>
        </w:tabs>
        <w:spacing w:line="360" w:lineRule="auto"/>
        <w:ind w:firstLine="414"/>
        <w:jc w:val="both"/>
        <w:rPr>
          <w:rFonts w:cs="Arial"/>
        </w:rPr>
      </w:pPr>
      <w:r w:rsidRPr="00B157D4">
        <w:rPr>
          <w:rFonts w:cs="Arial"/>
          <w:b/>
          <w:bCs/>
        </w:rPr>
        <w:t>Gestão</w:t>
      </w:r>
      <w:r w:rsidRPr="00B157D4">
        <w:rPr>
          <w:rFonts w:cs="Arial"/>
        </w:rPr>
        <w:t xml:space="preserve"> com foco em resultados</w:t>
      </w:r>
    </w:p>
    <w:p w:rsidR="00CB668A" w:rsidRPr="00B157D4" w:rsidRDefault="00CB668A" w:rsidP="00FD2A9B">
      <w:pPr>
        <w:pStyle w:val="SemEspaamento"/>
        <w:spacing w:line="360" w:lineRule="auto"/>
        <w:ind w:firstLine="851"/>
        <w:jc w:val="both"/>
        <w:rPr>
          <w:rFonts w:cs="Arial"/>
        </w:rPr>
      </w:pPr>
    </w:p>
    <w:p w:rsidR="00CB668A" w:rsidRDefault="00CB668A" w:rsidP="00C75268">
      <w:pPr>
        <w:pStyle w:val="PargrafodaLista"/>
        <w:numPr>
          <w:ilvl w:val="2"/>
          <w:numId w:val="1"/>
        </w:numPr>
        <w:tabs>
          <w:tab w:val="left" w:pos="1276"/>
          <w:tab w:val="left" w:pos="1843"/>
        </w:tabs>
        <w:spacing w:line="360" w:lineRule="auto"/>
        <w:ind w:left="1276" w:hanging="142"/>
        <w:jc w:val="both"/>
        <w:rPr>
          <w:rFonts w:cs="Arial"/>
          <w:b/>
          <w:bCs/>
        </w:rPr>
      </w:pPr>
      <w:r w:rsidRPr="00B157D4">
        <w:rPr>
          <w:rFonts w:cs="Arial"/>
          <w:b/>
          <w:bCs/>
        </w:rPr>
        <w:t>Estratégias de Atuação</w:t>
      </w:r>
    </w:p>
    <w:p w:rsidR="003974F2" w:rsidRPr="00B157D4" w:rsidRDefault="003974F2" w:rsidP="003974F2">
      <w:pPr>
        <w:pStyle w:val="PargrafodaLista"/>
        <w:tabs>
          <w:tab w:val="left" w:pos="1276"/>
          <w:tab w:val="left" w:pos="1843"/>
        </w:tabs>
        <w:spacing w:after="0" w:line="360" w:lineRule="auto"/>
        <w:ind w:left="1276"/>
        <w:jc w:val="both"/>
        <w:rPr>
          <w:rFonts w:cs="Arial"/>
          <w:b/>
          <w:bCs/>
        </w:rPr>
      </w:pPr>
    </w:p>
    <w:p w:rsidR="00CB668A" w:rsidRDefault="00CB668A" w:rsidP="0076641E">
      <w:pPr>
        <w:pStyle w:val="SemEspaamento"/>
        <w:spacing w:line="360" w:lineRule="auto"/>
        <w:ind w:firstLine="1134"/>
        <w:jc w:val="both"/>
        <w:rPr>
          <w:rFonts w:cs="Arial"/>
        </w:rPr>
      </w:pPr>
      <w:r w:rsidRPr="00B157D4">
        <w:rPr>
          <w:rFonts w:cs="Arial"/>
        </w:rPr>
        <w:t>As Estratégias de Atuação são escolhas que indicam o foco e orientam a revisão, construção e gestão de projetos, atividades, ações e metas, cujos resultados contribuirão para o seu alcance, no período do Plano de Ação.</w:t>
      </w:r>
    </w:p>
    <w:p w:rsidR="00CB668A" w:rsidRDefault="00CB668A" w:rsidP="0041385F">
      <w:pPr>
        <w:pStyle w:val="SemEspaamento"/>
        <w:spacing w:line="360" w:lineRule="auto"/>
        <w:ind w:firstLine="1134"/>
        <w:jc w:val="both"/>
        <w:rPr>
          <w:rFonts w:cs="Arial"/>
        </w:rPr>
      </w:pPr>
      <w:r w:rsidRPr="00B157D4">
        <w:rPr>
          <w:rFonts w:cs="Arial"/>
        </w:rPr>
        <w:t>Para o Plano de Ação de 201</w:t>
      </w:r>
      <w:r w:rsidR="00CA67E8" w:rsidRPr="00B157D4">
        <w:rPr>
          <w:rFonts w:cs="Arial"/>
        </w:rPr>
        <w:t>4</w:t>
      </w:r>
      <w:r w:rsidRPr="00B157D4">
        <w:rPr>
          <w:rFonts w:cs="Arial"/>
        </w:rPr>
        <w:t xml:space="preserve"> são definidas, a partir das necessidades e oportunidades dos arquitetos e urbanistas e da sociedade em geral, e da arquitetura e do urbanismo, as seguintes estratégias:</w:t>
      </w:r>
    </w:p>
    <w:p w:rsidR="00083FED" w:rsidRPr="00B157D4" w:rsidRDefault="00083FED" w:rsidP="00061562">
      <w:pPr>
        <w:pStyle w:val="SemEspaamento"/>
        <w:spacing w:line="360" w:lineRule="auto"/>
        <w:ind w:firstLine="1843"/>
        <w:jc w:val="both"/>
        <w:rPr>
          <w:rFonts w:cs="Arial"/>
        </w:rPr>
      </w:pPr>
    </w:p>
    <w:p w:rsidR="00CB668A" w:rsidRPr="003974F2" w:rsidRDefault="00CB668A" w:rsidP="00083FED">
      <w:pPr>
        <w:pStyle w:val="SemEspaamento"/>
        <w:numPr>
          <w:ilvl w:val="0"/>
          <w:numId w:val="26"/>
        </w:numPr>
        <w:spacing w:line="360" w:lineRule="auto"/>
        <w:ind w:left="2127" w:hanging="284"/>
        <w:jc w:val="both"/>
        <w:rPr>
          <w:rFonts w:cs="Arial"/>
          <w:color w:val="000000" w:themeColor="text1"/>
        </w:rPr>
      </w:pPr>
      <w:r w:rsidRPr="003974F2">
        <w:rPr>
          <w:rFonts w:cs="Arial"/>
          <w:color w:val="000000" w:themeColor="text1"/>
        </w:rPr>
        <w:t>Apoiar o desenvolvimento da arquitetura e urbanismo, focando a inclusão social, o crescimento econômico e a preservação do meio ambiente, alinhando com as políticas públicas e com modernas práticas educacionais e de gestão.</w:t>
      </w:r>
    </w:p>
    <w:p w:rsidR="00790222" w:rsidRDefault="00CB668A" w:rsidP="00790222">
      <w:pPr>
        <w:pStyle w:val="SemEspaamento"/>
        <w:numPr>
          <w:ilvl w:val="0"/>
          <w:numId w:val="26"/>
        </w:numPr>
        <w:spacing w:line="360" w:lineRule="auto"/>
        <w:ind w:left="2127" w:hanging="284"/>
        <w:jc w:val="both"/>
        <w:rPr>
          <w:rFonts w:cs="Arial"/>
        </w:rPr>
      </w:pPr>
      <w:r w:rsidRPr="00393EF4">
        <w:rPr>
          <w:rFonts w:cs="Arial"/>
        </w:rPr>
        <w:t xml:space="preserve">Intensificar parcerias estratégicas com entidades de arquitetura e urbanismo, instituições públicas, privadas e do terceiro setor, visando alavancar competências, conhecimentos, mercados e recursos para ampliar a atuação do CAU no desenvolvimento e fortalecimento do exercício profissional e da arquitetura e urbanismo. </w:t>
      </w:r>
    </w:p>
    <w:p w:rsidR="00CB668A" w:rsidRDefault="00CB668A" w:rsidP="003974F2">
      <w:pPr>
        <w:pStyle w:val="SemEspaamento"/>
        <w:numPr>
          <w:ilvl w:val="0"/>
          <w:numId w:val="26"/>
        </w:numPr>
        <w:spacing w:line="360" w:lineRule="auto"/>
        <w:ind w:left="2127" w:hanging="284"/>
        <w:jc w:val="both"/>
        <w:rPr>
          <w:rFonts w:cs="Arial"/>
        </w:rPr>
      </w:pPr>
      <w:r w:rsidRPr="00B157D4">
        <w:rPr>
          <w:rFonts w:cs="Arial"/>
        </w:rPr>
        <w:t>Enfatizar iniciativas destinadas a aprimorar o atendimento, tanto presencial quanto virtual, visando atender às demandas e necessidades dos arquitetos e urbanistas com prontidão e excelência.</w:t>
      </w:r>
    </w:p>
    <w:p w:rsidR="00CB668A" w:rsidRDefault="00CB668A" w:rsidP="003974F2">
      <w:pPr>
        <w:pStyle w:val="SemEspaamento"/>
        <w:numPr>
          <w:ilvl w:val="0"/>
          <w:numId w:val="26"/>
        </w:numPr>
        <w:spacing w:line="360" w:lineRule="auto"/>
        <w:ind w:left="2127" w:hanging="284"/>
        <w:jc w:val="both"/>
        <w:rPr>
          <w:rFonts w:cs="Arial"/>
        </w:rPr>
      </w:pPr>
      <w:r w:rsidRPr="00B157D4">
        <w:rPr>
          <w:rFonts w:cs="Arial"/>
        </w:rPr>
        <w:t>Estimular e priorizar projetos e ações voltadas para a valorização e fortalecimento da profissão com foco em resultados, mensuráveis em metas e indicadores.</w:t>
      </w:r>
    </w:p>
    <w:p w:rsidR="00CB668A" w:rsidRDefault="00CB668A" w:rsidP="003974F2">
      <w:pPr>
        <w:pStyle w:val="SemEspaamento"/>
        <w:numPr>
          <w:ilvl w:val="0"/>
          <w:numId w:val="26"/>
        </w:numPr>
        <w:spacing w:line="360" w:lineRule="auto"/>
        <w:ind w:left="2127" w:hanging="284"/>
        <w:jc w:val="both"/>
        <w:rPr>
          <w:rFonts w:cs="Arial"/>
        </w:rPr>
      </w:pPr>
      <w:r w:rsidRPr="00B157D4">
        <w:rPr>
          <w:rFonts w:cs="Arial"/>
        </w:rPr>
        <w:t>Priorizar, aprimorar e implementar ações e processos inovadores de Gestão Estratégica (planejamento, monitoramento e avaliação de resultados) de forma a medir e comunicar os resultados para os arquitetos e urbanistas e a sociedade em geral.</w:t>
      </w:r>
    </w:p>
    <w:p w:rsidR="00CB668A" w:rsidRDefault="00CB668A" w:rsidP="00CB6C97">
      <w:pPr>
        <w:pStyle w:val="SemEspaamento"/>
        <w:numPr>
          <w:ilvl w:val="0"/>
          <w:numId w:val="26"/>
        </w:numPr>
        <w:spacing w:line="360" w:lineRule="auto"/>
        <w:ind w:left="2127" w:hanging="284"/>
        <w:jc w:val="both"/>
        <w:rPr>
          <w:rFonts w:cs="Arial"/>
        </w:rPr>
      </w:pPr>
      <w:r w:rsidRPr="00B157D4">
        <w:rPr>
          <w:rFonts w:cs="Arial"/>
        </w:rPr>
        <w:t>Adotar procedimentos na bus</w:t>
      </w:r>
      <w:r w:rsidR="00CB6C97">
        <w:rPr>
          <w:rFonts w:cs="Arial"/>
        </w:rPr>
        <w:t>ca da efetiva atuação sistêmica, visando à integração do CAU como um todo.</w:t>
      </w:r>
      <w:r w:rsidRPr="00B157D4">
        <w:rPr>
          <w:rFonts w:cs="Arial"/>
        </w:rPr>
        <w:t xml:space="preserve">  </w:t>
      </w:r>
    </w:p>
    <w:p w:rsidR="00CB668A" w:rsidRDefault="00CB668A" w:rsidP="003974F2">
      <w:pPr>
        <w:pStyle w:val="SemEspaamento"/>
        <w:numPr>
          <w:ilvl w:val="0"/>
          <w:numId w:val="26"/>
        </w:numPr>
        <w:spacing w:line="360" w:lineRule="auto"/>
        <w:ind w:left="2127" w:hanging="284"/>
        <w:jc w:val="both"/>
        <w:rPr>
          <w:rFonts w:cs="Arial"/>
        </w:rPr>
      </w:pPr>
      <w:r w:rsidRPr="00B157D4">
        <w:rPr>
          <w:rFonts w:cs="Arial"/>
        </w:rPr>
        <w:t>Adotar mecanismos de aperfeiçoamento da regulamentação do exerc</w:t>
      </w:r>
      <w:r w:rsidR="00CB6C97">
        <w:rPr>
          <w:rFonts w:cs="Arial"/>
        </w:rPr>
        <w:t>ício da arquitetura e urbanismo, com incremento de ações junto aos três níveis de governo.</w:t>
      </w:r>
    </w:p>
    <w:p w:rsidR="00CB6C97" w:rsidRPr="00B157D4" w:rsidRDefault="00CB6C97" w:rsidP="003974F2">
      <w:pPr>
        <w:pStyle w:val="SemEspaamento"/>
        <w:numPr>
          <w:ilvl w:val="0"/>
          <w:numId w:val="26"/>
        </w:numPr>
        <w:spacing w:line="360" w:lineRule="auto"/>
        <w:ind w:left="2127" w:hanging="284"/>
        <w:jc w:val="both"/>
        <w:rPr>
          <w:rFonts w:cs="Arial"/>
        </w:rPr>
      </w:pPr>
      <w:r>
        <w:rPr>
          <w:rFonts w:cs="Arial"/>
        </w:rPr>
        <w:t>Intensificar ações visando à formalização das empresas de arquitetura e urbanismo.</w:t>
      </w:r>
    </w:p>
    <w:p w:rsidR="00CB668A" w:rsidRPr="00B157D4" w:rsidRDefault="00CB668A" w:rsidP="00FD2A9B">
      <w:pPr>
        <w:pStyle w:val="SemEspaamento"/>
        <w:spacing w:line="360" w:lineRule="auto"/>
        <w:ind w:firstLine="851"/>
        <w:jc w:val="both"/>
        <w:rPr>
          <w:rFonts w:cs="Arial"/>
        </w:rPr>
      </w:pPr>
    </w:p>
    <w:p w:rsidR="00CB668A" w:rsidRPr="00B157D4" w:rsidRDefault="00CB668A" w:rsidP="002A06B5">
      <w:pPr>
        <w:pStyle w:val="SemEspaamento"/>
        <w:spacing w:line="360" w:lineRule="auto"/>
        <w:ind w:firstLine="1134"/>
        <w:jc w:val="both"/>
        <w:rPr>
          <w:rFonts w:cs="Arial"/>
        </w:rPr>
      </w:pPr>
      <w:r w:rsidRPr="00B157D4">
        <w:rPr>
          <w:rFonts w:cs="Arial"/>
        </w:rPr>
        <w:t>O CAU/UF, considerando a proposta de metas nacionais, sua estratégia local, capacidade operacional e seu universo de clientes, proporá suas metas para o Plano de Ação 201</w:t>
      </w:r>
      <w:r w:rsidR="00CA67E8" w:rsidRPr="00B157D4">
        <w:rPr>
          <w:rFonts w:cs="Arial"/>
        </w:rPr>
        <w:t>4</w:t>
      </w:r>
      <w:r w:rsidRPr="00B157D4">
        <w:rPr>
          <w:rFonts w:cs="Arial"/>
        </w:rPr>
        <w:t>.</w:t>
      </w:r>
    </w:p>
    <w:p w:rsidR="00CB668A" w:rsidRPr="00B157D4" w:rsidRDefault="00CB668A" w:rsidP="00FD2A9B">
      <w:pPr>
        <w:pStyle w:val="SemEspaamento"/>
        <w:spacing w:line="360" w:lineRule="auto"/>
        <w:ind w:left="1429"/>
        <w:jc w:val="both"/>
        <w:rPr>
          <w:rFonts w:cs="Arial"/>
        </w:rPr>
      </w:pPr>
    </w:p>
    <w:p w:rsidR="00CB668A" w:rsidRPr="00C75268" w:rsidRDefault="00CB668A" w:rsidP="00C75268">
      <w:pPr>
        <w:pStyle w:val="PargrafodaLista"/>
        <w:numPr>
          <w:ilvl w:val="2"/>
          <w:numId w:val="1"/>
        </w:numPr>
        <w:tabs>
          <w:tab w:val="left" w:pos="1276"/>
          <w:tab w:val="left" w:pos="1843"/>
        </w:tabs>
        <w:spacing w:line="360" w:lineRule="auto"/>
        <w:ind w:left="1276" w:hanging="142"/>
        <w:jc w:val="both"/>
        <w:rPr>
          <w:rFonts w:cs="Arial"/>
          <w:b/>
          <w:bCs/>
        </w:rPr>
      </w:pPr>
      <w:r w:rsidRPr="00B157D4">
        <w:rPr>
          <w:rFonts w:cs="Arial"/>
          <w:b/>
        </w:rPr>
        <w:t xml:space="preserve">Objetivos Estratégicos </w:t>
      </w:r>
    </w:p>
    <w:p w:rsidR="00C75268" w:rsidRPr="00B157D4" w:rsidRDefault="00C75268" w:rsidP="00C75268">
      <w:pPr>
        <w:pStyle w:val="PargrafodaLista"/>
        <w:tabs>
          <w:tab w:val="left" w:pos="1276"/>
        </w:tabs>
        <w:spacing w:after="0" w:line="360" w:lineRule="auto"/>
        <w:ind w:left="1276"/>
        <w:jc w:val="both"/>
        <w:rPr>
          <w:rFonts w:cs="Arial"/>
          <w:b/>
          <w:bCs/>
        </w:rPr>
      </w:pPr>
    </w:p>
    <w:p w:rsidR="00CB668A" w:rsidRDefault="00CB668A" w:rsidP="00C75268">
      <w:pPr>
        <w:pStyle w:val="SemEspaamento"/>
        <w:spacing w:line="360" w:lineRule="auto"/>
        <w:ind w:firstLine="1134"/>
        <w:rPr>
          <w:rFonts w:eastAsia="Arial Unicode MS" w:cs="Arial"/>
          <w:color w:val="000000"/>
        </w:rPr>
      </w:pPr>
      <w:r w:rsidRPr="00B157D4">
        <w:rPr>
          <w:rFonts w:eastAsia="Arial Unicode MS" w:cs="Arial"/>
          <w:color w:val="000000"/>
        </w:rPr>
        <w:t>Os Objetivos Estratégicos do CAU, norteadores das ações a serem desenvolvidas em 201</w:t>
      </w:r>
      <w:r w:rsidR="00CA67E8" w:rsidRPr="00B157D4">
        <w:rPr>
          <w:rFonts w:eastAsia="Arial Unicode MS" w:cs="Arial"/>
          <w:color w:val="000000"/>
        </w:rPr>
        <w:t>4</w:t>
      </w:r>
      <w:r w:rsidRPr="00B157D4">
        <w:rPr>
          <w:rFonts w:eastAsia="Arial Unicode MS" w:cs="Arial"/>
          <w:color w:val="000000"/>
        </w:rPr>
        <w:t>, em prol do fortalecimento e desenvolvimento da profissão e da arquitetura e urbanismo, são:</w:t>
      </w:r>
    </w:p>
    <w:p w:rsidR="00C75268" w:rsidRPr="00B157D4" w:rsidRDefault="00C75268" w:rsidP="00C75268">
      <w:pPr>
        <w:pStyle w:val="SemEspaamento"/>
        <w:spacing w:line="360" w:lineRule="auto"/>
        <w:ind w:firstLine="1134"/>
        <w:rPr>
          <w:rFonts w:eastAsia="Arial Unicode MS" w:cs="Arial"/>
          <w:color w:val="000000"/>
        </w:rPr>
      </w:pPr>
    </w:p>
    <w:p w:rsidR="00CB668A" w:rsidRDefault="00CB668A" w:rsidP="00855DF8">
      <w:pPr>
        <w:pStyle w:val="SemEspaamento"/>
        <w:numPr>
          <w:ilvl w:val="0"/>
          <w:numId w:val="27"/>
        </w:numPr>
        <w:tabs>
          <w:tab w:val="left" w:pos="2127"/>
        </w:tabs>
        <w:spacing w:line="360" w:lineRule="auto"/>
        <w:ind w:left="2127" w:hanging="284"/>
        <w:jc w:val="both"/>
        <w:rPr>
          <w:rFonts w:cs="Arial"/>
        </w:rPr>
      </w:pPr>
      <w:r w:rsidRPr="00B157D4">
        <w:rPr>
          <w:rFonts w:cs="Arial"/>
        </w:rPr>
        <w:t>Dotar o CAU de um sistema inovador e eficaz de fiscalização</w:t>
      </w:r>
      <w:r w:rsidR="00855DF8">
        <w:rPr>
          <w:rFonts w:cs="Arial"/>
        </w:rPr>
        <w:t xml:space="preserve"> da profissão, integrando as ferramentas tecnológicas existentes e disponíveis no CAU.</w:t>
      </w:r>
    </w:p>
    <w:p w:rsidR="00CB668A" w:rsidRPr="00B157D4" w:rsidRDefault="00CB668A" w:rsidP="00C75268">
      <w:pPr>
        <w:pStyle w:val="SemEspaamento"/>
        <w:numPr>
          <w:ilvl w:val="0"/>
          <w:numId w:val="27"/>
        </w:numPr>
        <w:spacing w:line="360" w:lineRule="auto"/>
        <w:ind w:left="2127" w:hanging="284"/>
        <w:jc w:val="both"/>
        <w:rPr>
          <w:rFonts w:cs="Arial"/>
        </w:rPr>
      </w:pPr>
      <w:r w:rsidRPr="00B157D4">
        <w:rPr>
          <w:rFonts w:cs="Arial"/>
        </w:rPr>
        <w:t>Incorporar ao CAU procedimentos modernos e inovadores, em patamares de excelência internacional.</w:t>
      </w:r>
    </w:p>
    <w:p w:rsidR="00CB668A" w:rsidRPr="00B157D4" w:rsidRDefault="00CB668A" w:rsidP="00C75268">
      <w:pPr>
        <w:pStyle w:val="SemEspaamento"/>
        <w:numPr>
          <w:ilvl w:val="0"/>
          <w:numId w:val="27"/>
        </w:numPr>
        <w:spacing w:line="360" w:lineRule="auto"/>
        <w:ind w:left="2127" w:hanging="284"/>
        <w:jc w:val="both"/>
        <w:rPr>
          <w:rFonts w:cs="Arial"/>
        </w:rPr>
      </w:pPr>
      <w:r w:rsidRPr="00B157D4">
        <w:rPr>
          <w:rFonts w:cs="Arial"/>
        </w:rPr>
        <w:t xml:space="preserve">Articular junto aos órgãos competentes, na busca do aperfeiçoamento da formação em arquitetura e urbanismo, em padrões internacionais de qualidade. </w:t>
      </w:r>
    </w:p>
    <w:p w:rsidR="00CB668A" w:rsidRDefault="00CB668A" w:rsidP="00C75268">
      <w:pPr>
        <w:pStyle w:val="SemEspaamento"/>
        <w:numPr>
          <w:ilvl w:val="0"/>
          <w:numId w:val="27"/>
        </w:numPr>
        <w:spacing w:line="360" w:lineRule="auto"/>
        <w:ind w:left="2127" w:hanging="284"/>
        <w:jc w:val="both"/>
        <w:rPr>
          <w:rFonts w:cs="Arial"/>
        </w:rPr>
      </w:pPr>
      <w:r w:rsidRPr="00B157D4">
        <w:rPr>
          <w:rFonts w:cs="Arial"/>
        </w:rPr>
        <w:t>Intensificar parcerias com órgãos governamentais, visando dotar a profissão de legislação moderna e aderente ao bom funcionamento da arquitetura e urbanismo.</w:t>
      </w:r>
    </w:p>
    <w:p w:rsidR="00322383" w:rsidRDefault="00CB668A" w:rsidP="00322383">
      <w:pPr>
        <w:pStyle w:val="SemEspaamento"/>
        <w:numPr>
          <w:ilvl w:val="0"/>
          <w:numId w:val="27"/>
        </w:numPr>
        <w:spacing w:line="360" w:lineRule="auto"/>
        <w:ind w:left="2127" w:hanging="284"/>
        <w:jc w:val="both"/>
        <w:rPr>
          <w:rFonts w:cs="Arial"/>
        </w:rPr>
      </w:pPr>
      <w:r w:rsidRPr="0065540D">
        <w:rPr>
          <w:rFonts w:cs="Arial"/>
        </w:rPr>
        <w:t>Intensificar parcerias com organismos nacionais e internacionais como forma de adquirir e transmitir conhecimentos relevantes para a arquitetura e urbanismo.</w:t>
      </w:r>
    </w:p>
    <w:p w:rsidR="00CB668A" w:rsidRDefault="00CB668A" w:rsidP="00C75268">
      <w:pPr>
        <w:pStyle w:val="SemEspaamento"/>
        <w:numPr>
          <w:ilvl w:val="0"/>
          <w:numId w:val="27"/>
        </w:numPr>
        <w:spacing w:line="360" w:lineRule="auto"/>
        <w:ind w:left="2127" w:hanging="284"/>
        <w:jc w:val="both"/>
        <w:rPr>
          <w:rFonts w:cs="Arial"/>
        </w:rPr>
      </w:pPr>
      <w:r w:rsidRPr="00B157D4">
        <w:rPr>
          <w:rFonts w:cs="Arial"/>
        </w:rPr>
        <w:t>Dotar a profissão de arquitetura e urbanismo de mecanismos ético-profissionais que regulem seus direitos, deveres e obrigações com a sociedade em geral.</w:t>
      </w:r>
    </w:p>
    <w:p w:rsidR="00CB668A" w:rsidRPr="00B157D4" w:rsidRDefault="00CB668A" w:rsidP="00C75268">
      <w:pPr>
        <w:pStyle w:val="SemEspaamento"/>
        <w:numPr>
          <w:ilvl w:val="0"/>
          <w:numId w:val="27"/>
        </w:numPr>
        <w:spacing w:line="360" w:lineRule="auto"/>
        <w:ind w:left="1418" w:firstLine="425"/>
        <w:jc w:val="both"/>
        <w:rPr>
          <w:rFonts w:cs="Arial"/>
        </w:rPr>
      </w:pPr>
      <w:r w:rsidRPr="00B157D4">
        <w:rPr>
          <w:rFonts w:cs="Arial"/>
        </w:rPr>
        <w:t>Intensificar o relacionamento interno ao CAU/BR e entre este e os CAU/UF.</w:t>
      </w:r>
    </w:p>
    <w:p w:rsidR="00CB668A" w:rsidRPr="00B157D4" w:rsidRDefault="00CB668A" w:rsidP="00C75268">
      <w:pPr>
        <w:pStyle w:val="SemEspaamento"/>
        <w:numPr>
          <w:ilvl w:val="0"/>
          <w:numId w:val="27"/>
        </w:numPr>
        <w:spacing w:line="360" w:lineRule="auto"/>
        <w:ind w:left="2127" w:hanging="284"/>
        <w:jc w:val="both"/>
        <w:rPr>
          <w:rFonts w:cs="Arial"/>
        </w:rPr>
      </w:pPr>
      <w:r w:rsidRPr="00B157D4">
        <w:rPr>
          <w:rFonts w:cs="Arial"/>
        </w:rPr>
        <w:t>Identificar novas fontes de recursos visando aperfeiçoar e intensificar as ações do Conselho em prol da arquitetura e urbanismo.</w:t>
      </w:r>
    </w:p>
    <w:p w:rsidR="00CB668A" w:rsidRPr="00B157D4" w:rsidRDefault="00CB668A" w:rsidP="00C75268">
      <w:pPr>
        <w:pStyle w:val="SemEspaamento"/>
        <w:numPr>
          <w:ilvl w:val="0"/>
          <w:numId w:val="27"/>
        </w:numPr>
        <w:spacing w:line="360" w:lineRule="auto"/>
        <w:ind w:left="1418" w:firstLine="425"/>
        <w:jc w:val="both"/>
        <w:rPr>
          <w:rFonts w:cs="Arial"/>
        </w:rPr>
      </w:pPr>
      <w:r w:rsidRPr="00B157D4">
        <w:rPr>
          <w:rFonts w:cs="Arial"/>
        </w:rPr>
        <w:t>Implantar um sistema de Gestão da Estratégia no CAU.</w:t>
      </w:r>
    </w:p>
    <w:p w:rsidR="00CB668A" w:rsidRPr="00B157D4" w:rsidRDefault="00CB668A" w:rsidP="00C75268">
      <w:pPr>
        <w:pStyle w:val="SemEspaamento"/>
        <w:numPr>
          <w:ilvl w:val="0"/>
          <w:numId w:val="27"/>
        </w:numPr>
        <w:spacing w:line="360" w:lineRule="auto"/>
        <w:ind w:left="2127" w:hanging="284"/>
        <w:jc w:val="both"/>
        <w:rPr>
          <w:rFonts w:cs="Arial"/>
        </w:rPr>
      </w:pPr>
      <w:r w:rsidRPr="00B157D4">
        <w:rPr>
          <w:rFonts w:cs="Arial"/>
        </w:rPr>
        <w:t>Aprimorar os meios de comunicação da organização com o público-alvo e a sociedade em geral.</w:t>
      </w:r>
    </w:p>
    <w:p w:rsidR="00CB668A" w:rsidRDefault="00CB668A" w:rsidP="00C75268">
      <w:pPr>
        <w:pStyle w:val="SemEspaamento"/>
        <w:numPr>
          <w:ilvl w:val="0"/>
          <w:numId w:val="27"/>
        </w:numPr>
        <w:spacing w:line="360" w:lineRule="auto"/>
        <w:ind w:left="2127" w:hanging="284"/>
        <w:jc w:val="both"/>
        <w:rPr>
          <w:rFonts w:cs="Arial"/>
        </w:rPr>
      </w:pPr>
      <w:r w:rsidRPr="00B157D4">
        <w:rPr>
          <w:rFonts w:cs="Arial"/>
        </w:rPr>
        <w:t>Atuar em estreita parceria com as entidades profissionais de arquitetura e urbanismo.</w:t>
      </w:r>
    </w:p>
    <w:p w:rsidR="0070708D" w:rsidRPr="00B157D4" w:rsidRDefault="0070708D" w:rsidP="00C75268">
      <w:pPr>
        <w:pStyle w:val="SemEspaamento"/>
        <w:numPr>
          <w:ilvl w:val="0"/>
          <w:numId w:val="27"/>
        </w:numPr>
        <w:spacing w:line="360" w:lineRule="auto"/>
        <w:ind w:left="2127" w:hanging="284"/>
        <w:jc w:val="both"/>
        <w:rPr>
          <w:rFonts w:cs="Arial"/>
        </w:rPr>
      </w:pPr>
      <w:r>
        <w:rPr>
          <w:rFonts w:cs="Arial"/>
        </w:rPr>
        <w:t>Priorizar as ferramentas digitais como forma de racionalizar custos na operação do CAU.</w:t>
      </w:r>
    </w:p>
    <w:p w:rsidR="00CB668A" w:rsidRPr="00B157D4" w:rsidRDefault="00CB668A" w:rsidP="00FD2A9B">
      <w:pPr>
        <w:pStyle w:val="SemEspaamento"/>
        <w:spacing w:line="360" w:lineRule="auto"/>
        <w:ind w:left="1429"/>
        <w:jc w:val="both"/>
        <w:rPr>
          <w:rFonts w:cs="Arial"/>
        </w:rPr>
      </w:pPr>
    </w:p>
    <w:p w:rsidR="00CB668A" w:rsidRPr="00C75268" w:rsidRDefault="00CB668A" w:rsidP="00B73C69">
      <w:pPr>
        <w:pStyle w:val="PargrafodaLista"/>
        <w:numPr>
          <w:ilvl w:val="2"/>
          <w:numId w:val="1"/>
        </w:numPr>
        <w:tabs>
          <w:tab w:val="left" w:pos="1276"/>
          <w:tab w:val="left" w:pos="1843"/>
        </w:tabs>
        <w:spacing w:line="360" w:lineRule="auto"/>
        <w:ind w:left="1276" w:hanging="142"/>
        <w:jc w:val="both"/>
        <w:rPr>
          <w:rFonts w:cs="Arial"/>
          <w:b/>
          <w:bCs/>
        </w:rPr>
      </w:pPr>
      <w:r w:rsidRPr="00B157D4">
        <w:rPr>
          <w:rFonts w:cs="Arial"/>
          <w:b/>
        </w:rPr>
        <w:t xml:space="preserve">Projetos Prioritários </w:t>
      </w:r>
    </w:p>
    <w:p w:rsidR="00C75268" w:rsidRPr="00B157D4" w:rsidRDefault="00C75268" w:rsidP="00C75268">
      <w:pPr>
        <w:pStyle w:val="PargrafodaLista"/>
        <w:tabs>
          <w:tab w:val="left" w:pos="1276"/>
          <w:tab w:val="left" w:pos="1843"/>
        </w:tabs>
        <w:spacing w:after="0" w:line="360" w:lineRule="auto"/>
        <w:ind w:left="1276"/>
        <w:jc w:val="both"/>
        <w:rPr>
          <w:rFonts w:cs="Arial"/>
          <w:b/>
          <w:bCs/>
        </w:rPr>
      </w:pPr>
    </w:p>
    <w:p w:rsidR="00CB668A" w:rsidRDefault="00CB668A" w:rsidP="00C75268">
      <w:pPr>
        <w:spacing w:line="360" w:lineRule="auto"/>
        <w:ind w:firstLine="1134"/>
        <w:jc w:val="both"/>
        <w:rPr>
          <w:rFonts w:cs="Arial"/>
        </w:rPr>
      </w:pPr>
      <w:r w:rsidRPr="00B157D4">
        <w:rPr>
          <w:rFonts w:cs="Arial"/>
        </w:rPr>
        <w:t>Os projetos prioritários indicados para serem observados na programação dos Planos de Ação do CAU/BR e dos CAU/UF, para 201</w:t>
      </w:r>
      <w:r w:rsidR="00CA67E8" w:rsidRPr="00B157D4">
        <w:rPr>
          <w:rFonts w:cs="Arial"/>
        </w:rPr>
        <w:t>4</w:t>
      </w:r>
      <w:r w:rsidRPr="00B157D4">
        <w:rPr>
          <w:rFonts w:cs="Arial"/>
        </w:rPr>
        <w:t>, vinculados a um ou mais Objetivos Estratégicos, são:</w:t>
      </w:r>
    </w:p>
    <w:p w:rsidR="00C75268" w:rsidRPr="00B157D4" w:rsidRDefault="00C75268" w:rsidP="00C75268">
      <w:pPr>
        <w:spacing w:after="0" w:line="360" w:lineRule="auto"/>
        <w:ind w:firstLine="1134"/>
        <w:jc w:val="both"/>
        <w:rPr>
          <w:rFonts w:cs="Arial"/>
        </w:rPr>
      </w:pPr>
    </w:p>
    <w:p w:rsidR="00CB668A" w:rsidRPr="00B157D4" w:rsidRDefault="00CB668A" w:rsidP="00E331F3">
      <w:pPr>
        <w:pStyle w:val="PargrafodaLista"/>
        <w:numPr>
          <w:ilvl w:val="0"/>
          <w:numId w:val="28"/>
        </w:numPr>
        <w:tabs>
          <w:tab w:val="left" w:pos="2127"/>
        </w:tabs>
        <w:spacing w:after="0" w:line="360" w:lineRule="auto"/>
        <w:ind w:left="1418" w:firstLine="425"/>
        <w:jc w:val="both"/>
        <w:rPr>
          <w:rFonts w:cs="Arial"/>
        </w:rPr>
      </w:pPr>
      <w:r w:rsidRPr="00B157D4">
        <w:rPr>
          <w:rFonts w:cs="Arial"/>
        </w:rPr>
        <w:t>Criar certificação de excelência na formação: Acreditação de Cursos.</w:t>
      </w:r>
    </w:p>
    <w:p w:rsidR="00CB668A" w:rsidRPr="00B157D4" w:rsidRDefault="00CB668A" w:rsidP="00C75268">
      <w:pPr>
        <w:pStyle w:val="PargrafodaLista"/>
        <w:numPr>
          <w:ilvl w:val="0"/>
          <w:numId w:val="28"/>
        </w:numPr>
        <w:spacing w:after="0" w:line="360" w:lineRule="auto"/>
        <w:ind w:firstLine="414"/>
        <w:jc w:val="both"/>
        <w:rPr>
          <w:rFonts w:cs="Arial"/>
        </w:rPr>
      </w:pPr>
      <w:r w:rsidRPr="00B157D4">
        <w:rPr>
          <w:rFonts w:cs="Arial"/>
        </w:rPr>
        <w:t>Criar certificação de excelência profissional.</w:t>
      </w:r>
    </w:p>
    <w:p w:rsidR="009E524A" w:rsidRPr="00B157D4" w:rsidRDefault="009E524A" w:rsidP="00C75268">
      <w:pPr>
        <w:pStyle w:val="PargrafodaLista"/>
        <w:numPr>
          <w:ilvl w:val="0"/>
          <w:numId w:val="28"/>
        </w:numPr>
        <w:spacing w:after="0" w:line="360" w:lineRule="auto"/>
        <w:ind w:left="2127" w:hanging="284"/>
        <w:jc w:val="both"/>
        <w:rPr>
          <w:rFonts w:cs="Arial"/>
        </w:rPr>
      </w:pPr>
      <w:r w:rsidRPr="00B157D4">
        <w:rPr>
          <w:rFonts w:cs="Arial"/>
        </w:rPr>
        <w:t>Implementar um sistema de fiscalização inovador, que garanta agilidade, transparência, segurança e o correto exercício da profissão.</w:t>
      </w:r>
    </w:p>
    <w:p w:rsidR="00CB668A" w:rsidRPr="00B157D4" w:rsidRDefault="00CB668A" w:rsidP="00C75268">
      <w:pPr>
        <w:pStyle w:val="PargrafodaLista"/>
        <w:numPr>
          <w:ilvl w:val="0"/>
          <w:numId w:val="28"/>
        </w:numPr>
        <w:spacing w:after="0" w:line="360" w:lineRule="auto"/>
        <w:ind w:left="2127" w:hanging="284"/>
        <w:jc w:val="both"/>
        <w:rPr>
          <w:rFonts w:cs="Arial"/>
        </w:rPr>
      </w:pPr>
      <w:r w:rsidRPr="00B157D4">
        <w:rPr>
          <w:rFonts w:cs="Arial"/>
        </w:rPr>
        <w:t>Desenvolver estudos para conhecer experiências exitosas da profissão (nacional e internacional), disseminando conhecimentos e boas práticas.</w:t>
      </w:r>
    </w:p>
    <w:p w:rsidR="00CB668A" w:rsidRPr="00B157D4" w:rsidRDefault="00CB668A" w:rsidP="00C75268">
      <w:pPr>
        <w:pStyle w:val="PargrafodaLista"/>
        <w:numPr>
          <w:ilvl w:val="0"/>
          <w:numId w:val="28"/>
        </w:numPr>
        <w:spacing w:after="0" w:line="360" w:lineRule="auto"/>
        <w:ind w:left="2127" w:hanging="284"/>
        <w:jc w:val="both"/>
        <w:rPr>
          <w:rFonts w:cs="Arial"/>
        </w:rPr>
      </w:pPr>
      <w:r w:rsidRPr="00B157D4">
        <w:rPr>
          <w:rFonts w:cs="Arial"/>
        </w:rPr>
        <w:t>Estabelecer parcerias com órgãos governamentais para incentivar e valorizar a arquitetura e urbanismo em seus projetos.</w:t>
      </w:r>
    </w:p>
    <w:p w:rsidR="00CB668A" w:rsidRPr="00B157D4" w:rsidRDefault="00CB668A" w:rsidP="00387CD6">
      <w:pPr>
        <w:pStyle w:val="PargrafodaLista"/>
        <w:numPr>
          <w:ilvl w:val="0"/>
          <w:numId w:val="28"/>
        </w:numPr>
        <w:spacing w:after="0" w:line="360" w:lineRule="auto"/>
        <w:ind w:left="2127" w:hanging="284"/>
        <w:jc w:val="both"/>
        <w:rPr>
          <w:rFonts w:cs="Arial"/>
        </w:rPr>
      </w:pPr>
      <w:r w:rsidRPr="00B157D4">
        <w:rPr>
          <w:rFonts w:cs="Arial"/>
        </w:rPr>
        <w:t>Estabelecer parc</w:t>
      </w:r>
      <w:r w:rsidR="00855666">
        <w:rPr>
          <w:rFonts w:cs="Arial"/>
        </w:rPr>
        <w:t>erias junto aos poderes</w:t>
      </w:r>
      <w:r w:rsidRPr="00B157D4">
        <w:rPr>
          <w:rFonts w:cs="Arial"/>
        </w:rPr>
        <w:t>, nas três esferas de governo, para intensificar a participação do CAU na busca de legislação adequada para a arquitetura e urbanismo</w:t>
      </w:r>
      <w:r w:rsidR="00855666">
        <w:rPr>
          <w:rFonts w:cs="Arial"/>
        </w:rPr>
        <w:t xml:space="preserve"> e/ou nas áreas correlatas ao exercício da profissão</w:t>
      </w:r>
      <w:r w:rsidRPr="00B157D4">
        <w:rPr>
          <w:rFonts w:cs="Arial"/>
        </w:rPr>
        <w:t>.</w:t>
      </w:r>
    </w:p>
    <w:p w:rsidR="00CB668A" w:rsidRDefault="00CB668A" w:rsidP="00387CD6">
      <w:pPr>
        <w:pStyle w:val="PargrafodaLista"/>
        <w:numPr>
          <w:ilvl w:val="0"/>
          <w:numId w:val="28"/>
        </w:numPr>
        <w:spacing w:after="0" w:line="360" w:lineRule="auto"/>
        <w:ind w:left="2127" w:hanging="284"/>
        <w:jc w:val="both"/>
        <w:rPr>
          <w:rFonts w:cs="Arial"/>
        </w:rPr>
      </w:pPr>
      <w:r w:rsidRPr="00B157D4">
        <w:rPr>
          <w:rFonts w:cs="Arial"/>
        </w:rPr>
        <w:t>Implementar sistemas e controles para que o atendimento do CAU seja uma referência nacional de qualidade.</w:t>
      </w:r>
    </w:p>
    <w:p w:rsidR="00B877C5" w:rsidRDefault="00B877C5" w:rsidP="00387CD6">
      <w:pPr>
        <w:pStyle w:val="PargrafodaLista"/>
        <w:numPr>
          <w:ilvl w:val="0"/>
          <w:numId w:val="28"/>
        </w:numPr>
        <w:spacing w:after="0" w:line="360" w:lineRule="auto"/>
        <w:ind w:left="2127" w:hanging="284"/>
        <w:jc w:val="both"/>
        <w:rPr>
          <w:rFonts w:cs="Arial"/>
        </w:rPr>
      </w:pPr>
      <w:r>
        <w:rPr>
          <w:rFonts w:cs="Arial"/>
        </w:rPr>
        <w:t>Projeto de Fiscalização.</w:t>
      </w:r>
    </w:p>
    <w:p w:rsidR="00167617" w:rsidRPr="00B157D4" w:rsidRDefault="00167617" w:rsidP="00167617">
      <w:pPr>
        <w:pStyle w:val="PargrafodaLista"/>
        <w:spacing w:after="0" w:line="360" w:lineRule="auto"/>
        <w:ind w:left="2127"/>
        <w:jc w:val="both"/>
        <w:rPr>
          <w:rFonts w:cs="Arial"/>
        </w:rPr>
      </w:pPr>
    </w:p>
    <w:p w:rsidR="00E331F3" w:rsidRDefault="00CB668A" w:rsidP="00460711">
      <w:pPr>
        <w:spacing w:line="360" w:lineRule="auto"/>
        <w:ind w:firstLine="1134"/>
        <w:jc w:val="both"/>
        <w:rPr>
          <w:rFonts w:cs="Arial"/>
        </w:rPr>
      </w:pPr>
      <w:r w:rsidRPr="00B157D4">
        <w:rPr>
          <w:rFonts w:cs="Arial"/>
        </w:rPr>
        <w:t>Além dos projetos prioritários indicados, o Plano de Ação do CAU/BR e dos CAU/UF, poderá contemplar outros projetos e atividades para viabilizar o atingimento dos objetivos estratégicos propostos.</w:t>
      </w:r>
    </w:p>
    <w:p w:rsidR="00E17BC1" w:rsidRDefault="00E17BC1" w:rsidP="00790222">
      <w:pPr>
        <w:spacing w:after="0" w:line="360" w:lineRule="auto"/>
        <w:ind w:firstLine="1134"/>
        <w:jc w:val="both"/>
        <w:rPr>
          <w:rFonts w:cs="Arial"/>
        </w:rPr>
      </w:pPr>
    </w:p>
    <w:p w:rsidR="00CB668A" w:rsidRDefault="00CB668A" w:rsidP="00E331F3">
      <w:pPr>
        <w:pStyle w:val="PargrafodaLista"/>
        <w:numPr>
          <w:ilvl w:val="0"/>
          <w:numId w:val="1"/>
        </w:numPr>
        <w:spacing w:line="360" w:lineRule="auto"/>
        <w:ind w:left="1560" w:hanging="426"/>
        <w:rPr>
          <w:rFonts w:cs="Arial"/>
          <w:b/>
        </w:rPr>
      </w:pPr>
      <w:r w:rsidRPr="00B157D4">
        <w:rPr>
          <w:rFonts w:cs="Arial"/>
          <w:b/>
        </w:rPr>
        <w:t>SISTEMÁTICA DE ELABORAÇÃO DO PLANO E DO ORÇAMENTO 201</w:t>
      </w:r>
      <w:r w:rsidR="00CA67E8" w:rsidRPr="00B157D4">
        <w:rPr>
          <w:rFonts w:cs="Arial"/>
          <w:b/>
        </w:rPr>
        <w:t>4</w:t>
      </w:r>
    </w:p>
    <w:p w:rsidR="00E17BC1" w:rsidRDefault="00E17BC1" w:rsidP="00E17BC1">
      <w:pPr>
        <w:pStyle w:val="PargrafodaLista"/>
        <w:spacing w:line="360" w:lineRule="auto"/>
        <w:ind w:left="1560"/>
        <w:rPr>
          <w:rFonts w:cs="Arial"/>
          <w:b/>
        </w:rPr>
      </w:pPr>
    </w:p>
    <w:p w:rsidR="00D10E86" w:rsidRPr="00B157D4" w:rsidRDefault="00D10E86" w:rsidP="00E331F3">
      <w:pPr>
        <w:autoSpaceDE w:val="0"/>
        <w:autoSpaceDN w:val="0"/>
        <w:adjustRightInd w:val="0"/>
        <w:spacing w:line="360" w:lineRule="auto"/>
        <w:ind w:firstLine="1134"/>
        <w:jc w:val="both"/>
        <w:rPr>
          <w:rFonts w:eastAsia="Arial Unicode MS" w:cs="Arial"/>
          <w:color w:val="000000"/>
        </w:rPr>
      </w:pPr>
      <w:r w:rsidRPr="00B157D4">
        <w:rPr>
          <w:rFonts w:eastAsia="Arial Unicode MS" w:cs="Arial"/>
          <w:color w:val="000000"/>
        </w:rPr>
        <w:t>O processo de planejamento caracteriza-se como uma atividade contínua e sistematizada, cujo objetivo é implementar a estratégia definida para a entidade, no alcance de sua Missão institucional.</w:t>
      </w:r>
    </w:p>
    <w:p w:rsidR="00D10E86" w:rsidRPr="00B157D4" w:rsidRDefault="00D10E86" w:rsidP="00E331F3">
      <w:pPr>
        <w:autoSpaceDE w:val="0"/>
        <w:autoSpaceDN w:val="0"/>
        <w:adjustRightInd w:val="0"/>
        <w:spacing w:line="360" w:lineRule="auto"/>
        <w:ind w:firstLine="1134"/>
        <w:jc w:val="both"/>
        <w:rPr>
          <w:rFonts w:eastAsia="Arial Unicode MS" w:cs="Arial"/>
          <w:color w:val="000000"/>
        </w:rPr>
      </w:pPr>
      <w:r w:rsidRPr="00B157D4">
        <w:rPr>
          <w:rFonts w:eastAsia="Arial Unicode MS" w:cs="Arial"/>
          <w:color w:val="000000"/>
        </w:rPr>
        <w:t xml:space="preserve">O Plano de Ação, instrumento que reflete e sistematiza a estratégia do Conselho de Arquitetura e Urbanismo, é estruturado na forma de projetos e atividades. </w:t>
      </w:r>
    </w:p>
    <w:p w:rsidR="00D10E86" w:rsidRPr="00B157D4" w:rsidRDefault="00D10E86" w:rsidP="00E331F3">
      <w:pPr>
        <w:autoSpaceDE w:val="0"/>
        <w:autoSpaceDN w:val="0"/>
        <w:adjustRightInd w:val="0"/>
        <w:spacing w:line="360" w:lineRule="auto"/>
        <w:ind w:firstLine="1134"/>
        <w:jc w:val="both"/>
        <w:rPr>
          <w:rFonts w:eastAsia="Arial Unicode MS" w:cs="Arial"/>
          <w:color w:val="000000"/>
        </w:rPr>
      </w:pPr>
      <w:r w:rsidRPr="00B157D4">
        <w:rPr>
          <w:rFonts w:eastAsia="Arial Unicode MS" w:cs="Arial"/>
          <w:color w:val="000000"/>
        </w:rPr>
        <w:t xml:space="preserve">A elaboração do Plano e do Orçamento 2014 deve </w:t>
      </w:r>
      <w:r w:rsidRPr="00B157D4">
        <w:rPr>
          <w:rFonts w:eastAsia="Arial Unicode MS" w:cs="Arial"/>
          <w:b/>
          <w:bCs/>
          <w:color w:val="000000"/>
        </w:rPr>
        <w:t>focar em resultados</w:t>
      </w:r>
      <w:r w:rsidRPr="00B157D4">
        <w:rPr>
          <w:rFonts w:eastAsia="Arial Unicode MS" w:cs="Arial"/>
          <w:color w:val="000000"/>
        </w:rPr>
        <w:t xml:space="preserve">, observar os princípios da </w:t>
      </w:r>
      <w:r w:rsidRPr="00B157D4">
        <w:rPr>
          <w:rFonts w:eastAsia="Arial Unicode MS" w:cs="Arial"/>
          <w:b/>
          <w:bCs/>
          <w:color w:val="000000"/>
        </w:rPr>
        <w:t>transparência</w:t>
      </w:r>
      <w:r w:rsidRPr="00B157D4">
        <w:rPr>
          <w:rFonts w:eastAsia="Arial Unicode MS" w:cs="Arial"/>
          <w:color w:val="000000"/>
        </w:rPr>
        <w:t xml:space="preserve">, </w:t>
      </w:r>
      <w:r w:rsidRPr="00B157D4">
        <w:rPr>
          <w:rFonts w:eastAsia="Arial Unicode MS" w:cs="Arial"/>
          <w:b/>
          <w:bCs/>
          <w:color w:val="000000"/>
        </w:rPr>
        <w:t xml:space="preserve">simplicidade </w:t>
      </w:r>
      <w:r w:rsidRPr="00B157D4">
        <w:rPr>
          <w:rFonts w:eastAsia="Arial Unicode MS" w:cs="Arial"/>
          <w:color w:val="000000"/>
        </w:rPr>
        <w:t xml:space="preserve">e </w:t>
      </w:r>
      <w:r w:rsidRPr="00B157D4">
        <w:rPr>
          <w:rFonts w:eastAsia="Arial Unicode MS" w:cs="Arial"/>
          <w:b/>
          <w:bCs/>
          <w:color w:val="000000"/>
        </w:rPr>
        <w:t>flexibilidade</w:t>
      </w:r>
      <w:r w:rsidRPr="00B157D4">
        <w:rPr>
          <w:rFonts w:eastAsia="Arial Unicode MS" w:cs="Arial"/>
          <w:color w:val="000000"/>
        </w:rPr>
        <w:t>, e considerar as seguintes premissas:</w:t>
      </w:r>
    </w:p>
    <w:p w:rsidR="00D10E86" w:rsidRPr="00B157D4" w:rsidRDefault="00D10E86" w:rsidP="00993F5D">
      <w:pPr>
        <w:pStyle w:val="PargrafodaLista"/>
        <w:numPr>
          <w:ilvl w:val="0"/>
          <w:numId w:val="2"/>
        </w:numPr>
        <w:tabs>
          <w:tab w:val="left" w:pos="1134"/>
          <w:tab w:val="left" w:pos="1418"/>
        </w:tabs>
        <w:autoSpaceDE w:val="0"/>
        <w:autoSpaceDN w:val="0"/>
        <w:adjustRightInd w:val="0"/>
        <w:spacing w:after="0" w:line="360" w:lineRule="auto"/>
        <w:ind w:left="0" w:firstLine="1134"/>
        <w:rPr>
          <w:rFonts w:eastAsia="Arial Unicode MS" w:cs="Arial"/>
          <w:color w:val="000000"/>
        </w:rPr>
      </w:pPr>
      <w:r w:rsidRPr="00B157D4">
        <w:rPr>
          <w:rFonts w:eastAsia="Arial Unicode MS" w:cs="Arial"/>
          <w:color w:val="000000"/>
        </w:rPr>
        <w:t>o planejamento antecede e orienta a orçamentação;</w:t>
      </w:r>
    </w:p>
    <w:p w:rsidR="00D10E86" w:rsidRDefault="00D10E86" w:rsidP="00993F5D">
      <w:pPr>
        <w:pStyle w:val="PargrafodaLista"/>
        <w:numPr>
          <w:ilvl w:val="0"/>
          <w:numId w:val="2"/>
        </w:numPr>
        <w:tabs>
          <w:tab w:val="left" w:pos="1134"/>
        </w:tabs>
        <w:autoSpaceDE w:val="0"/>
        <w:autoSpaceDN w:val="0"/>
        <w:adjustRightInd w:val="0"/>
        <w:spacing w:after="0" w:line="360" w:lineRule="auto"/>
        <w:ind w:left="0" w:firstLine="1134"/>
        <w:rPr>
          <w:rFonts w:eastAsia="Arial Unicode MS" w:cs="Arial"/>
          <w:color w:val="000000"/>
        </w:rPr>
      </w:pPr>
      <w:r w:rsidRPr="00B157D4">
        <w:rPr>
          <w:rFonts w:eastAsia="Arial Unicode MS" w:cs="Arial"/>
          <w:color w:val="000000"/>
        </w:rPr>
        <w:t xml:space="preserve">o equilíbrio orçamentário (despesas iguais a receitas); </w:t>
      </w:r>
    </w:p>
    <w:p w:rsidR="00460711" w:rsidRPr="00B157D4" w:rsidRDefault="00460711" w:rsidP="00460711">
      <w:pPr>
        <w:pStyle w:val="PargrafodaLista"/>
        <w:numPr>
          <w:ilvl w:val="0"/>
          <w:numId w:val="2"/>
        </w:numPr>
        <w:tabs>
          <w:tab w:val="left" w:pos="1134"/>
        </w:tabs>
        <w:autoSpaceDE w:val="0"/>
        <w:autoSpaceDN w:val="0"/>
        <w:adjustRightInd w:val="0"/>
        <w:spacing w:after="0" w:line="360" w:lineRule="auto"/>
        <w:ind w:left="1418" w:hanging="284"/>
        <w:rPr>
          <w:rFonts w:eastAsia="Arial Unicode MS" w:cs="Arial"/>
          <w:color w:val="000000"/>
        </w:rPr>
      </w:pPr>
      <w:r>
        <w:rPr>
          <w:rFonts w:eastAsia="Arial Unicode MS" w:cs="Arial"/>
          <w:color w:val="000000"/>
        </w:rPr>
        <w:t>considerar a inovação do uso das ferramentas digitais como estratégia na racionalização de custos de operação do CAU;</w:t>
      </w:r>
    </w:p>
    <w:p w:rsidR="00D10E86" w:rsidRPr="00B157D4" w:rsidRDefault="00D10E86" w:rsidP="00993F5D">
      <w:pPr>
        <w:pStyle w:val="PargrafodaLista"/>
        <w:numPr>
          <w:ilvl w:val="0"/>
          <w:numId w:val="2"/>
        </w:numPr>
        <w:tabs>
          <w:tab w:val="left" w:pos="1418"/>
        </w:tabs>
        <w:autoSpaceDE w:val="0"/>
        <w:autoSpaceDN w:val="0"/>
        <w:adjustRightInd w:val="0"/>
        <w:spacing w:after="0" w:line="360" w:lineRule="auto"/>
        <w:ind w:left="1418" w:hanging="284"/>
        <w:jc w:val="both"/>
        <w:rPr>
          <w:rFonts w:eastAsia="Arial Unicode MS" w:cs="Arial"/>
          <w:color w:val="000000"/>
        </w:rPr>
      </w:pPr>
      <w:r w:rsidRPr="00B157D4">
        <w:rPr>
          <w:rFonts w:eastAsia="Arial Unicode MS" w:cs="Arial"/>
          <w:color w:val="000000"/>
        </w:rPr>
        <w:t>os processos de planejamento e orçamentação são integrados, e ocorrem em momentos distintos e sucessivos. Primeiramente, é realizado o planejamento, que terá como produto os Planos de cada CAU/UF e o do CAU/BR, os quais, depois de negociados e validados, orientam a elaboração dos respectivos orçamentos;</w:t>
      </w:r>
    </w:p>
    <w:p w:rsidR="00D10E86" w:rsidRDefault="00D10E86" w:rsidP="00993F5D">
      <w:pPr>
        <w:pStyle w:val="PargrafodaLista"/>
        <w:numPr>
          <w:ilvl w:val="0"/>
          <w:numId w:val="2"/>
        </w:numPr>
        <w:tabs>
          <w:tab w:val="left" w:pos="1418"/>
        </w:tabs>
        <w:autoSpaceDE w:val="0"/>
        <w:autoSpaceDN w:val="0"/>
        <w:adjustRightInd w:val="0"/>
        <w:spacing w:after="0" w:line="360" w:lineRule="auto"/>
        <w:ind w:left="1418" w:hanging="284"/>
        <w:jc w:val="both"/>
        <w:rPr>
          <w:rFonts w:eastAsia="Arial Unicode MS" w:cs="Arial"/>
          <w:color w:val="000000"/>
        </w:rPr>
      </w:pPr>
      <w:r w:rsidRPr="00B157D4">
        <w:rPr>
          <w:rFonts w:eastAsia="Arial Unicode MS" w:cs="Arial"/>
          <w:color w:val="000000"/>
        </w:rPr>
        <w:t>a formulação da estratégia de atuação de cada CAU/UF e a da Unidade Nacional, coerente com a realidade local e compatível com os Direcionadores Estratégicos do CAU, é a base para orientar a alocação de recursos;</w:t>
      </w:r>
    </w:p>
    <w:p w:rsidR="00080754" w:rsidRPr="00B157D4" w:rsidRDefault="00080754" w:rsidP="00993F5D">
      <w:pPr>
        <w:pStyle w:val="PargrafodaLista"/>
        <w:numPr>
          <w:ilvl w:val="0"/>
          <w:numId w:val="2"/>
        </w:numPr>
        <w:tabs>
          <w:tab w:val="left" w:pos="1418"/>
        </w:tabs>
        <w:autoSpaceDE w:val="0"/>
        <w:autoSpaceDN w:val="0"/>
        <w:adjustRightInd w:val="0"/>
        <w:spacing w:after="0" w:line="360" w:lineRule="auto"/>
        <w:ind w:left="1418" w:hanging="284"/>
        <w:jc w:val="both"/>
        <w:rPr>
          <w:rFonts w:eastAsia="Arial Unicode MS" w:cs="Arial"/>
          <w:color w:val="000000"/>
        </w:rPr>
      </w:pPr>
      <w:r>
        <w:rPr>
          <w:rFonts w:eastAsia="Arial Unicode MS" w:cs="Arial"/>
          <w:color w:val="000000"/>
        </w:rPr>
        <w:t>alocação de recursos em projetos estratégicos;</w:t>
      </w:r>
    </w:p>
    <w:p w:rsidR="00D10E86" w:rsidRDefault="00D10E86" w:rsidP="00993F5D">
      <w:pPr>
        <w:pStyle w:val="PargrafodaLista"/>
        <w:numPr>
          <w:ilvl w:val="0"/>
          <w:numId w:val="2"/>
        </w:numPr>
        <w:tabs>
          <w:tab w:val="left" w:pos="1418"/>
        </w:tabs>
        <w:autoSpaceDE w:val="0"/>
        <w:autoSpaceDN w:val="0"/>
        <w:adjustRightInd w:val="0"/>
        <w:spacing w:after="0" w:line="360" w:lineRule="auto"/>
        <w:ind w:left="1418" w:hanging="284"/>
        <w:jc w:val="both"/>
        <w:rPr>
          <w:rFonts w:eastAsia="Arial Unicode MS" w:cs="Arial"/>
          <w:color w:val="000000"/>
        </w:rPr>
      </w:pPr>
      <w:r w:rsidRPr="00B157D4">
        <w:rPr>
          <w:rFonts w:eastAsia="Arial Unicode MS" w:cs="Arial"/>
          <w:color w:val="000000"/>
        </w:rPr>
        <w:t xml:space="preserve">avaliação sistemática de resultados para aperfeiçoar a atuação do Conselho, indicando medidas corretivas e preventivas, medindo a eficácia </w:t>
      </w:r>
      <w:r w:rsidR="00080754">
        <w:rPr>
          <w:rFonts w:eastAsia="Arial Unicode MS" w:cs="Arial"/>
          <w:color w:val="000000"/>
        </w:rPr>
        <w:t>e efetividade da atuação do CAU;</w:t>
      </w:r>
    </w:p>
    <w:p w:rsidR="00080754" w:rsidRDefault="00080754" w:rsidP="00993F5D">
      <w:pPr>
        <w:pStyle w:val="PargrafodaLista"/>
        <w:numPr>
          <w:ilvl w:val="0"/>
          <w:numId w:val="2"/>
        </w:numPr>
        <w:tabs>
          <w:tab w:val="left" w:pos="1418"/>
        </w:tabs>
        <w:autoSpaceDE w:val="0"/>
        <w:autoSpaceDN w:val="0"/>
        <w:adjustRightInd w:val="0"/>
        <w:spacing w:after="0" w:line="360" w:lineRule="auto"/>
        <w:ind w:left="1418" w:hanging="284"/>
        <w:jc w:val="both"/>
        <w:rPr>
          <w:rFonts w:eastAsia="Arial Unicode MS" w:cs="Arial"/>
          <w:color w:val="000000"/>
        </w:rPr>
      </w:pPr>
      <w:r>
        <w:rPr>
          <w:rFonts w:eastAsia="Arial Unicode MS" w:cs="Arial"/>
          <w:color w:val="000000"/>
        </w:rPr>
        <w:t>austeridade na destinação dos recursos orçamentários;</w:t>
      </w:r>
    </w:p>
    <w:p w:rsidR="00080754" w:rsidRPr="00B157D4" w:rsidRDefault="00080754" w:rsidP="00993F5D">
      <w:pPr>
        <w:pStyle w:val="PargrafodaLista"/>
        <w:numPr>
          <w:ilvl w:val="0"/>
          <w:numId w:val="2"/>
        </w:numPr>
        <w:tabs>
          <w:tab w:val="left" w:pos="1418"/>
        </w:tabs>
        <w:autoSpaceDE w:val="0"/>
        <w:autoSpaceDN w:val="0"/>
        <w:adjustRightInd w:val="0"/>
        <w:spacing w:after="0" w:line="360" w:lineRule="auto"/>
        <w:ind w:left="1418" w:hanging="284"/>
        <w:jc w:val="both"/>
        <w:rPr>
          <w:rFonts w:eastAsia="Arial Unicode MS" w:cs="Arial"/>
          <w:color w:val="000000"/>
        </w:rPr>
      </w:pPr>
      <w:r>
        <w:rPr>
          <w:rFonts w:eastAsia="Arial Unicode MS" w:cs="Arial"/>
          <w:color w:val="000000"/>
        </w:rPr>
        <w:t>compartilhamento de ações e custos.</w:t>
      </w:r>
    </w:p>
    <w:p w:rsidR="00CB668A" w:rsidRPr="00B157D4" w:rsidRDefault="00CB668A" w:rsidP="00EF3D96">
      <w:pPr>
        <w:pStyle w:val="PargrafodaLista"/>
        <w:tabs>
          <w:tab w:val="left" w:pos="1276"/>
          <w:tab w:val="left" w:pos="1418"/>
        </w:tabs>
        <w:spacing w:before="240" w:line="360" w:lineRule="auto"/>
        <w:ind w:left="2148"/>
        <w:jc w:val="both"/>
        <w:rPr>
          <w:rFonts w:cs="Arial"/>
          <w:b/>
          <w:bCs/>
        </w:rPr>
      </w:pPr>
    </w:p>
    <w:p w:rsidR="00CB668A" w:rsidRPr="00B157D4" w:rsidRDefault="00CB668A" w:rsidP="00B73C69">
      <w:pPr>
        <w:pStyle w:val="PargrafodaLista"/>
        <w:numPr>
          <w:ilvl w:val="1"/>
          <w:numId w:val="29"/>
        </w:numPr>
        <w:tabs>
          <w:tab w:val="left" w:pos="1276"/>
          <w:tab w:val="left" w:pos="1843"/>
        </w:tabs>
        <w:spacing w:line="360" w:lineRule="auto"/>
        <w:ind w:left="851" w:firstLine="283"/>
        <w:jc w:val="both"/>
        <w:rPr>
          <w:rFonts w:cs="Arial"/>
          <w:b/>
          <w:bCs/>
        </w:rPr>
      </w:pPr>
      <w:r w:rsidRPr="00B157D4">
        <w:rPr>
          <w:rFonts w:cs="Arial"/>
          <w:b/>
          <w:bCs/>
        </w:rPr>
        <w:t>Cenário de Recursos</w:t>
      </w:r>
    </w:p>
    <w:p w:rsidR="00CB668A" w:rsidRPr="00B157D4" w:rsidRDefault="00CB668A" w:rsidP="00322383">
      <w:pPr>
        <w:pStyle w:val="PargrafodaLista"/>
        <w:tabs>
          <w:tab w:val="left" w:pos="1276"/>
          <w:tab w:val="left" w:pos="1418"/>
        </w:tabs>
        <w:spacing w:after="0" w:line="360" w:lineRule="auto"/>
        <w:ind w:left="1788"/>
        <w:jc w:val="both"/>
        <w:rPr>
          <w:rFonts w:cs="Arial"/>
          <w:b/>
          <w:bCs/>
        </w:rPr>
      </w:pPr>
    </w:p>
    <w:p w:rsidR="00E35EBE" w:rsidRPr="00E17BC1" w:rsidRDefault="00EE7A74" w:rsidP="00E35EBE">
      <w:pPr>
        <w:pStyle w:val="SemEspaamento"/>
        <w:spacing w:line="360" w:lineRule="auto"/>
        <w:ind w:firstLine="1134"/>
        <w:jc w:val="both"/>
        <w:rPr>
          <w:rFonts w:cs="Arial"/>
          <w:color w:val="000000" w:themeColor="text1"/>
        </w:rPr>
      </w:pPr>
      <w:r w:rsidRPr="00E17BC1">
        <w:rPr>
          <w:rFonts w:cs="Arial"/>
          <w:color w:val="000000" w:themeColor="text1"/>
        </w:rPr>
        <w:t>A construção do Cenário de Recursos Orçamentários do CAU é peça fundamental do processo de elaboração do Plano de Ação</w:t>
      </w:r>
      <w:r w:rsidR="00E35EBE" w:rsidRPr="00E17BC1">
        <w:rPr>
          <w:rFonts w:cs="Arial"/>
          <w:color w:val="000000" w:themeColor="text1"/>
        </w:rPr>
        <w:t xml:space="preserve"> e Orçamento</w:t>
      </w:r>
      <w:r w:rsidR="00710B4A" w:rsidRPr="00E17BC1">
        <w:rPr>
          <w:rFonts w:cs="Arial"/>
          <w:color w:val="000000" w:themeColor="text1"/>
        </w:rPr>
        <w:t xml:space="preserve">. </w:t>
      </w:r>
      <w:r w:rsidR="00E35EBE" w:rsidRPr="00E17BC1">
        <w:rPr>
          <w:rFonts w:cs="Arial"/>
          <w:color w:val="000000" w:themeColor="text1"/>
        </w:rPr>
        <w:t xml:space="preserve">Objetiva </w:t>
      </w:r>
      <w:r w:rsidRPr="00E17BC1">
        <w:rPr>
          <w:rFonts w:cs="Arial"/>
          <w:color w:val="000000" w:themeColor="text1"/>
        </w:rPr>
        <w:t xml:space="preserve">estimar as disponibilidades de recursos financeiros para a execução </w:t>
      </w:r>
      <w:r w:rsidR="00E35EBE" w:rsidRPr="00E17BC1">
        <w:rPr>
          <w:rFonts w:cs="Arial"/>
          <w:color w:val="000000" w:themeColor="text1"/>
        </w:rPr>
        <w:t xml:space="preserve">dos projetos e atividades do Conselho em prol do desenvolvimento e fortalecimento da profissão e da arquitetura e urbanismo, orientando as decisões de gastos em investimentos e custeio. </w:t>
      </w:r>
    </w:p>
    <w:p w:rsidR="00E35EBE" w:rsidRDefault="00E35EBE" w:rsidP="00E35EBE">
      <w:pPr>
        <w:pStyle w:val="SemEspaamento"/>
        <w:spacing w:line="360" w:lineRule="auto"/>
        <w:ind w:firstLine="1134"/>
        <w:jc w:val="both"/>
        <w:rPr>
          <w:rFonts w:cs="Arial"/>
        </w:rPr>
      </w:pPr>
    </w:p>
    <w:p w:rsidR="00EE7A74" w:rsidRPr="00993F5D" w:rsidRDefault="00EE7A74" w:rsidP="00E35EBE">
      <w:pPr>
        <w:pStyle w:val="SemEspaamento"/>
        <w:spacing w:line="360" w:lineRule="auto"/>
        <w:ind w:firstLine="1134"/>
        <w:jc w:val="both"/>
        <w:rPr>
          <w:rFonts w:eastAsia="Calibri" w:cs="Arial"/>
          <w:b/>
        </w:rPr>
      </w:pPr>
      <w:r w:rsidRPr="00993F5D">
        <w:rPr>
          <w:rFonts w:eastAsia="Calibri" w:cs="Arial"/>
          <w:b/>
        </w:rPr>
        <w:t>O Cenário de Recursos Orçamentários do CAU/BR é composto de:</w:t>
      </w:r>
    </w:p>
    <w:p w:rsidR="00EE7A74" w:rsidRPr="00B157D4" w:rsidRDefault="00EE7A74" w:rsidP="00993F5D">
      <w:pPr>
        <w:spacing w:before="100" w:beforeAutospacing="1" w:after="100" w:afterAutospacing="1" w:line="360" w:lineRule="auto"/>
        <w:ind w:left="568" w:firstLine="566"/>
        <w:jc w:val="both"/>
        <w:rPr>
          <w:rFonts w:eastAsia="Calibri" w:cs="Arial"/>
        </w:rPr>
      </w:pPr>
      <w:r w:rsidRPr="00B157D4">
        <w:rPr>
          <w:rFonts w:eastAsia="Calibri" w:cs="Arial"/>
        </w:rPr>
        <w:t>RECEITAS CORRENTES</w:t>
      </w:r>
    </w:p>
    <w:p w:rsidR="00EE7A74" w:rsidRPr="00B157D4" w:rsidRDefault="00EE7A74" w:rsidP="00993F5D">
      <w:pPr>
        <w:numPr>
          <w:ilvl w:val="0"/>
          <w:numId w:val="3"/>
        </w:numPr>
        <w:tabs>
          <w:tab w:val="left" w:pos="1418"/>
        </w:tabs>
        <w:spacing w:before="100" w:beforeAutospacing="1" w:after="100" w:afterAutospacing="1" w:line="360" w:lineRule="auto"/>
        <w:ind w:left="1418" w:hanging="284"/>
        <w:jc w:val="both"/>
        <w:rPr>
          <w:rFonts w:eastAsia="Calibri" w:cs="Arial"/>
        </w:rPr>
      </w:pPr>
      <w:r w:rsidRPr="00B157D4">
        <w:rPr>
          <w:rFonts w:eastAsia="Calibri" w:cs="Arial"/>
        </w:rPr>
        <w:t>receitas da cota parte (20%) das arrecadações com anuidades (PF e PJ), RRT, multas e juros sobre obrigações dos profissionais com o Conselho pagas com atraso;</w:t>
      </w:r>
    </w:p>
    <w:p w:rsidR="00EE7A74" w:rsidRPr="00B157D4" w:rsidRDefault="00EE7A74" w:rsidP="00993F5D">
      <w:pPr>
        <w:numPr>
          <w:ilvl w:val="0"/>
          <w:numId w:val="3"/>
        </w:numPr>
        <w:tabs>
          <w:tab w:val="left" w:pos="1418"/>
        </w:tabs>
        <w:spacing w:before="100" w:beforeAutospacing="1" w:after="100" w:afterAutospacing="1" w:line="360" w:lineRule="auto"/>
        <w:ind w:hanging="578"/>
        <w:jc w:val="both"/>
        <w:rPr>
          <w:rFonts w:eastAsia="Calibri" w:cs="Arial"/>
        </w:rPr>
      </w:pPr>
      <w:r w:rsidRPr="00B157D4">
        <w:rPr>
          <w:rFonts w:eastAsia="Calibri" w:cs="Arial"/>
        </w:rPr>
        <w:t>receitas de aplicações financeiras; e</w:t>
      </w:r>
    </w:p>
    <w:p w:rsidR="00EE7A74" w:rsidRPr="00B157D4" w:rsidRDefault="00EE7A74" w:rsidP="00993F5D">
      <w:pPr>
        <w:numPr>
          <w:ilvl w:val="0"/>
          <w:numId w:val="3"/>
        </w:numPr>
        <w:tabs>
          <w:tab w:val="left" w:pos="1418"/>
        </w:tabs>
        <w:spacing w:before="100" w:beforeAutospacing="1" w:after="100" w:afterAutospacing="1" w:line="360" w:lineRule="auto"/>
        <w:ind w:hanging="578"/>
        <w:jc w:val="both"/>
        <w:rPr>
          <w:rFonts w:eastAsia="Calibri" w:cs="Arial"/>
        </w:rPr>
      </w:pPr>
      <w:r w:rsidRPr="00B157D4">
        <w:rPr>
          <w:rFonts w:eastAsia="Calibri" w:cs="Arial"/>
        </w:rPr>
        <w:t>outras receitas.</w:t>
      </w:r>
    </w:p>
    <w:p w:rsidR="00EE7A74" w:rsidRPr="00B157D4" w:rsidRDefault="00EE7A74" w:rsidP="00993F5D">
      <w:pPr>
        <w:tabs>
          <w:tab w:val="left" w:pos="1276"/>
        </w:tabs>
        <w:spacing w:before="100" w:beforeAutospacing="1" w:after="100" w:afterAutospacing="1" w:line="360" w:lineRule="auto"/>
        <w:ind w:firstLine="1134"/>
        <w:jc w:val="both"/>
        <w:rPr>
          <w:rFonts w:eastAsia="Calibri" w:cs="Arial"/>
        </w:rPr>
      </w:pPr>
      <w:r w:rsidRPr="00B157D4">
        <w:rPr>
          <w:rFonts w:eastAsia="Calibri" w:cs="Arial"/>
        </w:rPr>
        <w:t>RECEITAS DE CAPITAL</w:t>
      </w:r>
    </w:p>
    <w:p w:rsidR="00EE7A74" w:rsidRPr="00B157D4" w:rsidRDefault="00EE7A74" w:rsidP="00993F5D">
      <w:pPr>
        <w:numPr>
          <w:ilvl w:val="0"/>
          <w:numId w:val="10"/>
        </w:numPr>
        <w:tabs>
          <w:tab w:val="left" w:pos="1418"/>
        </w:tabs>
        <w:spacing w:before="100" w:beforeAutospacing="1" w:after="100" w:afterAutospacing="1" w:line="360" w:lineRule="auto"/>
        <w:ind w:hanging="77"/>
        <w:jc w:val="both"/>
        <w:rPr>
          <w:rFonts w:eastAsia="Calibri" w:cs="Arial"/>
        </w:rPr>
      </w:pPr>
      <w:r w:rsidRPr="00B157D4">
        <w:rPr>
          <w:rFonts w:eastAsia="Calibri" w:cs="Arial"/>
        </w:rPr>
        <w:t>receitas de exercícios anteriores (superávit financeiro).</w:t>
      </w:r>
    </w:p>
    <w:p w:rsidR="00EE7A74" w:rsidRPr="00993F5D" w:rsidRDefault="00EE7A74" w:rsidP="00993F5D">
      <w:pPr>
        <w:pStyle w:val="PargrafodaLista"/>
        <w:numPr>
          <w:ilvl w:val="0"/>
          <w:numId w:val="31"/>
        </w:numPr>
        <w:spacing w:before="100" w:beforeAutospacing="1" w:after="100" w:afterAutospacing="1" w:line="360" w:lineRule="auto"/>
        <w:ind w:left="1418" w:hanging="284"/>
        <w:jc w:val="both"/>
        <w:rPr>
          <w:rFonts w:eastAsia="Calibri" w:cs="Arial"/>
          <w:b/>
        </w:rPr>
      </w:pPr>
      <w:r w:rsidRPr="00993F5D">
        <w:rPr>
          <w:rFonts w:eastAsia="Calibri" w:cs="Arial"/>
          <w:b/>
        </w:rPr>
        <w:t>O Cenário de Recursos Orçamentários do CAU/UF é composto de:</w:t>
      </w:r>
    </w:p>
    <w:p w:rsidR="00EE7A74" w:rsidRPr="00B157D4" w:rsidRDefault="00EE7A74" w:rsidP="00993F5D">
      <w:pPr>
        <w:spacing w:before="100" w:beforeAutospacing="1" w:after="100" w:afterAutospacing="1" w:line="360" w:lineRule="auto"/>
        <w:ind w:left="568" w:firstLine="566"/>
        <w:jc w:val="both"/>
        <w:rPr>
          <w:rFonts w:eastAsia="Calibri" w:cs="Arial"/>
        </w:rPr>
      </w:pPr>
      <w:r w:rsidRPr="00B157D4">
        <w:rPr>
          <w:rFonts w:eastAsia="Calibri" w:cs="Arial"/>
        </w:rPr>
        <w:t>RECEITAS CORRENTES</w:t>
      </w:r>
    </w:p>
    <w:p w:rsidR="00EE7A74" w:rsidRPr="00B157D4" w:rsidRDefault="00EE7A74" w:rsidP="00993F5D">
      <w:pPr>
        <w:numPr>
          <w:ilvl w:val="0"/>
          <w:numId w:val="3"/>
        </w:numPr>
        <w:spacing w:before="100" w:beforeAutospacing="1" w:after="100" w:afterAutospacing="1" w:line="360" w:lineRule="auto"/>
        <w:ind w:left="1418" w:hanging="284"/>
        <w:jc w:val="both"/>
        <w:rPr>
          <w:rFonts w:eastAsia="Calibri" w:cs="Arial"/>
        </w:rPr>
      </w:pPr>
      <w:r w:rsidRPr="00B157D4">
        <w:rPr>
          <w:rFonts w:eastAsia="Calibri" w:cs="Arial"/>
        </w:rPr>
        <w:t xml:space="preserve">receitas das arrecadações com anuidades (PF e PJ), RRT, multas e juros sobre obrigações dos profissionais com o Conselho pagas com atraso (80%); </w:t>
      </w:r>
    </w:p>
    <w:p w:rsidR="00EE7A74" w:rsidRPr="00B157D4" w:rsidRDefault="00EE7A74" w:rsidP="00993F5D">
      <w:pPr>
        <w:numPr>
          <w:ilvl w:val="0"/>
          <w:numId w:val="3"/>
        </w:numPr>
        <w:spacing w:before="100" w:beforeAutospacing="1" w:after="100" w:afterAutospacing="1" w:line="360" w:lineRule="auto"/>
        <w:ind w:left="1418" w:hanging="284"/>
        <w:jc w:val="both"/>
        <w:rPr>
          <w:rFonts w:eastAsia="Calibri" w:cs="Arial"/>
        </w:rPr>
      </w:pPr>
      <w:r w:rsidRPr="00B157D4">
        <w:rPr>
          <w:rFonts w:eastAsia="Calibri" w:cs="Arial"/>
        </w:rPr>
        <w:t xml:space="preserve">receitas de aplicações financeiras; </w:t>
      </w:r>
    </w:p>
    <w:p w:rsidR="00EE7A74" w:rsidRPr="00B157D4" w:rsidRDefault="00EE7A74" w:rsidP="00993F5D">
      <w:pPr>
        <w:numPr>
          <w:ilvl w:val="0"/>
          <w:numId w:val="3"/>
        </w:numPr>
        <w:spacing w:before="100" w:beforeAutospacing="1" w:after="100" w:afterAutospacing="1" w:line="360" w:lineRule="auto"/>
        <w:ind w:left="1418" w:hanging="284"/>
        <w:jc w:val="both"/>
        <w:rPr>
          <w:rFonts w:eastAsia="Calibri" w:cs="Arial"/>
        </w:rPr>
      </w:pPr>
      <w:r w:rsidRPr="00B157D4">
        <w:rPr>
          <w:rFonts w:eastAsia="Calibri" w:cs="Arial"/>
        </w:rPr>
        <w:t xml:space="preserve">receitas do Fundo de Apoio Financeiro </w:t>
      </w:r>
      <w:r w:rsidRPr="00167617">
        <w:rPr>
          <w:rFonts w:eastAsia="Calibri" w:cs="Arial"/>
          <w:color w:val="000000" w:themeColor="text1"/>
        </w:rPr>
        <w:t>a</w:t>
      </w:r>
      <w:r w:rsidR="00A77265" w:rsidRPr="00167617">
        <w:rPr>
          <w:rFonts w:eastAsia="Calibri" w:cs="Arial"/>
          <w:color w:val="000000" w:themeColor="text1"/>
        </w:rPr>
        <w:t>os</w:t>
      </w:r>
      <w:r w:rsidRPr="00B157D4">
        <w:rPr>
          <w:rFonts w:eastAsia="Calibri" w:cs="Arial"/>
        </w:rPr>
        <w:t xml:space="preserve"> CAU/UF (somente para os CAU/UF contemplados no CAU Básico); e</w:t>
      </w:r>
    </w:p>
    <w:p w:rsidR="00EE7A74" w:rsidRDefault="00EE7A74" w:rsidP="00993F5D">
      <w:pPr>
        <w:numPr>
          <w:ilvl w:val="0"/>
          <w:numId w:val="3"/>
        </w:numPr>
        <w:spacing w:before="100" w:beforeAutospacing="1" w:after="100" w:afterAutospacing="1" w:line="360" w:lineRule="auto"/>
        <w:ind w:left="1418" w:hanging="284"/>
        <w:jc w:val="both"/>
        <w:rPr>
          <w:rFonts w:eastAsia="Calibri" w:cs="Arial"/>
        </w:rPr>
      </w:pPr>
      <w:r w:rsidRPr="00B157D4">
        <w:rPr>
          <w:rFonts w:eastAsia="Calibri" w:cs="Arial"/>
        </w:rPr>
        <w:t>outras receitas.</w:t>
      </w:r>
    </w:p>
    <w:p w:rsidR="00EE7A74" w:rsidRPr="00B157D4" w:rsidRDefault="00EE7A74" w:rsidP="00993F5D">
      <w:pPr>
        <w:spacing w:after="0" w:line="360" w:lineRule="auto"/>
        <w:ind w:left="851" w:firstLine="283"/>
        <w:jc w:val="both"/>
        <w:rPr>
          <w:rFonts w:eastAsia="Calibri" w:cs="Arial"/>
        </w:rPr>
      </w:pPr>
      <w:r w:rsidRPr="00B157D4">
        <w:rPr>
          <w:rFonts w:eastAsia="Calibri" w:cs="Arial"/>
        </w:rPr>
        <w:t>RECEITAS DE CAPITAL</w:t>
      </w:r>
    </w:p>
    <w:p w:rsidR="00EE7A74" w:rsidRPr="00B157D4" w:rsidRDefault="00EE7A74" w:rsidP="00993F5D">
      <w:pPr>
        <w:numPr>
          <w:ilvl w:val="0"/>
          <w:numId w:val="3"/>
        </w:numPr>
        <w:spacing w:before="100" w:beforeAutospacing="1" w:after="100" w:afterAutospacing="1" w:line="360" w:lineRule="auto"/>
        <w:ind w:left="1418" w:hanging="284"/>
        <w:jc w:val="both"/>
        <w:rPr>
          <w:rFonts w:eastAsia="Calibri" w:cs="Arial"/>
        </w:rPr>
      </w:pPr>
      <w:r w:rsidRPr="00B157D4">
        <w:rPr>
          <w:rFonts w:eastAsia="Calibri" w:cs="Arial"/>
        </w:rPr>
        <w:t>receitas de exercícios anteriores (superávit financeiro).</w:t>
      </w:r>
    </w:p>
    <w:p w:rsidR="00790222" w:rsidRDefault="00790222" w:rsidP="00FD2A9B">
      <w:pPr>
        <w:pStyle w:val="SemEspaamento"/>
        <w:spacing w:line="360" w:lineRule="auto"/>
        <w:ind w:firstLine="851"/>
        <w:jc w:val="both"/>
        <w:rPr>
          <w:rFonts w:cs="Arial"/>
        </w:rPr>
      </w:pPr>
    </w:p>
    <w:p w:rsidR="00CB668A" w:rsidRPr="00B157D4" w:rsidRDefault="00CB668A" w:rsidP="00B73C69">
      <w:pPr>
        <w:pStyle w:val="PargrafodaLista"/>
        <w:numPr>
          <w:ilvl w:val="2"/>
          <w:numId w:val="29"/>
        </w:numPr>
        <w:tabs>
          <w:tab w:val="left" w:pos="1843"/>
        </w:tabs>
        <w:spacing w:line="360" w:lineRule="auto"/>
        <w:ind w:left="1843" w:hanging="709"/>
        <w:jc w:val="both"/>
        <w:rPr>
          <w:rFonts w:cs="Arial"/>
          <w:b/>
          <w:bCs/>
        </w:rPr>
      </w:pPr>
      <w:r w:rsidRPr="00B157D4">
        <w:rPr>
          <w:rFonts w:cs="Arial"/>
          <w:b/>
          <w:bCs/>
        </w:rPr>
        <w:t>Receitas de Arrecadação</w:t>
      </w:r>
    </w:p>
    <w:p w:rsidR="00CB668A" w:rsidRPr="00B157D4" w:rsidRDefault="00CB668A" w:rsidP="00B73C69">
      <w:pPr>
        <w:pStyle w:val="PargrafodaLista"/>
        <w:tabs>
          <w:tab w:val="left" w:pos="1418"/>
        </w:tabs>
        <w:spacing w:after="0" w:line="360" w:lineRule="auto"/>
        <w:ind w:left="2148"/>
        <w:jc w:val="both"/>
        <w:rPr>
          <w:rFonts w:cs="Arial"/>
          <w:bCs/>
        </w:rPr>
      </w:pPr>
    </w:p>
    <w:p w:rsidR="00B83FAA" w:rsidRPr="00B157D4" w:rsidRDefault="00CB668A" w:rsidP="00B73C69">
      <w:pPr>
        <w:spacing w:after="0" w:line="360" w:lineRule="auto"/>
        <w:ind w:firstLine="1134"/>
        <w:jc w:val="both"/>
        <w:rPr>
          <w:rFonts w:cs="Arial"/>
        </w:rPr>
      </w:pPr>
      <w:r w:rsidRPr="00B157D4">
        <w:rPr>
          <w:rFonts w:cs="Arial"/>
        </w:rPr>
        <w:t xml:space="preserve">Frente aos cenários da economia global, que </w:t>
      </w:r>
      <w:r w:rsidR="005F61CC" w:rsidRPr="00B157D4">
        <w:rPr>
          <w:rFonts w:cs="Arial"/>
        </w:rPr>
        <w:t>embora apontem para uma leve tendência de recuperação, os</w:t>
      </w:r>
      <w:r w:rsidRPr="00B157D4">
        <w:rPr>
          <w:rFonts w:cs="Arial"/>
        </w:rPr>
        <w:t xml:space="preserve"> índices de crescimento </w:t>
      </w:r>
      <w:r w:rsidR="005F61CC" w:rsidRPr="00B157D4">
        <w:rPr>
          <w:rFonts w:cs="Arial"/>
        </w:rPr>
        <w:t xml:space="preserve">ainda se apresentam sem significativas </w:t>
      </w:r>
      <w:r w:rsidR="00B83FAA" w:rsidRPr="00B157D4">
        <w:rPr>
          <w:rFonts w:cs="Arial"/>
        </w:rPr>
        <w:t>variações. Esse cenário</w:t>
      </w:r>
      <w:r w:rsidR="005F61CC" w:rsidRPr="00B157D4">
        <w:rPr>
          <w:rFonts w:cs="Arial"/>
        </w:rPr>
        <w:t xml:space="preserve">, </w:t>
      </w:r>
      <w:r w:rsidRPr="00B157D4">
        <w:rPr>
          <w:rFonts w:cs="Arial"/>
        </w:rPr>
        <w:t>por um período de tempo mais prolongado do que o inicialmente esperado, acaba por refletir na dinâmica da economia interna</w:t>
      </w:r>
      <w:r w:rsidR="005F61CC" w:rsidRPr="00B157D4">
        <w:rPr>
          <w:rFonts w:cs="Arial"/>
        </w:rPr>
        <w:t xml:space="preserve"> do país. </w:t>
      </w:r>
    </w:p>
    <w:p w:rsidR="00CB668A" w:rsidRPr="00B157D4" w:rsidRDefault="00CB668A" w:rsidP="00050825">
      <w:pPr>
        <w:spacing w:after="0" w:line="360" w:lineRule="auto"/>
        <w:ind w:firstLine="1134"/>
        <w:jc w:val="both"/>
        <w:rPr>
          <w:rFonts w:cs="Arial"/>
        </w:rPr>
      </w:pPr>
      <w:r w:rsidRPr="00B157D4">
        <w:rPr>
          <w:rFonts w:cs="Arial"/>
        </w:rPr>
        <w:t xml:space="preserve">Dessa forma, </w:t>
      </w:r>
      <w:r w:rsidR="00A97B59" w:rsidRPr="00B157D4">
        <w:rPr>
          <w:rFonts w:cs="Arial"/>
        </w:rPr>
        <w:t>os índices de indexação de preços que estão sendo previstos pelos</w:t>
      </w:r>
      <w:r w:rsidR="00B83FAA" w:rsidRPr="00B157D4">
        <w:rPr>
          <w:rFonts w:cs="Arial"/>
        </w:rPr>
        <w:t xml:space="preserve"> órgãos do governo e o Instituto Brasileiro de</w:t>
      </w:r>
      <w:r w:rsidR="00A97B59" w:rsidRPr="00B157D4">
        <w:rPr>
          <w:rFonts w:cs="Arial"/>
        </w:rPr>
        <w:t xml:space="preserve"> Geografia e Estatística – IBGE,</w:t>
      </w:r>
      <w:r w:rsidR="00B83FAA" w:rsidRPr="00B157D4">
        <w:rPr>
          <w:rFonts w:cs="Arial"/>
        </w:rPr>
        <w:t xml:space="preserve"> </w:t>
      </w:r>
      <w:r w:rsidRPr="00B157D4">
        <w:rPr>
          <w:rFonts w:cs="Arial"/>
        </w:rPr>
        <w:t xml:space="preserve">focando no caso as estimadas para o INPC (Índice Nacional de Preços ao Consumidor), índice que atualiza os valores das anuidades e Registro </w:t>
      </w:r>
      <w:r w:rsidR="00050825">
        <w:rPr>
          <w:rFonts w:cs="Arial"/>
        </w:rPr>
        <w:t>d</w:t>
      </w:r>
      <w:r w:rsidR="006D5C92">
        <w:rPr>
          <w:rFonts w:cs="Arial"/>
        </w:rPr>
        <w:t>e</w:t>
      </w:r>
      <w:r w:rsidRPr="00B157D4">
        <w:rPr>
          <w:rFonts w:cs="Arial"/>
        </w:rPr>
        <w:t xml:space="preserve"> Responsabilidade Técnica - RRT cobradas pelo CAU, na forma do disposto na Lei 12.378/2010, </w:t>
      </w:r>
      <w:r w:rsidR="00A97B59" w:rsidRPr="00B157D4">
        <w:rPr>
          <w:rFonts w:cs="Arial"/>
        </w:rPr>
        <w:t>situam-se</w:t>
      </w:r>
      <w:r w:rsidRPr="00B157D4">
        <w:rPr>
          <w:rFonts w:cs="Arial"/>
        </w:rPr>
        <w:t xml:space="preserve"> entre 5,</w:t>
      </w:r>
      <w:r w:rsidR="00A97B59" w:rsidRPr="00B157D4">
        <w:rPr>
          <w:rFonts w:cs="Arial"/>
        </w:rPr>
        <w:t>99</w:t>
      </w:r>
      <w:r w:rsidRPr="00B157D4">
        <w:rPr>
          <w:rFonts w:cs="Arial"/>
        </w:rPr>
        <w:t>% e 6,</w:t>
      </w:r>
      <w:r w:rsidR="00A97B59" w:rsidRPr="00B157D4">
        <w:rPr>
          <w:rFonts w:cs="Arial"/>
        </w:rPr>
        <w:t>50</w:t>
      </w:r>
      <w:r w:rsidRPr="00B157D4">
        <w:rPr>
          <w:rFonts w:cs="Arial"/>
        </w:rPr>
        <w:t>%, este no cenário pessimista.</w:t>
      </w:r>
    </w:p>
    <w:p w:rsidR="00CB668A" w:rsidRPr="00B157D4" w:rsidRDefault="00CB668A" w:rsidP="00C52084">
      <w:pPr>
        <w:spacing w:after="0" w:line="360" w:lineRule="auto"/>
        <w:ind w:firstLine="1134"/>
        <w:jc w:val="both"/>
        <w:rPr>
          <w:rFonts w:cs="Arial"/>
        </w:rPr>
      </w:pPr>
      <w:r w:rsidRPr="00B157D4">
        <w:rPr>
          <w:rFonts w:cs="Arial"/>
        </w:rPr>
        <w:t xml:space="preserve">Observando essas projeções e adotando uma política mais conservadora para efeito do CAU corrigir os valores de suas receitas oriundas das cobranças de anuidades, RRT e demais taxas que vierem a ser cobradas dos arquitetos e urbanistas, foi estimado o índice de </w:t>
      </w:r>
      <w:r w:rsidR="00A97B59" w:rsidRPr="00B157D4">
        <w:rPr>
          <w:rFonts w:cs="Arial"/>
        </w:rPr>
        <w:t>6,0</w:t>
      </w:r>
      <w:r w:rsidRPr="00B157D4">
        <w:rPr>
          <w:rFonts w:cs="Arial"/>
        </w:rPr>
        <w:t>%.</w:t>
      </w:r>
    </w:p>
    <w:p w:rsidR="006E2E8B" w:rsidRPr="00B157D4" w:rsidRDefault="009E524A" w:rsidP="00C52084">
      <w:pPr>
        <w:pStyle w:val="PargrafodaLista"/>
        <w:spacing w:after="0" w:line="360" w:lineRule="auto"/>
        <w:ind w:left="0" w:firstLine="1134"/>
        <w:jc w:val="both"/>
        <w:rPr>
          <w:rFonts w:cs="Arial"/>
        </w:rPr>
      </w:pPr>
      <w:r w:rsidRPr="00B157D4">
        <w:rPr>
          <w:rFonts w:cs="Arial"/>
        </w:rPr>
        <w:t>O</w:t>
      </w:r>
      <w:r w:rsidR="00CB668A" w:rsidRPr="00B157D4">
        <w:rPr>
          <w:rFonts w:cs="Arial"/>
        </w:rPr>
        <w:t>s valores previstos para 201</w:t>
      </w:r>
      <w:r w:rsidR="00A97B59" w:rsidRPr="00B157D4">
        <w:rPr>
          <w:rFonts w:cs="Arial"/>
        </w:rPr>
        <w:t>4</w:t>
      </w:r>
      <w:r w:rsidR="00CB668A" w:rsidRPr="00B157D4">
        <w:rPr>
          <w:rFonts w:cs="Arial"/>
        </w:rPr>
        <w:t xml:space="preserve">, a serem utilizados pelo CAU na projeção de suas receitas, estão apresentados no Quadro </w:t>
      </w:r>
      <w:r w:rsidR="002B18C1" w:rsidRPr="00B157D4">
        <w:rPr>
          <w:rFonts w:cs="Arial"/>
        </w:rPr>
        <w:t>01</w:t>
      </w:r>
      <w:r w:rsidR="00CB668A" w:rsidRPr="00B157D4">
        <w:rPr>
          <w:rFonts w:cs="Arial"/>
        </w:rPr>
        <w:t>:</w:t>
      </w:r>
    </w:p>
    <w:p w:rsidR="009E524A" w:rsidRPr="00B157D4" w:rsidRDefault="009E524A" w:rsidP="00FD2A9B">
      <w:pPr>
        <w:pStyle w:val="PargrafodaLista"/>
        <w:spacing w:line="360" w:lineRule="auto"/>
        <w:ind w:left="0" w:firstLine="851"/>
        <w:rPr>
          <w:rFonts w:cs="Arial"/>
        </w:rPr>
      </w:pPr>
    </w:p>
    <w:p w:rsidR="003F5110" w:rsidRPr="00C52084" w:rsidRDefault="006E2E8B" w:rsidP="00C52084">
      <w:pPr>
        <w:pStyle w:val="PargrafodaLista"/>
        <w:tabs>
          <w:tab w:val="left" w:pos="0"/>
        </w:tabs>
        <w:spacing w:line="360" w:lineRule="auto"/>
        <w:ind w:left="0"/>
        <w:jc w:val="right"/>
        <w:rPr>
          <w:rFonts w:cs="Arial"/>
          <w:b/>
          <w:sz w:val="20"/>
          <w:szCs w:val="20"/>
        </w:rPr>
      </w:pPr>
      <w:r w:rsidRPr="00C52084">
        <w:rPr>
          <w:rFonts w:cs="Arial"/>
          <w:b/>
        </w:rPr>
        <w:t xml:space="preserve"> </w:t>
      </w:r>
      <w:r w:rsidR="00C52084" w:rsidRPr="00C52084">
        <w:rPr>
          <w:rFonts w:cs="Arial"/>
          <w:b/>
          <w:sz w:val="20"/>
          <w:szCs w:val="20"/>
        </w:rPr>
        <w:t>Qu</w:t>
      </w:r>
      <w:r w:rsidR="003F5110" w:rsidRPr="00C52084">
        <w:rPr>
          <w:rFonts w:cs="Arial"/>
          <w:b/>
          <w:bCs/>
          <w:sz w:val="20"/>
          <w:szCs w:val="20"/>
        </w:rPr>
        <w:t>adro 01. Valor de anuidade e RRT</w:t>
      </w:r>
      <w:r w:rsidRPr="00C52084">
        <w:rPr>
          <w:rFonts w:cs="Arial"/>
          <w:b/>
          <w:bCs/>
          <w:sz w:val="20"/>
          <w:szCs w:val="20"/>
        </w:rPr>
        <w:t xml:space="preserve"> - Programação 2014 X 1ª Reprogramação 2013</w:t>
      </w:r>
    </w:p>
    <w:tbl>
      <w:tblPr>
        <w:tblStyle w:val="Tabelacomgrade"/>
        <w:tblW w:w="0" w:type="auto"/>
        <w:tblLook w:val="04A0" w:firstRow="1" w:lastRow="0" w:firstColumn="1" w:lastColumn="0" w:noHBand="0" w:noVBand="1"/>
      </w:tblPr>
      <w:tblGrid>
        <w:gridCol w:w="2976"/>
        <w:gridCol w:w="3228"/>
        <w:gridCol w:w="3260"/>
      </w:tblGrid>
      <w:tr w:rsidR="00154072" w:rsidRPr="00B157D4" w:rsidTr="00A817DF">
        <w:trPr>
          <w:trHeight w:val="314"/>
        </w:trPr>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15868" w:themeFill="accent5" w:themeFillShade="80"/>
            <w:vAlign w:val="center"/>
          </w:tcPr>
          <w:p w:rsidR="003F5110" w:rsidRPr="00B157D4" w:rsidRDefault="003F5110" w:rsidP="00FD2A9B">
            <w:pPr>
              <w:pStyle w:val="PargrafodaLista"/>
              <w:tabs>
                <w:tab w:val="left" w:pos="1418"/>
              </w:tabs>
              <w:spacing w:line="360" w:lineRule="auto"/>
              <w:ind w:left="0"/>
              <w:jc w:val="center"/>
              <w:rPr>
                <w:rFonts w:cs="Arial"/>
                <w:b/>
                <w:bCs/>
                <w:color w:val="FFFFFF" w:themeColor="background1"/>
              </w:rPr>
            </w:pPr>
            <w:r w:rsidRPr="00B157D4">
              <w:rPr>
                <w:rFonts w:cs="Arial"/>
                <w:b/>
                <w:bCs/>
                <w:color w:val="FFFFFF" w:themeColor="background1"/>
              </w:rPr>
              <w:t>ESPECIFICAÇÃO</w:t>
            </w:r>
          </w:p>
        </w:tc>
        <w:tc>
          <w:tcPr>
            <w:tcW w:w="3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15868" w:themeFill="accent5" w:themeFillShade="80"/>
          </w:tcPr>
          <w:p w:rsidR="003F5110" w:rsidRPr="00B157D4" w:rsidRDefault="00A97B59" w:rsidP="00FD2A9B">
            <w:pPr>
              <w:pStyle w:val="PargrafodaLista"/>
              <w:tabs>
                <w:tab w:val="left" w:pos="1418"/>
              </w:tabs>
              <w:spacing w:line="360" w:lineRule="auto"/>
              <w:ind w:left="0"/>
              <w:jc w:val="center"/>
              <w:rPr>
                <w:rFonts w:cs="Arial"/>
                <w:b/>
                <w:bCs/>
                <w:color w:val="FFFFFF" w:themeColor="background1"/>
              </w:rPr>
            </w:pPr>
            <w:r w:rsidRPr="00B157D4">
              <w:rPr>
                <w:rFonts w:cs="Arial"/>
                <w:b/>
                <w:bCs/>
                <w:color w:val="FFFFFF" w:themeColor="background1"/>
              </w:rPr>
              <w:t>Reprogramação 2013</w:t>
            </w:r>
            <w:r w:rsidR="003F5110" w:rsidRPr="00B157D4">
              <w:rPr>
                <w:rFonts w:cs="Arial"/>
                <w:b/>
                <w:bCs/>
                <w:color w:val="FFFFFF" w:themeColor="background1"/>
              </w:rPr>
              <w:t xml:space="preserve"> (R$</w:t>
            </w:r>
            <w:r w:rsidR="00E17BC1">
              <w:rPr>
                <w:rFonts w:cs="Arial"/>
                <w:b/>
                <w:bCs/>
                <w:color w:val="FFFFFF" w:themeColor="background1"/>
              </w:rPr>
              <w:t xml:space="preserve"> 1,00</w:t>
            </w:r>
            <w:r w:rsidR="003F5110" w:rsidRPr="00B157D4">
              <w:rPr>
                <w:rFonts w:cs="Arial"/>
                <w:b/>
                <w:bCs/>
                <w:color w:val="FFFFFF" w:themeColor="background1"/>
              </w:rPr>
              <w:t>)</w:t>
            </w:r>
          </w:p>
        </w:tc>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15868" w:themeFill="accent5" w:themeFillShade="80"/>
          </w:tcPr>
          <w:p w:rsidR="003F5110" w:rsidRPr="00B157D4" w:rsidRDefault="00184CFF" w:rsidP="00FD2A9B">
            <w:pPr>
              <w:pStyle w:val="PargrafodaLista"/>
              <w:tabs>
                <w:tab w:val="left" w:pos="1418"/>
              </w:tabs>
              <w:spacing w:line="360" w:lineRule="auto"/>
              <w:ind w:left="0"/>
              <w:jc w:val="center"/>
              <w:rPr>
                <w:rFonts w:cs="Arial"/>
                <w:b/>
                <w:bCs/>
                <w:color w:val="FFFFFF" w:themeColor="background1"/>
              </w:rPr>
            </w:pPr>
            <w:r w:rsidRPr="00B157D4">
              <w:rPr>
                <w:rFonts w:cs="Arial"/>
                <w:b/>
                <w:bCs/>
                <w:color w:val="FFFFFF" w:themeColor="background1"/>
              </w:rPr>
              <w:t>P</w:t>
            </w:r>
            <w:r w:rsidR="003F5110" w:rsidRPr="00B157D4">
              <w:rPr>
                <w:rFonts w:cs="Arial"/>
                <w:b/>
                <w:bCs/>
                <w:color w:val="FFFFFF" w:themeColor="background1"/>
              </w:rPr>
              <w:t>rogramação</w:t>
            </w:r>
            <w:r w:rsidRPr="00B157D4">
              <w:rPr>
                <w:rFonts w:cs="Arial"/>
                <w:b/>
                <w:bCs/>
                <w:color w:val="FFFFFF" w:themeColor="background1"/>
              </w:rPr>
              <w:t xml:space="preserve"> 2014</w:t>
            </w:r>
            <w:r w:rsidR="003F5110" w:rsidRPr="00B157D4">
              <w:rPr>
                <w:rFonts w:cs="Arial"/>
                <w:b/>
                <w:bCs/>
                <w:color w:val="FFFFFF" w:themeColor="background1"/>
              </w:rPr>
              <w:t xml:space="preserve"> (R$</w:t>
            </w:r>
            <w:r w:rsidR="00E17BC1">
              <w:rPr>
                <w:rFonts w:cs="Arial"/>
                <w:b/>
                <w:bCs/>
                <w:color w:val="FFFFFF" w:themeColor="background1"/>
              </w:rPr>
              <w:t xml:space="preserve"> 1,00</w:t>
            </w:r>
            <w:r w:rsidR="003F5110" w:rsidRPr="00B157D4">
              <w:rPr>
                <w:rFonts w:cs="Arial"/>
                <w:b/>
                <w:bCs/>
                <w:color w:val="FFFFFF" w:themeColor="background1"/>
              </w:rPr>
              <w:t>)</w:t>
            </w:r>
          </w:p>
        </w:tc>
      </w:tr>
      <w:tr w:rsidR="00154072" w:rsidRPr="00B157D4" w:rsidTr="00A817DF">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rsidR="00154072" w:rsidRPr="00B157D4" w:rsidRDefault="00154072" w:rsidP="00FD2A9B">
            <w:pPr>
              <w:pStyle w:val="PargrafodaLista"/>
              <w:tabs>
                <w:tab w:val="left" w:pos="1418"/>
              </w:tabs>
              <w:spacing w:line="360" w:lineRule="auto"/>
              <w:ind w:left="0"/>
              <w:rPr>
                <w:rFonts w:cs="Arial"/>
                <w:bCs/>
              </w:rPr>
            </w:pPr>
            <w:r w:rsidRPr="00B157D4">
              <w:rPr>
                <w:rFonts w:cs="Arial"/>
                <w:bCs/>
              </w:rPr>
              <w:t>Anuidade (PF e PJ)</w:t>
            </w:r>
          </w:p>
        </w:tc>
        <w:tc>
          <w:tcPr>
            <w:tcW w:w="3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rsidR="00154072" w:rsidRPr="00B157D4" w:rsidRDefault="00154072" w:rsidP="00FD2A9B">
            <w:pPr>
              <w:pStyle w:val="PargrafodaLista"/>
              <w:tabs>
                <w:tab w:val="left" w:pos="1418"/>
              </w:tabs>
              <w:spacing w:line="360" w:lineRule="auto"/>
              <w:ind w:left="0"/>
              <w:jc w:val="right"/>
              <w:rPr>
                <w:rFonts w:cs="Arial"/>
                <w:bCs/>
              </w:rPr>
            </w:pPr>
            <w:r w:rsidRPr="00B157D4">
              <w:rPr>
                <w:rFonts w:cs="Arial"/>
                <w:bCs/>
              </w:rPr>
              <w:t>391,07</w:t>
            </w:r>
          </w:p>
        </w:tc>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rsidR="00154072" w:rsidRPr="00B157D4" w:rsidRDefault="00154072" w:rsidP="00FD2A9B">
            <w:pPr>
              <w:pStyle w:val="PargrafodaLista"/>
              <w:tabs>
                <w:tab w:val="left" w:pos="1418"/>
              </w:tabs>
              <w:spacing w:line="360" w:lineRule="auto"/>
              <w:ind w:left="0"/>
              <w:jc w:val="right"/>
              <w:rPr>
                <w:rFonts w:cs="Arial"/>
                <w:bCs/>
              </w:rPr>
            </w:pPr>
            <w:r w:rsidRPr="00B157D4">
              <w:rPr>
                <w:rFonts w:cs="Arial"/>
                <w:bCs/>
              </w:rPr>
              <w:t>414,50</w:t>
            </w:r>
          </w:p>
        </w:tc>
      </w:tr>
      <w:tr w:rsidR="00154072" w:rsidRPr="00B157D4" w:rsidTr="00A817DF">
        <w:trPr>
          <w:trHeight w:val="70"/>
        </w:trPr>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rsidR="00154072" w:rsidRPr="00B157D4" w:rsidRDefault="00154072" w:rsidP="00FD2A9B">
            <w:pPr>
              <w:pStyle w:val="PargrafodaLista"/>
              <w:tabs>
                <w:tab w:val="left" w:pos="1418"/>
              </w:tabs>
              <w:spacing w:line="360" w:lineRule="auto"/>
              <w:ind w:left="0"/>
              <w:rPr>
                <w:rFonts w:cs="Arial"/>
                <w:bCs/>
              </w:rPr>
            </w:pPr>
            <w:r w:rsidRPr="00B157D4">
              <w:rPr>
                <w:rFonts w:cs="Arial"/>
                <w:bCs/>
              </w:rPr>
              <w:t>RRT</w:t>
            </w:r>
          </w:p>
        </w:tc>
        <w:tc>
          <w:tcPr>
            <w:tcW w:w="3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rsidR="00154072" w:rsidRPr="00B157D4" w:rsidRDefault="00154072" w:rsidP="00FD2A9B">
            <w:pPr>
              <w:pStyle w:val="PargrafodaLista"/>
              <w:tabs>
                <w:tab w:val="left" w:pos="1418"/>
              </w:tabs>
              <w:spacing w:line="360" w:lineRule="auto"/>
              <w:ind w:left="0"/>
              <w:jc w:val="right"/>
              <w:rPr>
                <w:rFonts w:cs="Arial"/>
                <w:bCs/>
              </w:rPr>
            </w:pPr>
            <w:r w:rsidRPr="00B157D4">
              <w:rPr>
                <w:rFonts w:cs="Arial"/>
                <w:bCs/>
              </w:rPr>
              <w:t>67,09</w:t>
            </w:r>
          </w:p>
        </w:tc>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rsidR="00154072" w:rsidRPr="00B157D4" w:rsidRDefault="00154072" w:rsidP="00FD2A9B">
            <w:pPr>
              <w:pStyle w:val="PargrafodaLista"/>
              <w:tabs>
                <w:tab w:val="left" w:pos="1418"/>
              </w:tabs>
              <w:spacing w:line="360" w:lineRule="auto"/>
              <w:ind w:left="0"/>
              <w:jc w:val="right"/>
              <w:rPr>
                <w:rFonts w:cs="Arial"/>
                <w:bCs/>
              </w:rPr>
            </w:pPr>
            <w:r w:rsidRPr="00B157D4">
              <w:rPr>
                <w:rFonts w:cs="Arial"/>
                <w:bCs/>
              </w:rPr>
              <w:t>71,15</w:t>
            </w:r>
          </w:p>
        </w:tc>
      </w:tr>
    </w:tbl>
    <w:p w:rsidR="00184CFF" w:rsidRPr="00B157D4" w:rsidRDefault="00184CFF" w:rsidP="00FD2A9B">
      <w:pPr>
        <w:spacing w:line="360" w:lineRule="auto"/>
        <w:ind w:firstLine="851"/>
        <w:jc w:val="both"/>
        <w:rPr>
          <w:rFonts w:cs="Arial"/>
        </w:rPr>
      </w:pPr>
    </w:p>
    <w:p w:rsidR="00330D65" w:rsidRPr="00B157D4" w:rsidRDefault="00184CFF" w:rsidP="00A817DF">
      <w:pPr>
        <w:spacing w:after="0" w:line="360" w:lineRule="auto"/>
        <w:ind w:firstLine="1134"/>
        <w:jc w:val="both"/>
        <w:rPr>
          <w:rFonts w:cs="Arial"/>
        </w:rPr>
      </w:pPr>
      <w:r w:rsidRPr="00B157D4">
        <w:rPr>
          <w:rFonts w:cs="Arial"/>
        </w:rPr>
        <w:t xml:space="preserve">Com base nas informações disponíveis no Sistema de Informação e Comunicação do CAU – Siccau, </w:t>
      </w:r>
      <w:r w:rsidRPr="00B157D4">
        <w:rPr>
          <w:rFonts w:cs="Arial"/>
          <w:color w:val="000000" w:themeColor="text1"/>
        </w:rPr>
        <w:t>em 23 de julho de 2013, a quantidade de arquitetos e urbanistas ativos</w:t>
      </w:r>
      <w:r w:rsidR="009E5AFA" w:rsidRPr="00B157D4">
        <w:rPr>
          <w:rStyle w:val="Refdenotaderodap"/>
          <w:rFonts w:cs="Arial"/>
          <w:color w:val="000000" w:themeColor="text1"/>
        </w:rPr>
        <w:footnoteReference w:id="1"/>
      </w:r>
      <w:r w:rsidRPr="00B157D4">
        <w:rPr>
          <w:rFonts w:cs="Arial"/>
          <w:color w:val="000000" w:themeColor="text1"/>
        </w:rPr>
        <w:t xml:space="preserve"> no CAU é de 104.559 com </w:t>
      </w:r>
      <w:r w:rsidRPr="00B157D4">
        <w:rPr>
          <w:rFonts w:cs="Arial"/>
        </w:rPr>
        <w:t>uma adimplência de 83,2%, ou 86.985 arquitetos e urbanistas pagantes. Importante mencionar que as informações de arquitetos e urbanistas, registrados no Siccau, já decorrem do esforço empreendido pelo Conselho para conhecer a real quantidade de profissionais existente no país, mediante a realização do Censo e do recadastramento para entrega da Carteira Profissional.</w:t>
      </w:r>
      <w:r w:rsidR="00A225AA" w:rsidRPr="00B157D4">
        <w:rPr>
          <w:rFonts w:cs="Arial"/>
        </w:rPr>
        <w:t xml:space="preserve"> </w:t>
      </w:r>
    </w:p>
    <w:p w:rsidR="00480303" w:rsidRDefault="00480303" w:rsidP="00A817DF">
      <w:pPr>
        <w:spacing w:after="0" w:line="360" w:lineRule="auto"/>
        <w:ind w:firstLine="1134"/>
        <w:jc w:val="both"/>
        <w:rPr>
          <w:rFonts w:cs="Arial"/>
        </w:rPr>
      </w:pPr>
      <w:r w:rsidRPr="00B157D4">
        <w:rPr>
          <w:rFonts w:cs="Arial"/>
        </w:rPr>
        <w:t xml:space="preserve">No tocante aos profissionais ativos revistos para 2013, </w:t>
      </w:r>
      <w:r w:rsidRPr="00B157D4">
        <w:rPr>
          <w:rFonts w:cs="Arial"/>
          <w:i/>
        </w:rPr>
        <w:t>103.779</w:t>
      </w:r>
      <w:r w:rsidRPr="00B157D4">
        <w:rPr>
          <w:rFonts w:cs="Arial"/>
        </w:rPr>
        <w:t xml:space="preserve">, conforme projeções efetuadas para o processo da 1ª reprogramação do Plano de Ação e Orçamento do CAU, base Siccau em 30/04/13, e considerando as realizações em 23/07/13 (104.559), verifica-se que a meta proposta já foi alcançada.  </w:t>
      </w:r>
    </w:p>
    <w:p w:rsidR="00480303" w:rsidRPr="00B157D4" w:rsidRDefault="00480303" w:rsidP="00790222">
      <w:pPr>
        <w:spacing w:after="0" w:line="360" w:lineRule="auto"/>
        <w:ind w:firstLine="1134"/>
        <w:jc w:val="both"/>
        <w:rPr>
          <w:rFonts w:cs="Arial"/>
        </w:rPr>
      </w:pPr>
      <w:r w:rsidRPr="00B157D4">
        <w:rPr>
          <w:rFonts w:cs="Arial"/>
        </w:rPr>
        <w:t xml:space="preserve">Frente às projeções para profissionais pagantes de anuidades, </w:t>
      </w:r>
      <w:r w:rsidRPr="00B157D4">
        <w:rPr>
          <w:rFonts w:cs="Arial"/>
          <w:i/>
        </w:rPr>
        <w:t>99.071</w:t>
      </w:r>
      <w:r w:rsidRPr="00B157D4">
        <w:rPr>
          <w:rFonts w:cs="Arial"/>
        </w:rPr>
        <w:t xml:space="preserve">, as realizações em 23/07/13 (86.985) já apresentam um índice de 87,8%. Esse resultado, </w:t>
      </w:r>
      <w:r w:rsidR="00670DD5">
        <w:rPr>
          <w:rFonts w:cs="Arial"/>
        </w:rPr>
        <w:t xml:space="preserve">reforçado por medidas de </w:t>
      </w:r>
      <w:r w:rsidR="00790222">
        <w:rPr>
          <w:rFonts w:cs="Arial"/>
        </w:rPr>
        <w:t>p</w:t>
      </w:r>
      <w:r w:rsidR="00670DD5">
        <w:rPr>
          <w:rFonts w:cs="Arial"/>
        </w:rPr>
        <w:t xml:space="preserve">arcelamento de anuidades em </w:t>
      </w:r>
      <w:r w:rsidRPr="00B157D4">
        <w:rPr>
          <w:rFonts w:cs="Arial"/>
        </w:rPr>
        <w:t xml:space="preserve">atraso, </w:t>
      </w:r>
      <w:r w:rsidR="00670DD5">
        <w:rPr>
          <w:rFonts w:cs="Arial"/>
        </w:rPr>
        <w:t xml:space="preserve">para proporcionar aos profissionais e às empresas de arquitetura e urbanismo condições de quitar suas obrigações com o Conselho, </w:t>
      </w:r>
      <w:r w:rsidRPr="00B157D4">
        <w:rPr>
          <w:rFonts w:cs="Arial"/>
        </w:rPr>
        <w:t>aponta que a meta do exercício 2013 deve ser alcançada.</w:t>
      </w:r>
    </w:p>
    <w:p w:rsidR="00050825" w:rsidRDefault="00480303" w:rsidP="008E7E94">
      <w:pPr>
        <w:spacing w:after="0" w:line="360" w:lineRule="auto"/>
        <w:ind w:firstLine="1134"/>
        <w:jc w:val="both"/>
        <w:rPr>
          <w:rFonts w:cs="Arial"/>
        </w:rPr>
      </w:pPr>
      <w:r w:rsidRPr="00B157D4">
        <w:rPr>
          <w:rFonts w:cs="Arial"/>
        </w:rPr>
        <w:t>As empresas de arquitetura e urbanismo, pelas informações existentes no Siccau, em 23/07/2013, são 9.783 ativas</w:t>
      </w:r>
      <w:r w:rsidRPr="00B157D4">
        <w:rPr>
          <w:rStyle w:val="Refdenotaderodap"/>
          <w:rFonts w:cs="Arial"/>
        </w:rPr>
        <w:footnoteReference w:id="2"/>
      </w:r>
      <w:r w:rsidRPr="00B157D4">
        <w:rPr>
          <w:rFonts w:cs="Arial"/>
        </w:rPr>
        <w:t xml:space="preserve"> com uma adimplência de 78,2%, ou 7.653 empresas pagantes de anuidades. Para conhecer mais precisamente a dimensão desse universo, o CAU/BR estará iniciando em agosto/13, o processo de recadastramento das empresas</w:t>
      </w:r>
      <w:r w:rsidRPr="00B157D4">
        <w:rPr>
          <w:rFonts w:cs="Arial"/>
          <w:i/>
        </w:rPr>
        <w:t>.</w:t>
      </w:r>
      <w:r w:rsidRPr="00B157D4">
        <w:rPr>
          <w:rFonts w:cs="Arial"/>
        </w:rPr>
        <w:t xml:space="preserve"> Mediante os resultados desse recadastramento </w:t>
      </w:r>
    </w:p>
    <w:p w:rsidR="00050825" w:rsidRDefault="00050825" w:rsidP="008E7E94">
      <w:pPr>
        <w:spacing w:after="0" w:line="360" w:lineRule="auto"/>
        <w:ind w:firstLine="1134"/>
        <w:jc w:val="both"/>
        <w:rPr>
          <w:rFonts w:cs="Arial"/>
        </w:rPr>
      </w:pPr>
    </w:p>
    <w:p w:rsidR="00050825" w:rsidRDefault="00050825" w:rsidP="00050825">
      <w:pPr>
        <w:spacing w:after="0" w:line="360" w:lineRule="auto"/>
        <w:jc w:val="both"/>
        <w:rPr>
          <w:rFonts w:cs="Arial"/>
        </w:rPr>
      </w:pPr>
    </w:p>
    <w:p w:rsidR="00480303" w:rsidRPr="00B157D4" w:rsidRDefault="00480303" w:rsidP="00050825">
      <w:pPr>
        <w:spacing w:after="0" w:line="360" w:lineRule="auto"/>
        <w:jc w:val="both"/>
        <w:rPr>
          <w:rFonts w:cs="Arial"/>
        </w:rPr>
      </w:pPr>
      <w:r w:rsidRPr="00B157D4">
        <w:rPr>
          <w:rFonts w:cs="Arial"/>
        </w:rPr>
        <w:t>a projeção elaborada, para o exercício de 2014, deverá ser ajustada de forma a refletir o real público das empresas de arquitetura e urbanismo.</w:t>
      </w:r>
    </w:p>
    <w:p w:rsidR="00480303" w:rsidRPr="00B157D4" w:rsidRDefault="001F45C1" w:rsidP="008E7E94">
      <w:pPr>
        <w:spacing w:after="0" w:line="360" w:lineRule="auto"/>
        <w:ind w:firstLine="1134"/>
        <w:jc w:val="both"/>
        <w:rPr>
          <w:rFonts w:cs="Arial"/>
        </w:rPr>
      </w:pPr>
      <w:r>
        <w:rPr>
          <w:rFonts w:cs="Arial"/>
        </w:rPr>
        <w:t>Verifica-se que a projeção</w:t>
      </w:r>
      <w:r w:rsidR="00480303" w:rsidRPr="00B157D4">
        <w:rPr>
          <w:rFonts w:cs="Arial"/>
        </w:rPr>
        <w:t xml:space="preserve"> de empresas ativas revistas para 2013, </w:t>
      </w:r>
      <w:r w:rsidR="00480303" w:rsidRPr="00B157D4">
        <w:rPr>
          <w:rFonts w:cs="Arial"/>
          <w:i/>
        </w:rPr>
        <w:t>9.033</w:t>
      </w:r>
      <w:r w:rsidR="00480303" w:rsidRPr="00B157D4">
        <w:rPr>
          <w:rFonts w:cs="Arial"/>
        </w:rPr>
        <w:t xml:space="preserve">, efetuadas para o processo da 1ª reprogramação do Plano de Ação e Orçamento do CAU, já foi alcançada. </w:t>
      </w:r>
      <w:r>
        <w:rPr>
          <w:rFonts w:cs="Arial"/>
        </w:rPr>
        <w:t>Os registros do Siccau, em 23/07/13, apresentam 9.783 empresas.</w:t>
      </w:r>
    </w:p>
    <w:p w:rsidR="00480303" w:rsidRPr="00B157D4" w:rsidRDefault="00480303" w:rsidP="008E7E94">
      <w:pPr>
        <w:spacing w:after="0" w:line="360" w:lineRule="auto"/>
        <w:ind w:firstLine="1134"/>
        <w:jc w:val="both"/>
        <w:rPr>
          <w:rFonts w:cs="Arial"/>
        </w:rPr>
      </w:pPr>
      <w:r w:rsidRPr="00B157D4">
        <w:rPr>
          <w:rFonts w:cs="Arial"/>
        </w:rPr>
        <w:t xml:space="preserve">No que se refere às projeções para empresas pagantes de anuidades, </w:t>
      </w:r>
      <w:r w:rsidRPr="00B157D4">
        <w:rPr>
          <w:rFonts w:cs="Arial"/>
          <w:i/>
        </w:rPr>
        <w:t>8.748</w:t>
      </w:r>
      <w:r w:rsidRPr="00B157D4">
        <w:rPr>
          <w:rFonts w:cs="Arial"/>
        </w:rPr>
        <w:t xml:space="preserve">, as realizações em 23/07/13 (7.653) já apresentam um índice de 87,5%. </w:t>
      </w:r>
      <w:r w:rsidRPr="00167617">
        <w:rPr>
          <w:rFonts w:cs="Arial"/>
          <w:color w:val="000000" w:themeColor="text1"/>
        </w:rPr>
        <w:t>Esse resultado</w:t>
      </w:r>
      <w:r w:rsidR="00026182" w:rsidRPr="00167617">
        <w:rPr>
          <w:rFonts w:cs="Arial"/>
          <w:color w:val="000000" w:themeColor="text1"/>
        </w:rPr>
        <w:t xml:space="preserve"> aponta</w:t>
      </w:r>
      <w:r w:rsidR="006C271A" w:rsidRPr="00167617">
        <w:rPr>
          <w:rFonts w:cs="Arial"/>
          <w:color w:val="000000" w:themeColor="text1"/>
        </w:rPr>
        <w:t xml:space="preserve"> </w:t>
      </w:r>
      <w:r w:rsidR="006C271A">
        <w:rPr>
          <w:rFonts w:cs="Arial"/>
        </w:rPr>
        <w:t>que a meta do exercício 2013 também deve ser alcançada</w:t>
      </w:r>
      <w:r w:rsidRPr="00B157D4">
        <w:rPr>
          <w:rFonts w:cs="Arial"/>
        </w:rPr>
        <w:t>.</w:t>
      </w:r>
    </w:p>
    <w:p w:rsidR="00480303" w:rsidRPr="00B157D4" w:rsidRDefault="00480303" w:rsidP="008E7E94">
      <w:pPr>
        <w:spacing w:after="0" w:line="360" w:lineRule="auto"/>
        <w:ind w:firstLine="1134"/>
        <w:jc w:val="both"/>
        <w:rPr>
          <w:rFonts w:cs="Arial"/>
        </w:rPr>
      </w:pPr>
      <w:r w:rsidRPr="00B157D4">
        <w:rPr>
          <w:rFonts w:cs="Arial"/>
        </w:rPr>
        <w:t>Para os Registros de Responsabilidade Técnica – RRT, as informações do Siccau, no período de janeiro a 23 de julho de 2013, são de 408.122 RRT registrados. Frente às projeções da 1ª reprogramação do Plano de Ação e Orçamento do CAU (</w:t>
      </w:r>
      <w:r w:rsidRPr="00B157D4">
        <w:rPr>
          <w:rFonts w:cs="Arial"/>
          <w:i/>
        </w:rPr>
        <w:t>656.766</w:t>
      </w:r>
      <w:r w:rsidRPr="00B157D4">
        <w:rPr>
          <w:rFonts w:cs="Arial"/>
        </w:rPr>
        <w:t>), elaboradas com base nas informações do Siccau em 30/04/13, verifica-se um índice de realização de 62,1%. Esse resultado, e considerando os níveis de sazonalidade ocorridos em 2012, focando o 2º e 3º quadrimestre, apontam para um atingimento da meta ou em níveis muito próximos ao final do exercício.</w:t>
      </w:r>
    </w:p>
    <w:p w:rsidR="00480303" w:rsidRPr="00167617" w:rsidRDefault="00480303" w:rsidP="008E7E94">
      <w:pPr>
        <w:spacing w:line="360" w:lineRule="auto"/>
        <w:ind w:firstLine="1134"/>
        <w:jc w:val="both"/>
        <w:rPr>
          <w:rFonts w:cs="Arial"/>
          <w:color w:val="000000" w:themeColor="text1"/>
        </w:rPr>
      </w:pPr>
      <w:r w:rsidRPr="00167617">
        <w:rPr>
          <w:rFonts w:cs="Arial"/>
          <w:color w:val="000000" w:themeColor="text1"/>
        </w:rPr>
        <w:t xml:space="preserve">As projeções de arquitetos e urbanistas, empresas e RRT, </w:t>
      </w:r>
      <w:r w:rsidR="00026182" w:rsidRPr="00167617">
        <w:rPr>
          <w:rFonts w:cs="Arial"/>
          <w:color w:val="000000" w:themeColor="text1"/>
        </w:rPr>
        <w:t>apresentam-se na forma do Quadro 2. O detalhamento</w:t>
      </w:r>
      <w:r w:rsidRPr="00167617">
        <w:rPr>
          <w:rFonts w:cs="Arial"/>
          <w:color w:val="000000" w:themeColor="text1"/>
        </w:rPr>
        <w:t xml:space="preserve">, por estado, consta do Anexo </w:t>
      </w:r>
      <w:r w:rsidR="00E53A6E" w:rsidRPr="00167617">
        <w:rPr>
          <w:rFonts w:cs="Arial"/>
          <w:color w:val="000000" w:themeColor="text1"/>
        </w:rPr>
        <w:t>I.</w:t>
      </w:r>
    </w:p>
    <w:p w:rsidR="00480303" w:rsidRDefault="00480303" w:rsidP="00167617">
      <w:pPr>
        <w:spacing w:line="360" w:lineRule="auto"/>
        <w:ind w:firstLine="1134"/>
        <w:jc w:val="both"/>
        <w:rPr>
          <w:rFonts w:cs="Arial"/>
        </w:rPr>
      </w:pPr>
      <w:r w:rsidRPr="00B157D4">
        <w:rPr>
          <w:rFonts w:cs="Arial"/>
        </w:rPr>
        <w:t>Face às informações atuais e considerando o esforço de redução da inadimplência e a estimativa de entrada no mercado de trabalho de aproximadamente 6 mil novos arquitetos e urbanistas, para a projeção da arrecadação de 2014, foram consideradas as seguintes premissas:</w:t>
      </w:r>
    </w:p>
    <w:p w:rsidR="003F5110" w:rsidRPr="00B157D4" w:rsidRDefault="003F5110" w:rsidP="008E7E94">
      <w:pPr>
        <w:numPr>
          <w:ilvl w:val="0"/>
          <w:numId w:val="4"/>
        </w:numPr>
        <w:tabs>
          <w:tab w:val="left" w:pos="1418"/>
        </w:tabs>
        <w:spacing w:after="0" w:line="360" w:lineRule="auto"/>
        <w:ind w:left="1418" w:hanging="284"/>
        <w:jc w:val="both"/>
        <w:rPr>
          <w:rFonts w:cs="Arial"/>
        </w:rPr>
      </w:pPr>
      <w:r w:rsidRPr="00B157D4">
        <w:rPr>
          <w:rFonts w:cs="Arial"/>
        </w:rPr>
        <w:t xml:space="preserve">Projeção </w:t>
      </w:r>
      <w:r w:rsidR="006E1B55" w:rsidRPr="00B157D4">
        <w:rPr>
          <w:rFonts w:cs="Arial"/>
        </w:rPr>
        <w:t xml:space="preserve">para </w:t>
      </w:r>
      <w:r w:rsidRPr="00B157D4">
        <w:rPr>
          <w:rFonts w:cs="Arial"/>
        </w:rPr>
        <w:t>as receitas de anuidades de pessoa física</w:t>
      </w:r>
      <w:r w:rsidR="00480303" w:rsidRPr="00B157D4">
        <w:rPr>
          <w:rFonts w:cs="Arial"/>
        </w:rPr>
        <w:t>:</w:t>
      </w:r>
    </w:p>
    <w:p w:rsidR="003F5110" w:rsidRPr="00B157D4" w:rsidRDefault="003F5110" w:rsidP="008E7E94">
      <w:pPr>
        <w:numPr>
          <w:ilvl w:val="1"/>
          <w:numId w:val="4"/>
        </w:numPr>
        <w:spacing w:after="0" w:line="360" w:lineRule="auto"/>
        <w:ind w:left="1701" w:hanging="283"/>
        <w:jc w:val="both"/>
        <w:rPr>
          <w:rFonts w:cs="Arial"/>
          <w:b/>
        </w:rPr>
      </w:pPr>
      <w:r w:rsidRPr="00B157D4">
        <w:rPr>
          <w:rFonts w:cs="Arial"/>
          <w:b/>
        </w:rPr>
        <w:t xml:space="preserve">Profissionais </w:t>
      </w:r>
      <w:r w:rsidR="00480303" w:rsidRPr="00B157D4">
        <w:rPr>
          <w:rFonts w:cs="Arial"/>
          <w:b/>
        </w:rPr>
        <w:t>pagantes</w:t>
      </w:r>
      <w:r w:rsidRPr="00B157D4">
        <w:rPr>
          <w:rFonts w:cs="Arial"/>
          <w:b/>
        </w:rPr>
        <w:t xml:space="preserve"> – </w:t>
      </w:r>
      <w:r w:rsidR="001E558D" w:rsidRPr="00B157D4">
        <w:rPr>
          <w:rFonts w:cs="Arial"/>
          <w:b/>
        </w:rPr>
        <w:t>101.729</w:t>
      </w:r>
    </w:p>
    <w:p w:rsidR="003F5110" w:rsidRPr="00B157D4" w:rsidRDefault="003F5110" w:rsidP="00FD2A9B">
      <w:pPr>
        <w:numPr>
          <w:ilvl w:val="2"/>
          <w:numId w:val="4"/>
        </w:numPr>
        <w:spacing w:after="0" w:line="360" w:lineRule="auto"/>
        <w:ind w:left="2127" w:hanging="426"/>
        <w:jc w:val="both"/>
        <w:rPr>
          <w:rFonts w:cs="Arial"/>
        </w:rPr>
      </w:pPr>
      <w:r w:rsidRPr="00B157D4">
        <w:rPr>
          <w:rFonts w:cs="Arial"/>
        </w:rPr>
        <w:t xml:space="preserve">Posição Siccau em </w:t>
      </w:r>
      <w:r w:rsidR="00480303" w:rsidRPr="00B157D4">
        <w:rPr>
          <w:rFonts w:cs="Arial"/>
        </w:rPr>
        <w:t>23/07</w:t>
      </w:r>
      <w:r w:rsidRPr="00B157D4">
        <w:rPr>
          <w:rFonts w:cs="Arial"/>
        </w:rPr>
        <w:t xml:space="preserve">/13 – </w:t>
      </w:r>
      <w:r w:rsidR="00480303" w:rsidRPr="00B157D4">
        <w:rPr>
          <w:rFonts w:cs="Arial"/>
        </w:rPr>
        <w:t>86.985</w:t>
      </w:r>
    </w:p>
    <w:p w:rsidR="003F5110" w:rsidRPr="00322383" w:rsidRDefault="001E558D" w:rsidP="00FD2A9B">
      <w:pPr>
        <w:numPr>
          <w:ilvl w:val="2"/>
          <w:numId w:val="4"/>
        </w:numPr>
        <w:spacing w:after="0" w:line="360" w:lineRule="auto"/>
        <w:ind w:left="2127" w:hanging="426"/>
        <w:jc w:val="both"/>
        <w:rPr>
          <w:rFonts w:cs="Arial"/>
        </w:rPr>
      </w:pPr>
      <w:r w:rsidRPr="00B157D4">
        <w:rPr>
          <w:rFonts w:cs="Arial"/>
        </w:rPr>
        <w:t>Pagantes com r</w:t>
      </w:r>
      <w:r w:rsidR="003F5110" w:rsidRPr="00B157D4">
        <w:rPr>
          <w:rFonts w:cs="Arial"/>
        </w:rPr>
        <w:t>edução d</w:t>
      </w:r>
      <w:r w:rsidR="00480303" w:rsidRPr="00B157D4">
        <w:rPr>
          <w:rFonts w:cs="Arial"/>
        </w:rPr>
        <w:t xml:space="preserve">os níveis de </w:t>
      </w:r>
      <w:r w:rsidR="003F5110" w:rsidRPr="00B157D4">
        <w:rPr>
          <w:rFonts w:cs="Arial"/>
        </w:rPr>
        <w:t>inadimplência</w:t>
      </w:r>
      <w:r w:rsidR="00480303" w:rsidRPr="00B157D4">
        <w:rPr>
          <w:rFonts w:cs="Arial"/>
        </w:rPr>
        <w:t xml:space="preserve"> </w:t>
      </w:r>
      <w:r w:rsidR="003F5110" w:rsidRPr="00B157D4">
        <w:rPr>
          <w:rFonts w:cs="Arial"/>
        </w:rPr>
        <w:t xml:space="preserve">em </w:t>
      </w:r>
      <w:r w:rsidR="00480303" w:rsidRPr="00B157D4">
        <w:rPr>
          <w:rFonts w:cs="Arial"/>
        </w:rPr>
        <w:t>60</w:t>
      </w:r>
      <w:r w:rsidR="003F5110" w:rsidRPr="00B157D4">
        <w:rPr>
          <w:rFonts w:cs="Arial"/>
        </w:rPr>
        <w:t xml:space="preserve">% - </w:t>
      </w:r>
      <w:r w:rsidRPr="00B157D4">
        <w:rPr>
          <w:rFonts w:cs="Arial"/>
          <w:b/>
        </w:rPr>
        <w:t>97.529</w:t>
      </w:r>
    </w:p>
    <w:p w:rsidR="003F5110" w:rsidRPr="003F5AE6" w:rsidRDefault="003F5110" w:rsidP="00FD2A9B">
      <w:pPr>
        <w:numPr>
          <w:ilvl w:val="2"/>
          <w:numId w:val="4"/>
        </w:numPr>
        <w:spacing w:after="0" w:line="360" w:lineRule="auto"/>
        <w:ind w:left="2127" w:hanging="426"/>
        <w:jc w:val="both"/>
        <w:rPr>
          <w:rFonts w:cs="Arial"/>
        </w:rPr>
      </w:pPr>
      <w:r w:rsidRPr="00B157D4">
        <w:rPr>
          <w:rFonts w:cs="Arial"/>
        </w:rPr>
        <w:t>Entrantes (70% da previsão de formandos</w:t>
      </w:r>
      <w:r w:rsidR="00A07D8D" w:rsidRPr="00B157D4">
        <w:rPr>
          <w:rFonts w:cs="Arial"/>
        </w:rPr>
        <w:t xml:space="preserve"> – 6.000</w:t>
      </w:r>
      <w:r w:rsidRPr="00B157D4">
        <w:rPr>
          <w:rFonts w:cs="Arial"/>
        </w:rPr>
        <w:t xml:space="preserve">) – </w:t>
      </w:r>
      <w:r w:rsidRPr="00B157D4">
        <w:rPr>
          <w:rFonts w:cs="Arial"/>
          <w:b/>
        </w:rPr>
        <w:t>4.200</w:t>
      </w:r>
    </w:p>
    <w:p w:rsidR="00A07D8D" w:rsidRDefault="00A07D8D" w:rsidP="00FD2A9B">
      <w:pPr>
        <w:numPr>
          <w:ilvl w:val="2"/>
          <w:numId w:val="4"/>
        </w:numPr>
        <w:spacing w:after="0" w:line="360" w:lineRule="auto"/>
        <w:ind w:left="2127" w:hanging="426"/>
        <w:jc w:val="both"/>
        <w:rPr>
          <w:rFonts w:cs="Arial"/>
        </w:rPr>
      </w:pPr>
      <w:r w:rsidRPr="00B157D4">
        <w:rPr>
          <w:rFonts w:cs="Arial"/>
        </w:rPr>
        <w:t>40% das anuidades pagas à vista (com desconto de 10%)</w:t>
      </w:r>
    </w:p>
    <w:p w:rsidR="00A07D8D" w:rsidRPr="00B157D4" w:rsidRDefault="00A07D8D" w:rsidP="00FD2A9B">
      <w:pPr>
        <w:numPr>
          <w:ilvl w:val="2"/>
          <w:numId w:val="4"/>
        </w:numPr>
        <w:spacing w:after="0" w:line="360" w:lineRule="auto"/>
        <w:ind w:left="2127" w:hanging="426"/>
        <w:jc w:val="both"/>
        <w:rPr>
          <w:rFonts w:cs="Arial"/>
        </w:rPr>
      </w:pPr>
      <w:r w:rsidRPr="00B157D4">
        <w:rPr>
          <w:rFonts w:cs="Arial"/>
        </w:rPr>
        <w:t>8.400 arquitetos e urbanistas (entrantes no exercício e no exercício anterior) pagam anuidade com 50% de desconto</w:t>
      </w:r>
    </w:p>
    <w:p w:rsidR="00A07C6A" w:rsidRPr="00B157D4" w:rsidRDefault="00A07C6A" w:rsidP="008E7E94">
      <w:pPr>
        <w:numPr>
          <w:ilvl w:val="1"/>
          <w:numId w:val="4"/>
        </w:numPr>
        <w:tabs>
          <w:tab w:val="left" w:pos="1276"/>
        </w:tabs>
        <w:spacing w:after="0" w:line="360" w:lineRule="auto"/>
        <w:ind w:left="1701" w:hanging="283"/>
        <w:jc w:val="both"/>
        <w:rPr>
          <w:rFonts w:cs="Arial"/>
          <w:i/>
        </w:rPr>
      </w:pPr>
      <w:r w:rsidRPr="00B157D4">
        <w:rPr>
          <w:rFonts w:cs="Arial"/>
          <w:i/>
        </w:rPr>
        <w:t>Profissionais ativos – 108.759</w:t>
      </w:r>
    </w:p>
    <w:p w:rsidR="00A07C6A" w:rsidRPr="00B157D4" w:rsidRDefault="00A07C6A" w:rsidP="00FD2A9B">
      <w:pPr>
        <w:numPr>
          <w:ilvl w:val="2"/>
          <w:numId w:val="4"/>
        </w:numPr>
        <w:spacing w:after="0" w:line="360" w:lineRule="auto"/>
        <w:ind w:left="2127" w:hanging="426"/>
        <w:jc w:val="both"/>
        <w:rPr>
          <w:rFonts w:cs="Arial"/>
          <w:i/>
        </w:rPr>
      </w:pPr>
      <w:r w:rsidRPr="00B157D4">
        <w:rPr>
          <w:rFonts w:cs="Arial"/>
          <w:i/>
        </w:rPr>
        <w:t>Posição Siccau em 23/07/13 – 104.559</w:t>
      </w:r>
    </w:p>
    <w:p w:rsidR="00A07C6A" w:rsidRDefault="00A07C6A" w:rsidP="00FD2A9B">
      <w:pPr>
        <w:numPr>
          <w:ilvl w:val="2"/>
          <w:numId w:val="4"/>
        </w:numPr>
        <w:spacing w:after="0" w:line="360" w:lineRule="auto"/>
        <w:ind w:left="2127" w:hanging="426"/>
        <w:jc w:val="both"/>
        <w:rPr>
          <w:rFonts w:cs="Arial"/>
          <w:i/>
        </w:rPr>
      </w:pPr>
      <w:r w:rsidRPr="00B157D4">
        <w:rPr>
          <w:rFonts w:cs="Arial"/>
          <w:i/>
        </w:rPr>
        <w:t>Entrantes (70% da previsão de formandos) – 4.200</w:t>
      </w:r>
    </w:p>
    <w:p w:rsidR="008E7E94" w:rsidRPr="00B157D4" w:rsidRDefault="008E7E94" w:rsidP="008E7E94">
      <w:pPr>
        <w:spacing w:after="0" w:line="360" w:lineRule="auto"/>
        <w:ind w:left="2127"/>
        <w:jc w:val="both"/>
        <w:rPr>
          <w:rFonts w:cs="Arial"/>
          <w:i/>
        </w:rPr>
      </w:pPr>
    </w:p>
    <w:p w:rsidR="003F5110" w:rsidRPr="00B157D4" w:rsidRDefault="006E1B55" w:rsidP="008E7E94">
      <w:pPr>
        <w:numPr>
          <w:ilvl w:val="0"/>
          <w:numId w:val="4"/>
        </w:numPr>
        <w:tabs>
          <w:tab w:val="left" w:pos="1418"/>
        </w:tabs>
        <w:spacing w:after="0" w:line="360" w:lineRule="auto"/>
        <w:ind w:left="1418" w:hanging="284"/>
        <w:jc w:val="both"/>
        <w:rPr>
          <w:rFonts w:cs="Arial"/>
        </w:rPr>
      </w:pPr>
      <w:r w:rsidRPr="00B157D4">
        <w:rPr>
          <w:rFonts w:cs="Arial"/>
        </w:rPr>
        <w:t xml:space="preserve">Projeção para </w:t>
      </w:r>
      <w:r w:rsidR="003F5110" w:rsidRPr="00B157D4">
        <w:rPr>
          <w:rFonts w:cs="Arial"/>
        </w:rPr>
        <w:t>as receitas de anuidades de pessoa jurídica</w:t>
      </w:r>
      <w:r w:rsidR="001E558D" w:rsidRPr="00B157D4">
        <w:rPr>
          <w:rFonts w:cs="Arial"/>
        </w:rPr>
        <w:t>:</w:t>
      </w:r>
    </w:p>
    <w:p w:rsidR="003F5110" w:rsidRPr="00B157D4" w:rsidRDefault="003F5110" w:rsidP="008E7E94">
      <w:pPr>
        <w:pStyle w:val="PargrafodaLista"/>
        <w:numPr>
          <w:ilvl w:val="0"/>
          <w:numId w:val="13"/>
        </w:numPr>
        <w:spacing w:after="0" w:line="360" w:lineRule="auto"/>
        <w:ind w:left="1701" w:hanging="283"/>
        <w:jc w:val="both"/>
        <w:rPr>
          <w:rFonts w:cs="Arial"/>
          <w:b/>
        </w:rPr>
      </w:pPr>
      <w:r w:rsidRPr="00B157D4">
        <w:rPr>
          <w:rFonts w:cs="Arial"/>
          <w:b/>
        </w:rPr>
        <w:t xml:space="preserve">Empresas </w:t>
      </w:r>
      <w:r w:rsidR="00A07C6A" w:rsidRPr="00B157D4">
        <w:rPr>
          <w:rFonts w:cs="Arial"/>
          <w:b/>
        </w:rPr>
        <w:t>Pagantes</w:t>
      </w:r>
      <w:r w:rsidRPr="00B157D4">
        <w:rPr>
          <w:rFonts w:cs="Arial"/>
          <w:b/>
        </w:rPr>
        <w:t xml:space="preserve"> – </w:t>
      </w:r>
      <w:r w:rsidR="00B2410D" w:rsidRPr="00B157D4">
        <w:rPr>
          <w:rFonts w:cs="Arial"/>
          <w:b/>
        </w:rPr>
        <w:t>12.631</w:t>
      </w:r>
    </w:p>
    <w:p w:rsidR="003F5110" w:rsidRPr="00B157D4" w:rsidRDefault="003F5110" w:rsidP="00FD2A9B">
      <w:pPr>
        <w:pStyle w:val="PargrafodaLista"/>
        <w:numPr>
          <w:ilvl w:val="3"/>
          <w:numId w:val="13"/>
        </w:numPr>
        <w:spacing w:after="0" w:line="360" w:lineRule="auto"/>
        <w:ind w:left="2127" w:hanging="426"/>
        <w:jc w:val="both"/>
        <w:rPr>
          <w:rFonts w:cs="Arial"/>
        </w:rPr>
      </w:pPr>
      <w:r w:rsidRPr="00B157D4">
        <w:rPr>
          <w:rFonts w:cs="Arial"/>
        </w:rPr>
        <w:t xml:space="preserve">Posição Siccau em </w:t>
      </w:r>
      <w:r w:rsidR="00A07C6A" w:rsidRPr="00B157D4">
        <w:rPr>
          <w:rFonts w:cs="Arial"/>
        </w:rPr>
        <w:t>23/07</w:t>
      </w:r>
      <w:r w:rsidRPr="00B157D4">
        <w:rPr>
          <w:rFonts w:cs="Arial"/>
        </w:rPr>
        <w:t xml:space="preserve">/13 – </w:t>
      </w:r>
      <w:r w:rsidR="00A07C6A" w:rsidRPr="00B157D4">
        <w:rPr>
          <w:rFonts w:cs="Arial"/>
        </w:rPr>
        <w:t>7.653</w:t>
      </w:r>
    </w:p>
    <w:p w:rsidR="003F5110" w:rsidRPr="00B157D4" w:rsidRDefault="00A07C6A" w:rsidP="00FD2A9B">
      <w:pPr>
        <w:pStyle w:val="PargrafodaLista"/>
        <w:numPr>
          <w:ilvl w:val="3"/>
          <w:numId w:val="13"/>
        </w:numPr>
        <w:spacing w:after="0" w:line="360" w:lineRule="auto"/>
        <w:ind w:left="2127" w:hanging="426"/>
        <w:jc w:val="both"/>
        <w:rPr>
          <w:rFonts w:cs="Arial"/>
        </w:rPr>
      </w:pPr>
      <w:r w:rsidRPr="00B157D4">
        <w:rPr>
          <w:rFonts w:cs="Arial"/>
        </w:rPr>
        <w:t>Pagantes com redução dos níveis de inadim</w:t>
      </w:r>
      <w:r w:rsidR="003F5110" w:rsidRPr="00B157D4">
        <w:rPr>
          <w:rFonts w:cs="Arial"/>
        </w:rPr>
        <w:t xml:space="preserve">plência em </w:t>
      </w:r>
      <w:r w:rsidRPr="00B157D4">
        <w:rPr>
          <w:rFonts w:cs="Arial"/>
        </w:rPr>
        <w:t>5</w:t>
      </w:r>
      <w:r w:rsidR="003F5110" w:rsidRPr="00B157D4">
        <w:rPr>
          <w:rFonts w:cs="Arial"/>
        </w:rPr>
        <w:t xml:space="preserve">0% - </w:t>
      </w:r>
      <w:r w:rsidRPr="00B157D4">
        <w:rPr>
          <w:rFonts w:cs="Arial"/>
          <w:b/>
        </w:rPr>
        <w:t>8.718</w:t>
      </w:r>
    </w:p>
    <w:p w:rsidR="00A07C6A" w:rsidRPr="00B157D4" w:rsidRDefault="00A07C6A" w:rsidP="00FD2A9B">
      <w:pPr>
        <w:pStyle w:val="PargrafodaLista"/>
        <w:numPr>
          <w:ilvl w:val="3"/>
          <w:numId w:val="13"/>
        </w:numPr>
        <w:spacing w:after="0" w:line="360" w:lineRule="auto"/>
        <w:ind w:left="2127" w:hanging="426"/>
        <w:jc w:val="both"/>
        <w:rPr>
          <w:rFonts w:cs="Arial"/>
        </w:rPr>
      </w:pPr>
      <w:r w:rsidRPr="00B157D4">
        <w:rPr>
          <w:rFonts w:cs="Arial"/>
        </w:rPr>
        <w:t>Projeção de entrantes (</w:t>
      </w:r>
      <w:r w:rsidR="00B2410D" w:rsidRPr="00B157D4">
        <w:rPr>
          <w:rFonts w:cs="Arial"/>
        </w:rPr>
        <w:t xml:space="preserve">40 % sobre os atuais ativos) – </w:t>
      </w:r>
      <w:r w:rsidR="00B2410D" w:rsidRPr="00B157D4">
        <w:rPr>
          <w:rFonts w:cs="Arial"/>
          <w:b/>
        </w:rPr>
        <w:t>3.913</w:t>
      </w:r>
    </w:p>
    <w:p w:rsidR="00A07D8D" w:rsidRPr="00B157D4" w:rsidRDefault="009E1F10" w:rsidP="00FD2A9B">
      <w:pPr>
        <w:pStyle w:val="PargrafodaLista"/>
        <w:numPr>
          <w:ilvl w:val="3"/>
          <w:numId w:val="13"/>
        </w:numPr>
        <w:spacing w:after="0" w:line="360" w:lineRule="auto"/>
        <w:ind w:left="2127" w:hanging="426"/>
        <w:jc w:val="both"/>
        <w:rPr>
          <w:rFonts w:cs="Arial"/>
        </w:rPr>
      </w:pPr>
      <w:r w:rsidRPr="00B157D4">
        <w:rPr>
          <w:rFonts w:cs="Arial"/>
        </w:rPr>
        <w:t>45% das anuidades pagas à vista (com desconto de 10%)</w:t>
      </w:r>
    </w:p>
    <w:p w:rsidR="00B2410D" w:rsidRPr="00B157D4" w:rsidRDefault="006E1B55" w:rsidP="008E7E94">
      <w:pPr>
        <w:numPr>
          <w:ilvl w:val="1"/>
          <w:numId w:val="13"/>
        </w:numPr>
        <w:tabs>
          <w:tab w:val="left" w:pos="1276"/>
          <w:tab w:val="left" w:pos="1701"/>
          <w:tab w:val="left" w:pos="1985"/>
        </w:tabs>
        <w:spacing w:after="0" w:line="360" w:lineRule="auto"/>
        <w:ind w:left="1701" w:hanging="283"/>
        <w:jc w:val="both"/>
        <w:rPr>
          <w:rFonts w:cs="Arial"/>
          <w:i/>
        </w:rPr>
      </w:pPr>
      <w:r w:rsidRPr="00B157D4">
        <w:rPr>
          <w:rFonts w:cs="Arial"/>
          <w:i/>
        </w:rPr>
        <w:t>Empresas</w:t>
      </w:r>
      <w:r w:rsidR="00B2410D" w:rsidRPr="00B157D4">
        <w:rPr>
          <w:rFonts w:cs="Arial"/>
          <w:i/>
        </w:rPr>
        <w:t xml:space="preserve"> ativ</w:t>
      </w:r>
      <w:r w:rsidRPr="00B157D4">
        <w:rPr>
          <w:rFonts w:cs="Arial"/>
          <w:i/>
        </w:rPr>
        <w:t>a</w:t>
      </w:r>
      <w:r w:rsidR="00B2410D" w:rsidRPr="00B157D4">
        <w:rPr>
          <w:rFonts w:cs="Arial"/>
          <w:i/>
        </w:rPr>
        <w:t xml:space="preserve">s – </w:t>
      </w:r>
      <w:r w:rsidR="00E7432B">
        <w:rPr>
          <w:rFonts w:cs="Arial"/>
          <w:i/>
        </w:rPr>
        <w:t>13.697</w:t>
      </w:r>
    </w:p>
    <w:p w:rsidR="00B2410D" w:rsidRPr="00B157D4" w:rsidRDefault="00B2410D" w:rsidP="00FD2A9B">
      <w:pPr>
        <w:numPr>
          <w:ilvl w:val="2"/>
          <w:numId w:val="13"/>
        </w:numPr>
        <w:spacing w:after="0" w:line="360" w:lineRule="auto"/>
        <w:jc w:val="both"/>
        <w:rPr>
          <w:rFonts w:cs="Arial"/>
          <w:i/>
        </w:rPr>
      </w:pPr>
      <w:r w:rsidRPr="00B157D4">
        <w:rPr>
          <w:rFonts w:cs="Arial"/>
          <w:i/>
        </w:rPr>
        <w:t xml:space="preserve">Posição Siccau em 23/07/13 – </w:t>
      </w:r>
      <w:r w:rsidR="006E1B55" w:rsidRPr="00B157D4">
        <w:rPr>
          <w:rFonts w:cs="Arial"/>
          <w:i/>
        </w:rPr>
        <w:t>9.783</w:t>
      </w:r>
    </w:p>
    <w:p w:rsidR="00B2410D" w:rsidRPr="00B157D4" w:rsidRDefault="00B2410D" w:rsidP="00FD2A9B">
      <w:pPr>
        <w:numPr>
          <w:ilvl w:val="2"/>
          <w:numId w:val="13"/>
        </w:numPr>
        <w:spacing w:after="0" w:line="360" w:lineRule="auto"/>
        <w:jc w:val="both"/>
        <w:rPr>
          <w:rFonts w:cs="Arial"/>
          <w:i/>
        </w:rPr>
      </w:pPr>
      <w:r w:rsidRPr="00B157D4">
        <w:rPr>
          <w:rFonts w:cs="Arial"/>
          <w:i/>
        </w:rPr>
        <w:t>Entrantes (</w:t>
      </w:r>
      <w:r w:rsidR="006E1B55" w:rsidRPr="00B157D4">
        <w:rPr>
          <w:rFonts w:cs="Arial"/>
          <w:i/>
        </w:rPr>
        <w:t>4</w:t>
      </w:r>
      <w:r w:rsidRPr="00B157D4">
        <w:rPr>
          <w:rFonts w:cs="Arial"/>
          <w:i/>
        </w:rPr>
        <w:t xml:space="preserve">0% </w:t>
      </w:r>
      <w:r w:rsidR="006E1B55" w:rsidRPr="00B157D4">
        <w:rPr>
          <w:rFonts w:cs="Arial"/>
          <w:i/>
        </w:rPr>
        <w:t>sobre os atuais</w:t>
      </w:r>
      <w:r w:rsidRPr="00B157D4">
        <w:rPr>
          <w:rFonts w:cs="Arial"/>
          <w:i/>
        </w:rPr>
        <w:t xml:space="preserve">) – </w:t>
      </w:r>
      <w:r w:rsidR="006E1B55" w:rsidRPr="00B157D4">
        <w:rPr>
          <w:rFonts w:cs="Arial"/>
          <w:i/>
        </w:rPr>
        <w:t>3.913</w:t>
      </w:r>
    </w:p>
    <w:p w:rsidR="003F5110" w:rsidRPr="00B157D4" w:rsidRDefault="003F5110" w:rsidP="00FD2A9B">
      <w:pPr>
        <w:spacing w:after="0" w:line="360" w:lineRule="auto"/>
        <w:jc w:val="both"/>
        <w:rPr>
          <w:rFonts w:cs="Arial"/>
        </w:rPr>
      </w:pPr>
    </w:p>
    <w:p w:rsidR="003F5110" w:rsidRPr="00B157D4" w:rsidRDefault="003F5110" w:rsidP="008E7E94">
      <w:pPr>
        <w:numPr>
          <w:ilvl w:val="0"/>
          <w:numId w:val="4"/>
        </w:numPr>
        <w:tabs>
          <w:tab w:val="left" w:pos="1418"/>
        </w:tabs>
        <w:spacing w:after="0" w:line="360" w:lineRule="auto"/>
        <w:ind w:left="1418" w:hanging="284"/>
        <w:jc w:val="both"/>
        <w:rPr>
          <w:rFonts w:cs="Arial"/>
        </w:rPr>
      </w:pPr>
      <w:r w:rsidRPr="00B157D4">
        <w:rPr>
          <w:rFonts w:cs="Arial"/>
        </w:rPr>
        <w:t xml:space="preserve">Projeção </w:t>
      </w:r>
      <w:r w:rsidR="006E1B55" w:rsidRPr="00B157D4">
        <w:rPr>
          <w:rFonts w:cs="Arial"/>
        </w:rPr>
        <w:t>para a</w:t>
      </w:r>
      <w:r w:rsidRPr="00B157D4">
        <w:rPr>
          <w:rFonts w:cs="Arial"/>
        </w:rPr>
        <w:t>s receitas de RRT:</w:t>
      </w:r>
    </w:p>
    <w:p w:rsidR="003F5110" w:rsidRPr="00B157D4" w:rsidRDefault="003F5110" w:rsidP="008E7E94">
      <w:pPr>
        <w:pStyle w:val="PargrafodaLista"/>
        <w:numPr>
          <w:ilvl w:val="2"/>
          <w:numId w:val="13"/>
        </w:numPr>
        <w:spacing w:after="0" w:line="360" w:lineRule="auto"/>
        <w:ind w:left="1701" w:hanging="283"/>
        <w:jc w:val="both"/>
        <w:rPr>
          <w:rFonts w:cs="Arial"/>
          <w:b/>
        </w:rPr>
      </w:pPr>
      <w:r w:rsidRPr="00B157D4">
        <w:rPr>
          <w:rFonts w:cs="Arial"/>
          <w:b/>
        </w:rPr>
        <w:t xml:space="preserve">RRT – </w:t>
      </w:r>
      <w:r w:rsidR="008C4FD4">
        <w:rPr>
          <w:rFonts w:cs="Arial"/>
          <w:b/>
        </w:rPr>
        <w:t>687.822</w:t>
      </w:r>
    </w:p>
    <w:p w:rsidR="003F5110" w:rsidRPr="00B157D4" w:rsidRDefault="006E1B55" w:rsidP="00FD2A9B">
      <w:pPr>
        <w:pStyle w:val="PargrafodaLista"/>
        <w:numPr>
          <w:ilvl w:val="3"/>
          <w:numId w:val="13"/>
        </w:numPr>
        <w:spacing w:after="0" w:line="360" w:lineRule="auto"/>
        <w:ind w:left="2127" w:hanging="426"/>
        <w:jc w:val="both"/>
        <w:rPr>
          <w:rFonts w:cs="Arial"/>
        </w:rPr>
      </w:pPr>
      <w:r w:rsidRPr="00B157D4">
        <w:rPr>
          <w:rFonts w:cs="Arial"/>
        </w:rPr>
        <w:t>Quantidade de profissionais ativos</w:t>
      </w:r>
      <w:r w:rsidR="003F5110" w:rsidRPr="00B157D4">
        <w:rPr>
          <w:rFonts w:cs="Arial"/>
        </w:rPr>
        <w:t xml:space="preserve"> – </w:t>
      </w:r>
      <w:r w:rsidRPr="00B157D4">
        <w:rPr>
          <w:rFonts w:cs="Arial"/>
        </w:rPr>
        <w:t>108.759</w:t>
      </w:r>
    </w:p>
    <w:p w:rsidR="003F5110" w:rsidRPr="00B157D4" w:rsidRDefault="006E1B55" w:rsidP="00FD2A9B">
      <w:pPr>
        <w:pStyle w:val="PargrafodaLista"/>
        <w:numPr>
          <w:ilvl w:val="3"/>
          <w:numId w:val="13"/>
        </w:numPr>
        <w:spacing w:after="0" w:line="360" w:lineRule="auto"/>
        <w:ind w:left="2127" w:hanging="426"/>
        <w:jc w:val="both"/>
        <w:rPr>
          <w:rFonts w:cs="Arial"/>
        </w:rPr>
      </w:pPr>
      <w:r w:rsidRPr="00B157D4">
        <w:rPr>
          <w:rFonts w:cs="Arial"/>
        </w:rPr>
        <w:t>Média de RRT</w:t>
      </w:r>
      <w:r w:rsidR="00DB7F60">
        <w:rPr>
          <w:rFonts w:cs="Arial"/>
        </w:rPr>
        <w:t xml:space="preserve"> por profissional </w:t>
      </w:r>
      <w:r w:rsidR="008C4FD4">
        <w:rPr>
          <w:rFonts w:cs="Arial"/>
        </w:rPr>
        <w:t>– 6</w:t>
      </w:r>
      <w:r w:rsidR="00DB7F60">
        <w:rPr>
          <w:rFonts w:cs="Arial"/>
        </w:rPr>
        <w:t xml:space="preserve"> (mantida a média da 1ª Reprogramação do Plano de Ação e Orçamento 2013) </w:t>
      </w:r>
    </w:p>
    <w:p w:rsidR="003F5110" w:rsidRPr="00B157D4" w:rsidRDefault="003F5110" w:rsidP="00FD2A9B">
      <w:pPr>
        <w:spacing w:after="0" w:line="360" w:lineRule="auto"/>
        <w:jc w:val="both"/>
        <w:rPr>
          <w:rFonts w:cs="Arial"/>
        </w:rPr>
      </w:pPr>
    </w:p>
    <w:p w:rsidR="003F5110" w:rsidRPr="00B157D4" w:rsidRDefault="003F5110" w:rsidP="008E7E94">
      <w:pPr>
        <w:numPr>
          <w:ilvl w:val="0"/>
          <w:numId w:val="4"/>
        </w:numPr>
        <w:tabs>
          <w:tab w:val="left" w:pos="1560"/>
        </w:tabs>
        <w:spacing w:after="0" w:line="360" w:lineRule="auto"/>
        <w:ind w:left="1418" w:hanging="284"/>
        <w:jc w:val="both"/>
        <w:rPr>
          <w:rFonts w:cs="Arial"/>
        </w:rPr>
      </w:pPr>
      <w:r w:rsidRPr="00B157D4">
        <w:rPr>
          <w:rFonts w:cs="Arial"/>
        </w:rPr>
        <w:t>Projeção das receitas de taxas e multas:</w:t>
      </w:r>
    </w:p>
    <w:p w:rsidR="003F5110" w:rsidRDefault="003F5110" w:rsidP="008E7E94">
      <w:pPr>
        <w:pStyle w:val="PargrafodaLista"/>
        <w:numPr>
          <w:ilvl w:val="0"/>
          <w:numId w:val="14"/>
        </w:numPr>
        <w:spacing w:after="0" w:line="360" w:lineRule="auto"/>
        <w:ind w:left="1701" w:hanging="283"/>
        <w:jc w:val="both"/>
        <w:rPr>
          <w:rFonts w:cs="Arial"/>
        </w:rPr>
      </w:pPr>
      <w:r w:rsidRPr="00B157D4">
        <w:rPr>
          <w:rFonts w:cs="Arial"/>
        </w:rPr>
        <w:t xml:space="preserve">Projeção para o </w:t>
      </w:r>
      <w:r w:rsidR="00A07D8D" w:rsidRPr="00B157D4">
        <w:rPr>
          <w:rFonts w:cs="Arial"/>
        </w:rPr>
        <w:t>exercício 2014</w:t>
      </w:r>
      <w:r w:rsidRPr="00B157D4">
        <w:rPr>
          <w:rFonts w:cs="Arial"/>
        </w:rPr>
        <w:t xml:space="preserve"> – mantida a taxa de 2%</w:t>
      </w:r>
      <w:r w:rsidR="00A07D8D" w:rsidRPr="00B157D4">
        <w:rPr>
          <w:rFonts w:cs="Arial"/>
        </w:rPr>
        <w:t>,</w:t>
      </w:r>
      <w:r w:rsidRPr="00B157D4">
        <w:rPr>
          <w:rFonts w:cs="Arial"/>
        </w:rPr>
        <w:t xml:space="preserve"> </w:t>
      </w:r>
      <w:r w:rsidR="00A07D8D" w:rsidRPr="00B157D4">
        <w:rPr>
          <w:rFonts w:cs="Arial"/>
        </w:rPr>
        <w:t xml:space="preserve">prevista para 2013, </w:t>
      </w:r>
      <w:r w:rsidRPr="00B157D4">
        <w:rPr>
          <w:rFonts w:cs="Arial"/>
        </w:rPr>
        <w:t xml:space="preserve">sobre a o total de anuidades e RRT </w:t>
      </w:r>
      <w:r w:rsidR="00A07D8D" w:rsidRPr="00B157D4">
        <w:rPr>
          <w:rFonts w:cs="Arial"/>
        </w:rPr>
        <w:t xml:space="preserve">no </w:t>
      </w:r>
      <w:r w:rsidR="006E2E8B" w:rsidRPr="00B157D4">
        <w:rPr>
          <w:rFonts w:cs="Arial"/>
        </w:rPr>
        <w:t>exercício</w:t>
      </w:r>
    </w:p>
    <w:p w:rsidR="003F5AE6" w:rsidRPr="003F5AE6" w:rsidRDefault="003F5AE6" w:rsidP="003F5AE6">
      <w:pPr>
        <w:pStyle w:val="PargrafodaLista"/>
        <w:spacing w:after="0" w:line="360" w:lineRule="auto"/>
        <w:ind w:left="1701"/>
        <w:jc w:val="both"/>
        <w:rPr>
          <w:rFonts w:cs="Arial"/>
          <w:i/>
        </w:rPr>
      </w:pPr>
      <w:r>
        <w:rPr>
          <w:rFonts w:cs="Arial"/>
        </w:rPr>
        <w:t xml:space="preserve">Nota: </w:t>
      </w:r>
      <w:r w:rsidRPr="003F5AE6">
        <w:rPr>
          <w:rFonts w:cs="Arial"/>
          <w:i/>
        </w:rPr>
        <w:t xml:space="preserve">A projeção dessas receitas foi elaborada </w:t>
      </w:r>
      <w:r>
        <w:rPr>
          <w:rFonts w:cs="Arial"/>
          <w:i/>
        </w:rPr>
        <w:t xml:space="preserve">somente com base na </w:t>
      </w:r>
      <w:r w:rsidRPr="003F5AE6">
        <w:rPr>
          <w:rFonts w:cs="Arial"/>
          <w:i/>
        </w:rPr>
        <w:t>estimativa das arrecadações com anuidades e RRT</w:t>
      </w:r>
      <w:r>
        <w:rPr>
          <w:rFonts w:cs="Arial"/>
          <w:i/>
        </w:rPr>
        <w:t xml:space="preserve">, </w:t>
      </w:r>
      <w:r w:rsidRPr="003F5AE6">
        <w:rPr>
          <w:rFonts w:cs="Arial"/>
          <w:i/>
        </w:rPr>
        <w:t xml:space="preserve">uma vez que não há </w:t>
      </w:r>
      <w:r>
        <w:rPr>
          <w:rFonts w:cs="Arial"/>
          <w:i/>
        </w:rPr>
        <w:t xml:space="preserve">disponibilidade de </w:t>
      </w:r>
      <w:r w:rsidRPr="003F5AE6">
        <w:rPr>
          <w:rFonts w:cs="Arial"/>
          <w:i/>
        </w:rPr>
        <w:t xml:space="preserve">informações sobre valores decorrentes de </w:t>
      </w:r>
      <w:r>
        <w:rPr>
          <w:rFonts w:cs="Arial"/>
          <w:i/>
        </w:rPr>
        <w:t>f</w:t>
      </w:r>
      <w:r w:rsidRPr="003F5AE6">
        <w:rPr>
          <w:rFonts w:cs="Arial"/>
          <w:i/>
        </w:rPr>
        <w:t>iscalização da</w:t>
      </w:r>
      <w:r>
        <w:rPr>
          <w:rFonts w:cs="Arial"/>
          <w:i/>
        </w:rPr>
        <w:t xml:space="preserve"> p</w:t>
      </w:r>
      <w:r w:rsidRPr="003F5AE6">
        <w:rPr>
          <w:rFonts w:cs="Arial"/>
          <w:i/>
        </w:rPr>
        <w:t>rofissão.</w:t>
      </w:r>
    </w:p>
    <w:p w:rsidR="003F5110" w:rsidRPr="00B157D4" w:rsidRDefault="003F5110" w:rsidP="00FD2A9B">
      <w:pPr>
        <w:pStyle w:val="PargrafodaLista"/>
        <w:tabs>
          <w:tab w:val="left" w:pos="1418"/>
        </w:tabs>
        <w:spacing w:line="360" w:lineRule="auto"/>
        <w:ind w:left="0" w:firstLine="851"/>
        <w:jc w:val="both"/>
        <w:rPr>
          <w:rFonts w:cs="Arial"/>
          <w:color w:val="FF0000"/>
        </w:rPr>
      </w:pPr>
    </w:p>
    <w:p w:rsidR="00322383" w:rsidRDefault="003F5110" w:rsidP="008E7E94">
      <w:pPr>
        <w:pStyle w:val="PargrafodaLista"/>
        <w:tabs>
          <w:tab w:val="left" w:pos="1418"/>
        </w:tabs>
        <w:spacing w:line="360" w:lineRule="auto"/>
        <w:ind w:left="0" w:firstLine="1134"/>
        <w:jc w:val="both"/>
        <w:rPr>
          <w:rFonts w:cs="Arial"/>
        </w:rPr>
      </w:pPr>
      <w:r w:rsidRPr="00B157D4">
        <w:rPr>
          <w:rFonts w:cs="Arial"/>
        </w:rPr>
        <w:t xml:space="preserve">Nesse contexto, para </w:t>
      </w:r>
      <w:r w:rsidR="009E1F10" w:rsidRPr="00B157D4">
        <w:rPr>
          <w:rFonts w:cs="Arial"/>
        </w:rPr>
        <w:t xml:space="preserve">suportar as metas </w:t>
      </w:r>
      <w:r w:rsidRPr="00B157D4">
        <w:rPr>
          <w:rFonts w:cs="Arial"/>
        </w:rPr>
        <w:t>do Plano e Orçamento do CAU – exercício 201</w:t>
      </w:r>
      <w:r w:rsidR="009E1F10" w:rsidRPr="00B157D4">
        <w:rPr>
          <w:rFonts w:cs="Arial"/>
        </w:rPr>
        <w:t>4</w:t>
      </w:r>
      <w:r w:rsidRPr="00B157D4">
        <w:rPr>
          <w:rFonts w:cs="Arial"/>
        </w:rPr>
        <w:t xml:space="preserve">, a </w:t>
      </w:r>
      <w:r w:rsidR="009E1F10" w:rsidRPr="00B157D4">
        <w:rPr>
          <w:rFonts w:cs="Arial"/>
        </w:rPr>
        <w:t>projeção</w:t>
      </w:r>
      <w:r w:rsidRPr="00B157D4">
        <w:rPr>
          <w:rFonts w:cs="Arial"/>
        </w:rPr>
        <w:t xml:space="preserve"> das receitas de arrecadação </w:t>
      </w:r>
      <w:r w:rsidR="009E1F10" w:rsidRPr="00B157D4">
        <w:rPr>
          <w:rFonts w:cs="Arial"/>
        </w:rPr>
        <w:t xml:space="preserve">totalizam </w:t>
      </w:r>
      <w:r w:rsidRPr="00B157D4">
        <w:rPr>
          <w:rFonts w:cs="Arial"/>
        </w:rPr>
        <w:t xml:space="preserve">R$ </w:t>
      </w:r>
      <w:r w:rsidR="00F06006">
        <w:rPr>
          <w:rFonts w:cs="Arial"/>
        </w:rPr>
        <w:t>94,6</w:t>
      </w:r>
      <w:r w:rsidRPr="00B157D4">
        <w:rPr>
          <w:rFonts w:cs="Arial"/>
        </w:rPr>
        <w:t xml:space="preserve"> milhões</w:t>
      </w:r>
      <w:r w:rsidR="00EB4749">
        <w:rPr>
          <w:rFonts w:cs="Arial"/>
        </w:rPr>
        <w:t xml:space="preserve">, </w:t>
      </w:r>
      <w:r w:rsidR="00EB4749" w:rsidRPr="00167617">
        <w:rPr>
          <w:rFonts w:cs="Arial"/>
          <w:color w:val="000000" w:themeColor="text1"/>
        </w:rPr>
        <w:t>conforme demonstrado</w:t>
      </w:r>
      <w:r w:rsidR="00B53F36" w:rsidRPr="00167617">
        <w:rPr>
          <w:rFonts w:cs="Arial"/>
          <w:color w:val="000000" w:themeColor="text1"/>
        </w:rPr>
        <w:t>s</w:t>
      </w:r>
      <w:r w:rsidR="00EB4749" w:rsidRPr="00167617">
        <w:rPr>
          <w:rFonts w:cs="Arial"/>
          <w:color w:val="000000" w:themeColor="text1"/>
        </w:rPr>
        <w:t xml:space="preserve"> no</w:t>
      </w:r>
      <w:r w:rsidR="00B53F36" w:rsidRPr="00167617">
        <w:rPr>
          <w:rFonts w:cs="Arial"/>
          <w:color w:val="000000" w:themeColor="text1"/>
        </w:rPr>
        <w:t>s</w:t>
      </w:r>
      <w:r w:rsidR="00EB4749" w:rsidRPr="00167617">
        <w:rPr>
          <w:rFonts w:cs="Arial"/>
          <w:color w:val="000000" w:themeColor="text1"/>
        </w:rPr>
        <w:t xml:space="preserve"> quadro</w:t>
      </w:r>
      <w:r w:rsidR="00B53F36" w:rsidRPr="00167617">
        <w:rPr>
          <w:rFonts w:cs="Arial"/>
          <w:color w:val="000000" w:themeColor="text1"/>
        </w:rPr>
        <w:t>s</w:t>
      </w:r>
      <w:r w:rsidR="00EB4749" w:rsidRPr="00167617">
        <w:rPr>
          <w:rFonts w:cs="Arial"/>
          <w:color w:val="000000" w:themeColor="text1"/>
        </w:rPr>
        <w:t xml:space="preserve"> 0</w:t>
      </w:r>
      <w:r w:rsidR="00523F51" w:rsidRPr="00167617">
        <w:rPr>
          <w:rFonts w:cs="Arial"/>
          <w:color w:val="000000" w:themeColor="text1"/>
        </w:rPr>
        <w:t>3</w:t>
      </w:r>
      <w:r w:rsidR="00B53F36" w:rsidRPr="00167617">
        <w:rPr>
          <w:rFonts w:cs="Arial"/>
          <w:color w:val="000000" w:themeColor="text1"/>
        </w:rPr>
        <w:t xml:space="preserve"> e 04</w:t>
      </w:r>
      <w:r w:rsidR="00EB4749" w:rsidRPr="00167617">
        <w:rPr>
          <w:rFonts w:cs="Arial"/>
          <w:color w:val="000000" w:themeColor="text1"/>
        </w:rPr>
        <w:t>.</w:t>
      </w:r>
      <w:r w:rsidR="00E76652" w:rsidRPr="00167617">
        <w:rPr>
          <w:rFonts w:cs="Arial"/>
          <w:color w:val="000000" w:themeColor="text1"/>
        </w:rPr>
        <w:t xml:space="preserve"> As receitas </w:t>
      </w:r>
      <w:r w:rsidRPr="00167617">
        <w:rPr>
          <w:rFonts w:cs="Arial"/>
          <w:color w:val="000000" w:themeColor="text1"/>
        </w:rPr>
        <w:t xml:space="preserve">oriundas </w:t>
      </w:r>
      <w:r w:rsidR="00F06006" w:rsidRPr="00167617">
        <w:rPr>
          <w:rFonts w:cs="Arial"/>
          <w:color w:val="000000" w:themeColor="text1"/>
        </w:rPr>
        <w:t>de RRT representam 51</w:t>
      </w:r>
      <w:r w:rsidR="00983743" w:rsidRPr="00167617">
        <w:rPr>
          <w:rFonts w:cs="Arial"/>
          <w:color w:val="000000" w:themeColor="text1"/>
        </w:rPr>
        <w:t>,8</w:t>
      </w:r>
      <w:r w:rsidR="00F06006" w:rsidRPr="00167617">
        <w:rPr>
          <w:rFonts w:cs="Arial"/>
          <w:color w:val="000000" w:themeColor="text1"/>
        </w:rPr>
        <w:t>%, ou R$ 48,9</w:t>
      </w:r>
      <w:r w:rsidR="00E76652" w:rsidRPr="00167617">
        <w:rPr>
          <w:rFonts w:cs="Arial"/>
          <w:color w:val="000000" w:themeColor="text1"/>
        </w:rPr>
        <w:t xml:space="preserve"> mil</w:t>
      </w:r>
      <w:r w:rsidR="00E76652" w:rsidRPr="00B157D4">
        <w:rPr>
          <w:rFonts w:cs="Arial"/>
        </w:rPr>
        <w:t>hões, do total, seguidas de</w:t>
      </w:r>
      <w:r w:rsidRPr="00B157D4">
        <w:rPr>
          <w:rFonts w:cs="Arial"/>
        </w:rPr>
        <w:t xml:space="preserve"> anuidades</w:t>
      </w:r>
      <w:r w:rsidR="00E76652" w:rsidRPr="00B157D4">
        <w:rPr>
          <w:rFonts w:cs="Arial"/>
        </w:rPr>
        <w:t xml:space="preserve"> de profissionais</w:t>
      </w:r>
      <w:r w:rsidRPr="00B157D4">
        <w:rPr>
          <w:rFonts w:cs="Arial"/>
        </w:rPr>
        <w:t xml:space="preserve"> </w:t>
      </w:r>
      <w:r w:rsidR="00F06006">
        <w:rPr>
          <w:rFonts w:cs="Arial"/>
        </w:rPr>
        <w:t>com 41</w:t>
      </w:r>
      <w:r w:rsidR="00E76652" w:rsidRPr="00B157D4">
        <w:rPr>
          <w:rFonts w:cs="Arial"/>
        </w:rPr>
        <w:t xml:space="preserve">%, ou R$ 38,8 milhões. </w:t>
      </w:r>
    </w:p>
    <w:p w:rsidR="00790222" w:rsidRDefault="00E76652" w:rsidP="00790222">
      <w:pPr>
        <w:pStyle w:val="PargrafodaLista"/>
        <w:tabs>
          <w:tab w:val="left" w:pos="1418"/>
        </w:tabs>
        <w:spacing w:line="360" w:lineRule="auto"/>
        <w:ind w:left="0"/>
        <w:jc w:val="both"/>
        <w:rPr>
          <w:rFonts w:cs="Arial"/>
        </w:rPr>
      </w:pPr>
      <w:r w:rsidRPr="00B157D4">
        <w:rPr>
          <w:rFonts w:cs="Arial"/>
        </w:rPr>
        <w:t>As</w:t>
      </w:r>
      <w:r w:rsidR="003F5110" w:rsidRPr="00B157D4">
        <w:rPr>
          <w:rFonts w:cs="Arial"/>
        </w:rPr>
        <w:t xml:space="preserve"> </w:t>
      </w:r>
      <w:r w:rsidRPr="00B157D4">
        <w:rPr>
          <w:rFonts w:cs="Arial"/>
        </w:rPr>
        <w:t>receitas de anuidades de empresas representam 5,2%, ou 5,0 milhões e a</w:t>
      </w:r>
      <w:r w:rsidR="00983743">
        <w:rPr>
          <w:rFonts w:cs="Arial"/>
        </w:rPr>
        <w:t>s oriundas de taxas e multas 2</w:t>
      </w:r>
      <w:r w:rsidRPr="00B157D4">
        <w:rPr>
          <w:rFonts w:cs="Arial"/>
        </w:rPr>
        <w:t>%</w:t>
      </w:r>
      <w:r w:rsidR="00F06006">
        <w:rPr>
          <w:rFonts w:cs="Arial"/>
        </w:rPr>
        <w:t>, ou R$ 1,8</w:t>
      </w:r>
      <w:r w:rsidRPr="00B157D4">
        <w:rPr>
          <w:rFonts w:cs="Arial"/>
        </w:rPr>
        <w:t xml:space="preserve"> milhão. </w:t>
      </w:r>
    </w:p>
    <w:p w:rsidR="00E76652" w:rsidRPr="00B157D4" w:rsidRDefault="00790222" w:rsidP="00790222">
      <w:pPr>
        <w:pStyle w:val="PargrafodaLista"/>
        <w:tabs>
          <w:tab w:val="left" w:pos="1134"/>
        </w:tabs>
        <w:spacing w:line="360" w:lineRule="auto"/>
        <w:ind w:left="0"/>
        <w:jc w:val="both"/>
        <w:rPr>
          <w:rFonts w:cs="Arial"/>
        </w:rPr>
      </w:pPr>
      <w:r>
        <w:rPr>
          <w:rFonts w:cs="Arial"/>
        </w:rPr>
        <w:tab/>
      </w:r>
      <w:r w:rsidR="00E76652" w:rsidRPr="00B157D4">
        <w:rPr>
          <w:rFonts w:cs="Arial"/>
        </w:rPr>
        <w:t xml:space="preserve">Comparativamente à reprogramação de 2013 (R$ </w:t>
      </w:r>
      <w:r w:rsidR="00FE5A4B" w:rsidRPr="00B157D4">
        <w:rPr>
          <w:rFonts w:cs="Arial"/>
        </w:rPr>
        <w:t>86,2</w:t>
      </w:r>
      <w:r w:rsidR="00E76652" w:rsidRPr="00B157D4">
        <w:rPr>
          <w:rFonts w:cs="Arial"/>
        </w:rPr>
        <w:t xml:space="preserve"> milhões), verifica-se um incremento de </w:t>
      </w:r>
      <w:r w:rsidR="00174006">
        <w:rPr>
          <w:rFonts w:cs="Arial"/>
        </w:rPr>
        <w:t>9,7</w:t>
      </w:r>
      <w:r w:rsidR="00E76652" w:rsidRPr="00B157D4">
        <w:rPr>
          <w:rFonts w:cs="Arial"/>
        </w:rPr>
        <w:t xml:space="preserve">%, ou R$ </w:t>
      </w:r>
      <w:r w:rsidR="00174006">
        <w:rPr>
          <w:rFonts w:cs="Arial"/>
        </w:rPr>
        <w:t>8</w:t>
      </w:r>
      <w:r w:rsidR="00FE5A4B" w:rsidRPr="00B157D4">
        <w:rPr>
          <w:rFonts w:cs="Arial"/>
        </w:rPr>
        <w:t>,</w:t>
      </w:r>
      <w:r w:rsidR="00174006">
        <w:rPr>
          <w:rFonts w:cs="Arial"/>
        </w:rPr>
        <w:t>3</w:t>
      </w:r>
      <w:r w:rsidR="00E76652" w:rsidRPr="00B157D4">
        <w:rPr>
          <w:rFonts w:cs="Arial"/>
        </w:rPr>
        <w:t xml:space="preserve"> milhões, sendo que anuidades de profissionais apresenta</w:t>
      </w:r>
      <w:r w:rsidR="00FE5A4B" w:rsidRPr="00B157D4">
        <w:rPr>
          <w:rFonts w:cs="Arial"/>
        </w:rPr>
        <w:t>m</w:t>
      </w:r>
      <w:r w:rsidR="00E76652" w:rsidRPr="00B157D4">
        <w:rPr>
          <w:rFonts w:cs="Arial"/>
        </w:rPr>
        <w:t xml:space="preserve"> um crescimento de 11</w:t>
      </w:r>
      <w:r w:rsidR="00174006">
        <w:rPr>
          <w:rFonts w:cs="Arial"/>
        </w:rPr>
        <w:t>,7%, de empresas 36,8%, RRT 6,9</w:t>
      </w:r>
      <w:r w:rsidR="00E76652" w:rsidRPr="00B157D4">
        <w:rPr>
          <w:rFonts w:cs="Arial"/>
        </w:rPr>
        <w:t xml:space="preserve">% e multas e taxas </w:t>
      </w:r>
      <w:r w:rsidR="00174006">
        <w:rPr>
          <w:rFonts w:cs="Arial"/>
        </w:rPr>
        <w:t>44,6</w:t>
      </w:r>
      <w:r w:rsidR="00E76652" w:rsidRPr="00B157D4">
        <w:rPr>
          <w:rFonts w:cs="Arial"/>
        </w:rPr>
        <w:t>%.</w:t>
      </w:r>
    </w:p>
    <w:p w:rsidR="003F5110" w:rsidRDefault="00E76652" w:rsidP="008E7E94">
      <w:pPr>
        <w:pStyle w:val="PargrafodaLista"/>
        <w:spacing w:line="360" w:lineRule="auto"/>
        <w:ind w:left="0" w:firstLine="1134"/>
        <w:jc w:val="both"/>
        <w:rPr>
          <w:rFonts w:cs="Arial"/>
        </w:rPr>
      </w:pPr>
      <w:r w:rsidRPr="00B157D4">
        <w:rPr>
          <w:rFonts w:cs="Arial"/>
        </w:rPr>
        <w:t xml:space="preserve">Nos quadros </w:t>
      </w:r>
      <w:r w:rsidR="003F5110" w:rsidRPr="00B157D4">
        <w:rPr>
          <w:rFonts w:cs="Arial"/>
        </w:rPr>
        <w:t>02 e 0</w:t>
      </w:r>
      <w:r w:rsidR="009E524A" w:rsidRPr="00B157D4">
        <w:rPr>
          <w:rFonts w:cs="Arial"/>
        </w:rPr>
        <w:t>4</w:t>
      </w:r>
      <w:r w:rsidR="003F5110" w:rsidRPr="00B157D4">
        <w:rPr>
          <w:rFonts w:cs="Arial"/>
        </w:rPr>
        <w:t xml:space="preserve"> a seguir</w:t>
      </w:r>
      <w:r w:rsidR="00C66597" w:rsidRPr="00B157D4">
        <w:rPr>
          <w:rFonts w:cs="Arial"/>
        </w:rPr>
        <w:t>, apresenta-se a composição e o</w:t>
      </w:r>
      <w:r w:rsidR="003F5110" w:rsidRPr="00B157D4">
        <w:rPr>
          <w:rFonts w:cs="Arial"/>
        </w:rPr>
        <w:t xml:space="preserve"> detalhamento, por estado, consta no</w:t>
      </w:r>
      <w:r w:rsidR="00E7432B">
        <w:rPr>
          <w:rFonts w:cs="Arial"/>
        </w:rPr>
        <w:t>s</w:t>
      </w:r>
      <w:r w:rsidR="003F5110" w:rsidRPr="00B157D4">
        <w:rPr>
          <w:rFonts w:cs="Arial"/>
        </w:rPr>
        <w:t xml:space="preserve"> Anexo</w:t>
      </w:r>
      <w:r w:rsidR="00E7432B">
        <w:rPr>
          <w:rFonts w:cs="Arial"/>
        </w:rPr>
        <w:t>s</w:t>
      </w:r>
      <w:r w:rsidR="003F5110" w:rsidRPr="00B157D4">
        <w:rPr>
          <w:rFonts w:cs="Arial"/>
        </w:rPr>
        <w:t xml:space="preserve"> </w:t>
      </w:r>
      <w:r w:rsidR="00E7432B">
        <w:rPr>
          <w:rFonts w:cs="Arial"/>
        </w:rPr>
        <w:t xml:space="preserve">I </w:t>
      </w:r>
      <w:r w:rsidR="00D72194">
        <w:rPr>
          <w:rFonts w:cs="Arial"/>
        </w:rPr>
        <w:t xml:space="preserve">e </w:t>
      </w:r>
      <w:r w:rsidR="00CC66DE">
        <w:rPr>
          <w:rFonts w:cs="Arial"/>
        </w:rPr>
        <w:t>II</w:t>
      </w:r>
      <w:r w:rsidR="003F5110" w:rsidRPr="00B157D4">
        <w:rPr>
          <w:rFonts w:cs="Arial"/>
        </w:rPr>
        <w:t>:</w:t>
      </w:r>
    </w:p>
    <w:p w:rsidR="00790222" w:rsidRDefault="00790222" w:rsidP="008E7E94">
      <w:pPr>
        <w:pStyle w:val="PargrafodaLista"/>
        <w:spacing w:line="360" w:lineRule="auto"/>
        <w:ind w:left="0" w:firstLine="1134"/>
        <w:jc w:val="both"/>
        <w:rPr>
          <w:rFonts w:cs="Arial"/>
        </w:rPr>
      </w:pPr>
    </w:p>
    <w:p w:rsidR="00167617" w:rsidRDefault="00167617" w:rsidP="008E7E94">
      <w:pPr>
        <w:pStyle w:val="PargrafodaLista"/>
        <w:spacing w:line="360" w:lineRule="auto"/>
        <w:ind w:left="0" w:firstLine="1134"/>
        <w:jc w:val="both"/>
        <w:rPr>
          <w:rFonts w:cs="Arial"/>
        </w:rPr>
      </w:pPr>
    </w:p>
    <w:p w:rsidR="00167617" w:rsidRDefault="00167617" w:rsidP="008E7E94">
      <w:pPr>
        <w:pStyle w:val="PargrafodaLista"/>
        <w:spacing w:line="360" w:lineRule="auto"/>
        <w:ind w:left="0" w:firstLine="1134"/>
        <w:jc w:val="both"/>
        <w:rPr>
          <w:rFonts w:cs="Arial"/>
        </w:rPr>
      </w:pPr>
    </w:p>
    <w:p w:rsidR="00167617" w:rsidRDefault="00167617" w:rsidP="008E7E94">
      <w:pPr>
        <w:pStyle w:val="PargrafodaLista"/>
        <w:spacing w:line="360" w:lineRule="auto"/>
        <w:ind w:left="0" w:firstLine="1134"/>
        <w:jc w:val="both"/>
        <w:rPr>
          <w:rFonts w:cs="Arial"/>
        </w:rPr>
      </w:pPr>
    </w:p>
    <w:p w:rsidR="00167617" w:rsidRDefault="00167617" w:rsidP="008E7E94">
      <w:pPr>
        <w:pStyle w:val="PargrafodaLista"/>
        <w:spacing w:line="360" w:lineRule="auto"/>
        <w:ind w:left="0" w:firstLine="1134"/>
        <w:jc w:val="both"/>
        <w:rPr>
          <w:rFonts w:cs="Arial"/>
        </w:rPr>
      </w:pPr>
    </w:p>
    <w:p w:rsidR="003F5110" w:rsidRPr="008E7E94" w:rsidRDefault="003F5110" w:rsidP="00FD2A9B">
      <w:pPr>
        <w:pStyle w:val="PargrafodaLista"/>
        <w:tabs>
          <w:tab w:val="left" w:pos="1418"/>
        </w:tabs>
        <w:spacing w:line="360" w:lineRule="auto"/>
        <w:ind w:left="0" w:hanging="284"/>
        <w:jc w:val="right"/>
        <w:rPr>
          <w:rFonts w:cs="Arial"/>
          <w:b/>
          <w:bCs/>
          <w:sz w:val="20"/>
          <w:szCs w:val="20"/>
        </w:rPr>
      </w:pPr>
      <w:r w:rsidRPr="008E7E94">
        <w:rPr>
          <w:rFonts w:cs="Arial"/>
          <w:b/>
          <w:bCs/>
          <w:sz w:val="20"/>
          <w:szCs w:val="20"/>
        </w:rPr>
        <w:t xml:space="preserve">Quadro 02. Arquitetos e Urbanistas, Empresas e RRT </w:t>
      </w:r>
      <w:r w:rsidR="006E2E8B" w:rsidRPr="008E7E94">
        <w:rPr>
          <w:rFonts w:cs="Arial"/>
          <w:b/>
          <w:bCs/>
          <w:sz w:val="20"/>
          <w:szCs w:val="20"/>
        </w:rPr>
        <w:t>–</w:t>
      </w:r>
      <w:r w:rsidRPr="008E7E94">
        <w:rPr>
          <w:rFonts w:cs="Arial"/>
          <w:b/>
          <w:bCs/>
          <w:sz w:val="20"/>
          <w:szCs w:val="20"/>
        </w:rPr>
        <w:t xml:space="preserve"> Programação</w:t>
      </w:r>
      <w:r w:rsidR="006E2E8B" w:rsidRPr="008E7E94">
        <w:rPr>
          <w:rFonts w:cs="Arial"/>
          <w:b/>
          <w:bCs/>
          <w:sz w:val="20"/>
          <w:szCs w:val="20"/>
        </w:rPr>
        <w:t xml:space="preserve"> 2014</w:t>
      </w:r>
      <w:r w:rsidRPr="008E7E94">
        <w:rPr>
          <w:rFonts w:cs="Arial"/>
          <w:b/>
          <w:bCs/>
          <w:sz w:val="20"/>
          <w:szCs w:val="20"/>
        </w:rPr>
        <w:t xml:space="preserve"> X 1ª Reprogramação</w:t>
      </w:r>
      <w:r w:rsidR="006E2E8B" w:rsidRPr="008E7E94">
        <w:rPr>
          <w:rFonts w:cs="Arial"/>
          <w:b/>
          <w:bCs/>
          <w:sz w:val="20"/>
          <w:szCs w:val="20"/>
        </w:rPr>
        <w:t xml:space="preserve"> 2013</w:t>
      </w:r>
      <w:r w:rsidRPr="008E7E94">
        <w:rPr>
          <w:rFonts w:cs="Arial"/>
          <w:b/>
          <w:bCs/>
          <w:sz w:val="20"/>
          <w:szCs w:val="20"/>
        </w:rPr>
        <w:t xml:space="preserve"> – (Quantidade) </w:t>
      </w:r>
    </w:p>
    <w:tbl>
      <w:tblPr>
        <w:tblStyle w:val="Tabelacomgrade"/>
        <w:tblW w:w="93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510"/>
        <w:gridCol w:w="2694"/>
        <w:gridCol w:w="2126"/>
        <w:gridCol w:w="992"/>
      </w:tblGrid>
      <w:tr w:rsidR="003F5110" w:rsidRPr="00B157D4" w:rsidTr="008E7E94">
        <w:trPr>
          <w:trHeight w:val="312"/>
        </w:trPr>
        <w:tc>
          <w:tcPr>
            <w:tcW w:w="3510" w:type="dxa"/>
            <w:shd w:val="clear" w:color="auto" w:fill="215868" w:themeFill="accent5" w:themeFillShade="80"/>
            <w:vAlign w:val="center"/>
          </w:tcPr>
          <w:p w:rsidR="003F5110" w:rsidRPr="00B157D4" w:rsidRDefault="003F5110" w:rsidP="00FD2A9B">
            <w:pPr>
              <w:pStyle w:val="PargrafodaLista"/>
              <w:tabs>
                <w:tab w:val="left" w:pos="1418"/>
              </w:tabs>
              <w:spacing w:line="360" w:lineRule="auto"/>
              <w:ind w:left="0"/>
              <w:jc w:val="center"/>
              <w:rPr>
                <w:rFonts w:cs="Arial"/>
                <w:b/>
                <w:bCs/>
                <w:color w:val="FFFFFF" w:themeColor="background1"/>
              </w:rPr>
            </w:pPr>
            <w:r w:rsidRPr="00B157D4">
              <w:rPr>
                <w:rFonts w:cs="Arial"/>
                <w:b/>
                <w:bCs/>
                <w:color w:val="FFFFFF" w:themeColor="background1"/>
              </w:rPr>
              <w:t>ESPECIFICAÇÃO</w:t>
            </w:r>
          </w:p>
        </w:tc>
        <w:tc>
          <w:tcPr>
            <w:tcW w:w="2694" w:type="dxa"/>
            <w:shd w:val="clear" w:color="auto" w:fill="215868" w:themeFill="accent5" w:themeFillShade="80"/>
            <w:vAlign w:val="center"/>
          </w:tcPr>
          <w:p w:rsidR="003F5110" w:rsidRPr="00B157D4" w:rsidRDefault="00C66597" w:rsidP="00FD2A9B">
            <w:pPr>
              <w:pStyle w:val="PargrafodaLista"/>
              <w:tabs>
                <w:tab w:val="left" w:pos="1418"/>
              </w:tabs>
              <w:spacing w:line="360" w:lineRule="auto"/>
              <w:ind w:left="0"/>
              <w:jc w:val="center"/>
              <w:rPr>
                <w:rFonts w:cs="Arial"/>
                <w:b/>
                <w:bCs/>
                <w:color w:val="FFFFFF" w:themeColor="background1"/>
              </w:rPr>
            </w:pPr>
            <w:r w:rsidRPr="00B157D4">
              <w:rPr>
                <w:rFonts w:cs="Arial"/>
                <w:b/>
                <w:bCs/>
                <w:color w:val="FFFFFF" w:themeColor="background1"/>
              </w:rPr>
              <w:t>1ª REPROGRAMAÇÃO  2013</w:t>
            </w:r>
          </w:p>
        </w:tc>
        <w:tc>
          <w:tcPr>
            <w:tcW w:w="2126" w:type="dxa"/>
            <w:shd w:val="clear" w:color="auto" w:fill="215868" w:themeFill="accent5" w:themeFillShade="80"/>
            <w:vAlign w:val="center"/>
          </w:tcPr>
          <w:p w:rsidR="003F5110" w:rsidRPr="00B157D4" w:rsidRDefault="00C66597" w:rsidP="00FD2A9B">
            <w:pPr>
              <w:pStyle w:val="PargrafodaLista"/>
              <w:tabs>
                <w:tab w:val="left" w:pos="1418"/>
              </w:tabs>
              <w:spacing w:line="360" w:lineRule="auto"/>
              <w:ind w:left="0"/>
              <w:jc w:val="center"/>
              <w:rPr>
                <w:rFonts w:cs="Arial"/>
                <w:b/>
                <w:bCs/>
                <w:color w:val="FFFFFF" w:themeColor="background1"/>
              </w:rPr>
            </w:pPr>
            <w:r w:rsidRPr="00B157D4">
              <w:rPr>
                <w:rFonts w:cs="Arial"/>
                <w:b/>
                <w:bCs/>
                <w:color w:val="FFFFFF" w:themeColor="background1"/>
              </w:rPr>
              <w:t>PROGRAMAÇÃO</w:t>
            </w:r>
            <w:r w:rsidR="003F5110" w:rsidRPr="00B157D4">
              <w:rPr>
                <w:rFonts w:cs="Arial"/>
                <w:b/>
                <w:bCs/>
                <w:color w:val="FFFFFF" w:themeColor="background1"/>
              </w:rPr>
              <w:t xml:space="preserve">  201</w:t>
            </w:r>
            <w:r w:rsidRPr="00B157D4">
              <w:rPr>
                <w:rFonts w:cs="Arial"/>
                <w:b/>
                <w:bCs/>
                <w:color w:val="FFFFFF" w:themeColor="background1"/>
              </w:rPr>
              <w:t>4</w:t>
            </w:r>
          </w:p>
        </w:tc>
        <w:tc>
          <w:tcPr>
            <w:tcW w:w="992" w:type="dxa"/>
            <w:shd w:val="clear" w:color="auto" w:fill="215868" w:themeFill="accent5" w:themeFillShade="80"/>
            <w:vAlign w:val="center"/>
          </w:tcPr>
          <w:p w:rsidR="003F5110" w:rsidRPr="00B157D4" w:rsidRDefault="003F5110" w:rsidP="00FD2A9B">
            <w:pPr>
              <w:pStyle w:val="PargrafodaLista"/>
              <w:tabs>
                <w:tab w:val="left" w:pos="1418"/>
              </w:tabs>
              <w:spacing w:line="360" w:lineRule="auto"/>
              <w:ind w:left="0"/>
              <w:jc w:val="center"/>
              <w:rPr>
                <w:rFonts w:cs="Arial"/>
                <w:b/>
                <w:bCs/>
                <w:color w:val="FFFFFF" w:themeColor="background1"/>
              </w:rPr>
            </w:pPr>
            <w:r w:rsidRPr="00B157D4">
              <w:rPr>
                <w:rFonts w:cs="Arial"/>
                <w:b/>
                <w:bCs/>
                <w:color w:val="FFFFFF" w:themeColor="background1"/>
              </w:rPr>
              <w:t>Var.</w:t>
            </w:r>
          </w:p>
          <w:p w:rsidR="003F5110" w:rsidRPr="00B157D4" w:rsidRDefault="003F5110" w:rsidP="00FD2A9B">
            <w:pPr>
              <w:pStyle w:val="PargrafodaLista"/>
              <w:tabs>
                <w:tab w:val="left" w:pos="1418"/>
              </w:tabs>
              <w:spacing w:line="360" w:lineRule="auto"/>
              <w:ind w:left="0"/>
              <w:jc w:val="center"/>
              <w:rPr>
                <w:rFonts w:cs="Arial"/>
                <w:b/>
                <w:bCs/>
                <w:color w:val="FFFFFF" w:themeColor="background1"/>
              </w:rPr>
            </w:pPr>
            <w:r w:rsidRPr="00B157D4">
              <w:rPr>
                <w:rFonts w:cs="Arial"/>
                <w:b/>
                <w:bCs/>
                <w:color w:val="FFFFFF" w:themeColor="background1"/>
              </w:rPr>
              <w:t xml:space="preserve"> %</w:t>
            </w:r>
          </w:p>
        </w:tc>
      </w:tr>
      <w:tr w:rsidR="00C66597" w:rsidRPr="00B157D4" w:rsidTr="008E7E94">
        <w:trPr>
          <w:trHeight w:val="310"/>
        </w:trPr>
        <w:tc>
          <w:tcPr>
            <w:tcW w:w="3510" w:type="dxa"/>
            <w:shd w:val="clear" w:color="auto" w:fill="F2F2F2" w:themeFill="background1" w:themeFillShade="F2"/>
            <w:vAlign w:val="center"/>
          </w:tcPr>
          <w:p w:rsidR="00C66597" w:rsidRPr="00B157D4" w:rsidRDefault="00C66597" w:rsidP="00FD2A9B">
            <w:pPr>
              <w:pStyle w:val="PargrafodaLista"/>
              <w:tabs>
                <w:tab w:val="left" w:pos="1418"/>
              </w:tabs>
              <w:spacing w:line="360" w:lineRule="auto"/>
              <w:ind w:left="0"/>
              <w:rPr>
                <w:rFonts w:cs="Arial"/>
                <w:bCs/>
              </w:rPr>
            </w:pPr>
            <w:r w:rsidRPr="00B157D4">
              <w:rPr>
                <w:rFonts w:cs="Arial"/>
                <w:bCs/>
              </w:rPr>
              <w:t>Arquitetos e Urbanistas Ativos</w:t>
            </w:r>
          </w:p>
        </w:tc>
        <w:tc>
          <w:tcPr>
            <w:tcW w:w="2694" w:type="dxa"/>
            <w:shd w:val="clear" w:color="auto" w:fill="F2F2F2" w:themeFill="background1" w:themeFillShade="F2"/>
            <w:vAlign w:val="center"/>
          </w:tcPr>
          <w:p w:rsidR="00C66597" w:rsidRPr="00B157D4" w:rsidRDefault="00C66597" w:rsidP="00FD2A9B">
            <w:pPr>
              <w:spacing w:line="360" w:lineRule="auto"/>
              <w:jc w:val="right"/>
              <w:rPr>
                <w:rFonts w:cs="Arial"/>
              </w:rPr>
            </w:pPr>
            <w:r w:rsidRPr="00B157D4">
              <w:rPr>
                <w:rFonts w:cs="Arial"/>
                <w:bCs/>
              </w:rPr>
              <w:t>103.779</w:t>
            </w:r>
          </w:p>
        </w:tc>
        <w:tc>
          <w:tcPr>
            <w:tcW w:w="2126" w:type="dxa"/>
            <w:shd w:val="clear" w:color="auto" w:fill="F2F2F2" w:themeFill="background1" w:themeFillShade="F2"/>
            <w:vAlign w:val="center"/>
          </w:tcPr>
          <w:p w:rsidR="00C66597" w:rsidRPr="00B157D4" w:rsidRDefault="00C66597" w:rsidP="00FD2A9B">
            <w:pPr>
              <w:spacing w:line="360" w:lineRule="auto"/>
              <w:jc w:val="right"/>
              <w:rPr>
                <w:rFonts w:cs="Arial"/>
              </w:rPr>
            </w:pPr>
            <w:r w:rsidRPr="00B157D4">
              <w:rPr>
                <w:rFonts w:cs="Arial"/>
                <w:bCs/>
              </w:rPr>
              <w:t>108.759</w:t>
            </w:r>
          </w:p>
        </w:tc>
        <w:tc>
          <w:tcPr>
            <w:tcW w:w="992" w:type="dxa"/>
            <w:shd w:val="clear" w:color="auto" w:fill="F2F2F2" w:themeFill="background1" w:themeFillShade="F2"/>
            <w:vAlign w:val="center"/>
          </w:tcPr>
          <w:p w:rsidR="00C66597" w:rsidRPr="00B157D4" w:rsidRDefault="00C66597" w:rsidP="00FD2A9B">
            <w:pPr>
              <w:spacing w:line="360" w:lineRule="auto"/>
              <w:jc w:val="right"/>
              <w:rPr>
                <w:rFonts w:cs="Arial"/>
              </w:rPr>
            </w:pPr>
            <w:r w:rsidRPr="00B157D4">
              <w:rPr>
                <w:rFonts w:cs="Arial"/>
              </w:rPr>
              <w:t>4,8</w:t>
            </w:r>
          </w:p>
        </w:tc>
      </w:tr>
      <w:tr w:rsidR="00C66597" w:rsidRPr="00B157D4" w:rsidTr="008E7E94">
        <w:tc>
          <w:tcPr>
            <w:tcW w:w="3510" w:type="dxa"/>
            <w:shd w:val="clear" w:color="auto" w:fill="F2F2F2" w:themeFill="background1" w:themeFillShade="F2"/>
            <w:vAlign w:val="center"/>
          </w:tcPr>
          <w:p w:rsidR="00C66597" w:rsidRPr="00B157D4" w:rsidRDefault="00C66597" w:rsidP="00FD2A9B">
            <w:pPr>
              <w:pStyle w:val="PargrafodaLista"/>
              <w:tabs>
                <w:tab w:val="left" w:pos="1418"/>
              </w:tabs>
              <w:spacing w:line="360" w:lineRule="auto"/>
              <w:ind w:left="0"/>
              <w:rPr>
                <w:rFonts w:cs="Arial"/>
                <w:b/>
                <w:bCs/>
              </w:rPr>
            </w:pPr>
            <w:r w:rsidRPr="00B157D4">
              <w:rPr>
                <w:rFonts w:cs="Arial"/>
                <w:b/>
                <w:bCs/>
              </w:rPr>
              <w:t>Arquitetos e Urbanistas Pagantes</w:t>
            </w:r>
          </w:p>
        </w:tc>
        <w:tc>
          <w:tcPr>
            <w:tcW w:w="2694" w:type="dxa"/>
            <w:shd w:val="clear" w:color="auto" w:fill="F2F2F2" w:themeFill="background1" w:themeFillShade="F2"/>
            <w:vAlign w:val="center"/>
          </w:tcPr>
          <w:p w:rsidR="00C66597" w:rsidRPr="00B157D4" w:rsidRDefault="00C66597" w:rsidP="00FD2A9B">
            <w:pPr>
              <w:spacing w:line="360" w:lineRule="auto"/>
              <w:jc w:val="right"/>
              <w:rPr>
                <w:rFonts w:cs="Arial"/>
                <w:b/>
              </w:rPr>
            </w:pPr>
            <w:r w:rsidRPr="00B157D4">
              <w:rPr>
                <w:rFonts w:cs="Arial"/>
                <w:b/>
                <w:bCs/>
              </w:rPr>
              <w:t>99.071</w:t>
            </w:r>
          </w:p>
        </w:tc>
        <w:tc>
          <w:tcPr>
            <w:tcW w:w="2126" w:type="dxa"/>
            <w:shd w:val="clear" w:color="auto" w:fill="F2F2F2" w:themeFill="background1" w:themeFillShade="F2"/>
            <w:vAlign w:val="center"/>
          </w:tcPr>
          <w:p w:rsidR="00C66597" w:rsidRPr="00B157D4" w:rsidRDefault="00C66597" w:rsidP="00FD2A9B">
            <w:pPr>
              <w:spacing w:line="360" w:lineRule="auto"/>
              <w:jc w:val="right"/>
              <w:rPr>
                <w:rFonts w:cs="Arial"/>
                <w:b/>
              </w:rPr>
            </w:pPr>
            <w:r w:rsidRPr="00B157D4">
              <w:rPr>
                <w:rFonts w:cs="Arial"/>
                <w:b/>
                <w:bCs/>
              </w:rPr>
              <w:t>101.729</w:t>
            </w:r>
          </w:p>
        </w:tc>
        <w:tc>
          <w:tcPr>
            <w:tcW w:w="992" w:type="dxa"/>
            <w:shd w:val="clear" w:color="auto" w:fill="F2F2F2" w:themeFill="background1" w:themeFillShade="F2"/>
            <w:vAlign w:val="center"/>
          </w:tcPr>
          <w:p w:rsidR="00C66597" w:rsidRPr="00B157D4" w:rsidRDefault="00C66597" w:rsidP="00FD2A9B">
            <w:pPr>
              <w:spacing w:line="360" w:lineRule="auto"/>
              <w:jc w:val="right"/>
              <w:rPr>
                <w:rFonts w:cs="Arial"/>
                <w:b/>
              </w:rPr>
            </w:pPr>
            <w:r w:rsidRPr="00B157D4">
              <w:rPr>
                <w:rFonts w:cs="Arial"/>
                <w:b/>
              </w:rPr>
              <w:t>2,7</w:t>
            </w:r>
          </w:p>
        </w:tc>
      </w:tr>
      <w:tr w:rsidR="00C66597" w:rsidRPr="00B157D4" w:rsidTr="008E7E94">
        <w:tc>
          <w:tcPr>
            <w:tcW w:w="3510" w:type="dxa"/>
            <w:shd w:val="clear" w:color="auto" w:fill="F2F2F2" w:themeFill="background1" w:themeFillShade="F2"/>
            <w:vAlign w:val="center"/>
          </w:tcPr>
          <w:p w:rsidR="00C66597" w:rsidRPr="00B157D4" w:rsidRDefault="00C66597" w:rsidP="00FD2A9B">
            <w:pPr>
              <w:pStyle w:val="PargrafodaLista"/>
              <w:tabs>
                <w:tab w:val="left" w:pos="1418"/>
              </w:tabs>
              <w:spacing w:line="360" w:lineRule="auto"/>
              <w:ind w:left="0"/>
              <w:rPr>
                <w:rFonts w:cs="Arial"/>
                <w:bCs/>
              </w:rPr>
            </w:pPr>
            <w:r w:rsidRPr="00B157D4">
              <w:rPr>
                <w:rFonts w:cs="Arial"/>
                <w:bCs/>
              </w:rPr>
              <w:t>Inadimplência (média)</w:t>
            </w:r>
          </w:p>
        </w:tc>
        <w:tc>
          <w:tcPr>
            <w:tcW w:w="2694" w:type="dxa"/>
            <w:shd w:val="clear" w:color="auto" w:fill="F2F2F2" w:themeFill="background1" w:themeFillShade="F2"/>
            <w:vAlign w:val="center"/>
          </w:tcPr>
          <w:p w:rsidR="00C66597" w:rsidRPr="00B157D4" w:rsidRDefault="00C66597" w:rsidP="00FD2A9B">
            <w:pPr>
              <w:spacing w:line="360" w:lineRule="auto"/>
              <w:jc w:val="right"/>
              <w:rPr>
                <w:rFonts w:cs="Arial"/>
              </w:rPr>
            </w:pPr>
            <w:r w:rsidRPr="00B157D4">
              <w:rPr>
                <w:rFonts w:cs="Arial"/>
                <w:bCs/>
              </w:rPr>
              <w:t>5%</w:t>
            </w:r>
          </w:p>
        </w:tc>
        <w:tc>
          <w:tcPr>
            <w:tcW w:w="2126" w:type="dxa"/>
            <w:shd w:val="clear" w:color="auto" w:fill="F2F2F2" w:themeFill="background1" w:themeFillShade="F2"/>
            <w:vAlign w:val="center"/>
          </w:tcPr>
          <w:p w:rsidR="00C66597" w:rsidRPr="00B157D4" w:rsidRDefault="00C66597" w:rsidP="00FD2A9B">
            <w:pPr>
              <w:spacing w:line="360" w:lineRule="auto"/>
              <w:jc w:val="right"/>
              <w:rPr>
                <w:rFonts w:cs="Arial"/>
              </w:rPr>
            </w:pPr>
            <w:r w:rsidRPr="00B157D4">
              <w:rPr>
                <w:rFonts w:cs="Arial"/>
                <w:bCs/>
              </w:rPr>
              <w:t>6%</w:t>
            </w:r>
          </w:p>
        </w:tc>
        <w:tc>
          <w:tcPr>
            <w:tcW w:w="992" w:type="dxa"/>
            <w:shd w:val="clear" w:color="auto" w:fill="F2F2F2" w:themeFill="background1" w:themeFillShade="F2"/>
            <w:vAlign w:val="center"/>
          </w:tcPr>
          <w:p w:rsidR="00C66597" w:rsidRPr="00B157D4" w:rsidRDefault="00205577" w:rsidP="00FD2A9B">
            <w:pPr>
              <w:spacing w:line="360" w:lineRule="auto"/>
              <w:jc w:val="right"/>
              <w:rPr>
                <w:rFonts w:cs="Arial"/>
              </w:rPr>
            </w:pPr>
            <w:r w:rsidRPr="00B157D4">
              <w:rPr>
                <w:rFonts w:cs="Arial"/>
              </w:rPr>
              <w:t>1%</w:t>
            </w:r>
          </w:p>
        </w:tc>
      </w:tr>
      <w:tr w:rsidR="00C66597" w:rsidRPr="00B157D4" w:rsidTr="008E7E94">
        <w:tc>
          <w:tcPr>
            <w:tcW w:w="3510" w:type="dxa"/>
            <w:shd w:val="clear" w:color="auto" w:fill="EEECE1" w:themeFill="background2"/>
            <w:vAlign w:val="center"/>
          </w:tcPr>
          <w:p w:rsidR="00C66597" w:rsidRPr="00B157D4" w:rsidRDefault="00C66597" w:rsidP="00FD2A9B">
            <w:pPr>
              <w:pStyle w:val="PargrafodaLista"/>
              <w:tabs>
                <w:tab w:val="left" w:pos="1418"/>
              </w:tabs>
              <w:spacing w:line="360" w:lineRule="auto"/>
              <w:ind w:left="0"/>
              <w:rPr>
                <w:rFonts w:cs="Arial"/>
                <w:bCs/>
              </w:rPr>
            </w:pPr>
            <w:r w:rsidRPr="00B157D4">
              <w:rPr>
                <w:rFonts w:cs="Arial"/>
                <w:bCs/>
              </w:rPr>
              <w:t>Empresas Ativas</w:t>
            </w:r>
          </w:p>
        </w:tc>
        <w:tc>
          <w:tcPr>
            <w:tcW w:w="2694" w:type="dxa"/>
            <w:shd w:val="clear" w:color="auto" w:fill="EEECE1" w:themeFill="background2"/>
            <w:vAlign w:val="center"/>
          </w:tcPr>
          <w:p w:rsidR="00C66597" w:rsidRPr="00B157D4" w:rsidRDefault="00C66597" w:rsidP="00FD2A9B">
            <w:pPr>
              <w:spacing w:line="360" w:lineRule="auto"/>
              <w:jc w:val="right"/>
              <w:rPr>
                <w:rFonts w:cs="Arial"/>
              </w:rPr>
            </w:pPr>
            <w:r w:rsidRPr="00B157D4">
              <w:rPr>
                <w:rFonts w:cs="Arial"/>
                <w:bCs/>
              </w:rPr>
              <w:t>9.033</w:t>
            </w:r>
          </w:p>
        </w:tc>
        <w:tc>
          <w:tcPr>
            <w:tcW w:w="2126" w:type="dxa"/>
            <w:shd w:val="clear" w:color="auto" w:fill="EEECE1" w:themeFill="background2"/>
            <w:vAlign w:val="center"/>
          </w:tcPr>
          <w:p w:rsidR="00C66597" w:rsidRPr="00B157D4" w:rsidRDefault="00E7432B" w:rsidP="00FD2A9B">
            <w:pPr>
              <w:spacing w:line="360" w:lineRule="auto"/>
              <w:jc w:val="right"/>
              <w:rPr>
                <w:rFonts w:cs="Arial"/>
              </w:rPr>
            </w:pPr>
            <w:r>
              <w:rPr>
                <w:rFonts w:cs="Arial"/>
                <w:bCs/>
              </w:rPr>
              <w:t>13.697</w:t>
            </w:r>
          </w:p>
        </w:tc>
        <w:tc>
          <w:tcPr>
            <w:tcW w:w="992" w:type="dxa"/>
            <w:shd w:val="clear" w:color="auto" w:fill="EEECE1" w:themeFill="background2"/>
            <w:vAlign w:val="center"/>
          </w:tcPr>
          <w:p w:rsidR="00C66597" w:rsidRPr="00B157D4" w:rsidRDefault="00205577" w:rsidP="00FD2A9B">
            <w:pPr>
              <w:spacing w:line="360" w:lineRule="auto"/>
              <w:jc w:val="right"/>
              <w:rPr>
                <w:rFonts w:cs="Arial"/>
              </w:rPr>
            </w:pPr>
            <w:r w:rsidRPr="00B157D4">
              <w:rPr>
                <w:rFonts w:cs="Arial"/>
              </w:rPr>
              <w:t>51,6</w:t>
            </w:r>
          </w:p>
        </w:tc>
      </w:tr>
      <w:tr w:rsidR="00C66597" w:rsidRPr="00B157D4" w:rsidTr="008E7E94">
        <w:tc>
          <w:tcPr>
            <w:tcW w:w="3510" w:type="dxa"/>
            <w:shd w:val="clear" w:color="auto" w:fill="EEECE1" w:themeFill="background2"/>
            <w:vAlign w:val="center"/>
          </w:tcPr>
          <w:p w:rsidR="00C66597" w:rsidRPr="00B157D4" w:rsidRDefault="00C66597" w:rsidP="00FD2A9B">
            <w:pPr>
              <w:pStyle w:val="PargrafodaLista"/>
              <w:tabs>
                <w:tab w:val="left" w:pos="1418"/>
              </w:tabs>
              <w:spacing w:line="360" w:lineRule="auto"/>
              <w:ind w:left="0"/>
              <w:rPr>
                <w:rFonts w:cs="Arial"/>
                <w:b/>
                <w:bCs/>
              </w:rPr>
            </w:pPr>
            <w:r w:rsidRPr="00B157D4">
              <w:rPr>
                <w:rFonts w:cs="Arial"/>
                <w:b/>
                <w:bCs/>
              </w:rPr>
              <w:t>Empresas Pagantes</w:t>
            </w:r>
          </w:p>
        </w:tc>
        <w:tc>
          <w:tcPr>
            <w:tcW w:w="2694" w:type="dxa"/>
            <w:shd w:val="clear" w:color="auto" w:fill="EEECE1" w:themeFill="background2"/>
            <w:vAlign w:val="center"/>
          </w:tcPr>
          <w:p w:rsidR="00C66597" w:rsidRPr="00B157D4" w:rsidRDefault="00C66597" w:rsidP="00FD2A9B">
            <w:pPr>
              <w:spacing w:line="360" w:lineRule="auto"/>
              <w:jc w:val="right"/>
              <w:rPr>
                <w:rFonts w:cs="Arial"/>
                <w:b/>
              </w:rPr>
            </w:pPr>
            <w:r w:rsidRPr="00B157D4">
              <w:rPr>
                <w:rFonts w:cs="Arial"/>
                <w:b/>
                <w:bCs/>
              </w:rPr>
              <w:t>8.748</w:t>
            </w:r>
          </w:p>
        </w:tc>
        <w:tc>
          <w:tcPr>
            <w:tcW w:w="2126" w:type="dxa"/>
            <w:shd w:val="clear" w:color="auto" w:fill="EEECE1" w:themeFill="background2"/>
            <w:vAlign w:val="center"/>
          </w:tcPr>
          <w:p w:rsidR="00C66597" w:rsidRPr="00B157D4" w:rsidRDefault="00E7432B" w:rsidP="00FD2A9B">
            <w:pPr>
              <w:spacing w:line="360" w:lineRule="auto"/>
              <w:jc w:val="right"/>
              <w:rPr>
                <w:rFonts w:cs="Arial"/>
                <w:b/>
              </w:rPr>
            </w:pPr>
            <w:r>
              <w:rPr>
                <w:rFonts w:cs="Arial"/>
                <w:b/>
                <w:bCs/>
              </w:rPr>
              <w:t>12.638</w:t>
            </w:r>
          </w:p>
        </w:tc>
        <w:tc>
          <w:tcPr>
            <w:tcW w:w="992" w:type="dxa"/>
            <w:shd w:val="clear" w:color="auto" w:fill="EEECE1" w:themeFill="background2"/>
            <w:vAlign w:val="center"/>
          </w:tcPr>
          <w:p w:rsidR="00C66597" w:rsidRPr="00B157D4" w:rsidRDefault="00E7432B" w:rsidP="00FD2A9B">
            <w:pPr>
              <w:spacing w:line="360" w:lineRule="auto"/>
              <w:jc w:val="right"/>
              <w:rPr>
                <w:rFonts w:cs="Arial"/>
                <w:b/>
              </w:rPr>
            </w:pPr>
            <w:r>
              <w:rPr>
                <w:rFonts w:cs="Arial"/>
                <w:b/>
              </w:rPr>
              <w:t>44,5</w:t>
            </w:r>
          </w:p>
        </w:tc>
      </w:tr>
      <w:tr w:rsidR="00C66597" w:rsidRPr="00B157D4" w:rsidTr="008E7E94">
        <w:tc>
          <w:tcPr>
            <w:tcW w:w="3510" w:type="dxa"/>
            <w:shd w:val="clear" w:color="auto" w:fill="EEECE1" w:themeFill="background2"/>
            <w:vAlign w:val="center"/>
          </w:tcPr>
          <w:p w:rsidR="00C66597" w:rsidRPr="00B157D4" w:rsidRDefault="00C66597" w:rsidP="00FD2A9B">
            <w:pPr>
              <w:pStyle w:val="PargrafodaLista"/>
              <w:tabs>
                <w:tab w:val="left" w:pos="1418"/>
              </w:tabs>
              <w:spacing w:line="360" w:lineRule="auto"/>
              <w:ind w:left="0"/>
              <w:rPr>
                <w:rFonts w:cs="Arial"/>
                <w:bCs/>
              </w:rPr>
            </w:pPr>
            <w:r w:rsidRPr="00B157D4">
              <w:rPr>
                <w:rFonts w:cs="Arial"/>
                <w:bCs/>
              </w:rPr>
              <w:t>Inadimplência (média)</w:t>
            </w:r>
          </w:p>
        </w:tc>
        <w:tc>
          <w:tcPr>
            <w:tcW w:w="2694" w:type="dxa"/>
            <w:shd w:val="clear" w:color="auto" w:fill="EEECE1" w:themeFill="background2"/>
            <w:vAlign w:val="center"/>
          </w:tcPr>
          <w:p w:rsidR="00C66597" w:rsidRPr="00B157D4" w:rsidRDefault="00C66597" w:rsidP="00FD2A9B">
            <w:pPr>
              <w:spacing w:line="360" w:lineRule="auto"/>
              <w:jc w:val="right"/>
              <w:rPr>
                <w:rFonts w:cs="Arial"/>
              </w:rPr>
            </w:pPr>
            <w:r w:rsidRPr="00B157D4">
              <w:rPr>
                <w:rFonts w:cs="Arial"/>
                <w:bCs/>
              </w:rPr>
              <w:t>3%</w:t>
            </w:r>
          </w:p>
        </w:tc>
        <w:tc>
          <w:tcPr>
            <w:tcW w:w="2126" w:type="dxa"/>
            <w:shd w:val="clear" w:color="auto" w:fill="EEECE1" w:themeFill="background2"/>
            <w:vAlign w:val="center"/>
          </w:tcPr>
          <w:p w:rsidR="00C66597" w:rsidRPr="00B157D4" w:rsidRDefault="00205577" w:rsidP="00FD2A9B">
            <w:pPr>
              <w:spacing w:line="360" w:lineRule="auto"/>
              <w:jc w:val="right"/>
              <w:rPr>
                <w:rFonts w:cs="Arial"/>
              </w:rPr>
            </w:pPr>
            <w:r w:rsidRPr="00B157D4">
              <w:rPr>
                <w:rFonts w:cs="Arial"/>
                <w:bCs/>
              </w:rPr>
              <w:t>7</w:t>
            </w:r>
            <w:r w:rsidR="00C66597" w:rsidRPr="00B157D4">
              <w:rPr>
                <w:rFonts w:cs="Arial"/>
                <w:bCs/>
              </w:rPr>
              <w:t>%</w:t>
            </w:r>
          </w:p>
        </w:tc>
        <w:tc>
          <w:tcPr>
            <w:tcW w:w="992" w:type="dxa"/>
            <w:shd w:val="clear" w:color="auto" w:fill="EEECE1" w:themeFill="background2"/>
            <w:vAlign w:val="center"/>
          </w:tcPr>
          <w:p w:rsidR="00C66597" w:rsidRPr="00B157D4" w:rsidRDefault="00205577" w:rsidP="00FD2A9B">
            <w:pPr>
              <w:spacing w:line="360" w:lineRule="auto"/>
              <w:jc w:val="right"/>
              <w:rPr>
                <w:rFonts w:cs="Arial"/>
              </w:rPr>
            </w:pPr>
            <w:r w:rsidRPr="00B157D4">
              <w:rPr>
                <w:rFonts w:cs="Arial"/>
              </w:rPr>
              <w:t>4%</w:t>
            </w:r>
          </w:p>
        </w:tc>
      </w:tr>
      <w:tr w:rsidR="00C66597" w:rsidRPr="00B157D4" w:rsidTr="008E7E94">
        <w:tc>
          <w:tcPr>
            <w:tcW w:w="3510" w:type="dxa"/>
            <w:shd w:val="clear" w:color="auto" w:fill="EEECE1" w:themeFill="background2"/>
            <w:vAlign w:val="center"/>
          </w:tcPr>
          <w:p w:rsidR="00C66597" w:rsidRPr="00B157D4" w:rsidRDefault="00C66597" w:rsidP="00FD2A9B">
            <w:pPr>
              <w:pStyle w:val="PargrafodaLista"/>
              <w:tabs>
                <w:tab w:val="left" w:pos="1418"/>
              </w:tabs>
              <w:spacing w:line="360" w:lineRule="auto"/>
              <w:ind w:left="0"/>
              <w:rPr>
                <w:rFonts w:cs="Arial"/>
                <w:b/>
                <w:bCs/>
              </w:rPr>
            </w:pPr>
            <w:r w:rsidRPr="00B157D4">
              <w:rPr>
                <w:rFonts w:cs="Arial"/>
                <w:b/>
                <w:bCs/>
              </w:rPr>
              <w:t>Arquitetos e Urbanista em débito 2012</w:t>
            </w:r>
          </w:p>
        </w:tc>
        <w:tc>
          <w:tcPr>
            <w:tcW w:w="2694" w:type="dxa"/>
            <w:shd w:val="clear" w:color="auto" w:fill="EEECE1" w:themeFill="background2"/>
            <w:vAlign w:val="center"/>
          </w:tcPr>
          <w:p w:rsidR="00C66597" w:rsidRPr="00B157D4" w:rsidRDefault="00C66597" w:rsidP="00FD2A9B">
            <w:pPr>
              <w:spacing w:line="360" w:lineRule="auto"/>
              <w:jc w:val="right"/>
              <w:rPr>
                <w:rFonts w:cs="Arial"/>
                <w:b/>
                <w:bCs/>
              </w:rPr>
            </w:pPr>
            <w:r w:rsidRPr="00B157D4">
              <w:rPr>
                <w:rFonts w:cs="Arial"/>
                <w:b/>
                <w:bCs/>
              </w:rPr>
              <w:t>1.622</w:t>
            </w:r>
          </w:p>
        </w:tc>
        <w:tc>
          <w:tcPr>
            <w:tcW w:w="2126" w:type="dxa"/>
            <w:shd w:val="clear" w:color="auto" w:fill="EEECE1" w:themeFill="background2"/>
            <w:vAlign w:val="center"/>
          </w:tcPr>
          <w:p w:rsidR="00C66597" w:rsidRPr="00B157D4" w:rsidRDefault="00C66597" w:rsidP="00FD2A9B">
            <w:pPr>
              <w:spacing w:line="360" w:lineRule="auto"/>
              <w:jc w:val="right"/>
              <w:rPr>
                <w:rFonts w:cs="Arial"/>
                <w:b/>
                <w:bCs/>
              </w:rPr>
            </w:pPr>
            <w:r w:rsidRPr="00B157D4">
              <w:rPr>
                <w:rFonts w:cs="Arial"/>
                <w:b/>
                <w:bCs/>
              </w:rPr>
              <w:t>0</w:t>
            </w:r>
          </w:p>
        </w:tc>
        <w:tc>
          <w:tcPr>
            <w:tcW w:w="992" w:type="dxa"/>
            <w:shd w:val="clear" w:color="auto" w:fill="EEECE1" w:themeFill="background2"/>
            <w:vAlign w:val="center"/>
          </w:tcPr>
          <w:p w:rsidR="00C66597" w:rsidRPr="00B157D4" w:rsidRDefault="00C66597" w:rsidP="00FD2A9B">
            <w:pPr>
              <w:spacing w:line="360" w:lineRule="auto"/>
              <w:jc w:val="right"/>
              <w:rPr>
                <w:rFonts w:cs="Arial"/>
                <w:b/>
              </w:rPr>
            </w:pPr>
            <w:r w:rsidRPr="00B157D4">
              <w:rPr>
                <w:rFonts w:cs="Arial"/>
                <w:b/>
              </w:rPr>
              <w:t>-</w:t>
            </w:r>
          </w:p>
        </w:tc>
      </w:tr>
      <w:tr w:rsidR="00C66597" w:rsidRPr="00B157D4" w:rsidTr="008E7E94">
        <w:trPr>
          <w:trHeight w:val="219"/>
        </w:trPr>
        <w:tc>
          <w:tcPr>
            <w:tcW w:w="3510" w:type="dxa"/>
            <w:shd w:val="clear" w:color="auto" w:fill="EEECE1" w:themeFill="background2"/>
            <w:vAlign w:val="center"/>
          </w:tcPr>
          <w:p w:rsidR="00C66597" w:rsidRPr="00B157D4" w:rsidRDefault="00C66597" w:rsidP="00FD2A9B">
            <w:pPr>
              <w:pStyle w:val="PargrafodaLista"/>
              <w:tabs>
                <w:tab w:val="left" w:pos="1418"/>
              </w:tabs>
              <w:spacing w:line="360" w:lineRule="auto"/>
              <w:ind w:left="0"/>
              <w:rPr>
                <w:rFonts w:cs="Arial"/>
                <w:b/>
                <w:bCs/>
              </w:rPr>
            </w:pPr>
            <w:r w:rsidRPr="00B157D4">
              <w:rPr>
                <w:rFonts w:cs="Arial"/>
                <w:b/>
                <w:bCs/>
              </w:rPr>
              <w:t>RRT</w:t>
            </w:r>
          </w:p>
        </w:tc>
        <w:tc>
          <w:tcPr>
            <w:tcW w:w="2694" w:type="dxa"/>
            <w:shd w:val="clear" w:color="auto" w:fill="EEECE1" w:themeFill="background2"/>
            <w:vAlign w:val="center"/>
          </w:tcPr>
          <w:p w:rsidR="00C66597" w:rsidRPr="00B157D4" w:rsidRDefault="00C66597" w:rsidP="00FD2A9B">
            <w:pPr>
              <w:spacing w:line="360" w:lineRule="auto"/>
              <w:jc w:val="right"/>
              <w:rPr>
                <w:rFonts w:cs="Arial"/>
                <w:b/>
                <w:bCs/>
              </w:rPr>
            </w:pPr>
            <w:r w:rsidRPr="00B157D4">
              <w:rPr>
                <w:rFonts w:cs="Arial"/>
                <w:b/>
                <w:bCs/>
              </w:rPr>
              <w:t>656.766</w:t>
            </w:r>
          </w:p>
        </w:tc>
        <w:tc>
          <w:tcPr>
            <w:tcW w:w="2126" w:type="dxa"/>
            <w:shd w:val="clear" w:color="auto" w:fill="EEECE1" w:themeFill="background2"/>
            <w:vAlign w:val="center"/>
          </w:tcPr>
          <w:p w:rsidR="00C66597" w:rsidRPr="00B157D4" w:rsidRDefault="00E7432B" w:rsidP="00FD2A9B">
            <w:pPr>
              <w:spacing w:line="360" w:lineRule="auto"/>
              <w:jc w:val="right"/>
              <w:rPr>
                <w:rFonts w:cs="Arial"/>
                <w:b/>
                <w:bCs/>
              </w:rPr>
            </w:pPr>
            <w:r>
              <w:rPr>
                <w:rFonts w:cs="Arial"/>
                <w:b/>
                <w:bCs/>
              </w:rPr>
              <w:t>687.822</w:t>
            </w:r>
          </w:p>
        </w:tc>
        <w:tc>
          <w:tcPr>
            <w:tcW w:w="992" w:type="dxa"/>
            <w:shd w:val="clear" w:color="auto" w:fill="EEECE1" w:themeFill="background2"/>
            <w:vAlign w:val="center"/>
          </w:tcPr>
          <w:p w:rsidR="00C66597" w:rsidRPr="00B157D4" w:rsidRDefault="00E7432B" w:rsidP="00FD2A9B">
            <w:pPr>
              <w:spacing w:line="360" w:lineRule="auto"/>
              <w:jc w:val="right"/>
              <w:rPr>
                <w:rFonts w:cs="Arial"/>
                <w:b/>
              </w:rPr>
            </w:pPr>
            <w:r>
              <w:rPr>
                <w:rFonts w:cs="Arial"/>
                <w:b/>
              </w:rPr>
              <w:t>4,7</w:t>
            </w:r>
          </w:p>
        </w:tc>
      </w:tr>
    </w:tbl>
    <w:p w:rsidR="003F5110" w:rsidRPr="00B157D4" w:rsidRDefault="003F5110" w:rsidP="00FD2A9B">
      <w:pPr>
        <w:pStyle w:val="PargrafodaLista"/>
        <w:spacing w:line="360" w:lineRule="auto"/>
        <w:ind w:left="1418"/>
        <w:rPr>
          <w:rFonts w:cs="Arial"/>
          <w:b/>
          <w:color w:val="FF0000"/>
        </w:rPr>
      </w:pPr>
    </w:p>
    <w:p w:rsidR="003F5110" w:rsidRDefault="00205577" w:rsidP="004321FA">
      <w:pPr>
        <w:pStyle w:val="PargrafodaLista"/>
        <w:tabs>
          <w:tab w:val="left" w:pos="8222"/>
          <w:tab w:val="left" w:pos="8931"/>
          <w:tab w:val="left" w:pos="9214"/>
        </w:tabs>
        <w:spacing w:before="240" w:line="360" w:lineRule="auto"/>
        <w:ind w:left="0" w:firstLine="1134"/>
        <w:jc w:val="both"/>
        <w:rPr>
          <w:rFonts w:cs="Arial"/>
        </w:rPr>
      </w:pPr>
      <w:r w:rsidRPr="00B157D4">
        <w:rPr>
          <w:rFonts w:cs="Arial"/>
        </w:rPr>
        <w:t>Das informações constantes do quadro anterior, importante mencionar que a variação do crescimento de inadimplência nas empresas, decorre da</w:t>
      </w:r>
      <w:r w:rsidR="00123A82" w:rsidRPr="00B157D4">
        <w:rPr>
          <w:rFonts w:cs="Arial"/>
        </w:rPr>
        <w:t>s realizações</w:t>
      </w:r>
      <w:r w:rsidRPr="00B157D4">
        <w:rPr>
          <w:rFonts w:cs="Arial"/>
        </w:rPr>
        <w:t xml:space="preserve"> em 23/07/13</w:t>
      </w:r>
      <w:r w:rsidR="00123A82" w:rsidRPr="00B157D4">
        <w:rPr>
          <w:rFonts w:cs="Arial"/>
        </w:rPr>
        <w:t xml:space="preserve"> (fonte: Siccau)</w:t>
      </w:r>
      <w:r w:rsidRPr="00B157D4">
        <w:rPr>
          <w:rFonts w:cs="Arial"/>
        </w:rPr>
        <w:t xml:space="preserve">, </w:t>
      </w:r>
      <w:r w:rsidR="00FE5A4B" w:rsidRPr="00B157D4">
        <w:rPr>
          <w:rFonts w:cs="Arial"/>
        </w:rPr>
        <w:t>estarem</w:t>
      </w:r>
      <w:r w:rsidR="0083490C" w:rsidRPr="0083490C">
        <w:rPr>
          <w:rFonts w:cs="Arial"/>
          <w:color w:val="FF0000"/>
        </w:rPr>
        <w:t xml:space="preserve"> </w:t>
      </w:r>
      <w:r w:rsidR="0083490C" w:rsidRPr="00167617">
        <w:rPr>
          <w:rFonts w:cs="Arial"/>
          <w:color w:val="000000" w:themeColor="text1"/>
        </w:rPr>
        <w:t>em</w:t>
      </w:r>
      <w:r w:rsidRPr="00167617">
        <w:rPr>
          <w:rFonts w:cs="Arial"/>
          <w:color w:val="000000" w:themeColor="text1"/>
        </w:rPr>
        <w:t xml:space="preserve"> </w:t>
      </w:r>
      <w:r w:rsidRPr="00B157D4">
        <w:rPr>
          <w:rFonts w:cs="Arial"/>
        </w:rPr>
        <w:t>patamares acima do previsto</w:t>
      </w:r>
      <w:r w:rsidR="00FE5A4B" w:rsidRPr="00B157D4">
        <w:rPr>
          <w:rFonts w:cs="Arial"/>
        </w:rPr>
        <w:t>,</w:t>
      </w:r>
      <w:r w:rsidRPr="00B157D4">
        <w:rPr>
          <w:rFonts w:cs="Arial"/>
        </w:rPr>
        <w:t xml:space="preserve"> para 2013</w:t>
      </w:r>
      <w:r w:rsidR="00FE5A4B" w:rsidRPr="00B157D4">
        <w:rPr>
          <w:rFonts w:cs="Arial"/>
        </w:rPr>
        <w:t>,</w:t>
      </w:r>
      <w:r w:rsidR="00123A82" w:rsidRPr="00B157D4">
        <w:rPr>
          <w:rFonts w:cs="Arial"/>
        </w:rPr>
        <w:t xml:space="preserve"> </w:t>
      </w:r>
      <w:r w:rsidR="00AF4CA1" w:rsidRPr="00B157D4">
        <w:rPr>
          <w:rFonts w:cs="Arial"/>
        </w:rPr>
        <w:t>em 8,3%</w:t>
      </w:r>
      <w:r w:rsidR="00123A82" w:rsidRPr="00B157D4">
        <w:rPr>
          <w:rFonts w:cs="Arial"/>
        </w:rPr>
        <w:t xml:space="preserve">, enquanto que as empresas pagantes </w:t>
      </w:r>
      <w:r w:rsidR="00FE5A4B" w:rsidRPr="00B157D4">
        <w:rPr>
          <w:rFonts w:cs="Arial"/>
        </w:rPr>
        <w:t>situavam-se em</w:t>
      </w:r>
      <w:r w:rsidR="00123A82" w:rsidRPr="00B157D4">
        <w:rPr>
          <w:rFonts w:cs="Arial"/>
        </w:rPr>
        <w:t xml:space="preserve"> 87,5% do previsto</w:t>
      </w:r>
      <w:r w:rsidR="00123A82" w:rsidRPr="00B157D4">
        <w:rPr>
          <w:rStyle w:val="Refdenotaderodap"/>
          <w:rFonts w:cs="Arial"/>
        </w:rPr>
        <w:footnoteReference w:id="3"/>
      </w:r>
      <w:r w:rsidR="00123A82" w:rsidRPr="00B157D4">
        <w:rPr>
          <w:rFonts w:cs="Arial"/>
        </w:rPr>
        <w:t>. Esses resultados acabaram por</w:t>
      </w:r>
      <w:r w:rsidR="00AF4CA1" w:rsidRPr="00B157D4">
        <w:rPr>
          <w:rFonts w:cs="Arial"/>
        </w:rPr>
        <w:t xml:space="preserve"> </w:t>
      </w:r>
      <w:r w:rsidR="00FE5A4B" w:rsidRPr="00B157D4">
        <w:rPr>
          <w:rFonts w:cs="Arial"/>
        </w:rPr>
        <w:t>refletir na elevação d</w:t>
      </w:r>
      <w:r w:rsidRPr="00B157D4">
        <w:rPr>
          <w:rFonts w:cs="Arial"/>
        </w:rPr>
        <w:t>os níveis de inadimplência para 21,8%, quando as estimativas</w:t>
      </w:r>
      <w:r w:rsidR="00FE5A4B" w:rsidRPr="00B157D4">
        <w:rPr>
          <w:rFonts w:cs="Arial"/>
        </w:rPr>
        <w:t>,</w:t>
      </w:r>
      <w:r w:rsidR="00123A82" w:rsidRPr="00B157D4">
        <w:rPr>
          <w:rFonts w:cs="Arial"/>
        </w:rPr>
        <w:t xml:space="preserve"> de 2013</w:t>
      </w:r>
      <w:r w:rsidR="00FE5A4B" w:rsidRPr="00B157D4">
        <w:rPr>
          <w:rFonts w:cs="Arial"/>
        </w:rPr>
        <w:t>,</w:t>
      </w:r>
      <w:r w:rsidR="00123A82" w:rsidRPr="00B157D4">
        <w:rPr>
          <w:rFonts w:cs="Arial"/>
        </w:rPr>
        <w:t xml:space="preserve"> </w:t>
      </w:r>
      <w:r w:rsidRPr="00B157D4">
        <w:rPr>
          <w:rFonts w:cs="Arial"/>
        </w:rPr>
        <w:t xml:space="preserve">apontavam para uma inadimplência média de 3,2% (Anexo </w:t>
      </w:r>
      <w:r w:rsidR="00D72194">
        <w:rPr>
          <w:rFonts w:cs="Arial"/>
        </w:rPr>
        <w:t>IV.I</w:t>
      </w:r>
      <w:r w:rsidRPr="00B157D4">
        <w:rPr>
          <w:rFonts w:cs="Arial"/>
        </w:rPr>
        <w:t xml:space="preserve">). </w:t>
      </w:r>
      <w:r w:rsidR="00FE5A4B" w:rsidRPr="00B157D4">
        <w:rPr>
          <w:rFonts w:cs="Arial"/>
        </w:rPr>
        <w:t xml:space="preserve">Ressalta-se que </w:t>
      </w:r>
      <w:r w:rsidR="00AF4CA1" w:rsidRPr="00B157D4">
        <w:rPr>
          <w:rFonts w:cs="Arial"/>
        </w:rPr>
        <w:t>este universo ainda não é totalmente conhecido do Conselho</w:t>
      </w:r>
      <w:r w:rsidR="00FE5A4B" w:rsidRPr="00B157D4">
        <w:rPr>
          <w:rFonts w:cs="Arial"/>
        </w:rPr>
        <w:t>. Para isso</w:t>
      </w:r>
      <w:r w:rsidR="00AF4CA1" w:rsidRPr="00B157D4">
        <w:rPr>
          <w:rFonts w:cs="Arial"/>
        </w:rPr>
        <w:t xml:space="preserve">, o CAU/BR estará iniciando, em agosto/13, o processo de recadastramento das empresas de arquitetura e urbanismo buscando </w:t>
      </w:r>
      <w:r w:rsidR="00FE5A4B" w:rsidRPr="00B157D4">
        <w:rPr>
          <w:rFonts w:cs="Arial"/>
        </w:rPr>
        <w:t>conhecer, de forma mais precisa, a</w:t>
      </w:r>
      <w:r w:rsidR="00AF4CA1" w:rsidRPr="00B157D4">
        <w:rPr>
          <w:rFonts w:cs="Arial"/>
        </w:rPr>
        <w:t xml:space="preserve"> dimensão desse público. </w:t>
      </w:r>
    </w:p>
    <w:p w:rsidR="00026182" w:rsidRDefault="00026182" w:rsidP="00167617">
      <w:pPr>
        <w:pStyle w:val="PargrafodaLista"/>
        <w:tabs>
          <w:tab w:val="left" w:pos="8222"/>
          <w:tab w:val="left" w:pos="8931"/>
          <w:tab w:val="left" w:pos="9214"/>
        </w:tabs>
        <w:spacing w:after="0" w:line="360" w:lineRule="auto"/>
        <w:ind w:left="0" w:firstLine="1134"/>
        <w:jc w:val="both"/>
        <w:rPr>
          <w:rFonts w:cs="Arial"/>
        </w:rPr>
      </w:pPr>
    </w:p>
    <w:p w:rsidR="003F5110" w:rsidRPr="008E7E94" w:rsidRDefault="003F5110" w:rsidP="008E7E94">
      <w:pPr>
        <w:tabs>
          <w:tab w:val="left" w:pos="567"/>
        </w:tabs>
        <w:spacing w:after="0" w:line="360" w:lineRule="auto"/>
        <w:ind w:left="-709" w:right="-143" w:firstLine="425"/>
        <w:jc w:val="right"/>
        <w:rPr>
          <w:rFonts w:cs="Arial"/>
          <w:b/>
          <w:bCs/>
          <w:color w:val="000000" w:themeColor="text1"/>
          <w:sz w:val="20"/>
          <w:szCs w:val="20"/>
        </w:rPr>
      </w:pPr>
      <w:r w:rsidRPr="00B157D4">
        <w:rPr>
          <w:rFonts w:cs="Arial"/>
          <w:b/>
          <w:bCs/>
          <w:color w:val="215868" w:themeColor="accent5" w:themeShade="80"/>
        </w:rPr>
        <w:t xml:space="preserve">                 </w:t>
      </w:r>
      <w:r w:rsidRPr="008E7E94">
        <w:rPr>
          <w:rFonts w:cs="Arial"/>
          <w:b/>
          <w:bCs/>
          <w:color w:val="000000" w:themeColor="text1"/>
          <w:sz w:val="20"/>
          <w:szCs w:val="20"/>
        </w:rPr>
        <w:t xml:space="preserve">Quadro 03. Reestimativa das receitas do CAU – Programação X 1ª Reprogramação </w:t>
      </w:r>
      <w:r w:rsidRPr="00167617">
        <w:rPr>
          <w:rFonts w:cs="Arial"/>
          <w:b/>
          <w:bCs/>
          <w:color w:val="000000" w:themeColor="text1"/>
          <w:sz w:val="20"/>
          <w:szCs w:val="20"/>
        </w:rPr>
        <w:t>– (Valores em R$</w:t>
      </w:r>
      <w:r w:rsidR="00026182" w:rsidRPr="00167617">
        <w:rPr>
          <w:rFonts w:cs="Arial"/>
          <w:b/>
          <w:bCs/>
          <w:color w:val="000000" w:themeColor="text1"/>
          <w:sz w:val="20"/>
          <w:szCs w:val="20"/>
        </w:rPr>
        <w:t xml:space="preserve"> 1,00</w:t>
      </w:r>
      <w:r w:rsidRPr="00167617">
        <w:rPr>
          <w:rFonts w:cs="Arial"/>
          <w:b/>
          <w:bCs/>
          <w:color w:val="000000" w:themeColor="text1"/>
          <w:sz w:val="20"/>
          <w:szCs w:val="20"/>
        </w:rPr>
        <w:t>)</w:t>
      </w:r>
    </w:p>
    <w:tbl>
      <w:tblPr>
        <w:tblW w:w="9567" w:type="dxa"/>
        <w:tblInd w:w="55" w:type="dxa"/>
        <w:tblCellMar>
          <w:left w:w="70" w:type="dxa"/>
          <w:right w:w="70" w:type="dxa"/>
        </w:tblCellMar>
        <w:tblLook w:val="04A0" w:firstRow="1" w:lastRow="0" w:firstColumn="1" w:lastColumn="0" w:noHBand="0" w:noVBand="1"/>
      </w:tblPr>
      <w:tblGrid>
        <w:gridCol w:w="2709"/>
        <w:gridCol w:w="1968"/>
        <w:gridCol w:w="1787"/>
        <w:gridCol w:w="1645"/>
        <w:gridCol w:w="1458"/>
      </w:tblGrid>
      <w:tr w:rsidR="0060351B" w:rsidRPr="00B157D4" w:rsidTr="008E7E94">
        <w:trPr>
          <w:trHeight w:val="160"/>
        </w:trPr>
        <w:tc>
          <w:tcPr>
            <w:tcW w:w="2709" w:type="dxa"/>
            <w:vMerge w:val="restart"/>
            <w:tcBorders>
              <w:top w:val="single" w:sz="8" w:space="0" w:color="FFFFFF"/>
              <w:left w:val="single" w:sz="8" w:space="0" w:color="FFFFFF"/>
              <w:bottom w:val="single" w:sz="8" w:space="0" w:color="FFFFFF"/>
              <w:right w:val="single" w:sz="8" w:space="0" w:color="FFFFFF"/>
            </w:tcBorders>
            <w:shd w:val="clear" w:color="000000" w:fill="BFBFBF"/>
            <w:vAlign w:val="center"/>
            <w:hideMark/>
          </w:tcPr>
          <w:p w:rsidR="0060351B" w:rsidRPr="008E7E94" w:rsidRDefault="0060351B" w:rsidP="00FD2A9B">
            <w:pPr>
              <w:spacing w:after="0" w:line="360" w:lineRule="auto"/>
              <w:jc w:val="center"/>
              <w:rPr>
                <w:rFonts w:eastAsia="Times New Roman" w:cs="Arial"/>
                <w:b/>
                <w:bCs/>
                <w:color w:val="000000"/>
                <w:sz w:val="20"/>
                <w:szCs w:val="20"/>
              </w:rPr>
            </w:pPr>
            <w:r w:rsidRPr="008E7E94">
              <w:rPr>
                <w:rFonts w:eastAsia="Times New Roman" w:cs="Arial"/>
                <w:b/>
                <w:bCs/>
                <w:color w:val="000000"/>
                <w:sz w:val="20"/>
                <w:szCs w:val="20"/>
              </w:rPr>
              <w:t>ESPECIFICAÇÃO</w:t>
            </w:r>
          </w:p>
        </w:tc>
        <w:tc>
          <w:tcPr>
            <w:tcW w:w="1968" w:type="dxa"/>
            <w:vMerge w:val="restart"/>
            <w:tcBorders>
              <w:top w:val="single" w:sz="8" w:space="0" w:color="FFFFFF"/>
              <w:left w:val="single" w:sz="8" w:space="0" w:color="FFFFFF"/>
              <w:bottom w:val="single" w:sz="8" w:space="0" w:color="FFFFFF"/>
              <w:right w:val="single" w:sz="8" w:space="0" w:color="FFFFFF"/>
            </w:tcBorders>
            <w:shd w:val="clear" w:color="000000" w:fill="C4BC96"/>
            <w:vAlign w:val="center"/>
            <w:hideMark/>
          </w:tcPr>
          <w:p w:rsidR="0060351B" w:rsidRPr="008E7E94" w:rsidRDefault="0060351B" w:rsidP="00FD2A9B">
            <w:pPr>
              <w:spacing w:after="0" w:line="360" w:lineRule="auto"/>
              <w:jc w:val="center"/>
              <w:rPr>
                <w:rFonts w:eastAsia="Times New Roman" w:cs="Arial"/>
                <w:b/>
                <w:bCs/>
                <w:color w:val="000000"/>
                <w:sz w:val="20"/>
                <w:szCs w:val="20"/>
              </w:rPr>
            </w:pPr>
            <w:r w:rsidRPr="008E7E94">
              <w:rPr>
                <w:rFonts w:eastAsia="Times New Roman" w:cs="Arial"/>
                <w:b/>
                <w:bCs/>
                <w:color w:val="000000"/>
                <w:sz w:val="20"/>
                <w:szCs w:val="20"/>
              </w:rPr>
              <w:t>1ª REPROGRAMAÇÃO 2013</w:t>
            </w:r>
          </w:p>
        </w:tc>
        <w:tc>
          <w:tcPr>
            <w:tcW w:w="1787" w:type="dxa"/>
            <w:vMerge w:val="restart"/>
            <w:tcBorders>
              <w:top w:val="single" w:sz="8" w:space="0" w:color="FFFFFF"/>
              <w:left w:val="single" w:sz="8" w:space="0" w:color="FFFFFF"/>
              <w:bottom w:val="single" w:sz="8" w:space="0" w:color="FFFFFF"/>
              <w:right w:val="single" w:sz="8" w:space="0" w:color="FFFFFF"/>
            </w:tcBorders>
            <w:shd w:val="clear" w:color="000000" w:fill="215868"/>
            <w:vAlign w:val="center"/>
            <w:hideMark/>
          </w:tcPr>
          <w:p w:rsidR="0060351B" w:rsidRPr="008E7E94" w:rsidRDefault="0060351B" w:rsidP="00FD2A9B">
            <w:pPr>
              <w:spacing w:after="0" w:line="360" w:lineRule="auto"/>
              <w:jc w:val="center"/>
              <w:rPr>
                <w:rFonts w:eastAsia="Times New Roman" w:cs="Arial"/>
                <w:b/>
                <w:bCs/>
                <w:color w:val="FFFFFF"/>
                <w:sz w:val="20"/>
                <w:szCs w:val="20"/>
              </w:rPr>
            </w:pPr>
            <w:r w:rsidRPr="008E7E94">
              <w:rPr>
                <w:rFonts w:eastAsia="Times New Roman" w:cs="Arial"/>
                <w:b/>
                <w:bCs/>
                <w:color w:val="FFFFFF"/>
                <w:sz w:val="20"/>
                <w:szCs w:val="20"/>
              </w:rPr>
              <w:t>PROGRAMAÇÃO 2014</w:t>
            </w:r>
          </w:p>
        </w:tc>
        <w:tc>
          <w:tcPr>
            <w:tcW w:w="3103" w:type="dxa"/>
            <w:gridSpan w:val="2"/>
            <w:tcBorders>
              <w:top w:val="single" w:sz="8" w:space="0" w:color="FFFFFF"/>
              <w:left w:val="nil"/>
              <w:bottom w:val="single" w:sz="8" w:space="0" w:color="FFFFFF"/>
              <w:right w:val="single" w:sz="8" w:space="0" w:color="FFFFFF"/>
            </w:tcBorders>
            <w:shd w:val="clear" w:color="000000" w:fill="BFBFBF"/>
            <w:noWrap/>
            <w:vAlign w:val="center"/>
            <w:hideMark/>
          </w:tcPr>
          <w:p w:rsidR="0060351B" w:rsidRPr="008E7E94" w:rsidRDefault="0060351B" w:rsidP="00FD2A9B">
            <w:pPr>
              <w:spacing w:after="0" w:line="360" w:lineRule="auto"/>
              <w:jc w:val="center"/>
              <w:rPr>
                <w:rFonts w:eastAsia="Times New Roman" w:cs="Arial"/>
                <w:b/>
                <w:bCs/>
                <w:color w:val="000000"/>
                <w:sz w:val="20"/>
                <w:szCs w:val="20"/>
              </w:rPr>
            </w:pPr>
            <w:r w:rsidRPr="008E7E94">
              <w:rPr>
                <w:rFonts w:eastAsia="Times New Roman" w:cs="Arial"/>
                <w:b/>
                <w:bCs/>
                <w:color w:val="000000"/>
                <w:sz w:val="20"/>
                <w:szCs w:val="20"/>
              </w:rPr>
              <w:t>VARIAÇÃO</w:t>
            </w:r>
          </w:p>
        </w:tc>
      </w:tr>
      <w:tr w:rsidR="0060351B" w:rsidRPr="00B157D4" w:rsidTr="008E7E94">
        <w:trPr>
          <w:trHeight w:val="335"/>
        </w:trPr>
        <w:tc>
          <w:tcPr>
            <w:tcW w:w="2709" w:type="dxa"/>
            <w:vMerge/>
            <w:tcBorders>
              <w:top w:val="single" w:sz="8" w:space="0" w:color="FFFFFF"/>
              <w:left w:val="single" w:sz="8" w:space="0" w:color="FFFFFF"/>
              <w:bottom w:val="single" w:sz="8" w:space="0" w:color="FFFFFF"/>
              <w:right w:val="single" w:sz="8" w:space="0" w:color="FFFFFF"/>
            </w:tcBorders>
            <w:vAlign w:val="center"/>
            <w:hideMark/>
          </w:tcPr>
          <w:p w:rsidR="0060351B" w:rsidRPr="008E7E94" w:rsidRDefault="0060351B" w:rsidP="00FD2A9B">
            <w:pPr>
              <w:spacing w:after="0" w:line="360" w:lineRule="auto"/>
              <w:rPr>
                <w:rFonts w:eastAsia="Times New Roman" w:cs="Arial"/>
                <w:b/>
                <w:bCs/>
                <w:color w:val="000000"/>
                <w:sz w:val="20"/>
                <w:szCs w:val="20"/>
              </w:rPr>
            </w:pPr>
          </w:p>
        </w:tc>
        <w:tc>
          <w:tcPr>
            <w:tcW w:w="1968" w:type="dxa"/>
            <w:vMerge/>
            <w:tcBorders>
              <w:top w:val="single" w:sz="8" w:space="0" w:color="FFFFFF"/>
              <w:left w:val="single" w:sz="8" w:space="0" w:color="FFFFFF"/>
              <w:bottom w:val="single" w:sz="8" w:space="0" w:color="FFFFFF"/>
              <w:right w:val="single" w:sz="8" w:space="0" w:color="FFFFFF"/>
            </w:tcBorders>
            <w:vAlign w:val="center"/>
            <w:hideMark/>
          </w:tcPr>
          <w:p w:rsidR="0060351B" w:rsidRPr="008E7E94" w:rsidRDefault="0060351B" w:rsidP="00FD2A9B">
            <w:pPr>
              <w:spacing w:after="0" w:line="360" w:lineRule="auto"/>
              <w:rPr>
                <w:rFonts w:eastAsia="Times New Roman" w:cs="Arial"/>
                <w:b/>
                <w:bCs/>
                <w:color w:val="000000"/>
                <w:sz w:val="20"/>
                <w:szCs w:val="20"/>
              </w:rPr>
            </w:pPr>
          </w:p>
        </w:tc>
        <w:tc>
          <w:tcPr>
            <w:tcW w:w="1787" w:type="dxa"/>
            <w:vMerge/>
            <w:tcBorders>
              <w:top w:val="single" w:sz="8" w:space="0" w:color="FFFFFF"/>
              <w:left w:val="single" w:sz="8" w:space="0" w:color="FFFFFF"/>
              <w:bottom w:val="single" w:sz="8" w:space="0" w:color="FFFFFF"/>
              <w:right w:val="single" w:sz="8" w:space="0" w:color="FFFFFF"/>
            </w:tcBorders>
            <w:vAlign w:val="center"/>
            <w:hideMark/>
          </w:tcPr>
          <w:p w:rsidR="0060351B" w:rsidRPr="008E7E94" w:rsidRDefault="0060351B" w:rsidP="00FD2A9B">
            <w:pPr>
              <w:spacing w:after="0" w:line="360" w:lineRule="auto"/>
              <w:rPr>
                <w:rFonts w:eastAsia="Times New Roman" w:cs="Arial"/>
                <w:b/>
                <w:bCs/>
                <w:color w:val="FFFFFF"/>
                <w:sz w:val="20"/>
                <w:szCs w:val="20"/>
              </w:rPr>
            </w:pPr>
          </w:p>
        </w:tc>
        <w:tc>
          <w:tcPr>
            <w:tcW w:w="1645" w:type="dxa"/>
            <w:tcBorders>
              <w:top w:val="nil"/>
              <w:left w:val="nil"/>
              <w:bottom w:val="single" w:sz="8" w:space="0" w:color="FFFFFF"/>
              <w:right w:val="single" w:sz="8" w:space="0" w:color="FFFFFF"/>
            </w:tcBorders>
            <w:shd w:val="clear" w:color="000000" w:fill="BFBFBF"/>
            <w:vAlign w:val="center"/>
            <w:hideMark/>
          </w:tcPr>
          <w:p w:rsidR="0060351B" w:rsidRPr="008E7E94" w:rsidRDefault="0060351B" w:rsidP="00FD2A9B">
            <w:pPr>
              <w:spacing w:after="0" w:line="360" w:lineRule="auto"/>
              <w:jc w:val="center"/>
              <w:rPr>
                <w:rFonts w:eastAsia="Times New Roman" w:cs="Arial"/>
                <w:b/>
                <w:bCs/>
                <w:color w:val="000000"/>
                <w:sz w:val="20"/>
                <w:szCs w:val="20"/>
              </w:rPr>
            </w:pPr>
            <w:r w:rsidRPr="008E7E94">
              <w:rPr>
                <w:rFonts w:eastAsia="Times New Roman" w:cs="Arial"/>
                <w:b/>
                <w:bCs/>
                <w:color w:val="000000"/>
                <w:sz w:val="20"/>
                <w:szCs w:val="20"/>
              </w:rPr>
              <w:t>VALOR</w:t>
            </w:r>
          </w:p>
        </w:tc>
        <w:tc>
          <w:tcPr>
            <w:tcW w:w="1458" w:type="dxa"/>
            <w:tcBorders>
              <w:top w:val="nil"/>
              <w:left w:val="nil"/>
              <w:bottom w:val="single" w:sz="8" w:space="0" w:color="FFFFFF"/>
              <w:right w:val="single" w:sz="8" w:space="0" w:color="FFFFFF"/>
            </w:tcBorders>
            <w:shd w:val="clear" w:color="000000" w:fill="BFBFBF"/>
            <w:vAlign w:val="center"/>
            <w:hideMark/>
          </w:tcPr>
          <w:p w:rsidR="0060351B" w:rsidRPr="008E7E94" w:rsidRDefault="0060351B" w:rsidP="00FD2A9B">
            <w:pPr>
              <w:spacing w:after="0" w:line="360" w:lineRule="auto"/>
              <w:jc w:val="center"/>
              <w:rPr>
                <w:rFonts w:eastAsia="Times New Roman" w:cs="Arial"/>
                <w:b/>
                <w:bCs/>
                <w:color w:val="000000"/>
                <w:sz w:val="20"/>
                <w:szCs w:val="20"/>
              </w:rPr>
            </w:pPr>
            <w:r w:rsidRPr="008E7E94">
              <w:rPr>
                <w:rFonts w:eastAsia="Times New Roman" w:cs="Arial"/>
                <w:b/>
                <w:bCs/>
                <w:color w:val="000000"/>
                <w:sz w:val="20"/>
                <w:szCs w:val="20"/>
              </w:rPr>
              <w:t xml:space="preserve"> %</w:t>
            </w:r>
          </w:p>
        </w:tc>
      </w:tr>
      <w:tr w:rsidR="006E2E8B" w:rsidRPr="00B157D4" w:rsidTr="008E7E94">
        <w:trPr>
          <w:trHeight w:val="321"/>
        </w:trPr>
        <w:tc>
          <w:tcPr>
            <w:tcW w:w="2709" w:type="dxa"/>
            <w:tcBorders>
              <w:top w:val="nil"/>
              <w:left w:val="single" w:sz="8" w:space="0" w:color="FFFFFF"/>
              <w:bottom w:val="single" w:sz="8" w:space="0" w:color="FFFFFF"/>
              <w:right w:val="single" w:sz="8" w:space="0" w:color="FFFFFF"/>
            </w:tcBorders>
            <w:shd w:val="clear" w:color="000000" w:fill="F2F2F2"/>
            <w:vAlign w:val="center"/>
            <w:hideMark/>
          </w:tcPr>
          <w:p w:rsidR="0060351B" w:rsidRPr="00B157D4" w:rsidRDefault="0060351B" w:rsidP="00FD2A9B">
            <w:pPr>
              <w:spacing w:after="0" w:line="360" w:lineRule="auto"/>
              <w:rPr>
                <w:rFonts w:eastAsia="Times New Roman" w:cs="Arial"/>
                <w:color w:val="000000"/>
              </w:rPr>
            </w:pPr>
            <w:r w:rsidRPr="00B157D4">
              <w:rPr>
                <w:rFonts w:eastAsia="Times New Roman" w:cs="Arial"/>
                <w:color w:val="000000"/>
              </w:rPr>
              <w:t xml:space="preserve">Anuidade Pessoa Física </w:t>
            </w:r>
          </w:p>
        </w:tc>
        <w:tc>
          <w:tcPr>
            <w:tcW w:w="1968" w:type="dxa"/>
            <w:tcBorders>
              <w:top w:val="nil"/>
              <w:left w:val="nil"/>
              <w:bottom w:val="single" w:sz="8" w:space="0" w:color="FFFFFF"/>
              <w:right w:val="single" w:sz="8" w:space="0" w:color="FFFFFF"/>
            </w:tcBorders>
            <w:shd w:val="clear" w:color="000000" w:fill="ECEADC"/>
            <w:vAlign w:val="center"/>
            <w:hideMark/>
          </w:tcPr>
          <w:p w:rsidR="0060351B" w:rsidRPr="00B157D4" w:rsidRDefault="008339B7" w:rsidP="00FD2A9B">
            <w:pPr>
              <w:spacing w:after="0" w:line="360" w:lineRule="auto"/>
              <w:jc w:val="right"/>
              <w:rPr>
                <w:rFonts w:eastAsia="Times New Roman" w:cs="Arial"/>
                <w:color w:val="000000"/>
              </w:rPr>
            </w:pPr>
            <w:r>
              <w:rPr>
                <w:rFonts w:eastAsia="Times New Roman" w:cs="Arial"/>
                <w:color w:val="000000"/>
              </w:rPr>
              <w:t>34.759.530</w:t>
            </w:r>
          </w:p>
        </w:tc>
        <w:tc>
          <w:tcPr>
            <w:tcW w:w="1787" w:type="dxa"/>
            <w:tcBorders>
              <w:top w:val="nil"/>
              <w:left w:val="nil"/>
              <w:bottom w:val="single" w:sz="8" w:space="0" w:color="FFFFFF"/>
              <w:right w:val="single" w:sz="8" w:space="0" w:color="FFFFFF"/>
            </w:tcBorders>
            <w:shd w:val="clear" w:color="000000" w:fill="EEECE1"/>
            <w:vAlign w:val="center"/>
            <w:hideMark/>
          </w:tcPr>
          <w:p w:rsidR="0060351B" w:rsidRPr="00B157D4" w:rsidRDefault="008339B7" w:rsidP="00FD2A9B">
            <w:pPr>
              <w:spacing w:after="0" w:line="360" w:lineRule="auto"/>
              <w:jc w:val="right"/>
              <w:rPr>
                <w:rFonts w:eastAsia="Times New Roman" w:cs="Arial"/>
                <w:color w:val="000000"/>
              </w:rPr>
            </w:pPr>
            <w:r>
              <w:rPr>
                <w:rFonts w:eastAsia="Times New Roman" w:cs="Arial"/>
                <w:color w:val="000000"/>
              </w:rPr>
              <w:t>38.809.933</w:t>
            </w:r>
          </w:p>
        </w:tc>
        <w:tc>
          <w:tcPr>
            <w:tcW w:w="1645" w:type="dxa"/>
            <w:tcBorders>
              <w:top w:val="nil"/>
              <w:left w:val="nil"/>
              <w:bottom w:val="single" w:sz="8" w:space="0" w:color="FFFFFF"/>
              <w:right w:val="single" w:sz="8" w:space="0" w:color="FFFFFF"/>
            </w:tcBorders>
            <w:shd w:val="clear" w:color="000000" w:fill="F2F2F2"/>
            <w:noWrap/>
            <w:vAlign w:val="center"/>
            <w:hideMark/>
          </w:tcPr>
          <w:p w:rsidR="0060351B" w:rsidRPr="00B157D4" w:rsidRDefault="0060351B" w:rsidP="008339B7">
            <w:pPr>
              <w:spacing w:after="0" w:line="360" w:lineRule="auto"/>
              <w:jc w:val="right"/>
              <w:rPr>
                <w:rFonts w:eastAsia="Times New Roman" w:cs="Arial"/>
                <w:color w:val="000000"/>
              </w:rPr>
            </w:pPr>
            <w:r w:rsidRPr="00B157D4">
              <w:rPr>
                <w:rFonts w:eastAsia="Times New Roman" w:cs="Arial"/>
                <w:color w:val="000000"/>
              </w:rPr>
              <w:t>4.050.403</w:t>
            </w:r>
          </w:p>
        </w:tc>
        <w:tc>
          <w:tcPr>
            <w:tcW w:w="1458" w:type="dxa"/>
            <w:tcBorders>
              <w:top w:val="nil"/>
              <w:left w:val="nil"/>
              <w:bottom w:val="single" w:sz="8" w:space="0" w:color="FFFFFF"/>
              <w:right w:val="single" w:sz="8" w:space="0" w:color="FFFFFF"/>
            </w:tcBorders>
            <w:shd w:val="clear" w:color="000000" w:fill="F2F2F2"/>
            <w:noWrap/>
            <w:vAlign w:val="center"/>
            <w:hideMark/>
          </w:tcPr>
          <w:p w:rsidR="0060351B" w:rsidRPr="00B157D4" w:rsidRDefault="0060351B" w:rsidP="00FD2A9B">
            <w:pPr>
              <w:spacing w:after="0" w:line="360" w:lineRule="auto"/>
              <w:jc w:val="right"/>
              <w:rPr>
                <w:rFonts w:eastAsia="Times New Roman" w:cs="Arial"/>
                <w:color w:val="000000"/>
              </w:rPr>
            </w:pPr>
            <w:r w:rsidRPr="00B157D4">
              <w:rPr>
                <w:rFonts w:eastAsia="Times New Roman" w:cs="Arial"/>
                <w:color w:val="000000"/>
              </w:rPr>
              <w:t>11,7</w:t>
            </w:r>
          </w:p>
        </w:tc>
      </w:tr>
      <w:tr w:rsidR="006E2E8B" w:rsidRPr="00B157D4" w:rsidTr="008E7E94">
        <w:trPr>
          <w:trHeight w:val="257"/>
        </w:trPr>
        <w:tc>
          <w:tcPr>
            <w:tcW w:w="2709" w:type="dxa"/>
            <w:tcBorders>
              <w:top w:val="nil"/>
              <w:left w:val="single" w:sz="8" w:space="0" w:color="FFFFFF"/>
              <w:bottom w:val="single" w:sz="8" w:space="0" w:color="FFFFFF"/>
              <w:right w:val="single" w:sz="8" w:space="0" w:color="FFFFFF"/>
            </w:tcBorders>
            <w:shd w:val="clear" w:color="000000" w:fill="F2F2F2"/>
            <w:vAlign w:val="center"/>
            <w:hideMark/>
          </w:tcPr>
          <w:p w:rsidR="0060351B" w:rsidRPr="00B157D4" w:rsidRDefault="0060351B" w:rsidP="00FD2A9B">
            <w:pPr>
              <w:spacing w:after="0" w:line="360" w:lineRule="auto"/>
              <w:rPr>
                <w:rFonts w:eastAsia="Times New Roman" w:cs="Arial"/>
                <w:color w:val="000000"/>
              </w:rPr>
            </w:pPr>
            <w:r w:rsidRPr="00B157D4">
              <w:rPr>
                <w:rFonts w:eastAsia="Times New Roman" w:cs="Arial"/>
                <w:color w:val="000000"/>
              </w:rPr>
              <w:t>Anuidade Pessoa Jurídica</w:t>
            </w:r>
          </w:p>
        </w:tc>
        <w:tc>
          <w:tcPr>
            <w:tcW w:w="1968" w:type="dxa"/>
            <w:tcBorders>
              <w:top w:val="nil"/>
              <w:left w:val="nil"/>
              <w:bottom w:val="single" w:sz="8" w:space="0" w:color="FFFFFF"/>
              <w:right w:val="single" w:sz="8" w:space="0" w:color="FFFFFF"/>
            </w:tcBorders>
            <w:shd w:val="clear" w:color="000000" w:fill="ECEADC"/>
            <w:vAlign w:val="center"/>
            <w:hideMark/>
          </w:tcPr>
          <w:p w:rsidR="0060351B" w:rsidRPr="00B157D4" w:rsidRDefault="0060351B" w:rsidP="008339B7">
            <w:pPr>
              <w:spacing w:after="0" w:line="360" w:lineRule="auto"/>
              <w:jc w:val="right"/>
              <w:rPr>
                <w:rFonts w:eastAsia="Times New Roman" w:cs="Arial"/>
                <w:color w:val="000000"/>
              </w:rPr>
            </w:pPr>
            <w:r w:rsidRPr="00B157D4">
              <w:rPr>
                <w:rFonts w:eastAsia="Times New Roman" w:cs="Arial"/>
                <w:color w:val="000000"/>
              </w:rPr>
              <w:t>3.655.627</w:t>
            </w:r>
          </w:p>
        </w:tc>
        <w:tc>
          <w:tcPr>
            <w:tcW w:w="1787" w:type="dxa"/>
            <w:tcBorders>
              <w:top w:val="nil"/>
              <w:left w:val="nil"/>
              <w:bottom w:val="single" w:sz="8" w:space="0" w:color="FFFFFF"/>
              <w:right w:val="single" w:sz="8" w:space="0" w:color="FFFFFF"/>
            </w:tcBorders>
            <w:shd w:val="clear" w:color="000000" w:fill="EEECE1"/>
            <w:vAlign w:val="center"/>
            <w:hideMark/>
          </w:tcPr>
          <w:p w:rsidR="0060351B" w:rsidRPr="00B157D4" w:rsidRDefault="0060351B" w:rsidP="008339B7">
            <w:pPr>
              <w:spacing w:after="0" w:line="360" w:lineRule="auto"/>
              <w:jc w:val="right"/>
              <w:rPr>
                <w:rFonts w:eastAsia="Times New Roman" w:cs="Arial"/>
                <w:color w:val="000000"/>
              </w:rPr>
            </w:pPr>
            <w:r w:rsidRPr="00B157D4">
              <w:rPr>
                <w:rFonts w:eastAsia="Times New Roman" w:cs="Arial"/>
                <w:color w:val="000000"/>
              </w:rPr>
              <w:t>5.002.72</w:t>
            </w:r>
            <w:r w:rsidR="008339B7">
              <w:rPr>
                <w:rFonts w:eastAsia="Times New Roman" w:cs="Arial"/>
                <w:color w:val="000000"/>
              </w:rPr>
              <w:t>1</w:t>
            </w:r>
          </w:p>
        </w:tc>
        <w:tc>
          <w:tcPr>
            <w:tcW w:w="1645" w:type="dxa"/>
            <w:tcBorders>
              <w:top w:val="nil"/>
              <w:left w:val="nil"/>
              <w:bottom w:val="single" w:sz="8" w:space="0" w:color="FFFFFF"/>
              <w:right w:val="single" w:sz="8" w:space="0" w:color="FFFFFF"/>
            </w:tcBorders>
            <w:shd w:val="clear" w:color="000000" w:fill="F2F2F2"/>
            <w:noWrap/>
            <w:vAlign w:val="center"/>
            <w:hideMark/>
          </w:tcPr>
          <w:p w:rsidR="0060351B" w:rsidRPr="00B157D4" w:rsidRDefault="0060351B" w:rsidP="008339B7">
            <w:pPr>
              <w:spacing w:after="0" w:line="360" w:lineRule="auto"/>
              <w:jc w:val="right"/>
              <w:rPr>
                <w:rFonts w:eastAsia="Times New Roman" w:cs="Arial"/>
                <w:color w:val="000000"/>
              </w:rPr>
            </w:pPr>
            <w:r w:rsidRPr="00B157D4">
              <w:rPr>
                <w:rFonts w:eastAsia="Times New Roman" w:cs="Arial"/>
                <w:color w:val="000000"/>
              </w:rPr>
              <w:t>1.347.09</w:t>
            </w:r>
            <w:r w:rsidR="008339B7">
              <w:rPr>
                <w:rFonts w:eastAsia="Times New Roman" w:cs="Arial"/>
                <w:color w:val="000000"/>
              </w:rPr>
              <w:t>4</w:t>
            </w:r>
          </w:p>
        </w:tc>
        <w:tc>
          <w:tcPr>
            <w:tcW w:w="1458" w:type="dxa"/>
            <w:tcBorders>
              <w:top w:val="nil"/>
              <w:left w:val="nil"/>
              <w:bottom w:val="single" w:sz="8" w:space="0" w:color="FFFFFF"/>
              <w:right w:val="single" w:sz="8" w:space="0" w:color="FFFFFF"/>
            </w:tcBorders>
            <w:shd w:val="clear" w:color="000000" w:fill="F2F2F2"/>
            <w:noWrap/>
            <w:vAlign w:val="center"/>
            <w:hideMark/>
          </w:tcPr>
          <w:p w:rsidR="0060351B" w:rsidRPr="00B157D4" w:rsidRDefault="0060351B" w:rsidP="00FD2A9B">
            <w:pPr>
              <w:spacing w:after="0" w:line="360" w:lineRule="auto"/>
              <w:jc w:val="right"/>
              <w:rPr>
                <w:rFonts w:eastAsia="Times New Roman" w:cs="Arial"/>
                <w:color w:val="000000"/>
              </w:rPr>
            </w:pPr>
            <w:r w:rsidRPr="00B157D4">
              <w:rPr>
                <w:rFonts w:eastAsia="Times New Roman" w:cs="Arial"/>
                <w:color w:val="000000"/>
              </w:rPr>
              <w:t>36,8</w:t>
            </w:r>
          </w:p>
        </w:tc>
      </w:tr>
      <w:tr w:rsidR="006E2E8B" w:rsidRPr="00B157D4" w:rsidTr="008E7E94">
        <w:trPr>
          <w:trHeight w:val="208"/>
        </w:trPr>
        <w:tc>
          <w:tcPr>
            <w:tcW w:w="2709" w:type="dxa"/>
            <w:tcBorders>
              <w:top w:val="nil"/>
              <w:left w:val="single" w:sz="8" w:space="0" w:color="FFFFFF"/>
              <w:bottom w:val="single" w:sz="8" w:space="0" w:color="FFFFFF"/>
              <w:right w:val="single" w:sz="8" w:space="0" w:color="FFFFFF"/>
            </w:tcBorders>
            <w:shd w:val="clear" w:color="000000" w:fill="F2F2F2"/>
            <w:vAlign w:val="center"/>
            <w:hideMark/>
          </w:tcPr>
          <w:p w:rsidR="0060351B" w:rsidRPr="00B157D4" w:rsidRDefault="0060351B" w:rsidP="00FD2A9B">
            <w:pPr>
              <w:spacing w:after="0" w:line="360" w:lineRule="auto"/>
              <w:rPr>
                <w:rFonts w:eastAsia="Times New Roman" w:cs="Arial"/>
                <w:color w:val="000000"/>
              </w:rPr>
            </w:pPr>
            <w:r w:rsidRPr="00B157D4">
              <w:rPr>
                <w:rFonts w:eastAsia="Times New Roman" w:cs="Arial"/>
                <w:color w:val="000000"/>
              </w:rPr>
              <w:t>RRT</w:t>
            </w:r>
          </w:p>
        </w:tc>
        <w:tc>
          <w:tcPr>
            <w:tcW w:w="1968" w:type="dxa"/>
            <w:tcBorders>
              <w:top w:val="nil"/>
              <w:left w:val="nil"/>
              <w:bottom w:val="single" w:sz="8" w:space="0" w:color="FFFFFF"/>
              <w:right w:val="single" w:sz="8" w:space="0" w:color="FFFFFF"/>
            </w:tcBorders>
            <w:shd w:val="clear" w:color="000000" w:fill="ECEADC"/>
            <w:vAlign w:val="center"/>
            <w:hideMark/>
          </w:tcPr>
          <w:p w:rsidR="0060351B" w:rsidRPr="00B157D4" w:rsidRDefault="0060351B" w:rsidP="008339B7">
            <w:pPr>
              <w:spacing w:after="0" w:line="360" w:lineRule="auto"/>
              <w:jc w:val="right"/>
              <w:rPr>
                <w:rFonts w:eastAsia="Times New Roman" w:cs="Arial"/>
                <w:color w:val="000000"/>
              </w:rPr>
            </w:pPr>
            <w:r w:rsidRPr="00B157D4">
              <w:rPr>
                <w:rFonts w:eastAsia="Times New Roman" w:cs="Arial"/>
                <w:color w:val="000000"/>
              </w:rPr>
              <w:t>45.769.009</w:t>
            </w:r>
          </w:p>
        </w:tc>
        <w:tc>
          <w:tcPr>
            <w:tcW w:w="1787" w:type="dxa"/>
            <w:tcBorders>
              <w:top w:val="nil"/>
              <w:left w:val="nil"/>
              <w:bottom w:val="single" w:sz="8" w:space="0" w:color="FFFFFF"/>
              <w:right w:val="single" w:sz="8" w:space="0" w:color="FFFFFF"/>
            </w:tcBorders>
            <w:shd w:val="clear" w:color="000000" w:fill="EEECE1"/>
            <w:vAlign w:val="center"/>
            <w:hideMark/>
          </w:tcPr>
          <w:p w:rsidR="0060351B" w:rsidRPr="00B157D4" w:rsidRDefault="008339B7" w:rsidP="00FD2A9B">
            <w:pPr>
              <w:spacing w:after="0" w:line="360" w:lineRule="auto"/>
              <w:jc w:val="right"/>
              <w:rPr>
                <w:rFonts w:eastAsia="Times New Roman" w:cs="Arial"/>
                <w:color w:val="000000"/>
              </w:rPr>
            </w:pPr>
            <w:r>
              <w:rPr>
                <w:rFonts w:eastAsia="Times New Roman" w:cs="Arial"/>
                <w:color w:val="000000"/>
              </w:rPr>
              <w:t>48.938.564</w:t>
            </w:r>
          </w:p>
        </w:tc>
        <w:tc>
          <w:tcPr>
            <w:tcW w:w="1645" w:type="dxa"/>
            <w:tcBorders>
              <w:top w:val="nil"/>
              <w:left w:val="nil"/>
              <w:bottom w:val="single" w:sz="8" w:space="0" w:color="FFFFFF"/>
              <w:right w:val="single" w:sz="8" w:space="0" w:color="FFFFFF"/>
            </w:tcBorders>
            <w:shd w:val="clear" w:color="000000" w:fill="F2F2F2"/>
            <w:noWrap/>
            <w:vAlign w:val="center"/>
            <w:hideMark/>
          </w:tcPr>
          <w:p w:rsidR="0060351B" w:rsidRPr="00B157D4" w:rsidRDefault="008339B7" w:rsidP="00FD2A9B">
            <w:pPr>
              <w:spacing w:after="0" w:line="360" w:lineRule="auto"/>
              <w:jc w:val="right"/>
              <w:rPr>
                <w:rFonts w:eastAsia="Times New Roman" w:cs="Arial"/>
                <w:color w:val="000000"/>
              </w:rPr>
            </w:pPr>
            <w:r>
              <w:rPr>
                <w:rFonts w:eastAsia="Times New Roman" w:cs="Arial"/>
                <w:color w:val="000000"/>
              </w:rPr>
              <w:t>3.169.555</w:t>
            </w:r>
          </w:p>
        </w:tc>
        <w:tc>
          <w:tcPr>
            <w:tcW w:w="1458" w:type="dxa"/>
            <w:tcBorders>
              <w:top w:val="nil"/>
              <w:left w:val="nil"/>
              <w:bottom w:val="single" w:sz="8" w:space="0" w:color="FFFFFF"/>
              <w:right w:val="single" w:sz="8" w:space="0" w:color="FFFFFF"/>
            </w:tcBorders>
            <w:shd w:val="clear" w:color="000000" w:fill="F2F2F2"/>
            <w:noWrap/>
            <w:vAlign w:val="center"/>
            <w:hideMark/>
          </w:tcPr>
          <w:p w:rsidR="0060351B" w:rsidRPr="00B157D4" w:rsidRDefault="008339B7" w:rsidP="00FD2A9B">
            <w:pPr>
              <w:spacing w:after="0" w:line="360" w:lineRule="auto"/>
              <w:jc w:val="right"/>
              <w:rPr>
                <w:rFonts w:eastAsia="Times New Roman" w:cs="Arial"/>
                <w:color w:val="000000"/>
              </w:rPr>
            </w:pPr>
            <w:r>
              <w:rPr>
                <w:rFonts w:eastAsia="Times New Roman" w:cs="Arial"/>
                <w:color w:val="000000"/>
              </w:rPr>
              <w:t>6,9</w:t>
            </w:r>
          </w:p>
        </w:tc>
      </w:tr>
      <w:tr w:rsidR="006E2E8B" w:rsidRPr="00B157D4" w:rsidTr="008E7E94">
        <w:trPr>
          <w:trHeight w:val="130"/>
        </w:trPr>
        <w:tc>
          <w:tcPr>
            <w:tcW w:w="2709" w:type="dxa"/>
            <w:tcBorders>
              <w:top w:val="nil"/>
              <w:left w:val="single" w:sz="8" w:space="0" w:color="FFFFFF"/>
              <w:bottom w:val="single" w:sz="8" w:space="0" w:color="FFFFFF"/>
              <w:right w:val="single" w:sz="8" w:space="0" w:color="FFFFFF"/>
            </w:tcBorders>
            <w:shd w:val="clear" w:color="000000" w:fill="F2F2F2"/>
            <w:vAlign w:val="center"/>
            <w:hideMark/>
          </w:tcPr>
          <w:p w:rsidR="0060351B" w:rsidRPr="00B157D4" w:rsidRDefault="0060351B" w:rsidP="00FD2A9B">
            <w:pPr>
              <w:spacing w:after="0" w:line="360" w:lineRule="auto"/>
              <w:rPr>
                <w:rFonts w:eastAsia="Times New Roman" w:cs="Arial"/>
                <w:color w:val="000000"/>
              </w:rPr>
            </w:pPr>
            <w:r w:rsidRPr="00B157D4">
              <w:rPr>
                <w:rFonts w:eastAsia="Times New Roman" w:cs="Arial"/>
                <w:color w:val="000000"/>
              </w:rPr>
              <w:t>Taxas e Multas</w:t>
            </w:r>
          </w:p>
        </w:tc>
        <w:tc>
          <w:tcPr>
            <w:tcW w:w="1968" w:type="dxa"/>
            <w:tcBorders>
              <w:top w:val="nil"/>
              <w:left w:val="nil"/>
              <w:bottom w:val="single" w:sz="8" w:space="0" w:color="FFFFFF"/>
              <w:right w:val="single" w:sz="8" w:space="0" w:color="FFFFFF"/>
            </w:tcBorders>
            <w:shd w:val="clear" w:color="000000" w:fill="ECEADC"/>
            <w:vAlign w:val="center"/>
            <w:hideMark/>
          </w:tcPr>
          <w:p w:rsidR="0060351B" w:rsidRPr="00B157D4" w:rsidRDefault="00D02F50" w:rsidP="00FD2A9B">
            <w:pPr>
              <w:spacing w:after="0" w:line="360" w:lineRule="auto"/>
              <w:jc w:val="right"/>
              <w:rPr>
                <w:rFonts w:eastAsia="Times New Roman" w:cs="Arial"/>
                <w:color w:val="000000"/>
              </w:rPr>
            </w:pPr>
            <w:r>
              <w:rPr>
                <w:rFonts w:eastAsia="Times New Roman" w:cs="Arial"/>
                <w:color w:val="000000"/>
              </w:rPr>
              <w:t>1.282.601</w:t>
            </w:r>
          </w:p>
        </w:tc>
        <w:tc>
          <w:tcPr>
            <w:tcW w:w="1787" w:type="dxa"/>
            <w:tcBorders>
              <w:top w:val="nil"/>
              <w:left w:val="nil"/>
              <w:bottom w:val="single" w:sz="8" w:space="0" w:color="FFFFFF"/>
              <w:right w:val="single" w:sz="8" w:space="0" w:color="FFFFFF"/>
            </w:tcBorders>
            <w:shd w:val="clear" w:color="000000" w:fill="EEECE1"/>
            <w:vAlign w:val="center"/>
            <w:hideMark/>
          </w:tcPr>
          <w:p w:rsidR="0060351B" w:rsidRPr="00B157D4" w:rsidRDefault="00B67EAB" w:rsidP="00FD2A9B">
            <w:pPr>
              <w:spacing w:after="0" w:line="360" w:lineRule="auto"/>
              <w:jc w:val="right"/>
              <w:rPr>
                <w:rFonts w:eastAsia="Times New Roman" w:cs="Arial"/>
                <w:color w:val="000000"/>
              </w:rPr>
            </w:pPr>
            <w:r>
              <w:rPr>
                <w:rFonts w:eastAsia="Times New Roman" w:cs="Arial"/>
                <w:color w:val="000000"/>
              </w:rPr>
              <w:t>1.855.024</w:t>
            </w:r>
          </w:p>
        </w:tc>
        <w:tc>
          <w:tcPr>
            <w:tcW w:w="1645" w:type="dxa"/>
            <w:tcBorders>
              <w:top w:val="nil"/>
              <w:left w:val="nil"/>
              <w:bottom w:val="single" w:sz="8" w:space="0" w:color="FFFFFF"/>
              <w:right w:val="single" w:sz="8" w:space="0" w:color="FFFFFF"/>
            </w:tcBorders>
            <w:shd w:val="clear" w:color="000000" w:fill="F2F2F2"/>
            <w:noWrap/>
            <w:vAlign w:val="center"/>
            <w:hideMark/>
          </w:tcPr>
          <w:p w:rsidR="0060351B" w:rsidRPr="00B157D4" w:rsidRDefault="00D02F50" w:rsidP="00FD2A9B">
            <w:pPr>
              <w:spacing w:after="0" w:line="360" w:lineRule="auto"/>
              <w:jc w:val="right"/>
              <w:rPr>
                <w:rFonts w:eastAsia="Times New Roman" w:cs="Arial"/>
                <w:color w:val="000000"/>
              </w:rPr>
            </w:pPr>
            <w:r>
              <w:rPr>
                <w:rFonts w:eastAsia="Times New Roman" w:cs="Arial"/>
                <w:color w:val="000000"/>
              </w:rPr>
              <w:t>572.423</w:t>
            </w:r>
          </w:p>
        </w:tc>
        <w:tc>
          <w:tcPr>
            <w:tcW w:w="1458" w:type="dxa"/>
            <w:tcBorders>
              <w:top w:val="nil"/>
              <w:left w:val="nil"/>
              <w:bottom w:val="single" w:sz="8" w:space="0" w:color="FFFFFF"/>
              <w:right w:val="single" w:sz="8" w:space="0" w:color="FFFFFF"/>
            </w:tcBorders>
            <w:shd w:val="clear" w:color="000000" w:fill="F2F2F2"/>
            <w:noWrap/>
            <w:vAlign w:val="center"/>
            <w:hideMark/>
          </w:tcPr>
          <w:p w:rsidR="0060351B" w:rsidRPr="00B157D4" w:rsidRDefault="00D02F50" w:rsidP="00FD2A9B">
            <w:pPr>
              <w:spacing w:after="0" w:line="360" w:lineRule="auto"/>
              <w:jc w:val="right"/>
              <w:rPr>
                <w:rFonts w:eastAsia="Times New Roman" w:cs="Arial"/>
                <w:color w:val="000000"/>
              </w:rPr>
            </w:pPr>
            <w:r>
              <w:rPr>
                <w:rFonts w:eastAsia="Times New Roman" w:cs="Arial"/>
                <w:color w:val="000000"/>
              </w:rPr>
              <w:t>44,6</w:t>
            </w:r>
          </w:p>
        </w:tc>
      </w:tr>
      <w:tr w:rsidR="006E2E8B" w:rsidRPr="00B157D4" w:rsidTr="008E7E94">
        <w:trPr>
          <w:trHeight w:val="208"/>
        </w:trPr>
        <w:tc>
          <w:tcPr>
            <w:tcW w:w="2709" w:type="dxa"/>
            <w:tcBorders>
              <w:top w:val="nil"/>
              <w:left w:val="single" w:sz="8" w:space="0" w:color="FFFFFF"/>
              <w:bottom w:val="single" w:sz="8" w:space="0" w:color="FFFFFF"/>
              <w:right w:val="single" w:sz="8" w:space="0" w:color="FFFFFF"/>
            </w:tcBorders>
            <w:shd w:val="clear" w:color="000000" w:fill="F2F2F2"/>
            <w:vAlign w:val="center"/>
            <w:hideMark/>
          </w:tcPr>
          <w:p w:rsidR="0060351B" w:rsidRPr="00B157D4" w:rsidRDefault="0060351B" w:rsidP="00FD2A9B">
            <w:pPr>
              <w:spacing w:after="0" w:line="360" w:lineRule="auto"/>
              <w:rPr>
                <w:rFonts w:eastAsia="Times New Roman" w:cs="Arial"/>
                <w:color w:val="000000"/>
              </w:rPr>
            </w:pPr>
            <w:r w:rsidRPr="00B157D4">
              <w:rPr>
                <w:rFonts w:eastAsia="Times New Roman" w:cs="Arial"/>
                <w:color w:val="000000"/>
              </w:rPr>
              <w:t>Anuidades 2012</w:t>
            </w:r>
          </w:p>
        </w:tc>
        <w:tc>
          <w:tcPr>
            <w:tcW w:w="1968" w:type="dxa"/>
            <w:tcBorders>
              <w:top w:val="nil"/>
              <w:left w:val="nil"/>
              <w:bottom w:val="single" w:sz="8" w:space="0" w:color="FFFFFF"/>
              <w:right w:val="single" w:sz="8" w:space="0" w:color="FFFFFF"/>
            </w:tcBorders>
            <w:shd w:val="clear" w:color="000000" w:fill="ECEADC"/>
            <w:vAlign w:val="center"/>
            <w:hideMark/>
          </w:tcPr>
          <w:p w:rsidR="0060351B" w:rsidRPr="00B157D4" w:rsidRDefault="00B67EAB" w:rsidP="00FD2A9B">
            <w:pPr>
              <w:spacing w:after="0" w:line="360" w:lineRule="auto"/>
              <w:jc w:val="right"/>
              <w:rPr>
                <w:rFonts w:eastAsia="Times New Roman" w:cs="Arial"/>
                <w:color w:val="000000"/>
              </w:rPr>
            </w:pPr>
            <w:r>
              <w:rPr>
                <w:rFonts w:eastAsia="Times New Roman" w:cs="Arial"/>
                <w:color w:val="000000"/>
              </w:rPr>
              <w:t>599.150</w:t>
            </w:r>
          </w:p>
        </w:tc>
        <w:tc>
          <w:tcPr>
            <w:tcW w:w="1787" w:type="dxa"/>
            <w:tcBorders>
              <w:top w:val="nil"/>
              <w:left w:val="nil"/>
              <w:bottom w:val="single" w:sz="8" w:space="0" w:color="FFFFFF"/>
              <w:right w:val="single" w:sz="8" w:space="0" w:color="FFFFFF"/>
            </w:tcBorders>
            <w:shd w:val="clear" w:color="000000" w:fill="EEECE1"/>
            <w:vAlign w:val="center"/>
            <w:hideMark/>
          </w:tcPr>
          <w:p w:rsidR="0060351B" w:rsidRPr="00B157D4" w:rsidRDefault="0060351B" w:rsidP="00FD2A9B">
            <w:pPr>
              <w:spacing w:after="0" w:line="360" w:lineRule="auto"/>
              <w:jc w:val="right"/>
              <w:rPr>
                <w:rFonts w:eastAsia="Times New Roman" w:cs="Arial"/>
                <w:color w:val="000000"/>
              </w:rPr>
            </w:pPr>
            <w:r w:rsidRPr="00B157D4">
              <w:rPr>
                <w:rFonts w:eastAsia="Times New Roman" w:cs="Arial"/>
                <w:color w:val="000000"/>
              </w:rPr>
              <w:t>0,00</w:t>
            </w:r>
          </w:p>
        </w:tc>
        <w:tc>
          <w:tcPr>
            <w:tcW w:w="1645" w:type="dxa"/>
            <w:tcBorders>
              <w:top w:val="nil"/>
              <w:left w:val="nil"/>
              <w:bottom w:val="single" w:sz="8" w:space="0" w:color="FFFFFF"/>
              <w:right w:val="single" w:sz="8" w:space="0" w:color="FFFFFF"/>
            </w:tcBorders>
            <w:shd w:val="clear" w:color="000000" w:fill="F2F2F2"/>
            <w:noWrap/>
            <w:vAlign w:val="center"/>
            <w:hideMark/>
          </w:tcPr>
          <w:p w:rsidR="0060351B" w:rsidRPr="00B157D4" w:rsidRDefault="00D02F50" w:rsidP="00FD2A9B">
            <w:pPr>
              <w:spacing w:after="0" w:line="360" w:lineRule="auto"/>
              <w:jc w:val="right"/>
              <w:rPr>
                <w:rFonts w:eastAsia="Times New Roman" w:cs="Arial"/>
                <w:color w:val="000000"/>
              </w:rPr>
            </w:pPr>
            <w:r>
              <w:rPr>
                <w:rFonts w:eastAsia="Times New Roman" w:cs="Arial"/>
                <w:color w:val="000000"/>
              </w:rPr>
              <w:t>-599.150</w:t>
            </w:r>
          </w:p>
        </w:tc>
        <w:tc>
          <w:tcPr>
            <w:tcW w:w="1458" w:type="dxa"/>
            <w:tcBorders>
              <w:top w:val="nil"/>
              <w:left w:val="nil"/>
              <w:bottom w:val="single" w:sz="8" w:space="0" w:color="FFFFFF"/>
              <w:right w:val="single" w:sz="8" w:space="0" w:color="FFFFFF"/>
            </w:tcBorders>
            <w:shd w:val="clear" w:color="000000" w:fill="F2F2F2"/>
            <w:noWrap/>
            <w:vAlign w:val="center"/>
            <w:hideMark/>
          </w:tcPr>
          <w:p w:rsidR="0060351B" w:rsidRPr="00B157D4" w:rsidRDefault="0060351B" w:rsidP="00FD2A9B">
            <w:pPr>
              <w:spacing w:after="0" w:line="360" w:lineRule="auto"/>
              <w:jc w:val="right"/>
              <w:rPr>
                <w:rFonts w:eastAsia="Times New Roman" w:cs="Arial"/>
                <w:color w:val="000000"/>
              </w:rPr>
            </w:pPr>
            <w:r w:rsidRPr="00B157D4">
              <w:rPr>
                <w:rFonts w:eastAsia="Times New Roman" w:cs="Arial"/>
                <w:color w:val="000000"/>
              </w:rPr>
              <w:t>-100,0</w:t>
            </w:r>
          </w:p>
        </w:tc>
      </w:tr>
      <w:tr w:rsidR="006E2E8B" w:rsidRPr="00B157D4" w:rsidTr="008E7E94">
        <w:trPr>
          <w:trHeight w:val="479"/>
        </w:trPr>
        <w:tc>
          <w:tcPr>
            <w:tcW w:w="2709" w:type="dxa"/>
            <w:tcBorders>
              <w:top w:val="nil"/>
              <w:left w:val="single" w:sz="8" w:space="0" w:color="FFFFFF"/>
              <w:bottom w:val="single" w:sz="8" w:space="0" w:color="FFFFFF"/>
              <w:right w:val="single" w:sz="8" w:space="0" w:color="FFFFFF"/>
            </w:tcBorders>
            <w:shd w:val="clear" w:color="000000" w:fill="F2F2F2"/>
            <w:vAlign w:val="center"/>
            <w:hideMark/>
          </w:tcPr>
          <w:p w:rsidR="0060351B" w:rsidRPr="00B157D4" w:rsidRDefault="0060351B" w:rsidP="00FD2A9B">
            <w:pPr>
              <w:spacing w:after="0" w:line="360" w:lineRule="auto"/>
              <w:rPr>
                <w:rFonts w:eastAsia="Times New Roman" w:cs="Arial"/>
                <w:color w:val="000000"/>
              </w:rPr>
            </w:pPr>
            <w:r w:rsidRPr="00B157D4">
              <w:rPr>
                <w:rFonts w:eastAsia="Times New Roman" w:cs="Arial"/>
                <w:color w:val="000000"/>
              </w:rPr>
              <w:t>Taxas e Multas sobre as anuidades 2012</w:t>
            </w:r>
          </w:p>
        </w:tc>
        <w:tc>
          <w:tcPr>
            <w:tcW w:w="1968" w:type="dxa"/>
            <w:tcBorders>
              <w:top w:val="nil"/>
              <w:left w:val="nil"/>
              <w:bottom w:val="single" w:sz="8" w:space="0" w:color="FFFFFF"/>
              <w:right w:val="single" w:sz="8" w:space="0" w:color="FFFFFF"/>
            </w:tcBorders>
            <w:shd w:val="clear" w:color="000000" w:fill="ECEADC"/>
            <w:vAlign w:val="center"/>
            <w:hideMark/>
          </w:tcPr>
          <w:p w:rsidR="0060351B" w:rsidRPr="00B157D4" w:rsidRDefault="0060351B" w:rsidP="00FD2A9B">
            <w:pPr>
              <w:spacing w:after="0" w:line="360" w:lineRule="auto"/>
              <w:jc w:val="right"/>
              <w:rPr>
                <w:rFonts w:eastAsia="Times New Roman" w:cs="Arial"/>
                <w:color w:val="000000"/>
              </w:rPr>
            </w:pPr>
            <w:r w:rsidRPr="00B157D4">
              <w:rPr>
                <w:rFonts w:eastAsia="Times New Roman" w:cs="Arial"/>
                <w:color w:val="000000"/>
              </w:rPr>
              <w:t>169.41</w:t>
            </w:r>
            <w:r w:rsidR="00B67EAB">
              <w:rPr>
                <w:rFonts w:eastAsia="Times New Roman" w:cs="Arial"/>
                <w:color w:val="000000"/>
              </w:rPr>
              <w:t>8</w:t>
            </w:r>
          </w:p>
        </w:tc>
        <w:tc>
          <w:tcPr>
            <w:tcW w:w="1787" w:type="dxa"/>
            <w:tcBorders>
              <w:top w:val="nil"/>
              <w:left w:val="nil"/>
              <w:bottom w:val="single" w:sz="8" w:space="0" w:color="FFFFFF"/>
              <w:right w:val="single" w:sz="8" w:space="0" w:color="FFFFFF"/>
            </w:tcBorders>
            <w:shd w:val="clear" w:color="000000" w:fill="EEECE1"/>
            <w:vAlign w:val="center"/>
            <w:hideMark/>
          </w:tcPr>
          <w:p w:rsidR="0060351B" w:rsidRPr="00B157D4" w:rsidRDefault="0060351B" w:rsidP="00FD2A9B">
            <w:pPr>
              <w:spacing w:after="0" w:line="360" w:lineRule="auto"/>
              <w:jc w:val="right"/>
              <w:rPr>
                <w:rFonts w:eastAsia="Times New Roman" w:cs="Arial"/>
                <w:color w:val="000000"/>
              </w:rPr>
            </w:pPr>
            <w:r w:rsidRPr="00B157D4">
              <w:rPr>
                <w:rFonts w:eastAsia="Times New Roman" w:cs="Arial"/>
                <w:color w:val="000000"/>
              </w:rPr>
              <w:t>0,00</w:t>
            </w:r>
          </w:p>
        </w:tc>
        <w:tc>
          <w:tcPr>
            <w:tcW w:w="1645" w:type="dxa"/>
            <w:tcBorders>
              <w:top w:val="nil"/>
              <w:left w:val="nil"/>
              <w:bottom w:val="single" w:sz="8" w:space="0" w:color="FFFFFF"/>
              <w:right w:val="single" w:sz="8" w:space="0" w:color="FFFFFF"/>
            </w:tcBorders>
            <w:shd w:val="clear" w:color="000000" w:fill="F2F2F2"/>
            <w:noWrap/>
            <w:vAlign w:val="center"/>
            <w:hideMark/>
          </w:tcPr>
          <w:p w:rsidR="0060351B" w:rsidRPr="00B157D4" w:rsidRDefault="00D02F50" w:rsidP="00FD2A9B">
            <w:pPr>
              <w:spacing w:after="0" w:line="360" w:lineRule="auto"/>
              <w:jc w:val="right"/>
              <w:rPr>
                <w:rFonts w:eastAsia="Times New Roman" w:cs="Arial"/>
                <w:color w:val="000000"/>
              </w:rPr>
            </w:pPr>
            <w:r>
              <w:rPr>
                <w:rFonts w:eastAsia="Times New Roman" w:cs="Arial"/>
                <w:color w:val="000000"/>
              </w:rPr>
              <w:t>-169.418</w:t>
            </w:r>
          </w:p>
        </w:tc>
        <w:tc>
          <w:tcPr>
            <w:tcW w:w="1458" w:type="dxa"/>
            <w:tcBorders>
              <w:top w:val="nil"/>
              <w:left w:val="nil"/>
              <w:bottom w:val="single" w:sz="8" w:space="0" w:color="FFFFFF"/>
              <w:right w:val="single" w:sz="8" w:space="0" w:color="FFFFFF"/>
            </w:tcBorders>
            <w:shd w:val="clear" w:color="000000" w:fill="F2F2F2"/>
            <w:noWrap/>
            <w:vAlign w:val="center"/>
            <w:hideMark/>
          </w:tcPr>
          <w:p w:rsidR="0060351B" w:rsidRPr="00B157D4" w:rsidRDefault="0060351B" w:rsidP="00FD2A9B">
            <w:pPr>
              <w:spacing w:after="0" w:line="360" w:lineRule="auto"/>
              <w:jc w:val="right"/>
              <w:rPr>
                <w:rFonts w:eastAsia="Times New Roman" w:cs="Arial"/>
                <w:color w:val="000000"/>
              </w:rPr>
            </w:pPr>
            <w:r w:rsidRPr="00B157D4">
              <w:rPr>
                <w:rFonts w:eastAsia="Times New Roman" w:cs="Arial"/>
                <w:color w:val="000000"/>
              </w:rPr>
              <w:t>-100,0</w:t>
            </w:r>
          </w:p>
        </w:tc>
      </w:tr>
      <w:tr w:rsidR="006E2E8B" w:rsidRPr="00B157D4" w:rsidTr="008E7E94">
        <w:trPr>
          <w:trHeight w:val="128"/>
        </w:trPr>
        <w:tc>
          <w:tcPr>
            <w:tcW w:w="2709" w:type="dxa"/>
            <w:tcBorders>
              <w:top w:val="nil"/>
              <w:left w:val="single" w:sz="8" w:space="0" w:color="FFFFFF"/>
              <w:bottom w:val="single" w:sz="8" w:space="0" w:color="FFFFFF"/>
              <w:right w:val="single" w:sz="8" w:space="0" w:color="FFFFFF"/>
            </w:tcBorders>
            <w:shd w:val="clear" w:color="000000" w:fill="BFBFBF"/>
            <w:vAlign w:val="center"/>
            <w:hideMark/>
          </w:tcPr>
          <w:p w:rsidR="0060351B" w:rsidRPr="00B157D4" w:rsidRDefault="0060351B" w:rsidP="00FD2A9B">
            <w:pPr>
              <w:spacing w:after="0" w:line="360" w:lineRule="auto"/>
              <w:rPr>
                <w:rFonts w:eastAsia="Times New Roman" w:cs="Arial"/>
                <w:b/>
                <w:bCs/>
                <w:color w:val="000000"/>
              </w:rPr>
            </w:pPr>
            <w:r w:rsidRPr="00B157D4">
              <w:rPr>
                <w:rFonts w:eastAsia="Times New Roman" w:cs="Arial"/>
                <w:b/>
                <w:bCs/>
                <w:color w:val="000000"/>
              </w:rPr>
              <w:t>TOTAL</w:t>
            </w:r>
          </w:p>
        </w:tc>
        <w:tc>
          <w:tcPr>
            <w:tcW w:w="1968" w:type="dxa"/>
            <w:tcBorders>
              <w:top w:val="nil"/>
              <w:left w:val="nil"/>
              <w:bottom w:val="single" w:sz="8" w:space="0" w:color="FFFFFF"/>
              <w:right w:val="single" w:sz="8" w:space="0" w:color="FFFFFF"/>
            </w:tcBorders>
            <w:shd w:val="clear" w:color="000000" w:fill="C4BC96"/>
            <w:vAlign w:val="center"/>
            <w:hideMark/>
          </w:tcPr>
          <w:p w:rsidR="0060351B" w:rsidRPr="00B157D4" w:rsidRDefault="00B67EAB" w:rsidP="00FD2A9B">
            <w:pPr>
              <w:spacing w:after="0" w:line="360" w:lineRule="auto"/>
              <w:jc w:val="right"/>
              <w:rPr>
                <w:rFonts w:eastAsia="Times New Roman" w:cs="Arial"/>
                <w:b/>
                <w:bCs/>
                <w:color w:val="000000"/>
              </w:rPr>
            </w:pPr>
            <w:r>
              <w:rPr>
                <w:rFonts w:eastAsia="Times New Roman" w:cs="Arial"/>
                <w:b/>
                <w:bCs/>
                <w:color w:val="000000"/>
              </w:rPr>
              <w:t>86.235.336</w:t>
            </w:r>
          </w:p>
        </w:tc>
        <w:tc>
          <w:tcPr>
            <w:tcW w:w="1787" w:type="dxa"/>
            <w:tcBorders>
              <w:top w:val="nil"/>
              <w:left w:val="nil"/>
              <w:bottom w:val="single" w:sz="8" w:space="0" w:color="FFFFFF"/>
              <w:right w:val="single" w:sz="8" w:space="0" w:color="FFFFFF"/>
            </w:tcBorders>
            <w:shd w:val="clear" w:color="000000" w:fill="215868"/>
            <w:vAlign w:val="center"/>
            <w:hideMark/>
          </w:tcPr>
          <w:p w:rsidR="0060351B" w:rsidRPr="00B157D4" w:rsidRDefault="00B67EAB" w:rsidP="00FD2A9B">
            <w:pPr>
              <w:spacing w:after="0" w:line="360" w:lineRule="auto"/>
              <w:jc w:val="right"/>
              <w:rPr>
                <w:rFonts w:eastAsia="Times New Roman" w:cs="Arial"/>
                <w:b/>
                <w:bCs/>
                <w:color w:val="FFFFFF"/>
              </w:rPr>
            </w:pPr>
            <w:r>
              <w:rPr>
                <w:rFonts w:eastAsia="Times New Roman" w:cs="Arial"/>
                <w:b/>
                <w:bCs/>
                <w:color w:val="FFFFFF"/>
              </w:rPr>
              <w:t>94.606.243</w:t>
            </w:r>
          </w:p>
        </w:tc>
        <w:tc>
          <w:tcPr>
            <w:tcW w:w="1645" w:type="dxa"/>
            <w:tcBorders>
              <w:top w:val="nil"/>
              <w:left w:val="nil"/>
              <w:bottom w:val="single" w:sz="8" w:space="0" w:color="FFFFFF"/>
              <w:right w:val="single" w:sz="8" w:space="0" w:color="FFFFFF"/>
            </w:tcBorders>
            <w:shd w:val="clear" w:color="000000" w:fill="BFBFBF"/>
            <w:noWrap/>
            <w:vAlign w:val="center"/>
            <w:hideMark/>
          </w:tcPr>
          <w:p w:rsidR="0060351B" w:rsidRPr="00B157D4" w:rsidRDefault="00D02F50" w:rsidP="00FD2A9B">
            <w:pPr>
              <w:spacing w:after="0" w:line="360" w:lineRule="auto"/>
              <w:jc w:val="right"/>
              <w:rPr>
                <w:rFonts w:eastAsia="Times New Roman" w:cs="Arial"/>
                <w:b/>
                <w:bCs/>
                <w:color w:val="000000"/>
              </w:rPr>
            </w:pPr>
            <w:r>
              <w:rPr>
                <w:rFonts w:eastAsia="Times New Roman" w:cs="Arial"/>
                <w:b/>
                <w:bCs/>
                <w:color w:val="000000"/>
              </w:rPr>
              <w:t>8.370.907</w:t>
            </w:r>
          </w:p>
        </w:tc>
        <w:tc>
          <w:tcPr>
            <w:tcW w:w="1458" w:type="dxa"/>
            <w:tcBorders>
              <w:top w:val="nil"/>
              <w:left w:val="nil"/>
              <w:bottom w:val="single" w:sz="8" w:space="0" w:color="FFFFFF"/>
              <w:right w:val="single" w:sz="8" w:space="0" w:color="FFFFFF"/>
            </w:tcBorders>
            <w:shd w:val="clear" w:color="000000" w:fill="F2F2F2"/>
            <w:noWrap/>
            <w:vAlign w:val="center"/>
            <w:hideMark/>
          </w:tcPr>
          <w:p w:rsidR="0060351B" w:rsidRPr="00B157D4" w:rsidRDefault="00D02F50" w:rsidP="00FD2A9B">
            <w:pPr>
              <w:spacing w:after="0" w:line="360" w:lineRule="auto"/>
              <w:jc w:val="right"/>
              <w:rPr>
                <w:rFonts w:eastAsia="Times New Roman" w:cs="Arial"/>
                <w:b/>
                <w:bCs/>
                <w:color w:val="000000"/>
              </w:rPr>
            </w:pPr>
            <w:r>
              <w:rPr>
                <w:rFonts w:eastAsia="Times New Roman" w:cs="Arial"/>
                <w:b/>
                <w:bCs/>
                <w:color w:val="000000"/>
              </w:rPr>
              <w:t>9,7</w:t>
            </w:r>
          </w:p>
        </w:tc>
      </w:tr>
    </w:tbl>
    <w:p w:rsidR="003F5110" w:rsidRDefault="0060351B" w:rsidP="00FD2A9B">
      <w:pPr>
        <w:tabs>
          <w:tab w:val="left" w:pos="1418"/>
        </w:tabs>
        <w:spacing w:line="360" w:lineRule="auto"/>
        <w:rPr>
          <w:rFonts w:cs="Arial"/>
          <w:b/>
          <w:bCs/>
          <w:color w:val="000000" w:themeColor="text1"/>
          <w:sz w:val="20"/>
          <w:szCs w:val="20"/>
        </w:rPr>
      </w:pPr>
      <w:r w:rsidRPr="008E7E94">
        <w:rPr>
          <w:rFonts w:cs="Arial"/>
          <w:b/>
          <w:bCs/>
          <w:color w:val="000000" w:themeColor="text1"/>
          <w:sz w:val="20"/>
          <w:szCs w:val="20"/>
        </w:rPr>
        <w:t>Base de projeção</w:t>
      </w:r>
      <w:r w:rsidR="003F5110" w:rsidRPr="008E7E94">
        <w:rPr>
          <w:rFonts w:cs="Arial"/>
          <w:b/>
          <w:bCs/>
          <w:color w:val="000000" w:themeColor="text1"/>
          <w:sz w:val="20"/>
          <w:szCs w:val="20"/>
        </w:rPr>
        <w:t>: Siccau em 30/04/13</w:t>
      </w:r>
      <w:r w:rsidRPr="008E7E94">
        <w:rPr>
          <w:rFonts w:cs="Arial"/>
          <w:b/>
          <w:bCs/>
          <w:color w:val="000000" w:themeColor="text1"/>
          <w:sz w:val="20"/>
          <w:szCs w:val="20"/>
        </w:rPr>
        <w:t xml:space="preserve"> e 23/07/13</w:t>
      </w:r>
    </w:p>
    <w:p w:rsidR="009E524A" w:rsidRPr="008E7E94" w:rsidRDefault="009E524A" w:rsidP="008E7E94">
      <w:pPr>
        <w:pStyle w:val="PargrafodaLista"/>
        <w:tabs>
          <w:tab w:val="left" w:pos="1418"/>
        </w:tabs>
        <w:spacing w:line="360" w:lineRule="auto"/>
        <w:ind w:left="0" w:right="-1" w:firstLine="851"/>
        <w:jc w:val="right"/>
        <w:rPr>
          <w:rFonts w:cs="Arial"/>
          <w:b/>
          <w:bCs/>
          <w:color w:val="215868" w:themeColor="accent5" w:themeShade="80"/>
          <w:sz w:val="20"/>
          <w:szCs w:val="20"/>
        </w:rPr>
      </w:pPr>
      <w:r w:rsidRPr="00B157D4">
        <w:rPr>
          <w:rFonts w:cs="Arial"/>
          <w:b/>
          <w:bCs/>
          <w:color w:val="215868" w:themeColor="accent5" w:themeShade="80"/>
        </w:rPr>
        <w:t xml:space="preserve">                                                                   </w:t>
      </w:r>
      <w:r w:rsidRPr="008E7E94">
        <w:rPr>
          <w:rFonts w:cs="Arial"/>
          <w:b/>
          <w:bCs/>
          <w:color w:val="000000" w:themeColor="text1"/>
          <w:sz w:val="20"/>
          <w:szCs w:val="20"/>
        </w:rPr>
        <w:t xml:space="preserve">Quadro 04. Receitas do CAU para 2014 </w:t>
      </w:r>
    </w:p>
    <w:tbl>
      <w:tblPr>
        <w:tblStyle w:val="Tabelacomgrade"/>
        <w:tblW w:w="9604"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350"/>
        <w:gridCol w:w="1475"/>
        <w:gridCol w:w="2006"/>
        <w:gridCol w:w="2773"/>
      </w:tblGrid>
      <w:tr w:rsidR="009E524A" w:rsidRPr="00B157D4" w:rsidTr="008E7E94">
        <w:trPr>
          <w:trHeight w:val="313"/>
          <w:jc w:val="center"/>
        </w:trPr>
        <w:tc>
          <w:tcPr>
            <w:tcW w:w="33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15868" w:themeFill="accent5" w:themeFillShade="80"/>
            <w:vAlign w:val="center"/>
            <w:hideMark/>
          </w:tcPr>
          <w:p w:rsidR="009E524A" w:rsidRPr="00B157D4" w:rsidRDefault="009E524A" w:rsidP="00FD2A9B">
            <w:pPr>
              <w:pStyle w:val="PargrafodaLista"/>
              <w:tabs>
                <w:tab w:val="left" w:pos="1418"/>
              </w:tabs>
              <w:spacing w:line="360" w:lineRule="auto"/>
              <w:ind w:left="0"/>
              <w:jc w:val="center"/>
              <w:rPr>
                <w:rFonts w:cs="Arial"/>
                <w:b/>
                <w:bCs/>
                <w:color w:val="FFFFFF" w:themeColor="background1"/>
              </w:rPr>
            </w:pPr>
            <w:r w:rsidRPr="00B157D4">
              <w:rPr>
                <w:rFonts w:cs="Arial"/>
                <w:b/>
                <w:bCs/>
                <w:color w:val="FFFFFF" w:themeColor="background1"/>
              </w:rPr>
              <w:t>ESPECIFICAÇÃO</w:t>
            </w:r>
          </w:p>
        </w:tc>
        <w:tc>
          <w:tcPr>
            <w:tcW w:w="13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15868" w:themeFill="accent5" w:themeFillShade="80"/>
            <w:vAlign w:val="center"/>
            <w:hideMark/>
          </w:tcPr>
          <w:p w:rsidR="009E524A" w:rsidRPr="00B157D4" w:rsidRDefault="009E524A" w:rsidP="00FD2A9B">
            <w:pPr>
              <w:pStyle w:val="PargrafodaLista"/>
              <w:tabs>
                <w:tab w:val="left" w:pos="1418"/>
              </w:tabs>
              <w:spacing w:line="360" w:lineRule="auto"/>
              <w:ind w:left="0"/>
              <w:jc w:val="center"/>
              <w:rPr>
                <w:rFonts w:cs="Arial"/>
                <w:b/>
                <w:bCs/>
                <w:color w:val="FFFFFF" w:themeColor="background1"/>
              </w:rPr>
            </w:pPr>
            <w:r w:rsidRPr="00B157D4">
              <w:rPr>
                <w:rFonts w:cs="Arial"/>
                <w:b/>
                <w:bCs/>
                <w:color w:val="FFFFFF" w:themeColor="background1"/>
              </w:rPr>
              <w:t>QUANTIDADE</w:t>
            </w:r>
          </w:p>
        </w:tc>
        <w:tc>
          <w:tcPr>
            <w:tcW w:w="2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15868" w:themeFill="accent5" w:themeFillShade="80"/>
            <w:vAlign w:val="center"/>
            <w:hideMark/>
          </w:tcPr>
          <w:p w:rsidR="009E524A" w:rsidRPr="00B157D4" w:rsidRDefault="009E524A" w:rsidP="00026182">
            <w:pPr>
              <w:pStyle w:val="PargrafodaLista"/>
              <w:tabs>
                <w:tab w:val="left" w:pos="1418"/>
              </w:tabs>
              <w:spacing w:line="360" w:lineRule="auto"/>
              <w:ind w:left="0"/>
              <w:jc w:val="center"/>
              <w:rPr>
                <w:rFonts w:cs="Arial"/>
                <w:b/>
                <w:bCs/>
                <w:color w:val="FFFFFF" w:themeColor="background1"/>
              </w:rPr>
            </w:pPr>
            <w:r w:rsidRPr="00B157D4">
              <w:rPr>
                <w:rFonts w:cs="Arial"/>
                <w:b/>
                <w:bCs/>
                <w:color w:val="FFFFFF" w:themeColor="background1"/>
              </w:rPr>
              <w:t>VALOR UNITÁRIO</w:t>
            </w:r>
            <w:r w:rsidR="00026182">
              <w:rPr>
                <w:rFonts w:cs="Arial"/>
                <w:b/>
                <w:bCs/>
                <w:color w:val="FFFFFF" w:themeColor="background1"/>
              </w:rPr>
              <w:t xml:space="preserve"> </w:t>
            </w:r>
            <w:r w:rsidR="009A6A27" w:rsidRPr="009A6A27">
              <w:rPr>
                <w:rFonts w:cs="Arial"/>
                <w:b/>
                <w:bCs/>
                <w:color w:val="FFFFFF" w:themeColor="background1"/>
                <w:sz w:val="20"/>
                <w:szCs w:val="20"/>
              </w:rPr>
              <w:t>(</w:t>
            </w:r>
            <w:r w:rsidR="00026182" w:rsidRPr="009A6A27">
              <w:rPr>
                <w:rFonts w:cs="Arial"/>
                <w:b/>
                <w:bCs/>
                <w:color w:val="FFFFFF" w:themeColor="background1"/>
                <w:sz w:val="20"/>
                <w:szCs w:val="20"/>
              </w:rPr>
              <w:t>Valores em R$</w:t>
            </w:r>
            <w:r w:rsidR="009A6A27" w:rsidRPr="009A6A27">
              <w:rPr>
                <w:rFonts w:cs="Arial"/>
                <w:b/>
                <w:bCs/>
                <w:color w:val="FFFFFF" w:themeColor="background1"/>
                <w:sz w:val="20"/>
                <w:szCs w:val="20"/>
              </w:rPr>
              <w:t>1,00)</w:t>
            </w:r>
          </w:p>
        </w:tc>
        <w:tc>
          <w:tcPr>
            <w:tcW w:w="2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15868" w:themeFill="accent5" w:themeFillShade="80"/>
            <w:vAlign w:val="center"/>
            <w:hideMark/>
          </w:tcPr>
          <w:p w:rsidR="009E524A" w:rsidRDefault="009E524A" w:rsidP="00FD2A9B">
            <w:pPr>
              <w:pStyle w:val="PargrafodaLista"/>
              <w:tabs>
                <w:tab w:val="left" w:pos="1418"/>
              </w:tabs>
              <w:spacing w:line="360" w:lineRule="auto"/>
              <w:ind w:left="0"/>
              <w:jc w:val="center"/>
              <w:rPr>
                <w:rFonts w:cs="Arial"/>
                <w:b/>
                <w:bCs/>
                <w:color w:val="FFFFFF" w:themeColor="background1"/>
              </w:rPr>
            </w:pPr>
            <w:r w:rsidRPr="00B157D4">
              <w:rPr>
                <w:rFonts w:cs="Arial"/>
                <w:b/>
                <w:bCs/>
                <w:color w:val="FFFFFF" w:themeColor="background1"/>
              </w:rPr>
              <w:t>PROJEÇÃO 201</w:t>
            </w:r>
            <w:r w:rsidR="009377D9" w:rsidRPr="00B157D4">
              <w:rPr>
                <w:rFonts w:cs="Arial"/>
                <w:b/>
                <w:bCs/>
                <w:color w:val="FFFFFF" w:themeColor="background1"/>
              </w:rPr>
              <w:t>4</w:t>
            </w:r>
          </w:p>
          <w:p w:rsidR="00026182" w:rsidRPr="009A6A27" w:rsidRDefault="009A6A27" w:rsidP="00026182">
            <w:pPr>
              <w:pStyle w:val="PargrafodaLista"/>
              <w:tabs>
                <w:tab w:val="left" w:pos="1418"/>
              </w:tabs>
              <w:spacing w:line="360" w:lineRule="auto"/>
              <w:ind w:left="0"/>
              <w:jc w:val="center"/>
              <w:rPr>
                <w:rFonts w:cs="Arial"/>
                <w:b/>
                <w:bCs/>
                <w:color w:val="FFFFFF" w:themeColor="background1"/>
              </w:rPr>
            </w:pPr>
            <w:r w:rsidRPr="009A6A27">
              <w:rPr>
                <w:rFonts w:cs="Arial"/>
                <w:b/>
                <w:bCs/>
                <w:color w:val="FFFFFF" w:themeColor="background1"/>
                <w:sz w:val="20"/>
                <w:szCs w:val="20"/>
              </w:rPr>
              <w:t>(</w:t>
            </w:r>
            <w:r w:rsidR="00026182" w:rsidRPr="009A6A27">
              <w:rPr>
                <w:rFonts w:cs="Arial"/>
                <w:b/>
                <w:bCs/>
                <w:color w:val="FFFFFF" w:themeColor="background1"/>
                <w:sz w:val="20"/>
                <w:szCs w:val="20"/>
              </w:rPr>
              <w:t>Valores em R$ 1,00</w:t>
            </w:r>
            <w:r w:rsidRPr="009A6A27">
              <w:rPr>
                <w:rFonts w:cs="Arial"/>
                <w:b/>
                <w:bCs/>
                <w:color w:val="FFFFFF" w:themeColor="background1"/>
                <w:sz w:val="20"/>
                <w:szCs w:val="20"/>
              </w:rPr>
              <w:t>)</w:t>
            </w:r>
          </w:p>
        </w:tc>
      </w:tr>
      <w:tr w:rsidR="009E524A" w:rsidRPr="00B157D4" w:rsidTr="008E7E94">
        <w:trPr>
          <w:trHeight w:val="176"/>
          <w:jc w:val="center"/>
        </w:trPr>
        <w:tc>
          <w:tcPr>
            <w:tcW w:w="33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9E524A" w:rsidRPr="00B157D4" w:rsidRDefault="009E524A" w:rsidP="00FD2A9B">
            <w:pPr>
              <w:pStyle w:val="PargrafodaLista"/>
              <w:tabs>
                <w:tab w:val="left" w:pos="1418"/>
              </w:tabs>
              <w:spacing w:line="360" w:lineRule="auto"/>
              <w:ind w:left="0"/>
              <w:rPr>
                <w:rFonts w:cs="Arial"/>
                <w:bCs/>
                <w:color w:val="000000" w:themeColor="text1"/>
              </w:rPr>
            </w:pPr>
            <w:r w:rsidRPr="00B157D4">
              <w:rPr>
                <w:rFonts w:cs="Arial"/>
                <w:bCs/>
                <w:color w:val="000000" w:themeColor="text1"/>
              </w:rPr>
              <w:t>Anuidade Pessoa Física (Integral)</w:t>
            </w:r>
          </w:p>
        </w:tc>
        <w:tc>
          <w:tcPr>
            <w:tcW w:w="13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9E524A" w:rsidRPr="00B157D4" w:rsidRDefault="009377D9" w:rsidP="00FD2A9B">
            <w:pPr>
              <w:pStyle w:val="PargrafodaLista"/>
              <w:tabs>
                <w:tab w:val="left" w:pos="1418"/>
              </w:tabs>
              <w:spacing w:line="360" w:lineRule="auto"/>
              <w:ind w:left="0"/>
              <w:jc w:val="right"/>
              <w:rPr>
                <w:rFonts w:cs="Arial"/>
                <w:bCs/>
                <w:color w:val="000000" w:themeColor="text1"/>
              </w:rPr>
            </w:pPr>
            <w:r w:rsidRPr="00B157D4">
              <w:rPr>
                <w:rFonts w:cs="Arial"/>
                <w:bCs/>
                <w:color w:val="000000" w:themeColor="text1"/>
              </w:rPr>
              <w:t>55.999</w:t>
            </w:r>
          </w:p>
        </w:tc>
        <w:tc>
          <w:tcPr>
            <w:tcW w:w="2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9E524A" w:rsidRPr="00B157D4" w:rsidRDefault="009377D9" w:rsidP="00FD2A9B">
            <w:pPr>
              <w:pStyle w:val="PargrafodaLista"/>
              <w:tabs>
                <w:tab w:val="left" w:pos="1418"/>
              </w:tabs>
              <w:spacing w:line="360" w:lineRule="auto"/>
              <w:ind w:left="0"/>
              <w:jc w:val="right"/>
              <w:rPr>
                <w:rFonts w:cs="Arial"/>
                <w:bCs/>
                <w:color w:val="000000" w:themeColor="text1"/>
              </w:rPr>
            </w:pPr>
            <w:r w:rsidRPr="00B157D4">
              <w:rPr>
                <w:rFonts w:cs="Arial"/>
                <w:bCs/>
                <w:color w:val="000000" w:themeColor="text1"/>
              </w:rPr>
              <w:t>414,50</w:t>
            </w:r>
          </w:p>
        </w:tc>
        <w:tc>
          <w:tcPr>
            <w:tcW w:w="2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9E524A" w:rsidRPr="00B157D4" w:rsidRDefault="001B7D44" w:rsidP="00FD2A9B">
            <w:pPr>
              <w:pStyle w:val="PargrafodaLista"/>
              <w:tabs>
                <w:tab w:val="left" w:pos="1418"/>
              </w:tabs>
              <w:spacing w:line="360" w:lineRule="auto"/>
              <w:ind w:left="0"/>
              <w:jc w:val="right"/>
              <w:rPr>
                <w:rFonts w:cs="Arial"/>
                <w:bCs/>
                <w:color w:val="000000" w:themeColor="text1"/>
              </w:rPr>
            </w:pPr>
            <w:r>
              <w:rPr>
                <w:rFonts w:cs="Arial"/>
                <w:bCs/>
                <w:color w:val="000000" w:themeColor="text1"/>
              </w:rPr>
              <w:t>23.211.668</w:t>
            </w:r>
          </w:p>
        </w:tc>
      </w:tr>
      <w:tr w:rsidR="009E524A" w:rsidRPr="00B157D4" w:rsidTr="008E7E94">
        <w:trPr>
          <w:trHeight w:val="621"/>
          <w:jc w:val="center"/>
        </w:trPr>
        <w:tc>
          <w:tcPr>
            <w:tcW w:w="33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9E524A" w:rsidRPr="00B157D4" w:rsidRDefault="009E524A" w:rsidP="00FD2A9B">
            <w:pPr>
              <w:pStyle w:val="PargrafodaLista"/>
              <w:tabs>
                <w:tab w:val="left" w:pos="1418"/>
              </w:tabs>
              <w:spacing w:line="360" w:lineRule="auto"/>
              <w:ind w:left="0"/>
              <w:rPr>
                <w:rFonts w:cs="Arial"/>
                <w:bCs/>
                <w:color w:val="000000" w:themeColor="text1"/>
              </w:rPr>
            </w:pPr>
            <w:r w:rsidRPr="00B157D4">
              <w:rPr>
                <w:rFonts w:cs="Arial"/>
                <w:bCs/>
                <w:color w:val="000000" w:themeColor="text1"/>
              </w:rPr>
              <w:t xml:space="preserve">Anuidade Pessoa Física (Integral) – desc. 10% </w:t>
            </w:r>
          </w:p>
        </w:tc>
        <w:tc>
          <w:tcPr>
            <w:tcW w:w="13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9E524A" w:rsidRPr="00B157D4" w:rsidRDefault="009377D9" w:rsidP="00FD2A9B">
            <w:pPr>
              <w:pStyle w:val="PargrafodaLista"/>
              <w:tabs>
                <w:tab w:val="left" w:pos="1418"/>
              </w:tabs>
              <w:spacing w:line="360" w:lineRule="auto"/>
              <w:ind w:left="0"/>
              <w:jc w:val="right"/>
              <w:rPr>
                <w:rFonts w:cs="Arial"/>
                <w:bCs/>
                <w:color w:val="000000" w:themeColor="text1"/>
              </w:rPr>
            </w:pPr>
            <w:r w:rsidRPr="00B157D4">
              <w:rPr>
                <w:rFonts w:cs="Arial"/>
                <w:bCs/>
                <w:color w:val="000000" w:themeColor="text1"/>
              </w:rPr>
              <w:t>37.333</w:t>
            </w:r>
          </w:p>
        </w:tc>
        <w:tc>
          <w:tcPr>
            <w:tcW w:w="2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9E524A" w:rsidRPr="00B157D4" w:rsidRDefault="009377D9" w:rsidP="00FD2A9B">
            <w:pPr>
              <w:pStyle w:val="PargrafodaLista"/>
              <w:tabs>
                <w:tab w:val="left" w:pos="1418"/>
              </w:tabs>
              <w:spacing w:line="360" w:lineRule="auto"/>
              <w:ind w:left="0"/>
              <w:jc w:val="right"/>
              <w:rPr>
                <w:rFonts w:cs="Arial"/>
                <w:bCs/>
                <w:color w:val="000000" w:themeColor="text1"/>
              </w:rPr>
            </w:pPr>
            <w:r w:rsidRPr="00B157D4">
              <w:rPr>
                <w:rFonts w:cs="Arial"/>
                <w:bCs/>
                <w:color w:val="000000" w:themeColor="text1"/>
              </w:rPr>
              <w:t>373,05</w:t>
            </w:r>
          </w:p>
        </w:tc>
        <w:tc>
          <w:tcPr>
            <w:tcW w:w="2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9E524A" w:rsidRPr="00B157D4" w:rsidRDefault="001B7D44" w:rsidP="00FD2A9B">
            <w:pPr>
              <w:pStyle w:val="PargrafodaLista"/>
              <w:tabs>
                <w:tab w:val="left" w:pos="1418"/>
              </w:tabs>
              <w:spacing w:line="360" w:lineRule="auto"/>
              <w:ind w:left="0"/>
              <w:jc w:val="right"/>
              <w:rPr>
                <w:rFonts w:cs="Arial"/>
                <w:bCs/>
                <w:color w:val="000000" w:themeColor="text1"/>
              </w:rPr>
            </w:pPr>
            <w:r>
              <w:rPr>
                <w:rFonts w:cs="Arial"/>
                <w:bCs/>
                <w:color w:val="000000" w:themeColor="text1"/>
              </w:rPr>
              <w:t>13.927.001</w:t>
            </w:r>
          </w:p>
        </w:tc>
      </w:tr>
      <w:tr w:rsidR="009E524A" w:rsidRPr="00B157D4" w:rsidTr="008E7E94">
        <w:trPr>
          <w:trHeight w:val="384"/>
          <w:jc w:val="center"/>
        </w:trPr>
        <w:tc>
          <w:tcPr>
            <w:tcW w:w="33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9E524A" w:rsidRPr="00B157D4" w:rsidRDefault="009E524A" w:rsidP="00FD2A9B">
            <w:pPr>
              <w:pStyle w:val="PargrafodaLista"/>
              <w:tabs>
                <w:tab w:val="left" w:pos="1418"/>
              </w:tabs>
              <w:spacing w:line="360" w:lineRule="auto"/>
              <w:ind w:left="0"/>
              <w:rPr>
                <w:rFonts w:cs="Arial"/>
                <w:bCs/>
                <w:color w:val="000000" w:themeColor="text1"/>
              </w:rPr>
            </w:pPr>
            <w:r w:rsidRPr="00B157D4">
              <w:rPr>
                <w:rFonts w:cs="Arial"/>
                <w:bCs/>
                <w:color w:val="000000" w:themeColor="text1"/>
              </w:rPr>
              <w:t>Anuidade Pessoa Física (50%)</w:t>
            </w:r>
          </w:p>
        </w:tc>
        <w:tc>
          <w:tcPr>
            <w:tcW w:w="13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9E524A" w:rsidRPr="00B157D4" w:rsidRDefault="009377D9" w:rsidP="00FD2A9B">
            <w:pPr>
              <w:pStyle w:val="PargrafodaLista"/>
              <w:tabs>
                <w:tab w:val="left" w:pos="1418"/>
              </w:tabs>
              <w:spacing w:line="360" w:lineRule="auto"/>
              <w:ind w:left="0"/>
              <w:jc w:val="right"/>
              <w:rPr>
                <w:rFonts w:cs="Arial"/>
                <w:bCs/>
                <w:color w:val="000000" w:themeColor="text1"/>
              </w:rPr>
            </w:pPr>
            <w:r w:rsidRPr="00B157D4">
              <w:rPr>
                <w:rFonts w:cs="Arial"/>
                <w:bCs/>
                <w:color w:val="000000" w:themeColor="text1"/>
              </w:rPr>
              <w:t>5.040</w:t>
            </w:r>
          </w:p>
        </w:tc>
        <w:tc>
          <w:tcPr>
            <w:tcW w:w="2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9E524A" w:rsidRPr="00B157D4" w:rsidRDefault="00F071B8" w:rsidP="00FD2A9B">
            <w:pPr>
              <w:pStyle w:val="PargrafodaLista"/>
              <w:tabs>
                <w:tab w:val="left" w:pos="1418"/>
              </w:tabs>
              <w:spacing w:line="360" w:lineRule="auto"/>
              <w:ind w:left="0"/>
              <w:jc w:val="right"/>
              <w:rPr>
                <w:rFonts w:cs="Arial"/>
                <w:bCs/>
                <w:color w:val="000000" w:themeColor="text1"/>
              </w:rPr>
            </w:pPr>
            <w:r w:rsidRPr="009A6A27">
              <w:rPr>
                <w:rFonts w:cs="Arial"/>
                <w:bCs/>
                <w:color w:val="000000" w:themeColor="text1"/>
              </w:rPr>
              <w:t>207,25</w:t>
            </w:r>
          </w:p>
        </w:tc>
        <w:tc>
          <w:tcPr>
            <w:tcW w:w="2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9E524A" w:rsidRPr="00B157D4" w:rsidRDefault="001B7D44" w:rsidP="00FD2A9B">
            <w:pPr>
              <w:pStyle w:val="PargrafodaLista"/>
              <w:tabs>
                <w:tab w:val="left" w:pos="1418"/>
              </w:tabs>
              <w:spacing w:line="360" w:lineRule="auto"/>
              <w:ind w:left="0"/>
              <w:jc w:val="right"/>
              <w:rPr>
                <w:rFonts w:cs="Arial"/>
                <w:bCs/>
                <w:color w:val="000000" w:themeColor="text1"/>
              </w:rPr>
            </w:pPr>
            <w:r>
              <w:rPr>
                <w:rFonts w:cs="Arial"/>
                <w:bCs/>
                <w:color w:val="000000" w:themeColor="text1"/>
              </w:rPr>
              <w:t>1.044.540</w:t>
            </w:r>
          </w:p>
        </w:tc>
      </w:tr>
      <w:tr w:rsidR="009E524A" w:rsidRPr="00B157D4" w:rsidTr="008E7E94">
        <w:trPr>
          <w:trHeight w:val="783"/>
          <w:jc w:val="center"/>
        </w:trPr>
        <w:tc>
          <w:tcPr>
            <w:tcW w:w="33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9E524A" w:rsidRPr="00B157D4" w:rsidRDefault="009E524A" w:rsidP="00FD2A9B">
            <w:pPr>
              <w:pStyle w:val="PargrafodaLista"/>
              <w:tabs>
                <w:tab w:val="left" w:pos="1418"/>
              </w:tabs>
              <w:spacing w:line="360" w:lineRule="auto"/>
              <w:ind w:left="0"/>
              <w:rPr>
                <w:rFonts w:cs="Arial"/>
                <w:bCs/>
                <w:color w:val="000000" w:themeColor="text1"/>
              </w:rPr>
            </w:pPr>
            <w:r w:rsidRPr="00B157D4">
              <w:rPr>
                <w:rFonts w:cs="Arial"/>
                <w:bCs/>
                <w:color w:val="000000" w:themeColor="text1"/>
              </w:rPr>
              <w:t>Anuidade Pessoa Física (50%) – desc. 10%</w:t>
            </w:r>
          </w:p>
        </w:tc>
        <w:tc>
          <w:tcPr>
            <w:tcW w:w="13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9E524A" w:rsidRPr="00B157D4" w:rsidRDefault="009377D9" w:rsidP="00FD2A9B">
            <w:pPr>
              <w:pStyle w:val="PargrafodaLista"/>
              <w:tabs>
                <w:tab w:val="left" w:pos="1418"/>
              </w:tabs>
              <w:spacing w:line="360" w:lineRule="auto"/>
              <w:ind w:left="0"/>
              <w:jc w:val="right"/>
              <w:rPr>
                <w:rFonts w:cs="Arial"/>
                <w:bCs/>
                <w:color w:val="000000" w:themeColor="text1"/>
              </w:rPr>
            </w:pPr>
            <w:r w:rsidRPr="00B157D4">
              <w:rPr>
                <w:rFonts w:cs="Arial"/>
                <w:bCs/>
                <w:color w:val="000000" w:themeColor="text1"/>
              </w:rPr>
              <w:t>3.360</w:t>
            </w:r>
          </w:p>
        </w:tc>
        <w:tc>
          <w:tcPr>
            <w:tcW w:w="2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9E524A" w:rsidRPr="00B157D4" w:rsidRDefault="009377D9" w:rsidP="00FD2A9B">
            <w:pPr>
              <w:pStyle w:val="PargrafodaLista"/>
              <w:tabs>
                <w:tab w:val="left" w:pos="1418"/>
              </w:tabs>
              <w:spacing w:line="360" w:lineRule="auto"/>
              <w:ind w:left="0"/>
              <w:jc w:val="right"/>
              <w:rPr>
                <w:rFonts w:cs="Arial"/>
                <w:bCs/>
                <w:color w:val="000000" w:themeColor="text1"/>
              </w:rPr>
            </w:pPr>
            <w:r w:rsidRPr="00B157D4">
              <w:rPr>
                <w:rFonts w:cs="Arial"/>
                <w:bCs/>
                <w:color w:val="000000" w:themeColor="text1"/>
              </w:rPr>
              <w:t>186,53</w:t>
            </w:r>
          </w:p>
        </w:tc>
        <w:tc>
          <w:tcPr>
            <w:tcW w:w="2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9E524A" w:rsidRPr="00B157D4" w:rsidRDefault="001B7D44" w:rsidP="00FD2A9B">
            <w:pPr>
              <w:pStyle w:val="PargrafodaLista"/>
              <w:tabs>
                <w:tab w:val="left" w:pos="1418"/>
              </w:tabs>
              <w:spacing w:line="360" w:lineRule="auto"/>
              <w:ind w:left="0"/>
              <w:jc w:val="right"/>
              <w:rPr>
                <w:rFonts w:cs="Arial"/>
                <w:bCs/>
                <w:color w:val="000000" w:themeColor="text1"/>
              </w:rPr>
            </w:pPr>
            <w:r>
              <w:rPr>
                <w:rFonts w:cs="Arial"/>
                <w:bCs/>
                <w:color w:val="000000" w:themeColor="text1"/>
              </w:rPr>
              <w:t>626.724</w:t>
            </w:r>
          </w:p>
        </w:tc>
      </w:tr>
      <w:tr w:rsidR="009E524A" w:rsidRPr="00B157D4" w:rsidTr="008E7E94">
        <w:trPr>
          <w:trHeight w:val="140"/>
          <w:jc w:val="center"/>
        </w:trPr>
        <w:tc>
          <w:tcPr>
            <w:tcW w:w="33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hideMark/>
          </w:tcPr>
          <w:p w:rsidR="009E524A" w:rsidRPr="00B157D4" w:rsidRDefault="009E524A" w:rsidP="00FD2A9B">
            <w:pPr>
              <w:pStyle w:val="PargrafodaLista"/>
              <w:tabs>
                <w:tab w:val="left" w:pos="1418"/>
              </w:tabs>
              <w:spacing w:line="360" w:lineRule="auto"/>
              <w:ind w:left="0"/>
              <w:rPr>
                <w:rFonts w:cs="Arial"/>
                <w:bCs/>
                <w:color w:val="000000" w:themeColor="text1"/>
              </w:rPr>
            </w:pPr>
            <w:r w:rsidRPr="00B157D4">
              <w:rPr>
                <w:rFonts w:cs="Arial"/>
                <w:bCs/>
                <w:color w:val="000000" w:themeColor="text1"/>
              </w:rPr>
              <w:t>Anuidade Pessoa Jurídica (Integral)</w:t>
            </w:r>
          </w:p>
        </w:tc>
        <w:tc>
          <w:tcPr>
            <w:tcW w:w="13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hideMark/>
          </w:tcPr>
          <w:p w:rsidR="009E524A" w:rsidRPr="00B157D4" w:rsidRDefault="009377D9" w:rsidP="00FD2A9B">
            <w:pPr>
              <w:pStyle w:val="PargrafodaLista"/>
              <w:tabs>
                <w:tab w:val="left" w:pos="1418"/>
              </w:tabs>
              <w:spacing w:line="360" w:lineRule="auto"/>
              <w:ind w:left="0"/>
              <w:jc w:val="right"/>
              <w:rPr>
                <w:rFonts w:cs="Arial"/>
                <w:bCs/>
                <w:color w:val="000000" w:themeColor="text1"/>
              </w:rPr>
            </w:pPr>
            <w:r w:rsidRPr="00B157D4">
              <w:rPr>
                <w:rFonts w:cs="Arial"/>
                <w:bCs/>
                <w:color w:val="000000" w:themeColor="text1"/>
              </w:rPr>
              <w:t>6.951</w:t>
            </w:r>
          </w:p>
        </w:tc>
        <w:tc>
          <w:tcPr>
            <w:tcW w:w="2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hideMark/>
          </w:tcPr>
          <w:p w:rsidR="009E524A" w:rsidRPr="00B157D4" w:rsidRDefault="009377D9" w:rsidP="00FD2A9B">
            <w:pPr>
              <w:pStyle w:val="PargrafodaLista"/>
              <w:tabs>
                <w:tab w:val="left" w:pos="1418"/>
              </w:tabs>
              <w:spacing w:line="360" w:lineRule="auto"/>
              <w:ind w:left="0"/>
              <w:jc w:val="right"/>
              <w:rPr>
                <w:rFonts w:cs="Arial"/>
                <w:bCs/>
                <w:color w:val="000000" w:themeColor="text1"/>
              </w:rPr>
            </w:pPr>
            <w:r w:rsidRPr="00B157D4">
              <w:rPr>
                <w:rFonts w:cs="Arial"/>
                <w:bCs/>
                <w:color w:val="000000" w:themeColor="text1"/>
              </w:rPr>
              <w:t>414,50</w:t>
            </w:r>
          </w:p>
        </w:tc>
        <w:tc>
          <w:tcPr>
            <w:tcW w:w="2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hideMark/>
          </w:tcPr>
          <w:p w:rsidR="009E524A" w:rsidRPr="00B157D4" w:rsidRDefault="001B7D44" w:rsidP="00FD2A9B">
            <w:pPr>
              <w:pStyle w:val="PargrafodaLista"/>
              <w:tabs>
                <w:tab w:val="left" w:pos="1418"/>
              </w:tabs>
              <w:spacing w:line="360" w:lineRule="auto"/>
              <w:ind w:left="0"/>
              <w:jc w:val="right"/>
              <w:rPr>
                <w:rFonts w:cs="Arial"/>
                <w:bCs/>
                <w:color w:val="000000" w:themeColor="text1"/>
              </w:rPr>
            </w:pPr>
            <w:r>
              <w:rPr>
                <w:rFonts w:cs="Arial"/>
                <w:bCs/>
                <w:color w:val="000000" w:themeColor="text1"/>
              </w:rPr>
              <w:t>2.881.148</w:t>
            </w:r>
          </w:p>
        </w:tc>
      </w:tr>
      <w:tr w:rsidR="009E524A" w:rsidRPr="00B157D4" w:rsidTr="008E7E94">
        <w:trPr>
          <w:trHeight w:val="783"/>
          <w:jc w:val="center"/>
        </w:trPr>
        <w:tc>
          <w:tcPr>
            <w:tcW w:w="33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hideMark/>
          </w:tcPr>
          <w:p w:rsidR="009E524A" w:rsidRPr="00B157D4" w:rsidRDefault="009E524A" w:rsidP="00FD2A9B">
            <w:pPr>
              <w:pStyle w:val="PargrafodaLista"/>
              <w:tabs>
                <w:tab w:val="left" w:pos="1418"/>
              </w:tabs>
              <w:spacing w:line="360" w:lineRule="auto"/>
              <w:ind w:left="0"/>
              <w:rPr>
                <w:rFonts w:cs="Arial"/>
                <w:bCs/>
                <w:color w:val="000000" w:themeColor="text1"/>
              </w:rPr>
            </w:pPr>
            <w:r w:rsidRPr="00B157D4">
              <w:rPr>
                <w:rFonts w:cs="Arial"/>
                <w:bCs/>
                <w:color w:val="000000" w:themeColor="text1"/>
              </w:rPr>
              <w:t>Anuidade Pessoa Jurídica – desc. 10%</w:t>
            </w:r>
          </w:p>
        </w:tc>
        <w:tc>
          <w:tcPr>
            <w:tcW w:w="13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hideMark/>
          </w:tcPr>
          <w:p w:rsidR="009E524A" w:rsidRPr="00B157D4" w:rsidRDefault="009377D9" w:rsidP="00FD2A9B">
            <w:pPr>
              <w:pStyle w:val="PargrafodaLista"/>
              <w:tabs>
                <w:tab w:val="left" w:pos="1418"/>
              </w:tabs>
              <w:spacing w:line="360" w:lineRule="auto"/>
              <w:ind w:left="0"/>
              <w:jc w:val="right"/>
              <w:rPr>
                <w:rFonts w:cs="Arial"/>
                <w:bCs/>
                <w:color w:val="000000" w:themeColor="text1"/>
              </w:rPr>
            </w:pPr>
            <w:r w:rsidRPr="00B157D4">
              <w:rPr>
                <w:rFonts w:cs="Arial"/>
                <w:bCs/>
                <w:color w:val="000000" w:themeColor="text1"/>
              </w:rPr>
              <w:t>5.687</w:t>
            </w:r>
          </w:p>
        </w:tc>
        <w:tc>
          <w:tcPr>
            <w:tcW w:w="2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hideMark/>
          </w:tcPr>
          <w:p w:rsidR="009E524A" w:rsidRPr="00B157D4" w:rsidRDefault="009377D9" w:rsidP="00FD2A9B">
            <w:pPr>
              <w:pStyle w:val="PargrafodaLista"/>
              <w:tabs>
                <w:tab w:val="left" w:pos="1418"/>
              </w:tabs>
              <w:spacing w:line="360" w:lineRule="auto"/>
              <w:ind w:left="0"/>
              <w:jc w:val="right"/>
              <w:rPr>
                <w:rFonts w:cs="Arial"/>
                <w:bCs/>
                <w:color w:val="000000" w:themeColor="text1"/>
              </w:rPr>
            </w:pPr>
            <w:r w:rsidRPr="00B157D4">
              <w:rPr>
                <w:rFonts w:cs="Arial"/>
                <w:bCs/>
                <w:color w:val="000000" w:themeColor="text1"/>
              </w:rPr>
              <w:t>373,05</w:t>
            </w:r>
          </w:p>
        </w:tc>
        <w:tc>
          <w:tcPr>
            <w:tcW w:w="2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hideMark/>
          </w:tcPr>
          <w:p w:rsidR="009E524A" w:rsidRPr="00B157D4" w:rsidRDefault="001B7D44" w:rsidP="00FD2A9B">
            <w:pPr>
              <w:pStyle w:val="PargrafodaLista"/>
              <w:tabs>
                <w:tab w:val="left" w:pos="1418"/>
              </w:tabs>
              <w:spacing w:line="360" w:lineRule="auto"/>
              <w:ind w:left="0"/>
              <w:jc w:val="right"/>
              <w:rPr>
                <w:rFonts w:cs="Arial"/>
                <w:bCs/>
                <w:color w:val="000000" w:themeColor="text1"/>
              </w:rPr>
            </w:pPr>
            <w:r>
              <w:rPr>
                <w:rFonts w:cs="Arial"/>
                <w:bCs/>
                <w:color w:val="000000" w:themeColor="text1"/>
              </w:rPr>
              <w:t>2.121.573</w:t>
            </w:r>
          </w:p>
        </w:tc>
      </w:tr>
      <w:tr w:rsidR="009E524A" w:rsidRPr="00B157D4" w:rsidTr="008E7E94">
        <w:trPr>
          <w:trHeight w:val="399"/>
          <w:jc w:val="center"/>
        </w:trPr>
        <w:tc>
          <w:tcPr>
            <w:tcW w:w="33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D9C3" w:themeFill="background2" w:themeFillShade="E6"/>
            <w:hideMark/>
          </w:tcPr>
          <w:p w:rsidR="009E524A" w:rsidRPr="00B157D4" w:rsidRDefault="009E524A" w:rsidP="00FD2A9B">
            <w:pPr>
              <w:pStyle w:val="PargrafodaLista"/>
              <w:tabs>
                <w:tab w:val="left" w:pos="1418"/>
              </w:tabs>
              <w:spacing w:line="360" w:lineRule="auto"/>
              <w:ind w:left="0"/>
              <w:rPr>
                <w:rFonts w:cs="Arial"/>
                <w:bCs/>
                <w:color w:val="000000" w:themeColor="text1"/>
              </w:rPr>
            </w:pPr>
            <w:r w:rsidRPr="00B157D4">
              <w:rPr>
                <w:rFonts w:cs="Arial"/>
                <w:bCs/>
                <w:color w:val="000000" w:themeColor="text1"/>
              </w:rPr>
              <w:t>RRT</w:t>
            </w:r>
          </w:p>
        </w:tc>
        <w:tc>
          <w:tcPr>
            <w:tcW w:w="13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D9C3" w:themeFill="background2" w:themeFillShade="E6"/>
            <w:vAlign w:val="center"/>
            <w:hideMark/>
          </w:tcPr>
          <w:p w:rsidR="009E524A" w:rsidRPr="00B157D4" w:rsidRDefault="001B7D44" w:rsidP="00FD2A9B">
            <w:pPr>
              <w:pStyle w:val="PargrafodaLista"/>
              <w:tabs>
                <w:tab w:val="left" w:pos="1418"/>
              </w:tabs>
              <w:spacing w:line="360" w:lineRule="auto"/>
              <w:ind w:left="0"/>
              <w:jc w:val="right"/>
              <w:rPr>
                <w:rFonts w:cs="Arial"/>
                <w:bCs/>
                <w:color w:val="000000" w:themeColor="text1"/>
              </w:rPr>
            </w:pPr>
            <w:r>
              <w:rPr>
                <w:rFonts w:cs="Arial"/>
                <w:bCs/>
                <w:color w:val="000000" w:themeColor="text1"/>
              </w:rPr>
              <w:t>687.822</w:t>
            </w:r>
          </w:p>
        </w:tc>
        <w:tc>
          <w:tcPr>
            <w:tcW w:w="2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D9C3" w:themeFill="background2" w:themeFillShade="E6"/>
            <w:vAlign w:val="center"/>
            <w:hideMark/>
          </w:tcPr>
          <w:p w:rsidR="009E524A" w:rsidRPr="00B157D4" w:rsidRDefault="009377D9" w:rsidP="00FD2A9B">
            <w:pPr>
              <w:pStyle w:val="PargrafodaLista"/>
              <w:tabs>
                <w:tab w:val="left" w:pos="1418"/>
              </w:tabs>
              <w:spacing w:line="360" w:lineRule="auto"/>
              <w:ind w:left="0"/>
              <w:jc w:val="right"/>
              <w:rPr>
                <w:rFonts w:cs="Arial"/>
                <w:bCs/>
                <w:color w:val="000000" w:themeColor="text1"/>
              </w:rPr>
            </w:pPr>
            <w:r w:rsidRPr="00B157D4">
              <w:rPr>
                <w:rFonts w:cs="Arial"/>
                <w:bCs/>
                <w:color w:val="000000" w:themeColor="text1"/>
              </w:rPr>
              <w:t>71,15</w:t>
            </w:r>
          </w:p>
        </w:tc>
        <w:tc>
          <w:tcPr>
            <w:tcW w:w="2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D9C3" w:themeFill="background2" w:themeFillShade="E6"/>
            <w:vAlign w:val="center"/>
            <w:hideMark/>
          </w:tcPr>
          <w:p w:rsidR="009E524A" w:rsidRPr="00B157D4" w:rsidRDefault="001B7D44" w:rsidP="00FD2A9B">
            <w:pPr>
              <w:pStyle w:val="PargrafodaLista"/>
              <w:tabs>
                <w:tab w:val="left" w:pos="1418"/>
              </w:tabs>
              <w:spacing w:line="360" w:lineRule="auto"/>
              <w:ind w:left="0"/>
              <w:jc w:val="right"/>
              <w:rPr>
                <w:rFonts w:cs="Arial"/>
                <w:bCs/>
                <w:color w:val="000000" w:themeColor="text1"/>
              </w:rPr>
            </w:pPr>
            <w:r>
              <w:rPr>
                <w:rFonts w:cs="Arial"/>
                <w:bCs/>
                <w:color w:val="000000" w:themeColor="text1"/>
              </w:rPr>
              <w:t>48.938.564</w:t>
            </w:r>
          </w:p>
        </w:tc>
      </w:tr>
      <w:tr w:rsidR="009377D9" w:rsidRPr="00B157D4" w:rsidTr="008E7E94">
        <w:trPr>
          <w:trHeight w:val="192"/>
          <w:jc w:val="center"/>
        </w:trPr>
        <w:tc>
          <w:tcPr>
            <w:tcW w:w="33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D9C3" w:themeFill="background2" w:themeFillShade="E6"/>
          </w:tcPr>
          <w:p w:rsidR="009377D9" w:rsidRPr="00B157D4" w:rsidRDefault="009377D9" w:rsidP="00FD2A9B">
            <w:pPr>
              <w:pStyle w:val="PargrafodaLista"/>
              <w:tabs>
                <w:tab w:val="left" w:pos="1418"/>
              </w:tabs>
              <w:spacing w:line="360" w:lineRule="auto"/>
              <w:ind w:left="0"/>
              <w:rPr>
                <w:rFonts w:cs="Arial"/>
                <w:bCs/>
                <w:color w:val="000000" w:themeColor="text1"/>
              </w:rPr>
            </w:pPr>
            <w:r w:rsidRPr="00B157D4">
              <w:rPr>
                <w:rFonts w:cs="Arial"/>
                <w:bCs/>
                <w:color w:val="000000" w:themeColor="text1"/>
              </w:rPr>
              <w:t>Taxas e Multas</w:t>
            </w:r>
          </w:p>
        </w:tc>
        <w:tc>
          <w:tcPr>
            <w:tcW w:w="13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D9C3" w:themeFill="background2" w:themeFillShade="E6"/>
            <w:vAlign w:val="center"/>
          </w:tcPr>
          <w:p w:rsidR="009377D9" w:rsidRPr="00B157D4" w:rsidRDefault="009377D9" w:rsidP="00FD2A9B">
            <w:pPr>
              <w:pStyle w:val="PargrafodaLista"/>
              <w:tabs>
                <w:tab w:val="left" w:pos="1418"/>
              </w:tabs>
              <w:spacing w:line="360" w:lineRule="auto"/>
              <w:ind w:left="0"/>
              <w:jc w:val="right"/>
              <w:rPr>
                <w:rFonts w:cs="Arial"/>
                <w:bCs/>
                <w:color w:val="000000" w:themeColor="text1"/>
              </w:rPr>
            </w:pPr>
            <w:r w:rsidRPr="00B157D4">
              <w:rPr>
                <w:rFonts w:cs="Arial"/>
                <w:bCs/>
                <w:color w:val="000000" w:themeColor="text1"/>
              </w:rPr>
              <w:t>-</w:t>
            </w:r>
          </w:p>
        </w:tc>
        <w:tc>
          <w:tcPr>
            <w:tcW w:w="2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D9C3" w:themeFill="background2" w:themeFillShade="E6"/>
            <w:vAlign w:val="center"/>
          </w:tcPr>
          <w:p w:rsidR="009377D9" w:rsidRPr="00B157D4" w:rsidRDefault="009377D9" w:rsidP="00FD2A9B">
            <w:pPr>
              <w:pStyle w:val="PargrafodaLista"/>
              <w:tabs>
                <w:tab w:val="left" w:pos="1418"/>
              </w:tabs>
              <w:spacing w:line="360" w:lineRule="auto"/>
              <w:ind w:left="0"/>
              <w:jc w:val="right"/>
              <w:rPr>
                <w:rFonts w:cs="Arial"/>
                <w:bCs/>
                <w:color w:val="000000" w:themeColor="text1"/>
              </w:rPr>
            </w:pPr>
            <w:r w:rsidRPr="00B157D4">
              <w:rPr>
                <w:rFonts w:cs="Arial"/>
                <w:bCs/>
                <w:color w:val="000000" w:themeColor="text1"/>
              </w:rPr>
              <w:t>-</w:t>
            </w:r>
          </w:p>
        </w:tc>
        <w:tc>
          <w:tcPr>
            <w:tcW w:w="2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D9C3" w:themeFill="background2" w:themeFillShade="E6"/>
            <w:vAlign w:val="center"/>
          </w:tcPr>
          <w:p w:rsidR="009377D9" w:rsidRPr="00B157D4" w:rsidRDefault="00845DDC" w:rsidP="00FD2A9B">
            <w:pPr>
              <w:pStyle w:val="PargrafodaLista"/>
              <w:tabs>
                <w:tab w:val="left" w:pos="1418"/>
              </w:tabs>
              <w:spacing w:line="360" w:lineRule="auto"/>
              <w:ind w:left="0"/>
              <w:jc w:val="right"/>
              <w:rPr>
                <w:rFonts w:cs="Arial"/>
                <w:bCs/>
                <w:color w:val="000000" w:themeColor="text1"/>
              </w:rPr>
            </w:pPr>
            <w:r>
              <w:rPr>
                <w:rFonts w:cs="Arial"/>
                <w:bCs/>
                <w:color w:val="000000" w:themeColor="text1"/>
              </w:rPr>
              <w:t>1.855.024</w:t>
            </w:r>
          </w:p>
        </w:tc>
      </w:tr>
      <w:tr w:rsidR="009E524A" w:rsidRPr="00B157D4" w:rsidTr="004321FA">
        <w:trPr>
          <w:trHeight w:val="212"/>
          <w:jc w:val="center"/>
        </w:trPr>
        <w:tc>
          <w:tcPr>
            <w:tcW w:w="33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15868" w:themeFill="accent5" w:themeFillShade="80"/>
            <w:hideMark/>
          </w:tcPr>
          <w:p w:rsidR="009E524A" w:rsidRPr="00B157D4" w:rsidRDefault="009E524A" w:rsidP="00FD2A9B">
            <w:pPr>
              <w:pStyle w:val="PargrafodaLista"/>
              <w:tabs>
                <w:tab w:val="left" w:pos="1418"/>
              </w:tabs>
              <w:spacing w:line="360" w:lineRule="auto"/>
              <w:ind w:left="0"/>
              <w:rPr>
                <w:rFonts w:cs="Arial"/>
                <w:b/>
                <w:bCs/>
                <w:color w:val="FFFFFF" w:themeColor="background1"/>
              </w:rPr>
            </w:pPr>
            <w:r w:rsidRPr="00B157D4">
              <w:rPr>
                <w:rFonts w:cs="Arial"/>
                <w:b/>
                <w:bCs/>
                <w:color w:val="FFFFFF" w:themeColor="background1"/>
              </w:rPr>
              <w:t>TOTAL</w:t>
            </w:r>
          </w:p>
        </w:tc>
        <w:tc>
          <w:tcPr>
            <w:tcW w:w="13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15868" w:themeFill="accent5" w:themeFillShade="80"/>
            <w:vAlign w:val="center"/>
            <w:hideMark/>
          </w:tcPr>
          <w:p w:rsidR="009E524A" w:rsidRPr="00B157D4" w:rsidRDefault="009E524A" w:rsidP="00FD2A9B">
            <w:pPr>
              <w:pStyle w:val="PargrafodaLista"/>
              <w:tabs>
                <w:tab w:val="left" w:pos="1418"/>
              </w:tabs>
              <w:spacing w:line="360" w:lineRule="auto"/>
              <w:ind w:left="0"/>
              <w:jc w:val="right"/>
              <w:rPr>
                <w:rFonts w:cs="Arial"/>
                <w:b/>
                <w:bCs/>
                <w:color w:val="FFFFFF" w:themeColor="background1"/>
              </w:rPr>
            </w:pPr>
            <w:r w:rsidRPr="00B157D4">
              <w:rPr>
                <w:rFonts w:cs="Arial"/>
                <w:b/>
                <w:bCs/>
                <w:color w:val="FFFFFF" w:themeColor="background1"/>
              </w:rPr>
              <w:t>-</w:t>
            </w:r>
          </w:p>
        </w:tc>
        <w:tc>
          <w:tcPr>
            <w:tcW w:w="2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15868" w:themeFill="accent5" w:themeFillShade="80"/>
            <w:vAlign w:val="center"/>
            <w:hideMark/>
          </w:tcPr>
          <w:p w:rsidR="009E524A" w:rsidRPr="00B157D4" w:rsidRDefault="009E524A" w:rsidP="00FD2A9B">
            <w:pPr>
              <w:pStyle w:val="PargrafodaLista"/>
              <w:tabs>
                <w:tab w:val="left" w:pos="1418"/>
              </w:tabs>
              <w:spacing w:line="360" w:lineRule="auto"/>
              <w:ind w:left="0"/>
              <w:jc w:val="right"/>
              <w:rPr>
                <w:rFonts w:cs="Arial"/>
                <w:b/>
                <w:bCs/>
                <w:color w:val="FFFFFF" w:themeColor="background1"/>
              </w:rPr>
            </w:pPr>
            <w:r w:rsidRPr="00B157D4">
              <w:rPr>
                <w:rFonts w:cs="Arial"/>
                <w:b/>
                <w:bCs/>
                <w:color w:val="FFFFFF" w:themeColor="background1"/>
              </w:rPr>
              <w:t>-</w:t>
            </w:r>
          </w:p>
        </w:tc>
        <w:tc>
          <w:tcPr>
            <w:tcW w:w="2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15868" w:themeFill="accent5" w:themeFillShade="80"/>
            <w:vAlign w:val="center"/>
            <w:hideMark/>
          </w:tcPr>
          <w:p w:rsidR="009E524A" w:rsidRPr="00B157D4" w:rsidRDefault="00845DDC" w:rsidP="00FD2A9B">
            <w:pPr>
              <w:pStyle w:val="PargrafodaLista"/>
              <w:tabs>
                <w:tab w:val="left" w:pos="1418"/>
              </w:tabs>
              <w:spacing w:line="360" w:lineRule="auto"/>
              <w:ind w:left="0"/>
              <w:jc w:val="right"/>
              <w:rPr>
                <w:rFonts w:cs="Arial"/>
                <w:b/>
                <w:bCs/>
                <w:color w:val="FFFFFF" w:themeColor="background1"/>
              </w:rPr>
            </w:pPr>
            <w:r>
              <w:rPr>
                <w:rFonts w:cs="Arial"/>
                <w:b/>
                <w:bCs/>
                <w:color w:val="FFFFFF" w:themeColor="background1"/>
              </w:rPr>
              <w:t>94.606.243</w:t>
            </w:r>
          </w:p>
        </w:tc>
      </w:tr>
    </w:tbl>
    <w:p w:rsidR="0060351B" w:rsidRPr="00B157D4" w:rsidRDefault="0060351B" w:rsidP="004321FA">
      <w:pPr>
        <w:spacing w:after="0" w:line="360" w:lineRule="auto"/>
        <w:ind w:firstLine="851"/>
        <w:jc w:val="both"/>
        <w:rPr>
          <w:rFonts w:cs="Arial"/>
        </w:rPr>
      </w:pPr>
    </w:p>
    <w:p w:rsidR="003F5110" w:rsidRPr="00B157D4" w:rsidRDefault="003F5110" w:rsidP="004321FA">
      <w:pPr>
        <w:spacing w:line="360" w:lineRule="auto"/>
        <w:ind w:firstLine="1134"/>
        <w:jc w:val="both"/>
        <w:rPr>
          <w:rFonts w:cs="Arial"/>
        </w:rPr>
      </w:pPr>
      <w:r w:rsidRPr="00B157D4">
        <w:rPr>
          <w:rFonts w:cs="Arial"/>
        </w:rPr>
        <w:t xml:space="preserve">Considerando as premissas que norteiam a Reprogramação do Plano de Ação e Orçamento do CAU, as novas projeções para as receitas de arrecadação do CAU, no montante de R$ </w:t>
      </w:r>
      <w:r w:rsidR="00DA15A8">
        <w:rPr>
          <w:rFonts w:cs="Arial"/>
        </w:rPr>
        <w:t>94,6</w:t>
      </w:r>
      <w:r w:rsidR="00C31314" w:rsidRPr="00B157D4">
        <w:rPr>
          <w:rFonts w:cs="Arial"/>
        </w:rPr>
        <w:t xml:space="preserve"> </w:t>
      </w:r>
      <w:r w:rsidRPr="00B157D4">
        <w:rPr>
          <w:rFonts w:cs="Arial"/>
        </w:rPr>
        <w:t>milhões, e que a distribuição determinada em Lei é de 80% para os CAU/UF e 20% para o CAU/BR, tem-se a seguinte destinação:</w:t>
      </w:r>
    </w:p>
    <w:p w:rsidR="003F5110" w:rsidRPr="009877BB" w:rsidRDefault="003F5110" w:rsidP="004321FA">
      <w:pPr>
        <w:pStyle w:val="PargrafodaLista"/>
        <w:numPr>
          <w:ilvl w:val="0"/>
          <w:numId w:val="4"/>
        </w:numPr>
        <w:spacing w:line="360" w:lineRule="auto"/>
        <w:ind w:hanging="306"/>
        <w:jc w:val="both"/>
        <w:rPr>
          <w:rFonts w:cs="Arial"/>
          <w:b/>
          <w:color w:val="000000" w:themeColor="text1"/>
        </w:rPr>
      </w:pPr>
      <w:r w:rsidRPr="009877BB">
        <w:rPr>
          <w:rFonts w:cs="Arial"/>
          <w:b/>
          <w:color w:val="000000" w:themeColor="text1"/>
        </w:rPr>
        <w:t xml:space="preserve">CAU/UF – R$ </w:t>
      </w:r>
      <w:r w:rsidR="00CA447D" w:rsidRPr="009877BB">
        <w:rPr>
          <w:rFonts w:cs="Arial"/>
          <w:b/>
          <w:color w:val="000000" w:themeColor="text1"/>
        </w:rPr>
        <w:t>75.684.994</w:t>
      </w:r>
      <w:r w:rsidR="00026182" w:rsidRPr="009877BB">
        <w:rPr>
          <w:rFonts w:cs="Arial"/>
          <w:b/>
          <w:color w:val="000000" w:themeColor="text1"/>
        </w:rPr>
        <w:t>,00</w:t>
      </w:r>
    </w:p>
    <w:p w:rsidR="003F5110" w:rsidRPr="009877BB" w:rsidRDefault="003F5110" w:rsidP="004321FA">
      <w:pPr>
        <w:pStyle w:val="PargrafodaLista"/>
        <w:numPr>
          <w:ilvl w:val="0"/>
          <w:numId w:val="4"/>
        </w:numPr>
        <w:spacing w:after="0" w:line="360" w:lineRule="auto"/>
        <w:ind w:hanging="306"/>
        <w:rPr>
          <w:rFonts w:cs="Arial"/>
          <w:b/>
          <w:color w:val="000000" w:themeColor="text1"/>
        </w:rPr>
      </w:pPr>
      <w:r w:rsidRPr="009877BB">
        <w:rPr>
          <w:rFonts w:cs="Arial"/>
          <w:b/>
          <w:color w:val="000000" w:themeColor="text1"/>
        </w:rPr>
        <w:t xml:space="preserve">CAU/BR – R$ </w:t>
      </w:r>
      <w:r w:rsidR="00CA447D" w:rsidRPr="009877BB">
        <w:rPr>
          <w:rFonts w:cs="Arial"/>
          <w:b/>
          <w:color w:val="000000" w:themeColor="text1"/>
        </w:rPr>
        <w:t>18.921.249</w:t>
      </w:r>
      <w:r w:rsidR="00026182" w:rsidRPr="009877BB">
        <w:rPr>
          <w:rFonts w:cs="Arial"/>
          <w:b/>
          <w:color w:val="000000" w:themeColor="text1"/>
        </w:rPr>
        <w:t>,00</w:t>
      </w:r>
    </w:p>
    <w:p w:rsidR="003F5110" w:rsidRDefault="003F5110" w:rsidP="004321FA">
      <w:pPr>
        <w:spacing w:after="0" w:line="360" w:lineRule="auto"/>
        <w:ind w:firstLine="851"/>
        <w:jc w:val="both"/>
        <w:rPr>
          <w:rFonts w:cs="Arial"/>
        </w:rPr>
      </w:pPr>
    </w:p>
    <w:p w:rsidR="003F5110" w:rsidRDefault="003F5110" w:rsidP="004321FA">
      <w:pPr>
        <w:spacing w:line="360" w:lineRule="auto"/>
        <w:ind w:firstLine="1134"/>
        <w:jc w:val="both"/>
        <w:rPr>
          <w:rFonts w:cs="Arial"/>
          <w:color w:val="000000" w:themeColor="text1"/>
        </w:rPr>
      </w:pPr>
      <w:r w:rsidRPr="00B157D4">
        <w:rPr>
          <w:rFonts w:cs="Arial"/>
        </w:rPr>
        <w:t>Do valor destinado aos CAU/UF, a posição por região ap</w:t>
      </w:r>
      <w:r w:rsidR="007146AA">
        <w:rPr>
          <w:rFonts w:cs="Arial"/>
        </w:rPr>
        <w:t xml:space="preserve">resenta-se na forma do quadro </w:t>
      </w:r>
      <w:r w:rsidR="007146AA" w:rsidRPr="009877BB">
        <w:rPr>
          <w:rFonts w:cs="Arial"/>
          <w:color w:val="000000" w:themeColor="text1"/>
        </w:rPr>
        <w:t>05</w:t>
      </w:r>
      <w:r w:rsidRPr="009877BB">
        <w:rPr>
          <w:rFonts w:cs="Arial"/>
          <w:color w:val="000000" w:themeColor="text1"/>
        </w:rPr>
        <w:t xml:space="preserve"> a seguir. O detalhamento por CAU/UF consta do Anexo </w:t>
      </w:r>
      <w:r w:rsidR="00D853B4" w:rsidRPr="009877BB">
        <w:rPr>
          <w:rFonts w:cs="Arial"/>
          <w:color w:val="000000" w:themeColor="text1"/>
        </w:rPr>
        <w:t>VII</w:t>
      </w:r>
      <w:r w:rsidR="00F071B8" w:rsidRPr="009877BB">
        <w:rPr>
          <w:rFonts w:cs="Arial"/>
          <w:color w:val="000000" w:themeColor="text1"/>
        </w:rPr>
        <w:t>.</w:t>
      </w:r>
    </w:p>
    <w:p w:rsidR="00FA54AC" w:rsidRDefault="00FA54AC" w:rsidP="00FA54AC">
      <w:pPr>
        <w:spacing w:after="0" w:line="360" w:lineRule="auto"/>
        <w:ind w:firstLine="1134"/>
        <w:jc w:val="both"/>
        <w:rPr>
          <w:rFonts w:cs="Arial"/>
          <w:color w:val="000000" w:themeColor="text1"/>
        </w:rPr>
      </w:pPr>
    </w:p>
    <w:p w:rsidR="003F5110" w:rsidRPr="009877BB" w:rsidRDefault="003F5110" w:rsidP="009877BB">
      <w:pPr>
        <w:tabs>
          <w:tab w:val="left" w:pos="1418"/>
        </w:tabs>
        <w:spacing w:after="0" w:line="360" w:lineRule="auto"/>
        <w:ind w:left="-709" w:right="141" w:firstLine="425"/>
        <w:jc w:val="right"/>
        <w:rPr>
          <w:rFonts w:cs="Arial"/>
          <w:b/>
          <w:bCs/>
          <w:color w:val="000000" w:themeColor="text1"/>
          <w:sz w:val="20"/>
          <w:szCs w:val="20"/>
        </w:rPr>
      </w:pPr>
      <w:r w:rsidRPr="009877BB">
        <w:rPr>
          <w:rFonts w:cs="Arial"/>
          <w:b/>
          <w:bCs/>
          <w:color w:val="000000" w:themeColor="text1"/>
          <w:sz w:val="20"/>
          <w:szCs w:val="20"/>
        </w:rPr>
        <w:t>Quadro 0</w:t>
      </w:r>
      <w:r w:rsidR="007146AA" w:rsidRPr="009877BB">
        <w:rPr>
          <w:rFonts w:cs="Arial"/>
          <w:b/>
          <w:bCs/>
          <w:color w:val="000000" w:themeColor="text1"/>
          <w:sz w:val="20"/>
          <w:szCs w:val="20"/>
        </w:rPr>
        <w:t>5</w:t>
      </w:r>
      <w:r w:rsidRPr="009877BB">
        <w:rPr>
          <w:rFonts w:cs="Arial"/>
          <w:b/>
          <w:bCs/>
          <w:color w:val="000000" w:themeColor="text1"/>
          <w:sz w:val="20"/>
          <w:szCs w:val="20"/>
        </w:rPr>
        <w:t>.</w:t>
      </w:r>
      <w:r w:rsidR="0060351B" w:rsidRPr="009877BB">
        <w:rPr>
          <w:rFonts w:cs="Arial"/>
          <w:b/>
          <w:bCs/>
          <w:color w:val="000000" w:themeColor="text1"/>
          <w:sz w:val="20"/>
          <w:szCs w:val="20"/>
        </w:rPr>
        <w:t xml:space="preserve"> </w:t>
      </w:r>
      <w:r w:rsidR="0060351B" w:rsidRPr="004321FA">
        <w:rPr>
          <w:rFonts w:cs="Arial"/>
          <w:b/>
          <w:bCs/>
          <w:color w:val="000000" w:themeColor="text1"/>
          <w:sz w:val="20"/>
          <w:szCs w:val="20"/>
        </w:rPr>
        <w:t>E</w:t>
      </w:r>
      <w:r w:rsidRPr="004321FA">
        <w:rPr>
          <w:rFonts w:cs="Arial"/>
          <w:b/>
          <w:bCs/>
          <w:color w:val="000000" w:themeColor="text1"/>
          <w:sz w:val="20"/>
          <w:szCs w:val="20"/>
        </w:rPr>
        <w:t>stimativa das receitas dos CAU/UF – Programação</w:t>
      </w:r>
      <w:r w:rsidR="0060351B" w:rsidRPr="004321FA">
        <w:rPr>
          <w:rFonts w:cs="Arial"/>
          <w:b/>
          <w:bCs/>
          <w:color w:val="000000" w:themeColor="text1"/>
          <w:sz w:val="20"/>
          <w:szCs w:val="20"/>
        </w:rPr>
        <w:t xml:space="preserve"> 2014</w:t>
      </w:r>
      <w:r w:rsidRPr="004321FA">
        <w:rPr>
          <w:rFonts w:cs="Arial"/>
          <w:b/>
          <w:bCs/>
          <w:color w:val="000000" w:themeColor="text1"/>
          <w:sz w:val="20"/>
          <w:szCs w:val="20"/>
        </w:rPr>
        <w:t xml:space="preserve"> X 1ª Reprogramação</w:t>
      </w:r>
      <w:r w:rsidR="0060351B" w:rsidRPr="004321FA">
        <w:rPr>
          <w:rFonts w:cs="Arial"/>
          <w:b/>
          <w:bCs/>
          <w:color w:val="000000" w:themeColor="text1"/>
          <w:sz w:val="20"/>
          <w:szCs w:val="20"/>
        </w:rPr>
        <w:t xml:space="preserve"> 2013</w:t>
      </w:r>
    </w:p>
    <w:tbl>
      <w:tblPr>
        <w:tblW w:w="9363" w:type="dxa"/>
        <w:jc w:val="center"/>
        <w:tblCellMar>
          <w:left w:w="70" w:type="dxa"/>
          <w:right w:w="70" w:type="dxa"/>
        </w:tblCellMar>
        <w:tblLook w:val="04A0" w:firstRow="1" w:lastRow="0" w:firstColumn="1" w:lastColumn="0" w:noHBand="0" w:noVBand="1"/>
      </w:tblPr>
      <w:tblGrid>
        <w:gridCol w:w="1793"/>
        <w:gridCol w:w="2670"/>
        <w:gridCol w:w="2231"/>
        <w:gridCol w:w="1325"/>
        <w:gridCol w:w="1344"/>
      </w:tblGrid>
      <w:tr w:rsidR="0060351B" w:rsidRPr="00B157D4" w:rsidTr="004321FA">
        <w:trPr>
          <w:trHeight w:val="407"/>
          <w:jc w:val="center"/>
        </w:trPr>
        <w:tc>
          <w:tcPr>
            <w:tcW w:w="1793" w:type="dxa"/>
            <w:tcBorders>
              <w:top w:val="nil"/>
              <w:left w:val="single" w:sz="8" w:space="0" w:color="FFFFFF"/>
              <w:bottom w:val="single" w:sz="8" w:space="0" w:color="FFFFFF"/>
              <w:right w:val="single" w:sz="8" w:space="0" w:color="FFFFFF"/>
            </w:tcBorders>
            <w:shd w:val="clear" w:color="000000" w:fill="BFBFBF"/>
            <w:vAlign w:val="center"/>
            <w:hideMark/>
          </w:tcPr>
          <w:p w:rsidR="0060351B" w:rsidRPr="004321FA" w:rsidRDefault="0060351B" w:rsidP="00FD2A9B">
            <w:pPr>
              <w:spacing w:after="0" w:line="360" w:lineRule="auto"/>
              <w:jc w:val="center"/>
              <w:rPr>
                <w:rFonts w:eastAsia="Times New Roman" w:cs="Arial"/>
                <w:b/>
                <w:bCs/>
                <w:color w:val="000000"/>
                <w:sz w:val="20"/>
                <w:szCs w:val="20"/>
              </w:rPr>
            </w:pPr>
            <w:r w:rsidRPr="004321FA">
              <w:rPr>
                <w:rFonts w:eastAsia="Times New Roman" w:cs="Arial"/>
                <w:b/>
                <w:bCs/>
                <w:color w:val="000000"/>
                <w:sz w:val="20"/>
                <w:szCs w:val="20"/>
              </w:rPr>
              <w:t>REGIÃO</w:t>
            </w:r>
          </w:p>
        </w:tc>
        <w:tc>
          <w:tcPr>
            <w:tcW w:w="2670" w:type="dxa"/>
            <w:tcBorders>
              <w:top w:val="nil"/>
              <w:left w:val="nil"/>
              <w:bottom w:val="single" w:sz="8" w:space="0" w:color="FFFFFF"/>
              <w:right w:val="nil"/>
            </w:tcBorders>
            <w:shd w:val="clear" w:color="000000" w:fill="C4BC96"/>
            <w:vAlign w:val="center"/>
          </w:tcPr>
          <w:p w:rsidR="0060351B" w:rsidRDefault="0060351B" w:rsidP="00FD2A9B">
            <w:pPr>
              <w:spacing w:after="0" w:line="360" w:lineRule="auto"/>
              <w:jc w:val="center"/>
              <w:rPr>
                <w:rFonts w:eastAsia="Times New Roman" w:cs="Arial"/>
                <w:b/>
                <w:bCs/>
                <w:color w:val="FFFFFF"/>
                <w:sz w:val="20"/>
                <w:szCs w:val="20"/>
              </w:rPr>
            </w:pPr>
            <w:r w:rsidRPr="004321FA">
              <w:rPr>
                <w:rFonts w:eastAsia="Times New Roman" w:cs="Arial"/>
                <w:b/>
                <w:bCs/>
                <w:color w:val="FFFFFF"/>
                <w:sz w:val="20"/>
                <w:szCs w:val="20"/>
              </w:rPr>
              <w:t>REPROGRAMAÇÃO 2013</w:t>
            </w:r>
          </w:p>
          <w:p w:rsidR="009877BB" w:rsidRPr="009877BB" w:rsidRDefault="009877BB" w:rsidP="00FD2A9B">
            <w:pPr>
              <w:spacing w:after="0" w:line="360" w:lineRule="auto"/>
              <w:jc w:val="center"/>
              <w:rPr>
                <w:rFonts w:eastAsia="Times New Roman" w:cs="Arial"/>
                <w:b/>
                <w:bCs/>
                <w:color w:val="FFFFFF"/>
                <w:sz w:val="18"/>
                <w:szCs w:val="18"/>
              </w:rPr>
            </w:pPr>
            <w:r w:rsidRPr="009877BB">
              <w:rPr>
                <w:rFonts w:eastAsia="Times New Roman" w:cs="Arial"/>
                <w:b/>
                <w:bCs/>
                <w:color w:val="FFFFFF"/>
                <w:sz w:val="18"/>
                <w:szCs w:val="18"/>
              </w:rPr>
              <w:t>(Valores em R$ 1,00)</w:t>
            </w:r>
          </w:p>
        </w:tc>
        <w:tc>
          <w:tcPr>
            <w:tcW w:w="2231" w:type="dxa"/>
            <w:tcBorders>
              <w:top w:val="nil"/>
              <w:left w:val="nil"/>
              <w:bottom w:val="single" w:sz="8" w:space="0" w:color="FFFFFF"/>
              <w:right w:val="single" w:sz="8" w:space="0" w:color="FFFFFF"/>
            </w:tcBorders>
            <w:shd w:val="clear" w:color="000000" w:fill="215868"/>
            <w:vAlign w:val="center"/>
            <w:hideMark/>
          </w:tcPr>
          <w:p w:rsidR="0060351B" w:rsidRDefault="004321FA" w:rsidP="00FD2A9B">
            <w:pPr>
              <w:spacing w:after="0" w:line="360" w:lineRule="auto"/>
              <w:jc w:val="center"/>
              <w:rPr>
                <w:rFonts w:eastAsia="Times New Roman" w:cs="Arial"/>
                <w:b/>
                <w:bCs/>
                <w:color w:val="FFFFFF"/>
                <w:sz w:val="20"/>
                <w:szCs w:val="20"/>
              </w:rPr>
            </w:pPr>
            <w:r w:rsidRPr="004321FA">
              <w:rPr>
                <w:rFonts w:eastAsia="Times New Roman" w:cs="Arial"/>
                <w:b/>
                <w:bCs/>
                <w:color w:val="FFFFFF"/>
                <w:sz w:val="20"/>
                <w:szCs w:val="20"/>
              </w:rPr>
              <w:t>PROGRAMAÇÃO</w:t>
            </w:r>
            <w:r w:rsidR="0060351B" w:rsidRPr="004321FA">
              <w:rPr>
                <w:rFonts w:eastAsia="Times New Roman" w:cs="Arial"/>
                <w:b/>
                <w:bCs/>
                <w:color w:val="FFFFFF"/>
                <w:sz w:val="20"/>
                <w:szCs w:val="20"/>
              </w:rPr>
              <w:t xml:space="preserve"> 2014</w:t>
            </w:r>
          </w:p>
          <w:p w:rsidR="009877BB" w:rsidRPr="009877BB" w:rsidRDefault="009877BB" w:rsidP="00FD2A9B">
            <w:pPr>
              <w:spacing w:after="0" w:line="360" w:lineRule="auto"/>
              <w:jc w:val="center"/>
              <w:rPr>
                <w:rFonts w:eastAsia="Times New Roman" w:cs="Arial"/>
                <w:b/>
                <w:bCs/>
                <w:color w:val="FFFFFF"/>
                <w:sz w:val="18"/>
                <w:szCs w:val="18"/>
              </w:rPr>
            </w:pPr>
            <w:r w:rsidRPr="009877BB">
              <w:rPr>
                <w:rFonts w:eastAsia="Times New Roman" w:cs="Arial"/>
                <w:b/>
                <w:bCs/>
                <w:color w:val="FFFFFF"/>
                <w:sz w:val="18"/>
                <w:szCs w:val="18"/>
              </w:rPr>
              <w:t>(Valores em R$ 1,00)</w:t>
            </w:r>
          </w:p>
        </w:tc>
        <w:tc>
          <w:tcPr>
            <w:tcW w:w="1325" w:type="dxa"/>
            <w:tcBorders>
              <w:top w:val="nil"/>
              <w:left w:val="nil"/>
              <w:bottom w:val="single" w:sz="8" w:space="0" w:color="FFFFFF"/>
              <w:right w:val="single" w:sz="8" w:space="0" w:color="FFFFFF"/>
            </w:tcBorders>
            <w:shd w:val="clear" w:color="000000" w:fill="BFBFBF"/>
            <w:vAlign w:val="center"/>
            <w:hideMark/>
          </w:tcPr>
          <w:p w:rsidR="009877BB" w:rsidRDefault="0060351B" w:rsidP="00FD2A9B">
            <w:pPr>
              <w:spacing w:after="0" w:line="360" w:lineRule="auto"/>
              <w:jc w:val="center"/>
              <w:rPr>
                <w:rFonts w:eastAsia="Times New Roman" w:cs="Arial"/>
                <w:b/>
                <w:bCs/>
                <w:color w:val="000000"/>
                <w:sz w:val="20"/>
                <w:szCs w:val="20"/>
              </w:rPr>
            </w:pPr>
            <w:r w:rsidRPr="004321FA">
              <w:rPr>
                <w:rFonts w:eastAsia="Times New Roman" w:cs="Arial"/>
                <w:b/>
                <w:bCs/>
                <w:color w:val="000000"/>
                <w:sz w:val="20"/>
                <w:szCs w:val="20"/>
              </w:rPr>
              <w:t xml:space="preserve">VARIAÇÃO </w:t>
            </w:r>
          </w:p>
          <w:p w:rsidR="0060351B" w:rsidRPr="004321FA" w:rsidRDefault="0060351B" w:rsidP="00FD2A9B">
            <w:pPr>
              <w:spacing w:after="0" w:line="360" w:lineRule="auto"/>
              <w:jc w:val="center"/>
              <w:rPr>
                <w:rFonts w:eastAsia="Times New Roman" w:cs="Arial"/>
                <w:b/>
                <w:bCs/>
                <w:color w:val="000000"/>
                <w:sz w:val="20"/>
                <w:szCs w:val="20"/>
              </w:rPr>
            </w:pPr>
            <w:r w:rsidRPr="004321FA">
              <w:rPr>
                <w:rFonts w:eastAsia="Times New Roman" w:cs="Arial"/>
                <w:b/>
                <w:bCs/>
                <w:color w:val="000000"/>
                <w:sz w:val="20"/>
                <w:szCs w:val="20"/>
              </w:rPr>
              <w:t>%</w:t>
            </w:r>
          </w:p>
        </w:tc>
        <w:tc>
          <w:tcPr>
            <w:tcW w:w="1344" w:type="dxa"/>
            <w:tcBorders>
              <w:top w:val="nil"/>
              <w:left w:val="nil"/>
              <w:bottom w:val="single" w:sz="8" w:space="0" w:color="FFFFFF"/>
              <w:right w:val="single" w:sz="8" w:space="0" w:color="FFFFFF"/>
            </w:tcBorders>
            <w:shd w:val="clear" w:color="000000" w:fill="BFBFBF"/>
            <w:vAlign w:val="center"/>
            <w:hideMark/>
          </w:tcPr>
          <w:p w:rsidR="0060351B" w:rsidRPr="004321FA" w:rsidRDefault="0060351B" w:rsidP="00FD2A9B">
            <w:pPr>
              <w:spacing w:after="0" w:line="360" w:lineRule="auto"/>
              <w:jc w:val="center"/>
              <w:rPr>
                <w:rFonts w:eastAsia="Times New Roman" w:cs="Arial"/>
                <w:b/>
                <w:bCs/>
                <w:color w:val="000000"/>
                <w:sz w:val="20"/>
                <w:szCs w:val="20"/>
              </w:rPr>
            </w:pPr>
            <w:r w:rsidRPr="004321FA">
              <w:rPr>
                <w:rFonts w:eastAsia="Times New Roman" w:cs="Arial"/>
                <w:b/>
                <w:bCs/>
                <w:color w:val="000000"/>
                <w:sz w:val="20"/>
                <w:szCs w:val="20"/>
              </w:rPr>
              <w:t>PARTICIP.</w:t>
            </w:r>
          </w:p>
          <w:p w:rsidR="0060351B" w:rsidRPr="004321FA" w:rsidRDefault="0060351B" w:rsidP="00FD2A9B">
            <w:pPr>
              <w:spacing w:after="0" w:line="360" w:lineRule="auto"/>
              <w:jc w:val="center"/>
              <w:rPr>
                <w:rFonts w:eastAsia="Times New Roman" w:cs="Arial"/>
                <w:b/>
                <w:bCs/>
                <w:color w:val="000000"/>
                <w:sz w:val="20"/>
                <w:szCs w:val="20"/>
              </w:rPr>
            </w:pPr>
            <w:r w:rsidRPr="004321FA">
              <w:rPr>
                <w:rFonts w:eastAsia="Times New Roman" w:cs="Arial"/>
                <w:b/>
                <w:bCs/>
                <w:color w:val="000000"/>
                <w:sz w:val="20"/>
                <w:szCs w:val="20"/>
              </w:rPr>
              <w:t xml:space="preserve"> %</w:t>
            </w:r>
          </w:p>
        </w:tc>
      </w:tr>
      <w:tr w:rsidR="0060351B" w:rsidRPr="00B157D4" w:rsidTr="004321FA">
        <w:trPr>
          <w:trHeight w:val="144"/>
          <w:jc w:val="center"/>
        </w:trPr>
        <w:tc>
          <w:tcPr>
            <w:tcW w:w="1793" w:type="dxa"/>
            <w:tcBorders>
              <w:top w:val="nil"/>
              <w:left w:val="single" w:sz="8" w:space="0" w:color="FFFFFF"/>
              <w:bottom w:val="single" w:sz="8" w:space="0" w:color="FFFFFF"/>
              <w:right w:val="single" w:sz="8" w:space="0" w:color="FFFFFF"/>
            </w:tcBorders>
            <w:shd w:val="clear" w:color="000000" w:fill="F2F2F2"/>
            <w:vAlign w:val="center"/>
            <w:hideMark/>
          </w:tcPr>
          <w:p w:rsidR="0060351B" w:rsidRPr="00B157D4" w:rsidRDefault="0060351B" w:rsidP="00FD2A9B">
            <w:pPr>
              <w:spacing w:after="0" w:line="360" w:lineRule="auto"/>
              <w:rPr>
                <w:rFonts w:eastAsia="Times New Roman" w:cs="Arial"/>
                <w:color w:val="000000"/>
              </w:rPr>
            </w:pPr>
            <w:r w:rsidRPr="00B157D4">
              <w:rPr>
                <w:rFonts w:eastAsia="Times New Roman" w:cs="Arial"/>
                <w:color w:val="000000"/>
              </w:rPr>
              <w:t>Norte</w:t>
            </w:r>
          </w:p>
        </w:tc>
        <w:tc>
          <w:tcPr>
            <w:tcW w:w="2670" w:type="dxa"/>
            <w:tcBorders>
              <w:top w:val="nil"/>
              <w:left w:val="nil"/>
              <w:bottom w:val="single" w:sz="8" w:space="0" w:color="FFFFFF"/>
              <w:right w:val="nil"/>
            </w:tcBorders>
            <w:shd w:val="clear" w:color="000000" w:fill="ECEADC"/>
            <w:vAlign w:val="center"/>
          </w:tcPr>
          <w:p w:rsidR="0060351B" w:rsidRPr="00B157D4" w:rsidRDefault="00D853B4" w:rsidP="00FD2A9B">
            <w:pPr>
              <w:spacing w:after="0" w:line="360" w:lineRule="auto"/>
              <w:jc w:val="right"/>
              <w:rPr>
                <w:rFonts w:eastAsia="Times New Roman" w:cs="Arial"/>
                <w:color w:val="000000"/>
              </w:rPr>
            </w:pPr>
            <w:r>
              <w:rPr>
                <w:rFonts w:eastAsia="Times New Roman" w:cs="Arial"/>
                <w:color w:val="000000"/>
              </w:rPr>
              <w:t>2.377.873</w:t>
            </w:r>
          </w:p>
        </w:tc>
        <w:tc>
          <w:tcPr>
            <w:tcW w:w="2231" w:type="dxa"/>
            <w:tcBorders>
              <w:top w:val="nil"/>
              <w:left w:val="nil"/>
              <w:bottom w:val="single" w:sz="8" w:space="0" w:color="FFFFFF"/>
              <w:right w:val="single" w:sz="8" w:space="0" w:color="FFFFFF"/>
            </w:tcBorders>
            <w:shd w:val="clear" w:color="000000" w:fill="EEECE1"/>
            <w:vAlign w:val="center"/>
          </w:tcPr>
          <w:p w:rsidR="0060351B" w:rsidRPr="00B157D4" w:rsidRDefault="00D853B4" w:rsidP="00FD2A9B">
            <w:pPr>
              <w:spacing w:after="0" w:line="360" w:lineRule="auto"/>
              <w:jc w:val="right"/>
              <w:rPr>
                <w:rFonts w:eastAsia="Times New Roman" w:cs="Arial"/>
                <w:color w:val="000000"/>
              </w:rPr>
            </w:pPr>
            <w:r>
              <w:rPr>
                <w:rFonts w:eastAsia="Times New Roman" w:cs="Arial"/>
                <w:color w:val="000000"/>
              </w:rPr>
              <w:t>2.635.143</w:t>
            </w:r>
          </w:p>
        </w:tc>
        <w:tc>
          <w:tcPr>
            <w:tcW w:w="1325" w:type="dxa"/>
            <w:tcBorders>
              <w:top w:val="nil"/>
              <w:left w:val="nil"/>
              <w:bottom w:val="single" w:sz="8" w:space="0" w:color="FFFFFF"/>
              <w:right w:val="single" w:sz="8" w:space="0" w:color="FFFFFF"/>
            </w:tcBorders>
            <w:shd w:val="clear" w:color="000000" w:fill="F2F2F2"/>
            <w:noWrap/>
            <w:vAlign w:val="center"/>
          </w:tcPr>
          <w:p w:rsidR="0060351B" w:rsidRPr="00B157D4" w:rsidRDefault="00D853B4" w:rsidP="00FD2A9B">
            <w:pPr>
              <w:spacing w:after="0" w:line="360" w:lineRule="auto"/>
              <w:jc w:val="right"/>
              <w:rPr>
                <w:rFonts w:eastAsia="Times New Roman" w:cs="Arial"/>
                <w:color w:val="000000"/>
              </w:rPr>
            </w:pPr>
            <w:r>
              <w:rPr>
                <w:rFonts w:eastAsia="Times New Roman" w:cs="Arial"/>
                <w:color w:val="000000"/>
              </w:rPr>
              <w:t>10,8</w:t>
            </w:r>
          </w:p>
        </w:tc>
        <w:tc>
          <w:tcPr>
            <w:tcW w:w="1344" w:type="dxa"/>
            <w:tcBorders>
              <w:top w:val="nil"/>
              <w:left w:val="nil"/>
              <w:bottom w:val="single" w:sz="8" w:space="0" w:color="FFFFFF"/>
              <w:right w:val="single" w:sz="8" w:space="0" w:color="FFFFFF"/>
            </w:tcBorders>
            <w:shd w:val="clear" w:color="000000" w:fill="F2F2F2"/>
            <w:noWrap/>
            <w:vAlign w:val="center"/>
          </w:tcPr>
          <w:p w:rsidR="0060351B" w:rsidRPr="00B157D4" w:rsidRDefault="00C56927" w:rsidP="00FD2A9B">
            <w:pPr>
              <w:spacing w:after="0" w:line="360" w:lineRule="auto"/>
              <w:jc w:val="right"/>
              <w:rPr>
                <w:rFonts w:eastAsia="Times New Roman" w:cs="Arial"/>
                <w:color w:val="000000"/>
              </w:rPr>
            </w:pPr>
            <w:r>
              <w:rPr>
                <w:rFonts w:eastAsia="Times New Roman" w:cs="Arial"/>
                <w:color w:val="000000"/>
              </w:rPr>
              <w:t>3,5</w:t>
            </w:r>
          </w:p>
        </w:tc>
      </w:tr>
      <w:tr w:rsidR="0060351B" w:rsidRPr="00B157D4" w:rsidTr="004321FA">
        <w:trPr>
          <w:trHeight w:val="60"/>
          <w:jc w:val="center"/>
        </w:trPr>
        <w:tc>
          <w:tcPr>
            <w:tcW w:w="1793" w:type="dxa"/>
            <w:tcBorders>
              <w:top w:val="nil"/>
              <w:left w:val="single" w:sz="8" w:space="0" w:color="FFFFFF"/>
              <w:bottom w:val="single" w:sz="8" w:space="0" w:color="FFFFFF"/>
              <w:right w:val="single" w:sz="8" w:space="0" w:color="FFFFFF"/>
            </w:tcBorders>
            <w:shd w:val="clear" w:color="000000" w:fill="F2F2F2"/>
            <w:vAlign w:val="center"/>
            <w:hideMark/>
          </w:tcPr>
          <w:p w:rsidR="0060351B" w:rsidRPr="00B157D4" w:rsidRDefault="0060351B" w:rsidP="00FD2A9B">
            <w:pPr>
              <w:spacing w:after="0" w:line="360" w:lineRule="auto"/>
              <w:rPr>
                <w:rFonts w:eastAsia="Times New Roman" w:cs="Arial"/>
                <w:color w:val="000000"/>
              </w:rPr>
            </w:pPr>
            <w:r w:rsidRPr="00B157D4">
              <w:rPr>
                <w:rFonts w:eastAsia="Times New Roman" w:cs="Arial"/>
                <w:color w:val="000000"/>
              </w:rPr>
              <w:t>Nordeste</w:t>
            </w:r>
          </w:p>
        </w:tc>
        <w:tc>
          <w:tcPr>
            <w:tcW w:w="2670" w:type="dxa"/>
            <w:tcBorders>
              <w:top w:val="nil"/>
              <w:left w:val="nil"/>
              <w:bottom w:val="single" w:sz="8" w:space="0" w:color="FFFFFF"/>
              <w:right w:val="nil"/>
            </w:tcBorders>
            <w:shd w:val="clear" w:color="000000" w:fill="ECEADC"/>
            <w:vAlign w:val="center"/>
          </w:tcPr>
          <w:p w:rsidR="0060351B" w:rsidRPr="00B157D4" w:rsidRDefault="0060351B" w:rsidP="00FD2A9B">
            <w:pPr>
              <w:spacing w:after="0" w:line="360" w:lineRule="auto"/>
              <w:jc w:val="right"/>
              <w:rPr>
                <w:rFonts w:eastAsia="Times New Roman" w:cs="Arial"/>
                <w:color w:val="000000"/>
              </w:rPr>
            </w:pPr>
            <w:r w:rsidRPr="00B157D4">
              <w:rPr>
                <w:rFonts w:eastAsia="Times New Roman" w:cs="Arial"/>
                <w:color w:val="000000"/>
              </w:rPr>
              <w:t>7</w:t>
            </w:r>
            <w:r w:rsidR="00D853B4">
              <w:rPr>
                <w:rFonts w:eastAsia="Times New Roman" w:cs="Arial"/>
                <w:color w:val="000000"/>
              </w:rPr>
              <w:t>.635.908</w:t>
            </w:r>
          </w:p>
        </w:tc>
        <w:tc>
          <w:tcPr>
            <w:tcW w:w="2231" w:type="dxa"/>
            <w:tcBorders>
              <w:top w:val="nil"/>
              <w:left w:val="nil"/>
              <w:bottom w:val="single" w:sz="8" w:space="0" w:color="FFFFFF"/>
              <w:right w:val="single" w:sz="8" w:space="0" w:color="FFFFFF"/>
            </w:tcBorders>
            <w:shd w:val="clear" w:color="000000" w:fill="EEECE1"/>
            <w:vAlign w:val="center"/>
          </w:tcPr>
          <w:p w:rsidR="0060351B" w:rsidRPr="00B157D4" w:rsidRDefault="00D853B4" w:rsidP="00FD2A9B">
            <w:pPr>
              <w:spacing w:after="0" w:line="360" w:lineRule="auto"/>
              <w:jc w:val="right"/>
              <w:rPr>
                <w:rFonts w:eastAsia="Times New Roman" w:cs="Arial"/>
                <w:color w:val="000000"/>
              </w:rPr>
            </w:pPr>
            <w:r>
              <w:rPr>
                <w:rFonts w:eastAsia="Times New Roman" w:cs="Arial"/>
                <w:color w:val="000000"/>
              </w:rPr>
              <w:t>8.393.059</w:t>
            </w:r>
          </w:p>
        </w:tc>
        <w:tc>
          <w:tcPr>
            <w:tcW w:w="1325" w:type="dxa"/>
            <w:tcBorders>
              <w:top w:val="nil"/>
              <w:left w:val="nil"/>
              <w:bottom w:val="single" w:sz="8" w:space="0" w:color="FFFFFF"/>
              <w:right w:val="single" w:sz="8" w:space="0" w:color="FFFFFF"/>
            </w:tcBorders>
            <w:shd w:val="clear" w:color="000000" w:fill="F2F2F2"/>
            <w:noWrap/>
            <w:vAlign w:val="center"/>
          </w:tcPr>
          <w:p w:rsidR="0060351B" w:rsidRPr="00B157D4" w:rsidRDefault="00D853B4" w:rsidP="00FD2A9B">
            <w:pPr>
              <w:spacing w:after="0" w:line="360" w:lineRule="auto"/>
              <w:jc w:val="right"/>
              <w:rPr>
                <w:rFonts w:eastAsia="Times New Roman" w:cs="Arial"/>
                <w:color w:val="000000"/>
              </w:rPr>
            </w:pPr>
            <w:r>
              <w:rPr>
                <w:rFonts w:eastAsia="Times New Roman" w:cs="Arial"/>
                <w:color w:val="000000"/>
              </w:rPr>
              <w:t>9,9</w:t>
            </w:r>
          </w:p>
        </w:tc>
        <w:tc>
          <w:tcPr>
            <w:tcW w:w="1344" w:type="dxa"/>
            <w:tcBorders>
              <w:top w:val="nil"/>
              <w:left w:val="nil"/>
              <w:bottom w:val="single" w:sz="8" w:space="0" w:color="FFFFFF"/>
              <w:right w:val="single" w:sz="8" w:space="0" w:color="FFFFFF"/>
            </w:tcBorders>
            <w:shd w:val="clear" w:color="000000" w:fill="F2F2F2"/>
            <w:noWrap/>
            <w:vAlign w:val="center"/>
          </w:tcPr>
          <w:p w:rsidR="0060351B" w:rsidRPr="00B157D4" w:rsidRDefault="00C56927" w:rsidP="00FD2A9B">
            <w:pPr>
              <w:spacing w:after="0" w:line="360" w:lineRule="auto"/>
              <w:jc w:val="right"/>
              <w:rPr>
                <w:rFonts w:eastAsia="Times New Roman" w:cs="Arial"/>
                <w:color w:val="000000"/>
              </w:rPr>
            </w:pPr>
            <w:r>
              <w:rPr>
                <w:rFonts w:eastAsia="Times New Roman" w:cs="Arial"/>
                <w:color w:val="000000"/>
              </w:rPr>
              <w:t>11,1</w:t>
            </w:r>
          </w:p>
        </w:tc>
      </w:tr>
      <w:tr w:rsidR="0060351B" w:rsidRPr="00B157D4" w:rsidTr="004321FA">
        <w:trPr>
          <w:trHeight w:val="60"/>
          <w:jc w:val="center"/>
        </w:trPr>
        <w:tc>
          <w:tcPr>
            <w:tcW w:w="1793" w:type="dxa"/>
            <w:tcBorders>
              <w:top w:val="nil"/>
              <w:left w:val="single" w:sz="8" w:space="0" w:color="FFFFFF"/>
              <w:bottom w:val="single" w:sz="8" w:space="0" w:color="FFFFFF"/>
              <w:right w:val="single" w:sz="8" w:space="0" w:color="FFFFFF"/>
            </w:tcBorders>
            <w:shd w:val="clear" w:color="000000" w:fill="F2F2F2"/>
            <w:vAlign w:val="center"/>
            <w:hideMark/>
          </w:tcPr>
          <w:p w:rsidR="0060351B" w:rsidRPr="00B157D4" w:rsidRDefault="0060351B" w:rsidP="00FD2A9B">
            <w:pPr>
              <w:spacing w:after="0" w:line="360" w:lineRule="auto"/>
              <w:rPr>
                <w:rFonts w:eastAsia="Times New Roman" w:cs="Arial"/>
                <w:color w:val="000000"/>
              </w:rPr>
            </w:pPr>
            <w:r w:rsidRPr="00B157D4">
              <w:rPr>
                <w:rFonts w:eastAsia="Times New Roman" w:cs="Arial"/>
                <w:color w:val="000000"/>
              </w:rPr>
              <w:t>Centro-Oeste</w:t>
            </w:r>
          </w:p>
        </w:tc>
        <w:tc>
          <w:tcPr>
            <w:tcW w:w="2670" w:type="dxa"/>
            <w:tcBorders>
              <w:top w:val="nil"/>
              <w:left w:val="nil"/>
              <w:bottom w:val="single" w:sz="8" w:space="0" w:color="FFFFFF"/>
              <w:right w:val="nil"/>
            </w:tcBorders>
            <w:shd w:val="clear" w:color="000000" w:fill="ECEADC"/>
            <w:vAlign w:val="center"/>
          </w:tcPr>
          <w:p w:rsidR="0060351B" w:rsidRPr="00B157D4" w:rsidRDefault="00D853B4" w:rsidP="00FD2A9B">
            <w:pPr>
              <w:spacing w:after="0" w:line="360" w:lineRule="auto"/>
              <w:jc w:val="right"/>
              <w:rPr>
                <w:rFonts w:eastAsia="Times New Roman" w:cs="Arial"/>
                <w:color w:val="000000"/>
              </w:rPr>
            </w:pPr>
            <w:r>
              <w:rPr>
                <w:rFonts w:eastAsia="Times New Roman" w:cs="Arial"/>
                <w:color w:val="000000"/>
              </w:rPr>
              <w:t>6.851.464</w:t>
            </w:r>
          </w:p>
        </w:tc>
        <w:tc>
          <w:tcPr>
            <w:tcW w:w="2231" w:type="dxa"/>
            <w:tcBorders>
              <w:top w:val="nil"/>
              <w:left w:val="nil"/>
              <w:bottom w:val="single" w:sz="8" w:space="0" w:color="FFFFFF"/>
              <w:right w:val="single" w:sz="8" w:space="0" w:color="FFFFFF"/>
            </w:tcBorders>
            <w:shd w:val="clear" w:color="000000" w:fill="EEECE1"/>
            <w:vAlign w:val="center"/>
          </w:tcPr>
          <w:p w:rsidR="0060351B" w:rsidRPr="00B157D4" w:rsidRDefault="00D853B4" w:rsidP="00FD2A9B">
            <w:pPr>
              <w:spacing w:after="0" w:line="360" w:lineRule="auto"/>
              <w:jc w:val="right"/>
              <w:rPr>
                <w:rFonts w:eastAsia="Times New Roman" w:cs="Arial"/>
                <w:color w:val="000000"/>
              </w:rPr>
            </w:pPr>
            <w:r>
              <w:rPr>
                <w:rFonts w:eastAsia="Times New Roman" w:cs="Arial"/>
                <w:color w:val="000000"/>
              </w:rPr>
              <w:t>7.526.575</w:t>
            </w:r>
          </w:p>
        </w:tc>
        <w:tc>
          <w:tcPr>
            <w:tcW w:w="1325" w:type="dxa"/>
            <w:tcBorders>
              <w:top w:val="nil"/>
              <w:left w:val="nil"/>
              <w:bottom w:val="single" w:sz="8" w:space="0" w:color="FFFFFF"/>
              <w:right w:val="single" w:sz="8" w:space="0" w:color="FFFFFF"/>
            </w:tcBorders>
            <w:shd w:val="clear" w:color="000000" w:fill="F2F2F2"/>
            <w:noWrap/>
            <w:vAlign w:val="center"/>
          </w:tcPr>
          <w:p w:rsidR="0060351B" w:rsidRPr="00B157D4" w:rsidRDefault="00D853B4" w:rsidP="00FD2A9B">
            <w:pPr>
              <w:spacing w:after="0" w:line="360" w:lineRule="auto"/>
              <w:jc w:val="right"/>
              <w:rPr>
                <w:rFonts w:eastAsia="Times New Roman" w:cs="Arial"/>
                <w:color w:val="000000"/>
              </w:rPr>
            </w:pPr>
            <w:r>
              <w:rPr>
                <w:rFonts w:eastAsia="Times New Roman" w:cs="Arial"/>
                <w:color w:val="000000"/>
              </w:rPr>
              <w:t>9,9</w:t>
            </w:r>
          </w:p>
        </w:tc>
        <w:tc>
          <w:tcPr>
            <w:tcW w:w="1344" w:type="dxa"/>
            <w:tcBorders>
              <w:top w:val="nil"/>
              <w:left w:val="nil"/>
              <w:bottom w:val="single" w:sz="8" w:space="0" w:color="FFFFFF"/>
              <w:right w:val="single" w:sz="8" w:space="0" w:color="FFFFFF"/>
            </w:tcBorders>
            <w:shd w:val="clear" w:color="000000" w:fill="F2F2F2"/>
            <w:noWrap/>
            <w:vAlign w:val="center"/>
          </w:tcPr>
          <w:p w:rsidR="0060351B" w:rsidRPr="00B157D4" w:rsidRDefault="00C56927" w:rsidP="00FD2A9B">
            <w:pPr>
              <w:spacing w:after="0" w:line="360" w:lineRule="auto"/>
              <w:jc w:val="right"/>
              <w:rPr>
                <w:rFonts w:eastAsia="Times New Roman" w:cs="Arial"/>
                <w:color w:val="000000"/>
              </w:rPr>
            </w:pPr>
            <w:r>
              <w:rPr>
                <w:rFonts w:eastAsia="Times New Roman" w:cs="Arial"/>
                <w:color w:val="000000"/>
              </w:rPr>
              <w:t>10,0</w:t>
            </w:r>
          </w:p>
        </w:tc>
      </w:tr>
      <w:tr w:rsidR="0060351B" w:rsidRPr="00B157D4" w:rsidTr="004321FA">
        <w:trPr>
          <w:trHeight w:val="60"/>
          <w:jc w:val="center"/>
        </w:trPr>
        <w:tc>
          <w:tcPr>
            <w:tcW w:w="1793" w:type="dxa"/>
            <w:tcBorders>
              <w:top w:val="nil"/>
              <w:left w:val="single" w:sz="8" w:space="0" w:color="FFFFFF"/>
              <w:bottom w:val="single" w:sz="8" w:space="0" w:color="FFFFFF"/>
              <w:right w:val="single" w:sz="8" w:space="0" w:color="FFFFFF"/>
            </w:tcBorders>
            <w:shd w:val="clear" w:color="000000" w:fill="F2F2F2"/>
            <w:vAlign w:val="center"/>
            <w:hideMark/>
          </w:tcPr>
          <w:p w:rsidR="0060351B" w:rsidRPr="00B157D4" w:rsidRDefault="0060351B" w:rsidP="00FD2A9B">
            <w:pPr>
              <w:spacing w:after="0" w:line="360" w:lineRule="auto"/>
              <w:rPr>
                <w:rFonts w:eastAsia="Times New Roman" w:cs="Arial"/>
                <w:color w:val="000000"/>
              </w:rPr>
            </w:pPr>
            <w:r w:rsidRPr="00B157D4">
              <w:rPr>
                <w:rFonts w:eastAsia="Times New Roman" w:cs="Arial"/>
                <w:color w:val="000000"/>
              </w:rPr>
              <w:t>Sudeste</w:t>
            </w:r>
          </w:p>
        </w:tc>
        <w:tc>
          <w:tcPr>
            <w:tcW w:w="2670" w:type="dxa"/>
            <w:tcBorders>
              <w:top w:val="nil"/>
              <w:left w:val="nil"/>
              <w:bottom w:val="single" w:sz="8" w:space="0" w:color="FFFFFF"/>
              <w:right w:val="nil"/>
            </w:tcBorders>
            <w:shd w:val="clear" w:color="000000" w:fill="ECEADC"/>
            <w:vAlign w:val="center"/>
          </w:tcPr>
          <w:p w:rsidR="0060351B" w:rsidRPr="00B157D4" w:rsidRDefault="00D853B4" w:rsidP="00FD2A9B">
            <w:pPr>
              <w:spacing w:after="0" w:line="360" w:lineRule="auto"/>
              <w:jc w:val="right"/>
              <w:rPr>
                <w:rFonts w:eastAsia="Times New Roman" w:cs="Arial"/>
                <w:color w:val="000000"/>
              </w:rPr>
            </w:pPr>
            <w:r>
              <w:rPr>
                <w:rFonts w:eastAsia="Times New Roman" w:cs="Arial"/>
                <w:color w:val="000000"/>
              </w:rPr>
              <w:t>34.178.250</w:t>
            </w:r>
          </w:p>
        </w:tc>
        <w:tc>
          <w:tcPr>
            <w:tcW w:w="2231" w:type="dxa"/>
            <w:tcBorders>
              <w:top w:val="nil"/>
              <w:left w:val="nil"/>
              <w:bottom w:val="single" w:sz="8" w:space="0" w:color="FFFFFF"/>
              <w:right w:val="single" w:sz="8" w:space="0" w:color="FFFFFF"/>
            </w:tcBorders>
            <w:shd w:val="clear" w:color="000000" w:fill="EEECE1"/>
            <w:vAlign w:val="center"/>
          </w:tcPr>
          <w:p w:rsidR="0060351B" w:rsidRPr="00B157D4" w:rsidRDefault="00D853B4" w:rsidP="00FD2A9B">
            <w:pPr>
              <w:spacing w:after="0" w:line="360" w:lineRule="auto"/>
              <w:jc w:val="right"/>
              <w:rPr>
                <w:rFonts w:eastAsia="Times New Roman" w:cs="Arial"/>
                <w:color w:val="000000"/>
              </w:rPr>
            </w:pPr>
            <w:r>
              <w:rPr>
                <w:rFonts w:eastAsia="Times New Roman" w:cs="Arial"/>
                <w:color w:val="000000"/>
              </w:rPr>
              <w:t>37.385.168</w:t>
            </w:r>
          </w:p>
        </w:tc>
        <w:tc>
          <w:tcPr>
            <w:tcW w:w="1325" w:type="dxa"/>
            <w:tcBorders>
              <w:top w:val="nil"/>
              <w:left w:val="nil"/>
              <w:bottom w:val="single" w:sz="8" w:space="0" w:color="FFFFFF"/>
              <w:right w:val="single" w:sz="8" w:space="0" w:color="FFFFFF"/>
            </w:tcBorders>
            <w:shd w:val="clear" w:color="000000" w:fill="F2F2F2"/>
            <w:noWrap/>
            <w:vAlign w:val="center"/>
          </w:tcPr>
          <w:p w:rsidR="0060351B" w:rsidRPr="00B157D4" w:rsidRDefault="00D853B4" w:rsidP="00FD2A9B">
            <w:pPr>
              <w:spacing w:after="0" w:line="360" w:lineRule="auto"/>
              <w:jc w:val="right"/>
              <w:rPr>
                <w:rFonts w:eastAsia="Times New Roman" w:cs="Arial"/>
                <w:color w:val="000000"/>
              </w:rPr>
            </w:pPr>
            <w:r>
              <w:rPr>
                <w:rFonts w:eastAsia="Times New Roman" w:cs="Arial"/>
                <w:color w:val="000000"/>
              </w:rPr>
              <w:t>9,4</w:t>
            </w:r>
          </w:p>
        </w:tc>
        <w:tc>
          <w:tcPr>
            <w:tcW w:w="1344" w:type="dxa"/>
            <w:tcBorders>
              <w:top w:val="nil"/>
              <w:left w:val="nil"/>
              <w:bottom w:val="single" w:sz="8" w:space="0" w:color="FFFFFF"/>
              <w:right w:val="single" w:sz="8" w:space="0" w:color="FFFFFF"/>
            </w:tcBorders>
            <w:shd w:val="clear" w:color="000000" w:fill="F2F2F2"/>
            <w:noWrap/>
            <w:vAlign w:val="center"/>
          </w:tcPr>
          <w:p w:rsidR="0060351B" w:rsidRPr="00B157D4" w:rsidRDefault="00C56927" w:rsidP="00FD2A9B">
            <w:pPr>
              <w:spacing w:after="0" w:line="360" w:lineRule="auto"/>
              <w:jc w:val="right"/>
              <w:rPr>
                <w:rFonts w:eastAsia="Times New Roman" w:cs="Arial"/>
                <w:color w:val="000000"/>
              </w:rPr>
            </w:pPr>
            <w:r>
              <w:rPr>
                <w:rFonts w:eastAsia="Times New Roman" w:cs="Arial"/>
                <w:color w:val="000000"/>
              </w:rPr>
              <w:t>49,4</w:t>
            </w:r>
          </w:p>
        </w:tc>
      </w:tr>
      <w:tr w:rsidR="0060351B" w:rsidRPr="00B157D4" w:rsidTr="004321FA">
        <w:trPr>
          <w:trHeight w:val="60"/>
          <w:jc w:val="center"/>
        </w:trPr>
        <w:tc>
          <w:tcPr>
            <w:tcW w:w="1793" w:type="dxa"/>
            <w:tcBorders>
              <w:top w:val="nil"/>
              <w:left w:val="single" w:sz="8" w:space="0" w:color="FFFFFF"/>
              <w:bottom w:val="single" w:sz="8" w:space="0" w:color="FFFFFF"/>
              <w:right w:val="single" w:sz="8" w:space="0" w:color="FFFFFF"/>
            </w:tcBorders>
            <w:shd w:val="clear" w:color="000000" w:fill="F2F2F2"/>
            <w:vAlign w:val="center"/>
            <w:hideMark/>
          </w:tcPr>
          <w:p w:rsidR="0060351B" w:rsidRPr="00B157D4" w:rsidRDefault="0060351B" w:rsidP="00FD2A9B">
            <w:pPr>
              <w:spacing w:after="0" w:line="360" w:lineRule="auto"/>
              <w:rPr>
                <w:rFonts w:eastAsia="Times New Roman" w:cs="Arial"/>
                <w:color w:val="000000"/>
              </w:rPr>
            </w:pPr>
            <w:r w:rsidRPr="00B157D4">
              <w:rPr>
                <w:rFonts w:eastAsia="Times New Roman" w:cs="Arial"/>
                <w:color w:val="000000"/>
              </w:rPr>
              <w:t>Sul</w:t>
            </w:r>
          </w:p>
        </w:tc>
        <w:tc>
          <w:tcPr>
            <w:tcW w:w="2670" w:type="dxa"/>
            <w:tcBorders>
              <w:top w:val="nil"/>
              <w:left w:val="nil"/>
              <w:bottom w:val="single" w:sz="8" w:space="0" w:color="FFFFFF"/>
              <w:right w:val="nil"/>
            </w:tcBorders>
            <w:shd w:val="clear" w:color="000000" w:fill="ECEADC"/>
            <w:vAlign w:val="center"/>
          </w:tcPr>
          <w:p w:rsidR="0060351B" w:rsidRPr="00B157D4" w:rsidRDefault="00D853B4" w:rsidP="00FD2A9B">
            <w:pPr>
              <w:spacing w:after="0" w:line="360" w:lineRule="auto"/>
              <w:jc w:val="right"/>
              <w:rPr>
                <w:rFonts w:eastAsia="Times New Roman" w:cs="Arial"/>
                <w:color w:val="000000"/>
              </w:rPr>
            </w:pPr>
            <w:r>
              <w:rPr>
                <w:rFonts w:eastAsia="Times New Roman" w:cs="Arial"/>
                <w:color w:val="000000"/>
              </w:rPr>
              <w:t>17.944.774</w:t>
            </w:r>
          </w:p>
        </w:tc>
        <w:tc>
          <w:tcPr>
            <w:tcW w:w="2231" w:type="dxa"/>
            <w:tcBorders>
              <w:top w:val="nil"/>
              <w:left w:val="nil"/>
              <w:bottom w:val="single" w:sz="8" w:space="0" w:color="FFFFFF"/>
              <w:right w:val="single" w:sz="8" w:space="0" w:color="FFFFFF"/>
            </w:tcBorders>
            <w:shd w:val="clear" w:color="000000" w:fill="EEECE1"/>
            <w:vAlign w:val="center"/>
          </w:tcPr>
          <w:p w:rsidR="0060351B" w:rsidRPr="00B157D4" w:rsidRDefault="00D853B4" w:rsidP="00FD2A9B">
            <w:pPr>
              <w:spacing w:after="0" w:line="360" w:lineRule="auto"/>
              <w:jc w:val="right"/>
              <w:rPr>
                <w:rFonts w:eastAsia="Times New Roman" w:cs="Arial"/>
                <w:color w:val="000000"/>
              </w:rPr>
            </w:pPr>
            <w:r>
              <w:rPr>
                <w:rFonts w:eastAsia="Times New Roman" w:cs="Arial"/>
                <w:color w:val="000000"/>
              </w:rPr>
              <w:t>19.745.050</w:t>
            </w:r>
          </w:p>
        </w:tc>
        <w:tc>
          <w:tcPr>
            <w:tcW w:w="1325" w:type="dxa"/>
            <w:tcBorders>
              <w:top w:val="nil"/>
              <w:left w:val="nil"/>
              <w:bottom w:val="single" w:sz="8" w:space="0" w:color="FFFFFF"/>
              <w:right w:val="single" w:sz="8" w:space="0" w:color="FFFFFF"/>
            </w:tcBorders>
            <w:shd w:val="clear" w:color="000000" w:fill="F2F2F2"/>
            <w:noWrap/>
            <w:vAlign w:val="center"/>
          </w:tcPr>
          <w:p w:rsidR="0060351B" w:rsidRPr="00B157D4" w:rsidRDefault="00D853B4" w:rsidP="00FD2A9B">
            <w:pPr>
              <w:spacing w:after="0" w:line="360" w:lineRule="auto"/>
              <w:jc w:val="right"/>
              <w:rPr>
                <w:rFonts w:eastAsia="Times New Roman" w:cs="Arial"/>
                <w:color w:val="000000"/>
              </w:rPr>
            </w:pPr>
            <w:r>
              <w:rPr>
                <w:rFonts w:eastAsia="Times New Roman" w:cs="Arial"/>
                <w:color w:val="000000"/>
              </w:rPr>
              <w:t>10,0</w:t>
            </w:r>
          </w:p>
        </w:tc>
        <w:tc>
          <w:tcPr>
            <w:tcW w:w="1344" w:type="dxa"/>
            <w:tcBorders>
              <w:top w:val="nil"/>
              <w:left w:val="nil"/>
              <w:bottom w:val="single" w:sz="8" w:space="0" w:color="FFFFFF"/>
              <w:right w:val="single" w:sz="8" w:space="0" w:color="FFFFFF"/>
            </w:tcBorders>
            <w:shd w:val="clear" w:color="000000" w:fill="F2F2F2"/>
            <w:noWrap/>
            <w:vAlign w:val="center"/>
          </w:tcPr>
          <w:p w:rsidR="0060351B" w:rsidRPr="00B157D4" w:rsidRDefault="00C56927" w:rsidP="00FD2A9B">
            <w:pPr>
              <w:spacing w:after="0" w:line="360" w:lineRule="auto"/>
              <w:jc w:val="right"/>
              <w:rPr>
                <w:rFonts w:eastAsia="Times New Roman" w:cs="Arial"/>
                <w:color w:val="000000"/>
              </w:rPr>
            </w:pPr>
            <w:r>
              <w:rPr>
                <w:rFonts w:eastAsia="Times New Roman" w:cs="Arial"/>
                <w:color w:val="000000"/>
              </w:rPr>
              <w:t>26,0</w:t>
            </w:r>
          </w:p>
        </w:tc>
      </w:tr>
      <w:tr w:rsidR="0060351B" w:rsidRPr="00B157D4" w:rsidTr="004321FA">
        <w:trPr>
          <w:trHeight w:val="60"/>
          <w:jc w:val="center"/>
        </w:trPr>
        <w:tc>
          <w:tcPr>
            <w:tcW w:w="1793" w:type="dxa"/>
            <w:tcBorders>
              <w:top w:val="nil"/>
              <w:left w:val="single" w:sz="8" w:space="0" w:color="FFFFFF"/>
              <w:bottom w:val="single" w:sz="8" w:space="0" w:color="FFFFFF"/>
              <w:right w:val="single" w:sz="8" w:space="0" w:color="FFFFFF"/>
            </w:tcBorders>
            <w:shd w:val="clear" w:color="000000" w:fill="BFBFBF"/>
            <w:vAlign w:val="center"/>
            <w:hideMark/>
          </w:tcPr>
          <w:p w:rsidR="0060351B" w:rsidRPr="00B157D4" w:rsidRDefault="0060351B" w:rsidP="00FD2A9B">
            <w:pPr>
              <w:spacing w:after="0" w:line="360" w:lineRule="auto"/>
              <w:rPr>
                <w:rFonts w:eastAsia="Times New Roman" w:cs="Arial"/>
                <w:b/>
                <w:bCs/>
                <w:color w:val="000000"/>
              </w:rPr>
            </w:pPr>
            <w:r w:rsidRPr="00B157D4">
              <w:rPr>
                <w:rFonts w:eastAsia="Times New Roman" w:cs="Arial"/>
                <w:b/>
                <w:bCs/>
                <w:color w:val="000000"/>
              </w:rPr>
              <w:t>TOTAL</w:t>
            </w:r>
          </w:p>
        </w:tc>
        <w:tc>
          <w:tcPr>
            <w:tcW w:w="2670" w:type="dxa"/>
            <w:tcBorders>
              <w:top w:val="nil"/>
              <w:left w:val="nil"/>
              <w:bottom w:val="single" w:sz="8" w:space="0" w:color="FFFFFF"/>
              <w:right w:val="nil"/>
            </w:tcBorders>
            <w:shd w:val="clear" w:color="000000" w:fill="C4BC96"/>
            <w:vAlign w:val="center"/>
          </w:tcPr>
          <w:p w:rsidR="0060351B" w:rsidRPr="00B157D4" w:rsidRDefault="00D853B4" w:rsidP="00FD2A9B">
            <w:pPr>
              <w:spacing w:after="0" w:line="360" w:lineRule="auto"/>
              <w:jc w:val="right"/>
              <w:rPr>
                <w:rFonts w:eastAsia="Times New Roman" w:cs="Arial"/>
                <w:b/>
                <w:bCs/>
                <w:color w:val="FFFFFF"/>
              </w:rPr>
            </w:pPr>
            <w:r>
              <w:rPr>
                <w:rFonts w:eastAsia="Times New Roman" w:cs="Arial"/>
                <w:b/>
                <w:bCs/>
                <w:color w:val="FFFFFF"/>
              </w:rPr>
              <w:t>68.988.269</w:t>
            </w:r>
          </w:p>
        </w:tc>
        <w:tc>
          <w:tcPr>
            <w:tcW w:w="2231" w:type="dxa"/>
            <w:tcBorders>
              <w:top w:val="nil"/>
              <w:left w:val="nil"/>
              <w:bottom w:val="single" w:sz="8" w:space="0" w:color="FFFFFF"/>
              <w:right w:val="single" w:sz="8" w:space="0" w:color="FFFFFF"/>
            </w:tcBorders>
            <w:shd w:val="clear" w:color="000000" w:fill="215868"/>
            <w:vAlign w:val="center"/>
          </w:tcPr>
          <w:p w:rsidR="0060351B" w:rsidRPr="00B157D4" w:rsidRDefault="00D853B4" w:rsidP="00FD2A9B">
            <w:pPr>
              <w:spacing w:after="0" w:line="360" w:lineRule="auto"/>
              <w:jc w:val="right"/>
              <w:rPr>
                <w:rFonts w:eastAsia="Times New Roman" w:cs="Arial"/>
                <w:b/>
                <w:bCs/>
                <w:color w:val="FFFFFF"/>
              </w:rPr>
            </w:pPr>
            <w:r>
              <w:rPr>
                <w:rFonts w:eastAsia="Times New Roman" w:cs="Arial"/>
                <w:b/>
                <w:bCs/>
                <w:color w:val="FFFFFF"/>
              </w:rPr>
              <w:t>75.684.994</w:t>
            </w:r>
          </w:p>
        </w:tc>
        <w:tc>
          <w:tcPr>
            <w:tcW w:w="1325" w:type="dxa"/>
            <w:tcBorders>
              <w:top w:val="nil"/>
              <w:left w:val="nil"/>
              <w:bottom w:val="single" w:sz="8" w:space="0" w:color="FFFFFF"/>
              <w:right w:val="single" w:sz="8" w:space="0" w:color="FFFFFF"/>
            </w:tcBorders>
            <w:shd w:val="clear" w:color="000000" w:fill="BFBFBF"/>
            <w:noWrap/>
            <w:vAlign w:val="center"/>
          </w:tcPr>
          <w:p w:rsidR="0060351B" w:rsidRPr="00B157D4" w:rsidRDefault="00D853B4" w:rsidP="00FD2A9B">
            <w:pPr>
              <w:spacing w:after="0" w:line="360" w:lineRule="auto"/>
              <w:jc w:val="right"/>
              <w:rPr>
                <w:rFonts w:eastAsia="Times New Roman" w:cs="Arial"/>
                <w:b/>
                <w:bCs/>
                <w:color w:val="000000"/>
              </w:rPr>
            </w:pPr>
            <w:r>
              <w:rPr>
                <w:rFonts w:eastAsia="Times New Roman" w:cs="Arial"/>
                <w:b/>
                <w:bCs/>
                <w:color w:val="000000"/>
              </w:rPr>
              <w:t>9,7</w:t>
            </w:r>
          </w:p>
        </w:tc>
        <w:tc>
          <w:tcPr>
            <w:tcW w:w="1344" w:type="dxa"/>
            <w:tcBorders>
              <w:top w:val="nil"/>
              <w:left w:val="nil"/>
              <w:bottom w:val="single" w:sz="8" w:space="0" w:color="FFFFFF"/>
              <w:right w:val="single" w:sz="8" w:space="0" w:color="FFFFFF"/>
            </w:tcBorders>
            <w:shd w:val="clear" w:color="000000" w:fill="BFBFBF"/>
            <w:noWrap/>
            <w:vAlign w:val="center"/>
          </w:tcPr>
          <w:p w:rsidR="0060351B" w:rsidRPr="00B157D4" w:rsidRDefault="00C56927" w:rsidP="00FD2A9B">
            <w:pPr>
              <w:spacing w:after="0" w:line="360" w:lineRule="auto"/>
              <w:jc w:val="right"/>
              <w:rPr>
                <w:rFonts w:eastAsia="Times New Roman" w:cs="Arial"/>
                <w:b/>
                <w:bCs/>
                <w:color w:val="000000"/>
              </w:rPr>
            </w:pPr>
            <w:r>
              <w:rPr>
                <w:rFonts w:eastAsia="Times New Roman" w:cs="Arial"/>
                <w:b/>
                <w:bCs/>
                <w:color w:val="000000"/>
              </w:rPr>
              <w:t>100,0</w:t>
            </w:r>
          </w:p>
        </w:tc>
      </w:tr>
    </w:tbl>
    <w:p w:rsidR="003F5110" w:rsidRPr="00B157D4" w:rsidRDefault="003F5110" w:rsidP="00FD2A9B">
      <w:pPr>
        <w:pStyle w:val="PargrafodaLista"/>
        <w:spacing w:line="360" w:lineRule="auto"/>
        <w:ind w:left="1418"/>
        <w:rPr>
          <w:rFonts w:cs="Arial"/>
          <w:b/>
          <w:color w:val="FF0000"/>
        </w:rPr>
      </w:pPr>
    </w:p>
    <w:p w:rsidR="001F19F8" w:rsidRPr="00B157D4" w:rsidRDefault="00ED27D5" w:rsidP="00300B71">
      <w:pPr>
        <w:spacing w:line="360" w:lineRule="auto"/>
        <w:ind w:firstLine="1134"/>
        <w:jc w:val="both"/>
        <w:rPr>
          <w:rFonts w:cs="Arial"/>
          <w:color w:val="000000" w:themeColor="text1"/>
        </w:rPr>
      </w:pPr>
      <w:r w:rsidRPr="00B157D4">
        <w:rPr>
          <w:rFonts w:cs="Arial"/>
          <w:color w:val="000000" w:themeColor="text1"/>
        </w:rPr>
        <w:t>O detalhamento da</w:t>
      </w:r>
      <w:r w:rsidR="00CD02A6" w:rsidRPr="00B157D4">
        <w:rPr>
          <w:rFonts w:cs="Arial"/>
          <w:color w:val="000000" w:themeColor="text1"/>
        </w:rPr>
        <w:t xml:space="preserve"> </w:t>
      </w:r>
      <w:r w:rsidR="009119F7" w:rsidRPr="00B157D4">
        <w:rPr>
          <w:rFonts w:cs="Arial"/>
          <w:color w:val="000000" w:themeColor="text1"/>
        </w:rPr>
        <w:t xml:space="preserve">projeção das </w:t>
      </w:r>
      <w:r w:rsidRPr="00B157D4">
        <w:rPr>
          <w:rFonts w:cs="Arial"/>
          <w:color w:val="000000" w:themeColor="text1"/>
        </w:rPr>
        <w:t>receitas</w:t>
      </w:r>
      <w:r w:rsidR="009119F7" w:rsidRPr="00B157D4">
        <w:rPr>
          <w:rFonts w:cs="Arial"/>
          <w:color w:val="000000" w:themeColor="text1"/>
        </w:rPr>
        <w:t xml:space="preserve"> totais, e por anuidade</w:t>
      </w:r>
      <w:r w:rsidR="00C351CE" w:rsidRPr="00B157D4">
        <w:rPr>
          <w:rFonts w:cs="Arial"/>
          <w:color w:val="000000" w:themeColor="text1"/>
        </w:rPr>
        <w:t xml:space="preserve"> de</w:t>
      </w:r>
      <w:r w:rsidR="009119F7" w:rsidRPr="00B157D4">
        <w:rPr>
          <w:rFonts w:cs="Arial"/>
          <w:color w:val="000000" w:themeColor="text1"/>
        </w:rPr>
        <w:t xml:space="preserve"> pessoa física</w:t>
      </w:r>
      <w:r w:rsidR="00C351CE" w:rsidRPr="00B157D4">
        <w:rPr>
          <w:rFonts w:cs="Arial"/>
          <w:color w:val="000000" w:themeColor="text1"/>
        </w:rPr>
        <w:t xml:space="preserve"> e </w:t>
      </w:r>
      <w:r w:rsidR="009119F7" w:rsidRPr="00B157D4">
        <w:rPr>
          <w:rFonts w:cs="Arial"/>
          <w:color w:val="000000" w:themeColor="text1"/>
        </w:rPr>
        <w:t>pessoa jurídica</w:t>
      </w:r>
      <w:r w:rsidR="00C351CE" w:rsidRPr="00B157D4">
        <w:rPr>
          <w:rFonts w:cs="Arial"/>
          <w:color w:val="000000" w:themeColor="text1"/>
        </w:rPr>
        <w:t>,</w:t>
      </w:r>
      <w:r w:rsidR="0060351B" w:rsidRPr="00B157D4">
        <w:rPr>
          <w:rFonts w:cs="Arial"/>
          <w:color w:val="000000" w:themeColor="text1"/>
        </w:rPr>
        <w:t xml:space="preserve"> RRT e</w:t>
      </w:r>
      <w:r w:rsidR="009119F7" w:rsidRPr="00B157D4">
        <w:rPr>
          <w:rFonts w:cs="Arial"/>
          <w:color w:val="000000" w:themeColor="text1"/>
        </w:rPr>
        <w:t xml:space="preserve"> </w:t>
      </w:r>
      <w:r w:rsidR="00C351CE" w:rsidRPr="00B157D4">
        <w:rPr>
          <w:rFonts w:cs="Arial"/>
          <w:color w:val="000000" w:themeColor="text1"/>
        </w:rPr>
        <w:t>taxas e multas</w:t>
      </w:r>
      <w:r w:rsidR="0060351B" w:rsidRPr="00B157D4">
        <w:rPr>
          <w:rFonts w:cs="Arial"/>
          <w:color w:val="000000" w:themeColor="text1"/>
        </w:rPr>
        <w:t xml:space="preserve">, </w:t>
      </w:r>
      <w:r w:rsidR="00FC2868" w:rsidRPr="00B157D4">
        <w:rPr>
          <w:rFonts w:cs="Arial"/>
          <w:color w:val="000000" w:themeColor="text1"/>
        </w:rPr>
        <w:t>encontra-se nos</w:t>
      </w:r>
      <w:r w:rsidRPr="00B157D4">
        <w:rPr>
          <w:rFonts w:cs="Arial"/>
          <w:color w:val="000000" w:themeColor="text1"/>
        </w:rPr>
        <w:t xml:space="preserve"> Anexo</w:t>
      </w:r>
      <w:r w:rsidR="00482253" w:rsidRPr="00B157D4">
        <w:rPr>
          <w:rFonts w:cs="Arial"/>
          <w:color w:val="000000" w:themeColor="text1"/>
        </w:rPr>
        <w:t>s</w:t>
      </w:r>
      <w:r w:rsidR="002B77DD" w:rsidRPr="00B157D4">
        <w:rPr>
          <w:rFonts w:cs="Arial"/>
          <w:color w:val="000000" w:themeColor="text1"/>
        </w:rPr>
        <w:t xml:space="preserve"> </w:t>
      </w:r>
      <w:r w:rsidR="00760542">
        <w:rPr>
          <w:rFonts w:cs="Arial"/>
          <w:color w:val="000000" w:themeColor="text1"/>
        </w:rPr>
        <w:t>III</w:t>
      </w:r>
      <w:r w:rsidR="0060351B" w:rsidRPr="00B157D4">
        <w:rPr>
          <w:rFonts w:cs="Arial"/>
          <w:color w:val="000000" w:themeColor="text1"/>
        </w:rPr>
        <w:t xml:space="preserve"> </w:t>
      </w:r>
      <w:r w:rsidR="00760542">
        <w:rPr>
          <w:rFonts w:cs="Arial"/>
          <w:color w:val="000000" w:themeColor="text1"/>
        </w:rPr>
        <w:t>ao VI.</w:t>
      </w:r>
      <w:r w:rsidR="009119F7" w:rsidRPr="00B157D4">
        <w:rPr>
          <w:rFonts w:cs="Arial"/>
          <w:color w:val="000000" w:themeColor="text1"/>
        </w:rPr>
        <w:t xml:space="preserve"> </w:t>
      </w:r>
    </w:p>
    <w:p w:rsidR="002423D0" w:rsidRPr="00B157D4" w:rsidRDefault="009119F7" w:rsidP="00300B71">
      <w:pPr>
        <w:spacing w:line="360" w:lineRule="auto"/>
        <w:ind w:firstLine="1134"/>
        <w:jc w:val="both"/>
        <w:rPr>
          <w:rFonts w:cs="Arial"/>
        </w:rPr>
      </w:pPr>
      <w:r w:rsidRPr="00B157D4">
        <w:rPr>
          <w:rFonts w:cs="Arial"/>
        </w:rPr>
        <w:t>A projeção das receitas</w:t>
      </w:r>
      <w:r w:rsidR="001F19F8" w:rsidRPr="00B157D4">
        <w:rPr>
          <w:rFonts w:cs="Arial"/>
        </w:rPr>
        <w:t>,</w:t>
      </w:r>
      <w:r w:rsidRPr="00B157D4">
        <w:rPr>
          <w:rFonts w:cs="Arial"/>
        </w:rPr>
        <w:t xml:space="preserve"> </w:t>
      </w:r>
      <w:r w:rsidR="00AB03A1" w:rsidRPr="00B157D4">
        <w:rPr>
          <w:rFonts w:cs="Arial"/>
        </w:rPr>
        <w:t>por</w:t>
      </w:r>
      <w:r w:rsidRPr="00B157D4">
        <w:rPr>
          <w:rFonts w:cs="Arial"/>
        </w:rPr>
        <w:t xml:space="preserve"> CAU/UF</w:t>
      </w:r>
      <w:r w:rsidR="001F19F8" w:rsidRPr="00B157D4">
        <w:rPr>
          <w:rFonts w:cs="Arial"/>
        </w:rPr>
        <w:t>, apresenta-se</w:t>
      </w:r>
      <w:r w:rsidRPr="00B157D4">
        <w:rPr>
          <w:rFonts w:cs="Arial"/>
        </w:rPr>
        <w:t xml:space="preserve"> no </w:t>
      </w:r>
      <w:r w:rsidR="00BB2521" w:rsidRPr="00B157D4">
        <w:rPr>
          <w:rFonts w:cs="Arial"/>
        </w:rPr>
        <w:t xml:space="preserve">Anexo </w:t>
      </w:r>
      <w:r w:rsidR="00760542">
        <w:rPr>
          <w:rFonts w:cs="Arial"/>
        </w:rPr>
        <w:t>VII</w:t>
      </w:r>
    </w:p>
    <w:p w:rsidR="00ED27D5" w:rsidRPr="00B157D4" w:rsidRDefault="009119F7" w:rsidP="00300B71">
      <w:pPr>
        <w:spacing w:after="0" w:line="360" w:lineRule="auto"/>
        <w:ind w:firstLine="851"/>
        <w:jc w:val="both"/>
        <w:rPr>
          <w:rFonts w:cs="Arial"/>
        </w:rPr>
      </w:pPr>
      <w:r w:rsidRPr="00B157D4">
        <w:rPr>
          <w:rFonts w:cs="Arial"/>
        </w:rPr>
        <w:t xml:space="preserve"> </w:t>
      </w:r>
    </w:p>
    <w:p w:rsidR="0094725D" w:rsidRDefault="0094725D" w:rsidP="00300B71">
      <w:pPr>
        <w:pStyle w:val="PargrafodaLista"/>
        <w:numPr>
          <w:ilvl w:val="2"/>
          <w:numId w:val="29"/>
        </w:numPr>
        <w:tabs>
          <w:tab w:val="left" w:pos="1418"/>
        </w:tabs>
        <w:spacing w:line="360" w:lineRule="auto"/>
        <w:ind w:left="1843" w:hanging="709"/>
        <w:jc w:val="both"/>
        <w:rPr>
          <w:rFonts w:cs="Arial"/>
          <w:b/>
          <w:bCs/>
        </w:rPr>
      </w:pPr>
      <w:r w:rsidRPr="00B157D4">
        <w:rPr>
          <w:rFonts w:cs="Arial"/>
          <w:b/>
          <w:bCs/>
        </w:rPr>
        <w:t>Receita de Exercícios Anteriores (Superávit Financeiro)</w:t>
      </w:r>
    </w:p>
    <w:p w:rsidR="00300B71" w:rsidRPr="00B157D4" w:rsidRDefault="00300B71" w:rsidP="00300B71">
      <w:pPr>
        <w:pStyle w:val="PargrafodaLista"/>
        <w:tabs>
          <w:tab w:val="left" w:pos="1418"/>
        </w:tabs>
        <w:spacing w:after="0" w:line="360" w:lineRule="auto"/>
        <w:ind w:left="1570"/>
        <w:jc w:val="both"/>
        <w:rPr>
          <w:rFonts w:cs="Arial"/>
          <w:b/>
          <w:bCs/>
        </w:rPr>
      </w:pPr>
    </w:p>
    <w:p w:rsidR="00C31314" w:rsidRPr="00B157D4" w:rsidRDefault="00C31314" w:rsidP="00300B71">
      <w:pPr>
        <w:pStyle w:val="Default"/>
        <w:spacing w:line="360" w:lineRule="auto"/>
        <w:ind w:firstLine="1134"/>
        <w:jc w:val="both"/>
        <w:rPr>
          <w:rFonts w:asciiTheme="minorHAnsi" w:hAnsiTheme="minorHAnsi" w:cs="Arial"/>
          <w:color w:val="auto"/>
          <w:sz w:val="22"/>
          <w:szCs w:val="22"/>
        </w:rPr>
      </w:pPr>
      <w:r w:rsidRPr="00B157D4">
        <w:rPr>
          <w:rFonts w:asciiTheme="minorHAnsi" w:hAnsiTheme="minorHAnsi" w:cs="Arial"/>
          <w:color w:val="auto"/>
          <w:sz w:val="22"/>
          <w:szCs w:val="22"/>
        </w:rPr>
        <w:t>O CAU/BR e os CAU/UF deverão projetar as receitas de exercícios anteriores (superávit financeiro) considerando a estimativa do saldo de receitas auferidas e aplicações efetivadas no exercício. No exercício de 2014, o valor estimado será ajustado após o encerramento do balanço e a diferença incorporada ao Plano de Ação/Orçamento, quando da 1ª Reformulação Orçamentária.</w:t>
      </w:r>
    </w:p>
    <w:p w:rsidR="00C31314" w:rsidRDefault="00C31314" w:rsidP="00FD2A9B">
      <w:pPr>
        <w:pStyle w:val="Default"/>
        <w:spacing w:after="200" w:line="360" w:lineRule="auto"/>
        <w:ind w:firstLine="708"/>
        <w:jc w:val="both"/>
        <w:rPr>
          <w:rFonts w:asciiTheme="minorHAnsi" w:hAnsiTheme="minorHAnsi" w:cs="Arial"/>
          <w:color w:val="auto"/>
          <w:sz w:val="22"/>
          <w:szCs w:val="22"/>
        </w:rPr>
      </w:pPr>
      <w:r w:rsidRPr="00B157D4">
        <w:rPr>
          <w:rFonts w:asciiTheme="minorHAnsi" w:hAnsiTheme="minorHAnsi" w:cs="Arial"/>
          <w:color w:val="auto"/>
          <w:sz w:val="22"/>
          <w:szCs w:val="22"/>
        </w:rPr>
        <w:t xml:space="preserve">Os recursos decorrentes do Superávit Financeiro, somente poderão ser utilizados, pelos CAU/UF e pelo CAU/BR, para </w:t>
      </w:r>
      <w:r w:rsidRPr="00B157D4">
        <w:rPr>
          <w:rFonts w:asciiTheme="minorHAnsi" w:hAnsiTheme="minorHAnsi" w:cs="Arial"/>
          <w:b/>
          <w:color w:val="auto"/>
          <w:sz w:val="22"/>
          <w:szCs w:val="22"/>
        </w:rPr>
        <w:t>despesas de capital</w:t>
      </w:r>
      <w:r w:rsidRPr="00B157D4">
        <w:rPr>
          <w:rFonts w:asciiTheme="minorHAnsi" w:hAnsiTheme="minorHAnsi" w:cs="Arial"/>
          <w:color w:val="auto"/>
          <w:sz w:val="22"/>
          <w:szCs w:val="22"/>
        </w:rPr>
        <w:t xml:space="preserve"> (imobilizações diversas).</w:t>
      </w:r>
    </w:p>
    <w:p w:rsidR="00300B71" w:rsidRPr="00B157D4" w:rsidRDefault="00300B71" w:rsidP="00300B71">
      <w:pPr>
        <w:pStyle w:val="Default"/>
        <w:spacing w:line="360" w:lineRule="auto"/>
        <w:ind w:firstLine="708"/>
        <w:jc w:val="both"/>
        <w:rPr>
          <w:rFonts w:asciiTheme="minorHAnsi" w:hAnsiTheme="minorHAnsi" w:cs="Arial"/>
          <w:color w:val="auto"/>
          <w:sz w:val="22"/>
          <w:szCs w:val="22"/>
        </w:rPr>
      </w:pPr>
    </w:p>
    <w:p w:rsidR="00442FA0" w:rsidRPr="00B157D4" w:rsidRDefault="00884836" w:rsidP="00300B71">
      <w:pPr>
        <w:pStyle w:val="PargrafodaLista"/>
        <w:numPr>
          <w:ilvl w:val="2"/>
          <w:numId w:val="29"/>
        </w:numPr>
        <w:tabs>
          <w:tab w:val="left" w:pos="1843"/>
        </w:tabs>
        <w:spacing w:line="360" w:lineRule="auto"/>
        <w:ind w:left="1843" w:hanging="709"/>
        <w:jc w:val="both"/>
        <w:rPr>
          <w:rFonts w:cs="Arial"/>
          <w:b/>
          <w:bCs/>
        </w:rPr>
      </w:pPr>
      <w:r w:rsidRPr="00B157D4">
        <w:rPr>
          <w:rFonts w:cs="Arial"/>
          <w:b/>
          <w:bCs/>
        </w:rPr>
        <w:t>Receita de Fundo Apoio Financeiro aos CAU/UF</w:t>
      </w:r>
    </w:p>
    <w:p w:rsidR="00442FA0" w:rsidRPr="00B157D4" w:rsidRDefault="00442FA0" w:rsidP="00FD2A9B">
      <w:pPr>
        <w:pStyle w:val="PargrafodaLista"/>
        <w:tabs>
          <w:tab w:val="left" w:pos="0"/>
        </w:tabs>
        <w:spacing w:line="360" w:lineRule="auto"/>
        <w:ind w:left="0" w:firstLine="851"/>
        <w:jc w:val="both"/>
        <w:rPr>
          <w:rFonts w:cs="Arial"/>
          <w:bCs/>
        </w:rPr>
      </w:pPr>
    </w:p>
    <w:p w:rsidR="00884836" w:rsidRDefault="00884836" w:rsidP="00300B71">
      <w:pPr>
        <w:pStyle w:val="PargrafodaLista"/>
        <w:tabs>
          <w:tab w:val="left" w:pos="0"/>
        </w:tabs>
        <w:spacing w:after="0" w:line="360" w:lineRule="auto"/>
        <w:ind w:left="0" w:firstLine="1134"/>
        <w:jc w:val="both"/>
        <w:rPr>
          <w:rFonts w:cs="Arial"/>
          <w:bCs/>
        </w:rPr>
      </w:pPr>
      <w:r w:rsidRPr="00B157D4">
        <w:rPr>
          <w:rFonts w:cs="Arial"/>
          <w:bCs/>
        </w:rPr>
        <w:t>Os CAU/UF contemplados com Fundo de Apoio Financeiro aos CAU/UF</w:t>
      </w:r>
      <w:r w:rsidR="00FA51CD" w:rsidRPr="00B157D4">
        <w:rPr>
          <w:rFonts w:cs="Arial"/>
          <w:bCs/>
        </w:rPr>
        <w:t>, enquadrados como CAU Básico,</w:t>
      </w:r>
      <w:r w:rsidR="00904184" w:rsidRPr="00B157D4">
        <w:rPr>
          <w:rFonts w:cs="Arial"/>
          <w:bCs/>
        </w:rPr>
        <w:t xml:space="preserve"> deverão</w:t>
      </w:r>
      <w:r w:rsidRPr="00B157D4">
        <w:rPr>
          <w:rFonts w:cs="Arial"/>
          <w:bCs/>
        </w:rPr>
        <w:t xml:space="preserve"> incorporar esse</w:t>
      </w:r>
      <w:r w:rsidR="00FA51CD" w:rsidRPr="00B157D4">
        <w:rPr>
          <w:rFonts w:cs="Arial"/>
          <w:bCs/>
        </w:rPr>
        <w:t>s</w:t>
      </w:r>
      <w:r w:rsidRPr="00B157D4">
        <w:rPr>
          <w:rFonts w:cs="Arial"/>
          <w:bCs/>
        </w:rPr>
        <w:t xml:space="preserve"> recurso</w:t>
      </w:r>
      <w:r w:rsidR="00FA51CD" w:rsidRPr="00B157D4">
        <w:rPr>
          <w:rFonts w:cs="Arial"/>
          <w:bCs/>
        </w:rPr>
        <w:t>s</w:t>
      </w:r>
      <w:r w:rsidR="00904184" w:rsidRPr="00B157D4">
        <w:rPr>
          <w:rFonts w:cs="Arial"/>
          <w:bCs/>
        </w:rPr>
        <w:t xml:space="preserve"> na composição de suas receitas, demonstrando nos projetos e atividades sua destinação, na forma aprovada pela </w:t>
      </w:r>
      <w:r w:rsidR="00145A0D" w:rsidRPr="00B157D4">
        <w:rPr>
          <w:rFonts w:cs="Arial"/>
          <w:bCs/>
        </w:rPr>
        <w:t xml:space="preserve">Resolução nº27 </w:t>
      </w:r>
      <w:r w:rsidR="001F19F8" w:rsidRPr="00B157D4">
        <w:rPr>
          <w:rFonts w:cs="Arial"/>
          <w:bCs/>
        </w:rPr>
        <w:t>(</w:t>
      </w:r>
      <w:r w:rsidR="00FA51CD" w:rsidRPr="00B157D4">
        <w:rPr>
          <w:rFonts w:cs="Arial"/>
          <w:bCs/>
        </w:rPr>
        <w:t>institui</w:t>
      </w:r>
      <w:r w:rsidR="00145A0D" w:rsidRPr="00B157D4">
        <w:rPr>
          <w:rFonts w:cs="Arial"/>
          <w:bCs/>
        </w:rPr>
        <w:t xml:space="preserve"> o Fundo de Apoio aos Conselhos de Arquitetura e Urbanismo dos Estados e do Distrito Federal e dá outras providências</w:t>
      </w:r>
      <w:r w:rsidR="001F19F8" w:rsidRPr="00B157D4">
        <w:rPr>
          <w:rFonts w:cs="Arial"/>
          <w:bCs/>
        </w:rPr>
        <w:t>)</w:t>
      </w:r>
      <w:r w:rsidR="00145A0D" w:rsidRPr="00B157D4">
        <w:rPr>
          <w:rFonts w:cs="Arial"/>
          <w:bCs/>
        </w:rPr>
        <w:t>.</w:t>
      </w:r>
      <w:r w:rsidRPr="00B157D4">
        <w:rPr>
          <w:rFonts w:cs="Arial"/>
          <w:bCs/>
        </w:rPr>
        <w:t xml:space="preserve"> </w:t>
      </w:r>
    </w:p>
    <w:p w:rsidR="00FB38EC" w:rsidRPr="00B157D4" w:rsidRDefault="00FB38EC" w:rsidP="00300B71">
      <w:pPr>
        <w:pStyle w:val="Default"/>
        <w:spacing w:line="360" w:lineRule="auto"/>
        <w:ind w:firstLine="851"/>
        <w:jc w:val="both"/>
        <w:rPr>
          <w:rFonts w:asciiTheme="minorHAnsi" w:hAnsiTheme="minorHAnsi" w:cs="Arial"/>
          <w:color w:val="auto"/>
          <w:sz w:val="22"/>
          <w:szCs w:val="22"/>
        </w:rPr>
      </w:pPr>
      <w:r w:rsidRPr="00B157D4">
        <w:rPr>
          <w:rFonts w:asciiTheme="minorHAnsi" w:hAnsiTheme="minorHAnsi" w:cs="Arial"/>
          <w:color w:val="auto"/>
          <w:sz w:val="22"/>
          <w:szCs w:val="22"/>
        </w:rPr>
        <w:t>Os recursos decorrentes do Fundo de Apoio Financeiro aos CAU/UF, somente poderão ser utilizados, pelos CAU</w:t>
      </w:r>
      <w:r w:rsidR="00FA51CD" w:rsidRPr="00B157D4">
        <w:rPr>
          <w:rFonts w:asciiTheme="minorHAnsi" w:hAnsiTheme="minorHAnsi" w:cs="Arial"/>
          <w:color w:val="auto"/>
          <w:sz w:val="22"/>
          <w:szCs w:val="22"/>
        </w:rPr>
        <w:t xml:space="preserve"> Básico</w:t>
      </w:r>
      <w:r w:rsidRPr="00B157D4">
        <w:rPr>
          <w:rFonts w:asciiTheme="minorHAnsi" w:hAnsiTheme="minorHAnsi" w:cs="Arial"/>
          <w:color w:val="auto"/>
          <w:sz w:val="22"/>
          <w:szCs w:val="22"/>
        </w:rPr>
        <w:t xml:space="preserve">, para </w:t>
      </w:r>
      <w:r w:rsidRPr="00B157D4">
        <w:rPr>
          <w:rFonts w:asciiTheme="minorHAnsi" w:hAnsiTheme="minorHAnsi" w:cs="Arial"/>
          <w:b/>
          <w:color w:val="auto"/>
          <w:sz w:val="22"/>
          <w:szCs w:val="22"/>
        </w:rPr>
        <w:t>despesas correntes</w:t>
      </w:r>
      <w:r w:rsidRPr="00B157D4">
        <w:rPr>
          <w:rFonts w:asciiTheme="minorHAnsi" w:hAnsiTheme="minorHAnsi" w:cs="Arial"/>
          <w:color w:val="auto"/>
          <w:sz w:val="22"/>
          <w:szCs w:val="22"/>
        </w:rPr>
        <w:t xml:space="preserve"> (custeio).</w:t>
      </w:r>
      <w:r w:rsidR="00904184" w:rsidRPr="00B157D4">
        <w:rPr>
          <w:rFonts w:asciiTheme="minorHAnsi" w:hAnsiTheme="minorHAnsi" w:cs="Arial"/>
          <w:color w:val="auto"/>
          <w:sz w:val="22"/>
          <w:szCs w:val="22"/>
        </w:rPr>
        <w:t xml:space="preserve"> No </w:t>
      </w:r>
      <w:r w:rsidR="00874CDD">
        <w:rPr>
          <w:rFonts w:asciiTheme="minorHAnsi" w:hAnsiTheme="minorHAnsi" w:cs="Arial"/>
          <w:color w:val="auto"/>
          <w:sz w:val="22"/>
          <w:szCs w:val="22"/>
        </w:rPr>
        <w:t>Anexo VIII</w:t>
      </w:r>
      <w:r w:rsidR="00904184" w:rsidRPr="00B157D4">
        <w:rPr>
          <w:rFonts w:asciiTheme="minorHAnsi" w:hAnsiTheme="minorHAnsi" w:cs="Arial"/>
          <w:color w:val="auto"/>
          <w:sz w:val="22"/>
          <w:szCs w:val="22"/>
        </w:rPr>
        <w:t xml:space="preserve"> estão demonstrados os CAU/UF contemplados nesse enquadramento e os respectivos valores, como aprovado na reunião Plenária Ampliada nº</w:t>
      </w:r>
      <w:r w:rsidR="008C16DF" w:rsidRPr="00B157D4">
        <w:rPr>
          <w:rFonts w:asciiTheme="minorHAnsi" w:hAnsiTheme="minorHAnsi" w:cs="Arial"/>
          <w:color w:val="auto"/>
          <w:sz w:val="22"/>
          <w:szCs w:val="22"/>
        </w:rPr>
        <w:t xml:space="preserve"> 04</w:t>
      </w:r>
      <w:r w:rsidR="00E47BA1" w:rsidRPr="00B157D4">
        <w:rPr>
          <w:rFonts w:asciiTheme="minorHAnsi" w:hAnsiTheme="minorHAnsi" w:cs="Arial"/>
          <w:color w:val="auto"/>
          <w:sz w:val="22"/>
          <w:szCs w:val="22"/>
        </w:rPr>
        <w:t>, em 10 de maio de 2013.</w:t>
      </w:r>
    </w:p>
    <w:p w:rsidR="00463CA7" w:rsidRPr="00B157D4" w:rsidRDefault="00463CA7" w:rsidP="00300B71">
      <w:pPr>
        <w:pStyle w:val="Ttulo1"/>
        <w:numPr>
          <w:ilvl w:val="1"/>
          <w:numId w:val="29"/>
        </w:numPr>
        <w:tabs>
          <w:tab w:val="left" w:pos="1843"/>
        </w:tabs>
        <w:spacing w:line="360" w:lineRule="auto"/>
        <w:ind w:left="851" w:firstLine="283"/>
        <w:jc w:val="both"/>
        <w:rPr>
          <w:rFonts w:asciiTheme="minorHAnsi" w:eastAsiaTheme="minorEastAsia" w:hAnsiTheme="minorHAnsi" w:cs="Arial"/>
          <w:color w:val="auto"/>
          <w:sz w:val="22"/>
          <w:szCs w:val="22"/>
        </w:rPr>
      </w:pPr>
      <w:bookmarkStart w:id="1" w:name="_Toc263955201"/>
      <w:bookmarkStart w:id="2" w:name="_Toc291765497"/>
      <w:bookmarkStart w:id="3" w:name="_Toc295915794"/>
      <w:r w:rsidRPr="00B157D4">
        <w:rPr>
          <w:rFonts w:asciiTheme="minorHAnsi" w:eastAsiaTheme="minorEastAsia" w:hAnsiTheme="minorHAnsi" w:cs="Arial"/>
          <w:color w:val="auto"/>
          <w:sz w:val="22"/>
          <w:szCs w:val="22"/>
        </w:rPr>
        <w:t>Limites de Aplicação de Recursos</w:t>
      </w:r>
      <w:bookmarkEnd w:id="1"/>
      <w:bookmarkEnd w:id="2"/>
      <w:bookmarkEnd w:id="3"/>
    </w:p>
    <w:p w:rsidR="00463CA7" w:rsidRPr="00B157D4" w:rsidRDefault="00463CA7" w:rsidP="00FD2A9B">
      <w:pPr>
        <w:pStyle w:val="PargrafodaLista"/>
        <w:spacing w:line="360" w:lineRule="auto"/>
        <w:ind w:left="1788"/>
        <w:rPr>
          <w:rFonts w:cs="Arial"/>
          <w:bCs/>
        </w:rPr>
      </w:pPr>
    </w:p>
    <w:p w:rsidR="00463CA7" w:rsidRPr="00B157D4" w:rsidRDefault="00463CA7" w:rsidP="00300B71">
      <w:pPr>
        <w:pStyle w:val="SemEspaamento"/>
        <w:spacing w:line="360" w:lineRule="auto"/>
        <w:ind w:firstLine="1134"/>
        <w:jc w:val="both"/>
        <w:rPr>
          <w:rFonts w:cs="Arial"/>
          <w:bCs/>
        </w:rPr>
      </w:pPr>
      <w:r w:rsidRPr="00B157D4">
        <w:rPr>
          <w:rFonts w:cs="Arial"/>
          <w:bCs/>
        </w:rPr>
        <w:t>Os limites e condições de alocação dos recursos orçamentários para o exercício de 201</w:t>
      </w:r>
      <w:r w:rsidR="00EA53C2" w:rsidRPr="00B157D4">
        <w:rPr>
          <w:rFonts w:cs="Arial"/>
          <w:bCs/>
        </w:rPr>
        <w:t>4</w:t>
      </w:r>
      <w:r w:rsidRPr="00B157D4">
        <w:rPr>
          <w:rFonts w:cs="Arial"/>
          <w:bCs/>
        </w:rPr>
        <w:t xml:space="preserve">, no tocante às despesas com Pessoal, Encargos e Benefícios, observam o limite máximo de </w:t>
      </w:r>
      <w:r w:rsidR="00256A46" w:rsidRPr="00B157D4">
        <w:rPr>
          <w:rFonts w:cs="Arial"/>
          <w:bCs/>
        </w:rPr>
        <w:t xml:space="preserve">55% (cinquenta e cinco por cento) sobre a soma das Receitas de Arrecadação, Aplicações Financeiras e Outras Receitas Correntes, no exercício. </w:t>
      </w:r>
    </w:p>
    <w:p w:rsidR="00FA51CD" w:rsidRDefault="00FA51CD" w:rsidP="00697603">
      <w:pPr>
        <w:pStyle w:val="SemEspaamento"/>
        <w:spacing w:line="360" w:lineRule="auto"/>
        <w:ind w:firstLine="1134"/>
        <w:jc w:val="both"/>
        <w:rPr>
          <w:rFonts w:cs="Arial"/>
          <w:bCs/>
          <w:i/>
        </w:rPr>
      </w:pPr>
      <w:r w:rsidRPr="00B157D4">
        <w:rPr>
          <w:rFonts w:cs="Arial"/>
          <w:b/>
          <w:bCs/>
          <w:i/>
        </w:rPr>
        <w:t>Nota:</w:t>
      </w:r>
      <w:r w:rsidRPr="00B157D4">
        <w:rPr>
          <w:rFonts w:cs="Arial"/>
          <w:bCs/>
          <w:i/>
        </w:rPr>
        <w:t xml:space="preserve"> </w:t>
      </w:r>
      <w:r w:rsidR="00C21F2C" w:rsidRPr="00B157D4">
        <w:rPr>
          <w:rFonts w:cs="Arial"/>
          <w:bCs/>
          <w:i/>
        </w:rPr>
        <w:t>E</w:t>
      </w:r>
      <w:r w:rsidRPr="00B157D4">
        <w:rPr>
          <w:rFonts w:cs="Arial"/>
          <w:bCs/>
          <w:i/>
        </w:rPr>
        <w:t xml:space="preserve">sse limite não </w:t>
      </w:r>
      <w:r w:rsidR="00C21F2C" w:rsidRPr="00B157D4">
        <w:rPr>
          <w:rFonts w:cs="Arial"/>
          <w:bCs/>
          <w:i/>
        </w:rPr>
        <w:t xml:space="preserve">considera </w:t>
      </w:r>
      <w:r w:rsidRPr="00B157D4">
        <w:rPr>
          <w:rFonts w:cs="Arial"/>
          <w:bCs/>
          <w:i/>
        </w:rPr>
        <w:t>as despesas decorr</w:t>
      </w:r>
      <w:r w:rsidR="00C21F2C" w:rsidRPr="00B157D4">
        <w:rPr>
          <w:rFonts w:cs="Arial"/>
          <w:bCs/>
          <w:i/>
        </w:rPr>
        <w:t>entes</w:t>
      </w:r>
      <w:r w:rsidRPr="00B157D4">
        <w:rPr>
          <w:rFonts w:cs="Arial"/>
          <w:bCs/>
          <w:i/>
        </w:rPr>
        <w:t xml:space="preserve"> das rescisões contratuais dos funcionários temporários, face ao concurso público para a formaç</w:t>
      </w:r>
      <w:r w:rsidR="00C21F2C" w:rsidRPr="00B157D4">
        <w:rPr>
          <w:rFonts w:cs="Arial"/>
          <w:bCs/>
          <w:i/>
        </w:rPr>
        <w:t>ão do qua</w:t>
      </w:r>
      <w:r w:rsidRPr="00B157D4">
        <w:rPr>
          <w:rFonts w:cs="Arial"/>
          <w:bCs/>
          <w:i/>
        </w:rPr>
        <w:t>dro permanente de pessoal do CAU</w:t>
      </w:r>
      <w:r w:rsidR="00697603">
        <w:rPr>
          <w:rFonts w:cs="Arial"/>
          <w:bCs/>
          <w:i/>
        </w:rPr>
        <w:t>.</w:t>
      </w:r>
    </w:p>
    <w:p w:rsidR="00697603" w:rsidRPr="00B157D4" w:rsidRDefault="00697603" w:rsidP="00697603">
      <w:pPr>
        <w:pStyle w:val="SemEspaamento"/>
        <w:spacing w:line="360" w:lineRule="auto"/>
        <w:ind w:firstLine="1134"/>
        <w:jc w:val="both"/>
        <w:rPr>
          <w:rFonts w:cs="Arial"/>
          <w:bCs/>
          <w:i/>
        </w:rPr>
      </w:pPr>
    </w:p>
    <w:p w:rsidR="00EA53C2" w:rsidRDefault="00EA53C2" w:rsidP="00300B71">
      <w:pPr>
        <w:pStyle w:val="PargrafodaLista"/>
        <w:numPr>
          <w:ilvl w:val="1"/>
          <w:numId w:val="29"/>
        </w:numPr>
        <w:tabs>
          <w:tab w:val="left" w:pos="851"/>
          <w:tab w:val="left" w:pos="1276"/>
          <w:tab w:val="left" w:pos="1843"/>
        </w:tabs>
        <w:spacing w:before="240" w:line="360" w:lineRule="auto"/>
        <w:ind w:left="851" w:firstLine="283"/>
        <w:jc w:val="both"/>
        <w:rPr>
          <w:rFonts w:cs="Arial"/>
          <w:b/>
          <w:bCs/>
        </w:rPr>
      </w:pPr>
      <w:r w:rsidRPr="00B157D4">
        <w:rPr>
          <w:rFonts w:cs="Arial"/>
          <w:b/>
          <w:bCs/>
        </w:rPr>
        <w:t>Destinação de Recursos para o Fundo de Apoio Financeiro aos CAU/UF</w:t>
      </w:r>
    </w:p>
    <w:p w:rsidR="00300B71" w:rsidRPr="00B157D4" w:rsidRDefault="00300B71" w:rsidP="00AA5D74">
      <w:pPr>
        <w:pStyle w:val="PargrafodaLista"/>
        <w:tabs>
          <w:tab w:val="left" w:pos="851"/>
          <w:tab w:val="left" w:pos="1276"/>
          <w:tab w:val="left" w:pos="1843"/>
        </w:tabs>
        <w:spacing w:after="0" w:line="360" w:lineRule="auto"/>
        <w:ind w:left="1134"/>
        <w:jc w:val="both"/>
        <w:rPr>
          <w:rFonts w:cs="Arial"/>
          <w:b/>
          <w:bCs/>
        </w:rPr>
      </w:pPr>
    </w:p>
    <w:p w:rsidR="00C31314" w:rsidRPr="00B157D4" w:rsidRDefault="00EA53C2" w:rsidP="00300B71">
      <w:pPr>
        <w:spacing w:before="240" w:line="360" w:lineRule="auto"/>
        <w:ind w:firstLine="1134"/>
        <w:jc w:val="both"/>
        <w:rPr>
          <w:rFonts w:cs="Arial"/>
          <w:bCs/>
        </w:rPr>
      </w:pPr>
      <w:r w:rsidRPr="00B157D4">
        <w:rPr>
          <w:rFonts w:cs="Arial"/>
          <w:bCs/>
        </w:rPr>
        <w:t xml:space="preserve">O CAU/BR e os CAU/UF deverão criar em seu Plano de Ação uma atividade destinada aos recursos a aportar no Fundo de Apoio Financeiro aos CAU/UF. Inicialmente esses recursos serão os previstos na Programação de 2013. </w:t>
      </w:r>
      <w:r w:rsidR="00C31314" w:rsidRPr="00B157D4">
        <w:rPr>
          <w:rFonts w:cs="Arial"/>
          <w:bCs/>
        </w:rPr>
        <w:t>No exercício</w:t>
      </w:r>
      <w:r w:rsidR="004322FB" w:rsidRPr="00B157D4">
        <w:rPr>
          <w:rFonts w:cs="Arial"/>
          <w:bCs/>
        </w:rPr>
        <w:t xml:space="preserve"> </w:t>
      </w:r>
      <w:r w:rsidR="00C31314" w:rsidRPr="00B157D4">
        <w:rPr>
          <w:rFonts w:cs="Arial"/>
          <w:bCs/>
        </w:rPr>
        <w:t xml:space="preserve">de 2014, </w:t>
      </w:r>
      <w:r w:rsidR="004322FB" w:rsidRPr="00B157D4">
        <w:rPr>
          <w:rFonts w:cs="Arial"/>
          <w:bCs/>
        </w:rPr>
        <w:t>frente a novas diretrizes para utilização do Fundo, e que reflitam em alteração dos valores ora programados, as</w:t>
      </w:r>
      <w:r w:rsidR="00C31314" w:rsidRPr="00B157D4">
        <w:rPr>
          <w:rFonts w:cs="Arial"/>
          <w:bCs/>
        </w:rPr>
        <w:t xml:space="preserve"> diferença</w:t>
      </w:r>
      <w:r w:rsidR="004322FB" w:rsidRPr="00B157D4">
        <w:rPr>
          <w:rFonts w:cs="Arial"/>
          <w:bCs/>
        </w:rPr>
        <w:t>s serão objeto de</w:t>
      </w:r>
      <w:r w:rsidR="00C31314" w:rsidRPr="00B157D4">
        <w:rPr>
          <w:rFonts w:cs="Arial"/>
          <w:bCs/>
        </w:rPr>
        <w:t xml:space="preserve"> incorpora</w:t>
      </w:r>
      <w:r w:rsidR="004322FB" w:rsidRPr="00B157D4">
        <w:rPr>
          <w:rFonts w:cs="Arial"/>
          <w:bCs/>
        </w:rPr>
        <w:t>ção ou exclusão</w:t>
      </w:r>
      <w:r w:rsidR="00C31314" w:rsidRPr="00B157D4">
        <w:rPr>
          <w:rFonts w:cs="Arial"/>
          <w:bCs/>
        </w:rPr>
        <w:t xml:space="preserve"> ao Plano de Ação</w:t>
      </w:r>
      <w:r w:rsidR="004322FB" w:rsidRPr="00B157D4">
        <w:rPr>
          <w:rFonts w:cs="Arial"/>
          <w:bCs/>
        </w:rPr>
        <w:t xml:space="preserve"> e </w:t>
      </w:r>
      <w:r w:rsidR="00C31314" w:rsidRPr="00B157D4">
        <w:rPr>
          <w:rFonts w:cs="Arial"/>
          <w:bCs/>
        </w:rPr>
        <w:t>Orçamento</w:t>
      </w:r>
      <w:r w:rsidR="004322FB" w:rsidRPr="00B157D4">
        <w:rPr>
          <w:rFonts w:cs="Arial"/>
          <w:bCs/>
        </w:rPr>
        <w:t xml:space="preserve"> de 2014</w:t>
      </w:r>
      <w:r w:rsidR="00C31314" w:rsidRPr="00B157D4">
        <w:rPr>
          <w:rFonts w:cs="Arial"/>
          <w:bCs/>
        </w:rPr>
        <w:t>, quando da 1ª R</w:t>
      </w:r>
      <w:r w:rsidR="004322FB" w:rsidRPr="00B157D4">
        <w:rPr>
          <w:rFonts w:cs="Arial"/>
          <w:bCs/>
        </w:rPr>
        <w:t>eprogramação do Plano e Orçamento.</w:t>
      </w:r>
    </w:p>
    <w:p w:rsidR="00EA53C2" w:rsidRDefault="00EA53C2" w:rsidP="00300B71">
      <w:pPr>
        <w:spacing w:before="240" w:line="360" w:lineRule="auto"/>
        <w:ind w:firstLine="1134"/>
        <w:jc w:val="both"/>
        <w:rPr>
          <w:rFonts w:cs="Arial"/>
          <w:bCs/>
        </w:rPr>
      </w:pPr>
      <w:r w:rsidRPr="00B157D4">
        <w:rPr>
          <w:rFonts w:cs="Arial"/>
          <w:bCs/>
        </w:rPr>
        <w:t xml:space="preserve">Os valores a serem considerados, por </w:t>
      </w:r>
      <w:r w:rsidR="00EE5DAA">
        <w:rPr>
          <w:rFonts w:cs="Arial"/>
          <w:bCs/>
        </w:rPr>
        <w:t>estado, constam do Anexo VII.</w:t>
      </w:r>
    </w:p>
    <w:p w:rsidR="00300B71" w:rsidRPr="00B157D4" w:rsidRDefault="00300B71" w:rsidP="00300B71">
      <w:pPr>
        <w:spacing w:after="0" w:line="360" w:lineRule="auto"/>
        <w:ind w:firstLine="1134"/>
        <w:jc w:val="both"/>
        <w:rPr>
          <w:rFonts w:cs="Arial"/>
          <w:bCs/>
        </w:rPr>
      </w:pPr>
    </w:p>
    <w:p w:rsidR="00BE5F74" w:rsidRDefault="008B4B51" w:rsidP="00AA5D74">
      <w:pPr>
        <w:pStyle w:val="PargrafodaLista"/>
        <w:numPr>
          <w:ilvl w:val="1"/>
          <w:numId w:val="29"/>
        </w:numPr>
        <w:tabs>
          <w:tab w:val="left" w:pos="851"/>
          <w:tab w:val="left" w:pos="1843"/>
        </w:tabs>
        <w:spacing w:before="240" w:line="360" w:lineRule="auto"/>
        <w:ind w:left="851" w:firstLine="283"/>
        <w:jc w:val="both"/>
        <w:rPr>
          <w:rFonts w:cs="Arial"/>
          <w:b/>
          <w:bCs/>
        </w:rPr>
      </w:pPr>
      <w:r w:rsidRPr="00B157D4">
        <w:rPr>
          <w:rFonts w:cs="Arial"/>
          <w:b/>
          <w:bCs/>
        </w:rPr>
        <w:t xml:space="preserve">Da Elaboração </w:t>
      </w:r>
      <w:r w:rsidR="00AC79B0" w:rsidRPr="00B157D4">
        <w:rPr>
          <w:rFonts w:cs="Arial"/>
          <w:b/>
          <w:bCs/>
        </w:rPr>
        <w:t xml:space="preserve">do </w:t>
      </w:r>
      <w:r w:rsidRPr="00B157D4">
        <w:rPr>
          <w:rFonts w:cs="Arial"/>
          <w:b/>
          <w:bCs/>
        </w:rPr>
        <w:t xml:space="preserve">Plano de Ação e </w:t>
      </w:r>
      <w:r w:rsidR="00AC79B0" w:rsidRPr="00B157D4">
        <w:rPr>
          <w:rFonts w:cs="Arial"/>
          <w:b/>
          <w:bCs/>
        </w:rPr>
        <w:t>Orçamento</w:t>
      </w:r>
    </w:p>
    <w:p w:rsidR="00300B71" w:rsidRPr="00B157D4" w:rsidRDefault="00300B71" w:rsidP="00300B71">
      <w:pPr>
        <w:pStyle w:val="PargrafodaLista"/>
        <w:tabs>
          <w:tab w:val="left" w:pos="851"/>
        </w:tabs>
        <w:spacing w:after="0" w:line="360" w:lineRule="auto"/>
        <w:ind w:left="851"/>
        <w:jc w:val="both"/>
        <w:rPr>
          <w:rFonts w:cs="Arial"/>
          <w:b/>
          <w:bCs/>
        </w:rPr>
      </w:pPr>
    </w:p>
    <w:p w:rsidR="004322FB" w:rsidRPr="00B157D4" w:rsidRDefault="004322FB" w:rsidP="00C22C17">
      <w:pPr>
        <w:pStyle w:val="Default"/>
        <w:numPr>
          <w:ilvl w:val="0"/>
          <w:numId w:val="6"/>
        </w:numPr>
        <w:tabs>
          <w:tab w:val="left" w:pos="2127"/>
        </w:tabs>
        <w:spacing w:line="360" w:lineRule="auto"/>
        <w:ind w:firstLine="632"/>
        <w:rPr>
          <w:rFonts w:asciiTheme="minorHAnsi" w:hAnsiTheme="minorHAnsi" w:cs="Arial"/>
          <w:color w:val="auto"/>
          <w:sz w:val="22"/>
          <w:szCs w:val="22"/>
        </w:rPr>
      </w:pPr>
      <w:r w:rsidRPr="00B157D4">
        <w:rPr>
          <w:rFonts w:asciiTheme="minorHAnsi" w:hAnsiTheme="minorHAnsi" w:cs="Arial"/>
          <w:color w:val="auto"/>
          <w:sz w:val="22"/>
          <w:szCs w:val="22"/>
        </w:rPr>
        <w:t>plano de ação por projeto e ativi</w:t>
      </w:r>
      <w:r w:rsidR="00791184">
        <w:rPr>
          <w:rFonts w:asciiTheme="minorHAnsi" w:hAnsiTheme="minorHAnsi" w:cs="Arial"/>
          <w:color w:val="auto"/>
          <w:sz w:val="22"/>
          <w:szCs w:val="22"/>
        </w:rPr>
        <w:t>dade – na forma do Anexo IX</w:t>
      </w:r>
      <w:r w:rsidRPr="00B157D4">
        <w:rPr>
          <w:rFonts w:asciiTheme="minorHAnsi" w:hAnsiTheme="minorHAnsi" w:cs="Arial"/>
          <w:color w:val="auto"/>
          <w:sz w:val="22"/>
          <w:szCs w:val="22"/>
        </w:rPr>
        <w:t xml:space="preserve">; </w:t>
      </w:r>
    </w:p>
    <w:p w:rsidR="004322FB" w:rsidRPr="00B157D4" w:rsidRDefault="004322FB" w:rsidP="00C22C17">
      <w:pPr>
        <w:pStyle w:val="Default"/>
        <w:numPr>
          <w:ilvl w:val="0"/>
          <w:numId w:val="6"/>
        </w:numPr>
        <w:tabs>
          <w:tab w:val="left" w:pos="2127"/>
        </w:tabs>
        <w:spacing w:line="360" w:lineRule="auto"/>
        <w:ind w:firstLine="632"/>
        <w:rPr>
          <w:rFonts w:asciiTheme="minorHAnsi" w:hAnsiTheme="minorHAnsi" w:cs="Arial"/>
          <w:color w:val="auto"/>
          <w:sz w:val="22"/>
          <w:szCs w:val="22"/>
        </w:rPr>
      </w:pPr>
      <w:r w:rsidRPr="00B157D4">
        <w:rPr>
          <w:rFonts w:asciiTheme="minorHAnsi" w:hAnsiTheme="minorHAnsi" w:cs="Arial"/>
          <w:color w:val="auto"/>
          <w:sz w:val="22"/>
          <w:szCs w:val="22"/>
        </w:rPr>
        <w:t xml:space="preserve">cenário de receitas – valores e critérios de projeção; </w:t>
      </w:r>
    </w:p>
    <w:p w:rsidR="004322FB" w:rsidRPr="00B157D4" w:rsidRDefault="004322FB" w:rsidP="00C22C17">
      <w:pPr>
        <w:pStyle w:val="Default"/>
        <w:numPr>
          <w:ilvl w:val="0"/>
          <w:numId w:val="6"/>
        </w:numPr>
        <w:spacing w:line="360" w:lineRule="auto"/>
        <w:ind w:left="2127" w:hanging="284"/>
        <w:rPr>
          <w:rFonts w:asciiTheme="minorHAnsi" w:hAnsiTheme="minorHAnsi" w:cs="Arial"/>
          <w:color w:val="auto"/>
          <w:sz w:val="22"/>
          <w:szCs w:val="22"/>
        </w:rPr>
      </w:pPr>
      <w:r w:rsidRPr="00B157D4">
        <w:rPr>
          <w:rFonts w:asciiTheme="minorHAnsi" w:hAnsiTheme="minorHAnsi" w:cs="Arial"/>
          <w:color w:val="auto"/>
          <w:sz w:val="22"/>
          <w:szCs w:val="22"/>
        </w:rPr>
        <w:t>programação orçamentária – na forma dos centros de custo do Plano de Ação e o orçamento disponibilizado no Siscont.net;</w:t>
      </w:r>
    </w:p>
    <w:p w:rsidR="004322FB" w:rsidRPr="00B157D4" w:rsidRDefault="004322FB" w:rsidP="00AA5D74">
      <w:pPr>
        <w:pStyle w:val="Default"/>
        <w:numPr>
          <w:ilvl w:val="0"/>
          <w:numId w:val="6"/>
        </w:numPr>
        <w:spacing w:line="360" w:lineRule="auto"/>
        <w:ind w:firstLine="632"/>
        <w:rPr>
          <w:rFonts w:asciiTheme="minorHAnsi" w:hAnsiTheme="minorHAnsi" w:cs="Arial"/>
          <w:color w:val="auto"/>
          <w:sz w:val="22"/>
          <w:szCs w:val="22"/>
        </w:rPr>
      </w:pPr>
      <w:r w:rsidRPr="00B157D4">
        <w:rPr>
          <w:rFonts w:asciiTheme="minorHAnsi" w:hAnsiTheme="minorHAnsi" w:cs="Arial"/>
          <w:color w:val="auto"/>
          <w:sz w:val="22"/>
          <w:szCs w:val="22"/>
        </w:rPr>
        <w:t xml:space="preserve">parecer da Comissão de Planejamento e Finanças do respectivo CAU/UF; </w:t>
      </w:r>
    </w:p>
    <w:p w:rsidR="004322FB" w:rsidRPr="00B157D4" w:rsidRDefault="004322FB" w:rsidP="00AA5D74">
      <w:pPr>
        <w:pStyle w:val="PargrafodaLista"/>
        <w:numPr>
          <w:ilvl w:val="0"/>
          <w:numId w:val="6"/>
        </w:numPr>
        <w:spacing w:line="360" w:lineRule="auto"/>
        <w:ind w:firstLine="632"/>
        <w:rPr>
          <w:rFonts w:cs="Arial"/>
        </w:rPr>
      </w:pPr>
      <w:r w:rsidRPr="00B157D4">
        <w:rPr>
          <w:rFonts w:cs="Arial"/>
        </w:rPr>
        <w:t>aprovação da proposta orçamentária pelo Plenário do CAU/UF.</w:t>
      </w:r>
    </w:p>
    <w:p w:rsidR="008157D0" w:rsidRDefault="008157D0" w:rsidP="00AA5D74">
      <w:pPr>
        <w:pStyle w:val="PargrafodaLista"/>
        <w:tabs>
          <w:tab w:val="left" w:pos="1418"/>
        </w:tabs>
        <w:spacing w:after="0" w:line="360" w:lineRule="auto"/>
        <w:ind w:left="0" w:firstLine="851"/>
        <w:jc w:val="both"/>
        <w:rPr>
          <w:rFonts w:cs="Arial"/>
          <w:bCs/>
        </w:rPr>
      </w:pPr>
    </w:p>
    <w:p w:rsidR="00791184" w:rsidRPr="00B157D4" w:rsidRDefault="00791184" w:rsidP="00AA5D74">
      <w:pPr>
        <w:pStyle w:val="PargrafodaLista"/>
        <w:tabs>
          <w:tab w:val="left" w:pos="1418"/>
        </w:tabs>
        <w:spacing w:after="0" w:line="360" w:lineRule="auto"/>
        <w:ind w:left="0" w:firstLine="851"/>
        <w:jc w:val="both"/>
        <w:rPr>
          <w:rFonts w:cs="Arial"/>
          <w:bCs/>
        </w:rPr>
      </w:pPr>
    </w:p>
    <w:p w:rsidR="004322FB" w:rsidRPr="00B157D4" w:rsidRDefault="004322FB" w:rsidP="00AA5D74">
      <w:pPr>
        <w:pStyle w:val="PargrafodaLista"/>
        <w:numPr>
          <w:ilvl w:val="1"/>
          <w:numId w:val="29"/>
        </w:numPr>
        <w:tabs>
          <w:tab w:val="left" w:pos="851"/>
        </w:tabs>
        <w:spacing w:line="360" w:lineRule="auto"/>
        <w:ind w:left="1843" w:hanging="709"/>
        <w:jc w:val="both"/>
        <w:rPr>
          <w:rFonts w:cs="Arial"/>
          <w:b/>
          <w:bCs/>
        </w:rPr>
      </w:pPr>
      <w:r w:rsidRPr="00B157D4">
        <w:rPr>
          <w:rFonts w:cs="Arial"/>
          <w:b/>
          <w:bCs/>
        </w:rPr>
        <w:t>Da Disponibilização e da Aprovação</w:t>
      </w:r>
    </w:p>
    <w:p w:rsidR="004322FB" w:rsidRPr="00B157D4" w:rsidRDefault="004322FB" w:rsidP="00FD2A9B">
      <w:pPr>
        <w:pStyle w:val="Default"/>
        <w:spacing w:line="360" w:lineRule="auto"/>
        <w:ind w:firstLine="851"/>
        <w:jc w:val="both"/>
        <w:rPr>
          <w:rFonts w:asciiTheme="minorHAnsi" w:hAnsiTheme="minorHAnsi" w:cs="Arial"/>
          <w:color w:val="auto"/>
          <w:sz w:val="22"/>
          <w:szCs w:val="22"/>
        </w:rPr>
      </w:pPr>
    </w:p>
    <w:p w:rsidR="004322FB" w:rsidRPr="00B157D4" w:rsidRDefault="004322FB" w:rsidP="00AA5D74">
      <w:pPr>
        <w:pStyle w:val="Default"/>
        <w:spacing w:line="360" w:lineRule="auto"/>
        <w:ind w:firstLine="1134"/>
        <w:jc w:val="both"/>
        <w:rPr>
          <w:rFonts w:asciiTheme="minorHAnsi" w:hAnsiTheme="minorHAnsi" w:cs="Arial"/>
          <w:color w:val="auto"/>
          <w:sz w:val="22"/>
          <w:szCs w:val="22"/>
        </w:rPr>
      </w:pPr>
      <w:r w:rsidRPr="00B157D4">
        <w:rPr>
          <w:rFonts w:asciiTheme="minorHAnsi" w:hAnsiTheme="minorHAnsi" w:cs="Arial"/>
          <w:color w:val="auto"/>
          <w:sz w:val="22"/>
          <w:szCs w:val="22"/>
        </w:rPr>
        <w:t xml:space="preserve">O Plano de Ação e os critérios utilizados para embasar a projeção da receita prevista deverão ser formalmente remetidos ao CAU/BR, para o endereço eletrônico </w:t>
      </w:r>
      <w:hyperlink r:id="rId10" w:history="1">
        <w:r w:rsidRPr="00B157D4">
          <w:rPr>
            <w:rStyle w:val="Hyperlink"/>
            <w:rFonts w:asciiTheme="minorHAnsi" w:hAnsiTheme="minorHAnsi" w:cs="Arial"/>
            <w:sz w:val="22"/>
            <w:szCs w:val="22"/>
          </w:rPr>
          <w:t>planejamento@caubr.gov.br</w:t>
        </w:r>
      </w:hyperlink>
      <w:r w:rsidRPr="00B157D4">
        <w:rPr>
          <w:rFonts w:asciiTheme="minorHAnsi" w:hAnsiTheme="minorHAnsi" w:cs="Arial"/>
          <w:color w:val="auto"/>
          <w:sz w:val="22"/>
          <w:szCs w:val="22"/>
        </w:rPr>
        <w:t>, até o dia 20 de outubro.</w:t>
      </w:r>
    </w:p>
    <w:p w:rsidR="004322FB" w:rsidRPr="00B157D4" w:rsidRDefault="004322FB" w:rsidP="00AA5D74">
      <w:pPr>
        <w:pStyle w:val="Default"/>
        <w:spacing w:line="360" w:lineRule="auto"/>
        <w:ind w:firstLine="1134"/>
        <w:jc w:val="both"/>
        <w:rPr>
          <w:rFonts w:asciiTheme="minorHAnsi" w:hAnsiTheme="minorHAnsi" w:cs="Arial"/>
          <w:color w:val="auto"/>
          <w:sz w:val="22"/>
          <w:szCs w:val="22"/>
        </w:rPr>
      </w:pPr>
      <w:r w:rsidRPr="00B157D4">
        <w:rPr>
          <w:rFonts w:asciiTheme="minorHAnsi" w:hAnsiTheme="minorHAnsi" w:cs="Arial"/>
          <w:color w:val="auto"/>
          <w:sz w:val="22"/>
          <w:szCs w:val="22"/>
        </w:rPr>
        <w:t xml:space="preserve">A proposta orçamentária será disponibilizada pelos CAU/UF, por meio do sistema informatizado (Siscont.Net) para análise e homologação pelo CAU/BR, até 20 de outubro de cada ano. </w:t>
      </w:r>
    </w:p>
    <w:p w:rsidR="004322FB" w:rsidRPr="00B157D4" w:rsidRDefault="004322FB" w:rsidP="00AA5D74">
      <w:pPr>
        <w:spacing w:line="360" w:lineRule="auto"/>
        <w:ind w:firstLine="1134"/>
        <w:jc w:val="both"/>
        <w:rPr>
          <w:rFonts w:cs="Arial"/>
        </w:rPr>
      </w:pPr>
      <w:r w:rsidRPr="00B157D4">
        <w:rPr>
          <w:rFonts w:cs="Arial"/>
        </w:rPr>
        <w:t>A Comissão de Planejamento e Finanças do CAU/BR procederá à análise das propostas do Plano de Ação e Orçamento enviados pelos CAU/UF, até 10 de novembro.</w:t>
      </w:r>
    </w:p>
    <w:p w:rsidR="00327FAB" w:rsidRDefault="00327FAB" w:rsidP="00FD2A9B">
      <w:pPr>
        <w:spacing w:line="360" w:lineRule="auto"/>
        <w:ind w:firstLine="851"/>
        <w:jc w:val="both"/>
        <w:rPr>
          <w:rFonts w:cs="Arial"/>
        </w:rPr>
      </w:pPr>
    </w:p>
    <w:p w:rsidR="00BA6FDE" w:rsidRDefault="00BA6FDE" w:rsidP="00FD2A9B">
      <w:pPr>
        <w:spacing w:line="360" w:lineRule="auto"/>
        <w:ind w:firstLine="851"/>
        <w:jc w:val="both"/>
        <w:rPr>
          <w:rFonts w:cs="Arial"/>
        </w:rPr>
      </w:pPr>
    </w:p>
    <w:p w:rsidR="00BA6FDE" w:rsidRDefault="00BA6FDE" w:rsidP="00FD2A9B">
      <w:pPr>
        <w:spacing w:line="360" w:lineRule="auto"/>
        <w:ind w:firstLine="851"/>
        <w:jc w:val="both"/>
        <w:rPr>
          <w:rFonts w:cs="Arial"/>
        </w:rPr>
      </w:pPr>
    </w:p>
    <w:p w:rsidR="00BA6FDE" w:rsidRPr="00B157D4" w:rsidRDefault="00BA6FDE" w:rsidP="00FD2A9B">
      <w:pPr>
        <w:spacing w:line="360" w:lineRule="auto"/>
        <w:ind w:firstLine="851"/>
        <w:jc w:val="both"/>
        <w:rPr>
          <w:rFonts w:cs="Arial"/>
        </w:rPr>
      </w:pPr>
    </w:p>
    <w:p w:rsidR="004322FB" w:rsidRPr="00B157D4" w:rsidRDefault="004322FB" w:rsidP="00AA5D74">
      <w:pPr>
        <w:pStyle w:val="PargrafodaLista"/>
        <w:numPr>
          <w:ilvl w:val="1"/>
          <w:numId w:val="29"/>
        </w:numPr>
        <w:tabs>
          <w:tab w:val="left" w:pos="1276"/>
          <w:tab w:val="left" w:pos="1843"/>
        </w:tabs>
        <w:spacing w:line="360" w:lineRule="auto"/>
        <w:ind w:left="851" w:firstLine="283"/>
        <w:rPr>
          <w:rFonts w:cs="Arial"/>
          <w:b/>
        </w:rPr>
      </w:pPr>
      <w:r w:rsidRPr="00B157D4">
        <w:rPr>
          <w:rFonts w:cs="Arial"/>
          <w:b/>
        </w:rPr>
        <w:t>Da Consolidação do Plano de Ação e Orçamento</w:t>
      </w:r>
    </w:p>
    <w:p w:rsidR="004322FB" w:rsidRPr="00B157D4" w:rsidRDefault="004322FB" w:rsidP="00FD2A9B">
      <w:pPr>
        <w:pStyle w:val="PargrafodaLista"/>
        <w:spacing w:line="360" w:lineRule="auto"/>
        <w:ind w:left="1788"/>
        <w:rPr>
          <w:rFonts w:cs="Arial"/>
        </w:rPr>
      </w:pPr>
    </w:p>
    <w:p w:rsidR="004322FB" w:rsidRPr="00B157D4" w:rsidRDefault="004322FB" w:rsidP="00AA5D74">
      <w:pPr>
        <w:pStyle w:val="Default"/>
        <w:spacing w:line="360" w:lineRule="auto"/>
        <w:ind w:firstLine="1134"/>
        <w:jc w:val="both"/>
        <w:rPr>
          <w:rFonts w:asciiTheme="minorHAnsi" w:hAnsiTheme="minorHAnsi" w:cs="Arial"/>
          <w:color w:val="auto"/>
          <w:sz w:val="22"/>
          <w:szCs w:val="22"/>
        </w:rPr>
      </w:pPr>
      <w:r w:rsidRPr="00B157D4">
        <w:rPr>
          <w:rFonts w:asciiTheme="minorHAnsi" w:hAnsiTheme="minorHAnsi" w:cs="Arial"/>
          <w:color w:val="auto"/>
          <w:sz w:val="22"/>
          <w:szCs w:val="22"/>
        </w:rPr>
        <w:t xml:space="preserve">O CAU/BR elaborará o Plano de Ação e Orçamento Anual do CAU considerando as propostas de cada CAU/UF, apreciadas pela Comissão de Planejamento e Finanças, submetendo à aprovação do Plenário em sua reunião ordinária de dezembro. </w:t>
      </w:r>
    </w:p>
    <w:p w:rsidR="004322FB" w:rsidRPr="00B157D4" w:rsidRDefault="004322FB" w:rsidP="00AA5D74">
      <w:pPr>
        <w:pStyle w:val="Default"/>
        <w:spacing w:line="360" w:lineRule="auto"/>
        <w:ind w:firstLine="1134"/>
        <w:jc w:val="both"/>
        <w:rPr>
          <w:rFonts w:asciiTheme="minorHAnsi" w:hAnsiTheme="minorHAnsi" w:cs="Arial"/>
          <w:color w:val="auto"/>
          <w:sz w:val="22"/>
          <w:szCs w:val="22"/>
        </w:rPr>
      </w:pPr>
      <w:r w:rsidRPr="00B157D4">
        <w:rPr>
          <w:rFonts w:asciiTheme="minorHAnsi" w:hAnsiTheme="minorHAnsi" w:cs="Arial"/>
          <w:color w:val="auto"/>
          <w:sz w:val="22"/>
          <w:szCs w:val="22"/>
        </w:rPr>
        <w:t>Após a aprovação, o CAU/BR comunicará aos respectivos CAU/UF e fará publicar, no Diário Oficial da União, as propostas orçamentárias aprovadas, até 17 de dezembro.</w:t>
      </w:r>
    </w:p>
    <w:p w:rsidR="00AB0D6E" w:rsidRPr="00B157D4" w:rsidRDefault="00AB0D6E" w:rsidP="00FD2A9B">
      <w:pPr>
        <w:pStyle w:val="PargrafodaLista"/>
        <w:spacing w:line="360" w:lineRule="auto"/>
        <w:ind w:left="1211"/>
        <w:rPr>
          <w:rFonts w:cs="Arial"/>
          <w:highlight w:val="yellow"/>
        </w:rPr>
      </w:pPr>
    </w:p>
    <w:p w:rsidR="00A64B71" w:rsidRDefault="00A64B71" w:rsidP="00FD2A9B">
      <w:pPr>
        <w:pStyle w:val="PargrafodaLista"/>
        <w:spacing w:line="360" w:lineRule="auto"/>
        <w:ind w:left="1211"/>
        <w:rPr>
          <w:rFonts w:cs="Arial"/>
          <w:highlight w:val="yellow"/>
        </w:rPr>
      </w:pPr>
    </w:p>
    <w:p w:rsidR="00791184" w:rsidRDefault="00791184" w:rsidP="00FD2A9B">
      <w:pPr>
        <w:pStyle w:val="PargrafodaLista"/>
        <w:spacing w:line="360" w:lineRule="auto"/>
        <w:ind w:left="1211"/>
        <w:rPr>
          <w:rFonts w:cs="Arial"/>
          <w:highlight w:val="yellow"/>
        </w:rPr>
      </w:pPr>
    </w:p>
    <w:p w:rsidR="00791184" w:rsidRDefault="00791184" w:rsidP="00FD2A9B">
      <w:pPr>
        <w:pStyle w:val="PargrafodaLista"/>
        <w:spacing w:line="360" w:lineRule="auto"/>
        <w:ind w:left="1211"/>
        <w:rPr>
          <w:rFonts w:cs="Arial"/>
          <w:highlight w:val="yellow"/>
        </w:rPr>
      </w:pPr>
    </w:p>
    <w:p w:rsidR="00791184" w:rsidRDefault="00791184" w:rsidP="00FD2A9B">
      <w:pPr>
        <w:pStyle w:val="PargrafodaLista"/>
        <w:spacing w:line="360" w:lineRule="auto"/>
        <w:ind w:left="1211"/>
        <w:rPr>
          <w:rFonts w:cs="Arial"/>
          <w:highlight w:val="yellow"/>
        </w:rPr>
      </w:pPr>
    </w:p>
    <w:p w:rsidR="00791184" w:rsidRDefault="00791184" w:rsidP="00FD2A9B">
      <w:pPr>
        <w:pStyle w:val="PargrafodaLista"/>
        <w:spacing w:line="360" w:lineRule="auto"/>
        <w:ind w:left="1211"/>
        <w:rPr>
          <w:rFonts w:cs="Arial"/>
          <w:highlight w:val="yellow"/>
        </w:rPr>
      </w:pPr>
    </w:p>
    <w:p w:rsidR="00791184" w:rsidRDefault="00791184" w:rsidP="00FD2A9B">
      <w:pPr>
        <w:pStyle w:val="PargrafodaLista"/>
        <w:spacing w:line="360" w:lineRule="auto"/>
        <w:ind w:left="1211"/>
        <w:rPr>
          <w:rFonts w:cs="Arial"/>
          <w:highlight w:val="yellow"/>
        </w:rPr>
      </w:pPr>
    </w:p>
    <w:p w:rsidR="00791184" w:rsidRDefault="00791184" w:rsidP="00FD2A9B">
      <w:pPr>
        <w:pStyle w:val="PargrafodaLista"/>
        <w:spacing w:line="360" w:lineRule="auto"/>
        <w:ind w:left="1211"/>
        <w:rPr>
          <w:rFonts w:cs="Arial"/>
          <w:highlight w:val="yellow"/>
        </w:rPr>
      </w:pPr>
    </w:p>
    <w:p w:rsidR="00791184" w:rsidRDefault="00791184" w:rsidP="00FD2A9B">
      <w:pPr>
        <w:pStyle w:val="PargrafodaLista"/>
        <w:spacing w:line="360" w:lineRule="auto"/>
        <w:ind w:left="1211"/>
        <w:rPr>
          <w:rFonts w:cs="Arial"/>
          <w:highlight w:val="yellow"/>
        </w:rPr>
      </w:pPr>
    </w:p>
    <w:p w:rsidR="00791184" w:rsidRDefault="00791184" w:rsidP="00FD2A9B">
      <w:pPr>
        <w:pStyle w:val="PargrafodaLista"/>
        <w:spacing w:line="360" w:lineRule="auto"/>
        <w:ind w:left="1211"/>
        <w:rPr>
          <w:rFonts w:cs="Arial"/>
          <w:highlight w:val="yellow"/>
        </w:rPr>
      </w:pPr>
    </w:p>
    <w:p w:rsidR="00791184" w:rsidRDefault="00791184" w:rsidP="00FD2A9B">
      <w:pPr>
        <w:pStyle w:val="PargrafodaLista"/>
        <w:spacing w:line="360" w:lineRule="auto"/>
        <w:ind w:left="1211"/>
        <w:rPr>
          <w:rFonts w:cs="Arial"/>
          <w:highlight w:val="yellow"/>
        </w:rPr>
      </w:pPr>
    </w:p>
    <w:p w:rsidR="00791184" w:rsidRDefault="00791184" w:rsidP="00FD2A9B">
      <w:pPr>
        <w:pStyle w:val="PargrafodaLista"/>
        <w:spacing w:line="360" w:lineRule="auto"/>
        <w:ind w:left="1211"/>
        <w:rPr>
          <w:rFonts w:cs="Arial"/>
          <w:highlight w:val="yellow"/>
        </w:rPr>
      </w:pPr>
    </w:p>
    <w:p w:rsidR="00791184" w:rsidRDefault="00791184" w:rsidP="00FD2A9B">
      <w:pPr>
        <w:pStyle w:val="PargrafodaLista"/>
        <w:spacing w:line="360" w:lineRule="auto"/>
        <w:ind w:left="1211"/>
        <w:rPr>
          <w:rFonts w:cs="Arial"/>
          <w:highlight w:val="yellow"/>
        </w:rPr>
      </w:pPr>
    </w:p>
    <w:p w:rsidR="00791184" w:rsidRDefault="00791184" w:rsidP="00FD2A9B">
      <w:pPr>
        <w:pStyle w:val="PargrafodaLista"/>
        <w:spacing w:line="360" w:lineRule="auto"/>
        <w:ind w:left="1211"/>
        <w:rPr>
          <w:rFonts w:cs="Arial"/>
          <w:highlight w:val="yellow"/>
        </w:rPr>
      </w:pPr>
    </w:p>
    <w:p w:rsidR="00791184" w:rsidRDefault="00791184" w:rsidP="00FD2A9B">
      <w:pPr>
        <w:pStyle w:val="PargrafodaLista"/>
        <w:spacing w:line="360" w:lineRule="auto"/>
        <w:ind w:left="1211"/>
        <w:rPr>
          <w:rFonts w:cs="Arial"/>
          <w:highlight w:val="yellow"/>
        </w:rPr>
      </w:pPr>
    </w:p>
    <w:p w:rsidR="00327FAB" w:rsidRDefault="00327FAB" w:rsidP="00FD2A9B">
      <w:pPr>
        <w:pStyle w:val="PargrafodaLista"/>
        <w:spacing w:line="360" w:lineRule="auto"/>
        <w:ind w:left="1211"/>
        <w:rPr>
          <w:rFonts w:cs="Arial"/>
          <w:highlight w:val="yellow"/>
        </w:rPr>
      </w:pPr>
    </w:p>
    <w:p w:rsidR="00327FAB" w:rsidRDefault="00327FAB" w:rsidP="00FD2A9B">
      <w:pPr>
        <w:pStyle w:val="PargrafodaLista"/>
        <w:spacing w:line="360" w:lineRule="auto"/>
        <w:ind w:left="1211"/>
        <w:rPr>
          <w:rFonts w:cs="Arial"/>
          <w:highlight w:val="yellow"/>
        </w:rPr>
      </w:pPr>
    </w:p>
    <w:p w:rsidR="00BA6FDE" w:rsidRDefault="00BA6FDE" w:rsidP="00FD2A9B">
      <w:pPr>
        <w:pStyle w:val="PargrafodaLista"/>
        <w:spacing w:line="360" w:lineRule="auto"/>
        <w:ind w:left="1211"/>
        <w:rPr>
          <w:rFonts w:cs="Arial"/>
          <w:highlight w:val="yellow"/>
        </w:rPr>
      </w:pPr>
    </w:p>
    <w:p w:rsidR="00BA6FDE" w:rsidRDefault="00BA6FDE" w:rsidP="00FD2A9B">
      <w:pPr>
        <w:pStyle w:val="PargrafodaLista"/>
        <w:spacing w:line="360" w:lineRule="auto"/>
        <w:ind w:left="1211"/>
        <w:rPr>
          <w:rFonts w:cs="Arial"/>
          <w:highlight w:val="yellow"/>
        </w:rPr>
      </w:pPr>
    </w:p>
    <w:p w:rsidR="00BA6FDE" w:rsidRDefault="00BA6FDE" w:rsidP="00FD2A9B">
      <w:pPr>
        <w:pStyle w:val="PargrafodaLista"/>
        <w:spacing w:line="360" w:lineRule="auto"/>
        <w:ind w:left="1211"/>
        <w:rPr>
          <w:rFonts w:cs="Arial"/>
          <w:highlight w:val="yellow"/>
        </w:rPr>
      </w:pPr>
    </w:p>
    <w:p w:rsidR="00BA6FDE" w:rsidRDefault="00BA6FDE" w:rsidP="00FD2A9B">
      <w:pPr>
        <w:pStyle w:val="PargrafodaLista"/>
        <w:spacing w:line="360" w:lineRule="auto"/>
        <w:ind w:left="1211"/>
        <w:rPr>
          <w:rFonts w:cs="Arial"/>
          <w:highlight w:val="yellow"/>
        </w:rPr>
      </w:pPr>
    </w:p>
    <w:p w:rsidR="00BA6FDE" w:rsidRDefault="00BA6FDE" w:rsidP="00FD2A9B">
      <w:pPr>
        <w:pStyle w:val="PargrafodaLista"/>
        <w:spacing w:line="360" w:lineRule="auto"/>
        <w:ind w:left="1211"/>
        <w:rPr>
          <w:rFonts w:cs="Arial"/>
          <w:highlight w:val="yellow"/>
        </w:rPr>
      </w:pPr>
    </w:p>
    <w:p w:rsidR="00BA6FDE" w:rsidRDefault="00BA6FDE" w:rsidP="00FD2A9B">
      <w:pPr>
        <w:pStyle w:val="PargrafodaLista"/>
        <w:spacing w:line="360" w:lineRule="auto"/>
        <w:ind w:left="1211"/>
        <w:rPr>
          <w:rFonts w:cs="Arial"/>
          <w:highlight w:val="yellow"/>
        </w:rPr>
      </w:pPr>
    </w:p>
    <w:p w:rsidR="00BA6FDE" w:rsidRDefault="00BA6FDE" w:rsidP="00FD2A9B">
      <w:pPr>
        <w:pStyle w:val="PargrafodaLista"/>
        <w:spacing w:line="360" w:lineRule="auto"/>
        <w:ind w:left="1211"/>
        <w:rPr>
          <w:rFonts w:cs="Arial"/>
          <w:highlight w:val="yellow"/>
        </w:rPr>
      </w:pPr>
    </w:p>
    <w:p w:rsidR="00BA6FDE" w:rsidRDefault="00BA6FDE" w:rsidP="00FD2A9B">
      <w:pPr>
        <w:pStyle w:val="PargrafodaLista"/>
        <w:spacing w:line="360" w:lineRule="auto"/>
        <w:ind w:left="1211"/>
        <w:rPr>
          <w:rFonts w:cs="Arial"/>
          <w:highlight w:val="yellow"/>
        </w:rPr>
      </w:pPr>
    </w:p>
    <w:p w:rsidR="00BA6FDE" w:rsidRDefault="00BA6FDE" w:rsidP="00FD2A9B">
      <w:pPr>
        <w:pStyle w:val="PargrafodaLista"/>
        <w:spacing w:line="360" w:lineRule="auto"/>
        <w:ind w:left="1211"/>
        <w:rPr>
          <w:rFonts w:cs="Arial"/>
          <w:highlight w:val="yellow"/>
        </w:rPr>
      </w:pPr>
    </w:p>
    <w:p w:rsidR="00BA6FDE" w:rsidRDefault="00BA6FDE" w:rsidP="00FD2A9B">
      <w:pPr>
        <w:pStyle w:val="PargrafodaLista"/>
        <w:spacing w:line="360" w:lineRule="auto"/>
        <w:ind w:left="1211"/>
        <w:rPr>
          <w:rFonts w:cs="Arial"/>
          <w:highlight w:val="yellow"/>
        </w:rPr>
      </w:pPr>
    </w:p>
    <w:p w:rsidR="00BA6FDE" w:rsidRDefault="00BA6FDE" w:rsidP="00FD2A9B">
      <w:pPr>
        <w:pStyle w:val="PargrafodaLista"/>
        <w:spacing w:line="360" w:lineRule="auto"/>
        <w:ind w:left="1211"/>
        <w:rPr>
          <w:rFonts w:cs="Arial"/>
          <w:highlight w:val="yellow"/>
        </w:rPr>
      </w:pPr>
    </w:p>
    <w:p w:rsidR="004322FB" w:rsidRPr="00B157D4" w:rsidRDefault="004322FB" w:rsidP="00AA5D74">
      <w:pPr>
        <w:pStyle w:val="PargrafodaLista"/>
        <w:numPr>
          <w:ilvl w:val="0"/>
          <w:numId w:val="29"/>
        </w:numPr>
        <w:tabs>
          <w:tab w:val="left" w:pos="1701"/>
        </w:tabs>
        <w:spacing w:line="360" w:lineRule="auto"/>
        <w:ind w:left="851" w:firstLine="283"/>
        <w:jc w:val="both"/>
        <w:rPr>
          <w:rFonts w:cs="Arial"/>
          <w:b/>
          <w:bCs/>
        </w:rPr>
      </w:pPr>
      <w:r w:rsidRPr="00B157D4">
        <w:rPr>
          <w:rFonts w:cs="Arial"/>
          <w:b/>
          <w:bCs/>
        </w:rPr>
        <w:t>CALENDÁRIO DO PLANO DE AÇÃO E ORÇAMENTO 201</w:t>
      </w:r>
      <w:r w:rsidR="006E2E8B" w:rsidRPr="00B157D4">
        <w:rPr>
          <w:rFonts w:cs="Arial"/>
          <w:b/>
          <w:bCs/>
        </w:rPr>
        <w:t>4</w:t>
      </w:r>
    </w:p>
    <w:p w:rsidR="004322FB" w:rsidRPr="00B157D4" w:rsidRDefault="004322FB" w:rsidP="00FD2A9B">
      <w:pPr>
        <w:pStyle w:val="PargrafodaLista"/>
        <w:tabs>
          <w:tab w:val="left" w:pos="1418"/>
        </w:tabs>
        <w:spacing w:line="360" w:lineRule="auto"/>
        <w:ind w:left="1788"/>
        <w:jc w:val="both"/>
        <w:rPr>
          <w:rFonts w:cs="Arial"/>
          <w:b/>
          <w:bCs/>
        </w:rPr>
      </w:pPr>
    </w:p>
    <w:tbl>
      <w:tblPr>
        <w:tblStyle w:val="Tabelacomgrade"/>
        <w:tblW w:w="9180" w:type="dxa"/>
        <w:jc w:val="center"/>
        <w:tblLook w:val="04A0" w:firstRow="1" w:lastRow="0" w:firstColumn="1" w:lastColumn="0" w:noHBand="0" w:noVBand="1"/>
      </w:tblPr>
      <w:tblGrid>
        <w:gridCol w:w="6912"/>
        <w:gridCol w:w="2268"/>
      </w:tblGrid>
      <w:tr w:rsidR="004322FB" w:rsidRPr="00B157D4" w:rsidTr="00AA5D74">
        <w:trPr>
          <w:jc w:val="center"/>
        </w:trPr>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15868" w:themeFill="accent5" w:themeFillShade="80"/>
          </w:tcPr>
          <w:p w:rsidR="004322FB" w:rsidRPr="00B157D4" w:rsidRDefault="004322FB" w:rsidP="00FD2A9B">
            <w:pPr>
              <w:tabs>
                <w:tab w:val="left" w:pos="1418"/>
              </w:tabs>
              <w:spacing w:line="360" w:lineRule="auto"/>
              <w:jc w:val="center"/>
              <w:rPr>
                <w:rFonts w:cs="Arial"/>
                <w:b/>
                <w:bCs/>
                <w:color w:val="FFFFFF" w:themeColor="background1"/>
              </w:rPr>
            </w:pPr>
            <w:r w:rsidRPr="00B157D4">
              <w:rPr>
                <w:rFonts w:cs="Arial"/>
                <w:b/>
                <w:bCs/>
                <w:color w:val="FFFFFF" w:themeColor="background1"/>
              </w:rPr>
              <w:t>ESPECIFICAÇÃO</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15868" w:themeFill="accent5" w:themeFillShade="80"/>
          </w:tcPr>
          <w:p w:rsidR="004322FB" w:rsidRPr="00B157D4" w:rsidRDefault="004322FB" w:rsidP="00FD2A9B">
            <w:pPr>
              <w:tabs>
                <w:tab w:val="left" w:pos="1418"/>
              </w:tabs>
              <w:spacing w:line="360" w:lineRule="auto"/>
              <w:jc w:val="center"/>
              <w:rPr>
                <w:rFonts w:cs="Arial"/>
                <w:b/>
                <w:bCs/>
                <w:color w:val="FFFFFF" w:themeColor="background1"/>
              </w:rPr>
            </w:pPr>
            <w:r w:rsidRPr="00B157D4">
              <w:rPr>
                <w:rFonts w:cs="Arial"/>
                <w:b/>
                <w:bCs/>
                <w:color w:val="FFFFFF" w:themeColor="background1"/>
              </w:rPr>
              <w:t>DATA</w:t>
            </w:r>
          </w:p>
        </w:tc>
      </w:tr>
      <w:tr w:rsidR="004322FB" w:rsidRPr="00B157D4" w:rsidTr="00AA5D74">
        <w:trPr>
          <w:jc w:val="center"/>
        </w:trPr>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rsidR="004322FB" w:rsidRPr="00B157D4" w:rsidRDefault="004322FB" w:rsidP="00FD2A9B">
            <w:pPr>
              <w:tabs>
                <w:tab w:val="left" w:pos="1418"/>
              </w:tabs>
              <w:spacing w:line="360" w:lineRule="auto"/>
              <w:rPr>
                <w:rFonts w:cs="Arial"/>
                <w:bCs/>
              </w:rPr>
            </w:pPr>
            <w:r w:rsidRPr="00B157D4">
              <w:rPr>
                <w:rFonts w:cs="Arial"/>
                <w:bCs/>
              </w:rPr>
              <w:t xml:space="preserve">Aprovação das Diretrizes pelo Plenário </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rsidR="004322FB" w:rsidRPr="00B157D4" w:rsidRDefault="006E2E8B" w:rsidP="00050825">
            <w:pPr>
              <w:tabs>
                <w:tab w:val="left" w:pos="1418"/>
              </w:tabs>
              <w:spacing w:line="360" w:lineRule="auto"/>
              <w:rPr>
                <w:rFonts w:cs="Arial"/>
                <w:bCs/>
              </w:rPr>
            </w:pPr>
            <w:r w:rsidRPr="00B157D4">
              <w:rPr>
                <w:rFonts w:cs="Arial"/>
                <w:bCs/>
              </w:rPr>
              <w:t xml:space="preserve"> 9 de agosto</w:t>
            </w:r>
          </w:p>
        </w:tc>
      </w:tr>
      <w:tr w:rsidR="00E41E36" w:rsidRPr="00B157D4" w:rsidTr="00AA5D74">
        <w:trPr>
          <w:jc w:val="center"/>
        </w:trPr>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rsidR="00E41E36" w:rsidRPr="00B157D4" w:rsidRDefault="00E41E36" w:rsidP="00FD2A9B">
            <w:pPr>
              <w:tabs>
                <w:tab w:val="left" w:pos="1418"/>
              </w:tabs>
              <w:spacing w:line="360" w:lineRule="auto"/>
              <w:rPr>
                <w:rFonts w:cs="Arial"/>
                <w:bCs/>
              </w:rPr>
            </w:pPr>
            <w:r w:rsidRPr="00B157D4">
              <w:rPr>
                <w:rFonts w:cs="Arial"/>
                <w:bCs/>
              </w:rPr>
              <w:t>Envio aos CAU/UF e unidades do CAU/BR</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rsidR="00E41E36" w:rsidRPr="00B157D4" w:rsidRDefault="00E41E36" w:rsidP="00FD2A9B">
            <w:pPr>
              <w:tabs>
                <w:tab w:val="left" w:pos="1418"/>
              </w:tabs>
              <w:spacing w:line="360" w:lineRule="auto"/>
              <w:rPr>
                <w:rFonts w:cs="Arial"/>
                <w:bCs/>
              </w:rPr>
            </w:pPr>
            <w:r w:rsidRPr="00B157D4">
              <w:rPr>
                <w:rFonts w:cs="Arial"/>
                <w:bCs/>
              </w:rPr>
              <w:t>12 de agosto</w:t>
            </w:r>
          </w:p>
        </w:tc>
      </w:tr>
      <w:tr w:rsidR="004322FB" w:rsidRPr="00B157D4" w:rsidTr="00AA5D74">
        <w:trPr>
          <w:jc w:val="center"/>
        </w:trPr>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rsidR="004322FB" w:rsidRPr="00B157D4" w:rsidRDefault="00E41E36" w:rsidP="00FD2A9B">
            <w:pPr>
              <w:tabs>
                <w:tab w:val="left" w:pos="1418"/>
              </w:tabs>
              <w:spacing w:line="360" w:lineRule="auto"/>
              <w:rPr>
                <w:rFonts w:cs="Arial"/>
                <w:bCs/>
              </w:rPr>
            </w:pPr>
            <w:r w:rsidRPr="00B157D4">
              <w:rPr>
                <w:rFonts w:cs="Arial"/>
                <w:bCs/>
              </w:rPr>
              <w:t>Reunião para disseminação e orientação para elaboração do Plano de Ação e Orçamento</w:t>
            </w:r>
            <w:r w:rsidR="00D45531" w:rsidRPr="00B157D4">
              <w:rPr>
                <w:rFonts w:cs="Arial"/>
                <w:bCs/>
              </w:rPr>
              <w:t xml:space="preserve"> - exercício</w:t>
            </w:r>
            <w:r w:rsidRPr="00B157D4">
              <w:rPr>
                <w:rFonts w:cs="Arial"/>
                <w:bCs/>
              </w:rPr>
              <w:t xml:space="preserve"> 2014</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rsidR="004322FB" w:rsidRPr="00B157D4" w:rsidRDefault="00E41E36" w:rsidP="00FD2A9B">
            <w:pPr>
              <w:tabs>
                <w:tab w:val="left" w:pos="1418"/>
              </w:tabs>
              <w:spacing w:line="360" w:lineRule="auto"/>
              <w:rPr>
                <w:rFonts w:cs="Arial"/>
                <w:bCs/>
              </w:rPr>
            </w:pPr>
            <w:r w:rsidRPr="00B157D4">
              <w:rPr>
                <w:rFonts w:cs="Arial"/>
                <w:bCs/>
              </w:rPr>
              <w:t>22 e 23 de agosto</w:t>
            </w:r>
          </w:p>
        </w:tc>
      </w:tr>
      <w:tr w:rsidR="004322FB" w:rsidRPr="00B157D4" w:rsidTr="00AA5D74">
        <w:trPr>
          <w:jc w:val="center"/>
        </w:trPr>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rsidR="004322FB" w:rsidRPr="00B157D4" w:rsidRDefault="004322FB" w:rsidP="00FD2A9B">
            <w:pPr>
              <w:tabs>
                <w:tab w:val="left" w:pos="1418"/>
              </w:tabs>
              <w:spacing w:line="360" w:lineRule="auto"/>
              <w:rPr>
                <w:rFonts w:cs="Arial"/>
                <w:bCs/>
              </w:rPr>
            </w:pPr>
            <w:r w:rsidRPr="00B157D4">
              <w:rPr>
                <w:rFonts w:cs="Arial"/>
                <w:bCs/>
              </w:rPr>
              <w:t>Assessoramento técnico aos CAU/UF e unidades do CAU/BR na elaboração de seus Planos e Orçamento</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rsidR="004322FB" w:rsidRPr="00B157D4" w:rsidRDefault="00E41E36" w:rsidP="00FD2A9B">
            <w:pPr>
              <w:tabs>
                <w:tab w:val="left" w:pos="1418"/>
              </w:tabs>
              <w:spacing w:line="360" w:lineRule="auto"/>
              <w:rPr>
                <w:rFonts w:cs="Arial"/>
                <w:bCs/>
              </w:rPr>
            </w:pPr>
            <w:r w:rsidRPr="00B157D4">
              <w:rPr>
                <w:rFonts w:cs="Arial"/>
                <w:bCs/>
              </w:rPr>
              <w:t>1</w:t>
            </w:r>
            <w:r w:rsidR="00D45531" w:rsidRPr="00B157D4">
              <w:rPr>
                <w:rFonts w:cs="Arial"/>
                <w:bCs/>
              </w:rPr>
              <w:t>3</w:t>
            </w:r>
            <w:r w:rsidRPr="00B157D4">
              <w:rPr>
                <w:rFonts w:cs="Arial"/>
                <w:bCs/>
              </w:rPr>
              <w:t xml:space="preserve"> de agosto</w:t>
            </w:r>
            <w:r w:rsidR="004322FB" w:rsidRPr="00B157D4">
              <w:rPr>
                <w:rFonts w:cs="Arial"/>
                <w:bCs/>
              </w:rPr>
              <w:t xml:space="preserve"> a </w:t>
            </w:r>
            <w:r w:rsidR="00D45531" w:rsidRPr="00B157D4">
              <w:rPr>
                <w:rFonts w:cs="Arial"/>
                <w:bCs/>
              </w:rPr>
              <w:t>30</w:t>
            </w:r>
            <w:r w:rsidR="004322FB" w:rsidRPr="00B157D4">
              <w:rPr>
                <w:rFonts w:cs="Arial"/>
                <w:bCs/>
              </w:rPr>
              <w:t xml:space="preserve"> de </w:t>
            </w:r>
            <w:r w:rsidR="00D45531" w:rsidRPr="00B157D4">
              <w:rPr>
                <w:rFonts w:cs="Arial"/>
                <w:bCs/>
              </w:rPr>
              <w:t>setembro</w:t>
            </w:r>
          </w:p>
        </w:tc>
      </w:tr>
      <w:tr w:rsidR="004322FB" w:rsidRPr="00B157D4" w:rsidTr="00AA5D74">
        <w:trPr>
          <w:jc w:val="center"/>
        </w:trPr>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rsidR="004322FB" w:rsidRPr="00B157D4" w:rsidRDefault="004322FB" w:rsidP="00FD2A9B">
            <w:pPr>
              <w:tabs>
                <w:tab w:val="left" w:pos="1418"/>
              </w:tabs>
              <w:spacing w:line="360" w:lineRule="auto"/>
              <w:rPr>
                <w:rFonts w:cs="Arial"/>
                <w:bCs/>
              </w:rPr>
            </w:pPr>
            <w:r w:rsidRPr="00B157D4">
              <w:rPr>
                <w:rFonts w:cs="Arial"/>
                <w:bCs/>
              </w:rPr>
              <w:t>Elaboração d</w:t>
            </w:r>
            <w:r w:rsidR="00D45531" w:rsidRPr="00B157D4">
              <w:rPr>
                <w:rFonts w:cs="Arial"/>
                <w:bCs/>
              </w:rPr>
              <w:t>as propostas do</w:t>
            </w:r>
            <w:r w:rsidRPr="00B157D4">
              <w:rPr>
                <w:rFonts w:cs="Arial"/>
                <w:bCs/>
              </w:rPr>
              <w:t xml:space="preserve"> Plano e Orçamento </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rsidR="004322FB" w:rsidRPr="00B157D4" w:rsidRDefault="00D45531" w:rsidP="00FD2A9B">
            <w:pPr>
              <w:tabs>
                <w:tab w:val="left" w:pos="1418"/>
              </w:tabs>
              <w:spacing w:line="360" w:lineRule="auto"/>
              <w:rPr>
                <w:rFonts w:cs="Arial"/>
                <w:bCs/>
              </w:rPr>
            </w:pPr>
            <w:r w:rsidRPr="00B157D4">
              <w:rPr>
                <w:rFonts w:cs="Arial"/>
                <w:bCs/>
              </w:rPr>
              <w:t>13 de agosto a 30 de setembro</w:t>
            </w:r>
          </w:p>
        </w:tc>
      </w:tr>
      <w:tr w:rsidR="004322FB" w:rsidRPr="00B157D4" w:rsidTr="00AA5D74">
        <w:trPr>
          <w:jc w:val="center"/>
        </w:trPr>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rsidR="004322FB" w:rsidRPr="00B157D4" w:rsidRDefault="00D45531" w:rsidP="00FD2A9B">
            <w:pPr>
              <w:tabs>
                <w:tab w:val="left" w:pos="1418"/>
              </w:tabs>
              <w:spacing w:line="360" w:lineRule="auto"/>
              <w:rPr>
                <w:rFonts w:cs="Arial"/>
                <w:bCs/>
              </w:rPr>
            </w:pPr>
            <w:r w:rsidRPr="00B157D4">
              <w:rPr>
                <w:rFonts w:cs="Arial"/>
                <w:bCs/>
              </w:rPr>
              <w:t>Análise das propostas pelo CAU/BR, ajustes, e elaboração da Proposta consolidada do Plano de Ação e Orçamento do CAU – exercício 2014</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rsidR="004322FB" w:rsidRPr="00B157D4" w:rsidRDefault="00D45531" w:rsidP="00FD2A9B">
            <w:pPr>
              <w:tabs>
                <w:tab w:val="left" w:pos="1418"/>
              </w:tabs>
              <w:spacing w:line="360" w:lineRule="auto"/>
              <w:rPr>
                <w:rFonts w:cs="Arial"/>
                <w:bCs/>
              </w:rPr>
            </w:pPr>
            <w:r w:rsidRPr="00B157D4">
              <w:rPr>
                <w:rFonts w:cs="Arial"/>
                <w:bCs/>
              </w:rPr>
              <w:t>01 de outubro a 11 de novembro</w:t>
            </w:r>
          </w:p>
        </w:tc>
      </w:tr>
      <w:tr w:rsidR="004322FB" w:rsidRPr="00B157D4" w:rsidTr="00AA5D74">
        <w:trPr>
          <w:jc w:val="center"/>
        </w:trPr>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rsidR="004322FB" w:rsidRPr="00B157D4" w:rsidRDefault="00D45531" w:rsidP="00FD2A9B">
            <w:pPr>
              <w:tabs>
                <w:tab w:val="left" w:pos="1418"/>
              </w:tabs>
              <w:spacing w:line="360" w:lineRule="auto"/>
              <w:rPr>
                <w:rFonts w:cs="Arial"/>
                <w:bCs/>
              </w:rPr>
            </w:pPr>
            <w:r w:rsidRPr="00B157D4">
              <w:rPr>
                <w:rFonts w:cs="Arial"/>
                <w:bCs/>
              </w:rPr>
              <w:t>Análise dos Planos e Orçamento e aprovação pela Comissão de Planejamento e Finanças</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rsidR="004322FB" w:rsidRPr="00B157D4" w:rsidRDefault="00D45531" w:rsidP="00FD2A9B">
            <w:pPr>
              <w:tabs>
                <w:tab w:val="left" w:pos="1418"/>
              </w:tabs>
              <w:spacing w:line="360" w:lineRule="auto"/>
              <w:rPr>
                <w:rFonts w:cs="Arial"/>
                <w:bCs/>
              </w:rPr>
            </w:pPr>
            <w:r w:rsidRPr="00B157D4">
              <w:rPr>
                <w:rFonts w:cs="Arial"/>
                <w:bCs/>
              </w:rPr>
              <w:t>12 a 20 de novembro; 21 ou 22 de novembro</w:t>
            </w:r>
          </w:p>
        </w:tc>
      </w:tr>
      <w:tr w:rsidR="004322FB" w:rsidRPr="00B157D4" w:rsidTr="00AA5D74">
        <w:trPr>
          <w:jc w:val="center"/>
        </w:trPr>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rsidR="004322FB" w:rsidRPr="00B157D4" w:rsidRDefault="00D45531" w:rsidP="00FD2A9B">
            <w:pPr>
              <w:tabs>
                <w:tab w:val="left" w:pos="1418"/>
              </w:tabs>
              <w:spacing w:line="360" w:lineRule="auto"/>
              <w:rPr>
                <w:rFonts w:cs="Arial"/>
                <w:bCs/>
              </w:rPr>
            </w:pPr>
            <w:r w:rsidRPr="00B157D4">
              <w:rPr>
                <w:rFonts w:cs="Arial"/>
                <w:bCs/>
              </w:rPr>
              <w:t xml:space="preserve">Envio da proposta do </w:t>
            </w:r>
            <w:r w:rsidR="0080273E" w:rsidRPr="00B157D4">
              <w:rPr>
                <w:rFonts w:cs="Arial"/>
                <w:bCs/>
              </w:rPr>
              <w:t>P</w:t>
            </w:r>
            <w:r w:rsidRPr="00B157D4">
              <w:rPr>
                <w:rFonts w:cs="Arial"/>
                <w:bCs/>
              </w:rPr>
              <w:t xml:space="preserve">lano de Ação e Orçamento </w:t>
            </w:r>
            <w:r w:rsidR="0080273E" w:rsidRPr="00B157D4">
              <w:rPr>
                <w:rFonts w:cs="Arial"/>
                <w:bCs/>
              </w:rPr>
              <w:t xml:space="preserve">do CAU </w:t>
            </w:r>
            <w:r w:rsidRPr="00B157D4">
              <w:rPr>
                <w:rFonts w:cs="Arial"/>
                <w:bCs/>
              </w:rPr>
              <w:t>ao C</w:t>
            </w:r>
            <w:r w:rsidR="0080273E" w:rsidRPr="00B157D4">
              <w:rPr>
                <w:rFonts w:cs="Arial"/>
                <w:bCs/>
              </w:rPr>
              <w:t xml:space="preserve">onselho </w:t>
            </w:r>
            <w:r w:rsidRPr="00B157D4">
              <w:rPr>
                <w:rFonts w:cs="Arial"/>
                <w:bCs/>
              </w:rPr>
              <w:t>D</w:t>
            </w:r>
            <w:r w:rsidR="0080273E" w:rsidRPr="00B157D4">
              <w:rPr>
                <w:rFonts w:cs="Arial"/>
                <w:bCs/>
              </w:rPr>
              <w:t>iretor</w:t>
            </w:r>
            <w:r w:rsidRPr="00B157D4">
              <w:rPr>
                <w:rFonts w:cs="Arial"/>
                <w:bCs/>
              </w:rPr>
              <w:t xml:space="preserve"> e Plenário</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rsidR="004322FB" w:rsidRPr="00B157D4" w:rsidRDefault="00D45531" w:rsidP="00FD2A9B">
            <w:pPr>
              <w:tabs>
                <w:tab w:val="left" w:pos="1418"/>
              </w:tabs>
              <w:spacing w:line="360" w:lineRule="auto"/>
              <w:rPr>
                <w:rFonts w:cs="Arial"/>
                <w:bCs/>
              </w:rPr>
            </w:pPr>
            <w:r w:rsidRPr="00B157D4">
              <w:rPr>
                <w:rFonts w:cs="Arial"/>
                <w:bCs/>
              </w:rPr>
              <w:t>26 de novembro</w:t>
            </w:r>
          </w:p>
        </w:tc>
      </w:tr>
      <w:tr w:rsidR="004322FB" w:rsidRPr="00B157D4" w:rsidTr="00AA5D74">
        <w:trPr>
          <w:jc w:val="center"/>
        </w:trPr>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rsidR="004322FB" w:rsidRPr="00B157D4" w:rsidRDefault="00D45531" w:rsidP="00FD2A9B">
            <w:pPr>
              <w:tabs>
                <w:tab w:val="left" w:pos="1418"/>
              </w:tabs>
              <w:spacing w:line="360" w:lineRule="auto"/>
              <w:rPr>
                <w:rFonts w:cs="Arial"/>
                <w:bCs/>
              </w:rPr>
            </w:pPr>
            <w:r w:rsidRPr="00B157D4">
              <w:rPr>
                <w:rFonts w:cs="Arial"/>
                <w:bCs/>
              </w:rPr>
              <w:t xml:space="preserve">Aprovação da proposta de Plano de Ação e Orçamento </w:t>
            </w:r>
            <w:r w:rsidR="0080273E" w:rsidRPr="00B157D4">
              <w:rPr>
                <w:rFonts w:cs="Arial"/>
                <w:bCs/>
              </w:rPr>
              <w:t xml:space="preserve">do CAU </w:t>
            </w:r>
            <w:r w:rsidRPr="00B157D4">
              <w:rPr>
                <w:rFonts w:cs="Arial"/>
                <w:bCs/>
              </w:rPr>
              <w:t>pelo Plenário</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rsidR="004322FB" w:rsidRPr="00B157D4" w:rsidRDefault="00D45531" w:rsidP="00FD2A9B">
            <w:pPr>
              <w:tabs>
                <w:tab w:val="left" w:pos="1418"/>
              </w:tabs>
              <w:spacing w:line="360" w:lineRule="auto"/>
              <w:rPr>
                <w:rFonts w:cs="Arial"/>
                <w:bCs/>
              </w:rPr>
            </w:pPr>
            <w:r w:rsidRPr="00B157D4">
              <w:rPr>
                <w:rFonts w:cs="Arial"/>
                <w:bCs/>
              </w:rPr>
              <w:t>05 ou 06 de dezembro</w:t>
            </w:r>
          </w:p>
        </w:tc>
      </w:tr>
      <w:tr w:rsidR="004322FB" w:rsidRPr="00B157D4" w:rsidTr="00AA5D74">
        <w:trPr>
          <w:jc w:val="center"/>
        </w:trPr>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rsidR="004322FB" w:rsidRPr="00B157D4" w:rsidRDefault="004322FB" w:rsidP="00FD2A9B">
            <w:pPr>
              <w:tabs>
                <w:tab w:val="left" w:pos="1418"/>
              </w:tabs>
              <w:spacing w:line="360" w:lineRule="auto"/>
              <w:rPr>
                <w:rFonts w:cs="Arial"/>
                <w:bCs/>
              </w:rPr>
            </w:pPr>
            <w:r w:rsidRPr="00B157D4">
              <w:rPr>
                <w:rFonts w:cs="Arial"/>
                <w:bCs/>
              </w:rPr>
              <w:t xml:space="preserve">Envio </w:t>
            </w:r>
            <w:r w:rsidR="0080273E" w:rsidRPr="00B157D4">
              <w:rPr>
                <w:rFonts w:cs="Arial"/>
                <w:bCs/>
              </w:rPr>
              <w:t>aos</w:t>
            </w:r>
            <w:r w:rsidRPr="00B157D4">
              <w:rPr>
                <w:rFonts w:cs="Arial"/>
                <w:bCs/>
              </w:rPr>
              <w:t xml:space="preserve"> CAU/</w:t>
            </w:r>
            <w:r w:rsidR="0080273E" w:rsidRPr="00B157D4">
              <w:rPr>
                <w:rFonts w:cs="Arial"/>
                <w:bCs/>
              </w:rPr>
              <w:t>UF</w:t>
            </w:r>
            <w:r w:rsidRPr="00B157D4">
              <w:rPr>
                <w:rFonts w:cs="Arial"/>
                <w:bCs/>
              </w:rPr>
              <w:t xml:space="preserve"> do Plano </w:t>
            </w:r>
            <w:r w:rsidR="0080273E" w:rsidRPr="00B157D4">
              <w:rPr>
                <w:rFonts w:cs="Arial"/>
                <w:bCs/>
              </w:rPr>
              <w:t xml:space="preserve">de Ação </w:t>
            </w:r>
            <w:r w:rsidRPr="00B157D4">
              <w:rPr>
                <w:rFonts w:cs="Arial"/>
                <w:bCs/>
              </w:rPr>
              <w:t>e Orçamento</w:t>
            </w:r>
            <w:r w:rsidR="0080273E" w:rsidRPr="00B157D4">
              <w:rPr>
                <w:rFonts w:cs="Arial"/>
                <w:bCs/>
              </w:rPr>
              <w:t xml:space="preserve"> do CAU, aprovado pelo </w:t>
            </w:r>
            <w:r w:rsidRPr="00B157D4">
              <w:rPr>
                <w:rFonts w:cs="Arial"/>
                <w:bCs/>
              </w:rPr>
              <w:t xml:space="preserve">Plenário </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rsidR="004322FB" w:rsidRPr="00B157D4" w:rsidRDefault="004322FB" w:rsidP="00FD2A9B">
            <w:pPr>
              <w:tabs>
                <w:tab w:val="left" w:pos="1418"/>
              </w:tabs>
              <w:spacing w:line="360" w:lineRule="auto"/>
              <w:rPr>
                <w:rFonts w:cs="Arial"/>
                <w:bCs/>
              </w:rPr>
            </w:pPr>
            <w:r w:rsidRPr="00B157D4">
              <w:rPr>
                <w:rFonts w:cs="Arial"/>
                <w:bCs/>
              </w:rPr>
              <w:t>Até 1</w:t>
            </w:r>
            <w:r w:rsidR="0080273E" w:rsidRPr="00B157D4">
              <w:rPr>
                <w:rFonts w:cs="Arial"/>
                <w:bCs/>
              </w:rPr>
              <w:t>1</w:t>
            </w:r>
            <w:r w:rsidRPr="00B157D4">
              <w:rPr>
                <w:rFonts w:cs="Arial"/>
                <w:bCs/>
              </w:rPr>
              <w:t xml:space="preserve"> de dezembro</w:t>
            </w:r>
          </w:p>
        </w:tc>
      </w:tr>
      <w:tr w:rsidR="004322FB" w:rsidRPr="00B157D4" w:rsidTr="00AA5D74">
        <w:trPr>
          <w:jc w:val="center"/>
        </w:trPr>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rsidR="004322FB" w:rsidRPr="00B157D4" w:rsidRDefault="004322FB" w:rsidP="00FD2A9B">
            <w:pPr>
              <w:tabs>
                <w:tab w:val="left" w:pos="1418"/>
              </w:tabs>
              <w:spacing w:line="360" w:lineRule="auto"/>
              <w:rPr>
                <w:rFonts w:cs="Arial"/>
                <w:bCs/>
              </w:rPr>
            </w:pPr>
            <w:r w:rsidRPr="00B157D4">
              <w:rPr>
                <w:rFonts w:cs="Arial"/>
                <w:bCs/>
              </w:rPr>
              <w:t>Envio do Orçamento</w:t>
            </w:r>
            <w:r w:rsidR="0080273E" w:rsidRPr="00B157D4">
              <w:rPr>
                <w:rFonts w:cs="Arial"/>
                <w:bCs/>
              </w:rPr>
              <w:t xml:space="preserve"> do CAU</w:t>
            </w:r>
            <w:r w:rsidRPr="00B157D4">
              <w:rPr>
                <w:rFonts w:cs="Arial"/>
                <w:bCs/>
              </w:rPr>
              <w:t xml:space="preserve"> para publicação no Diário Oficial da União</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rsidR="004322FB" w:rsidRPr="00B157D4" w:rsidRDefault="004322FB" w:rsidP="00FD2A9B">
            <w:pPr>
              <w:tabs>
                <w:tab w:val="left" w:pos="1418"/>
              </w:tabs>
              <w:spacing w:line="360" w:lineRule="auto"/>
              <w:rPr>
                <w:rFonts w:cs="Arial"/>
                <w:bCs/>
              </w:rPr>
            </w:pPr>
            <w:r w:rsidRPr="00B157D4">
              <w:rPr>
                <w:rFonts w:cs="Arial"/>
                <w:bCs/>
              </w:rPr>
              <w:t>Até 1</w:t>
            </w:r>
            <w:r w:rsidR="0080273E" w:rsidRPr="00B157D4">
              <w:rPr>
                <w:rFonts w:cs="Arial"/>
                <w:bCs/>
              </w:rPr>
              <w:t xml:space="preserve">6 </w:t>
            </w:r>
            <w:r w:rsidRPr="00B157D4">
              <w:rPr>
                <w:rFonts w:cs="Arial"/>
                <w:bCs/>
              </w:rPr>
              <w:t>de dezembro</w:t>
            </w:r>
          </w:p>
        </w:tc>
      </w:tr>
    </w:tbl>
    <w:p w:rsidR="00CD2A94" w:rsidRPr="0094271E" w:rsidRDefault="00CD2A94" w:rsidP="00CD2A94">
      <w:pPr>
        <w:pStyle w:val="PargrafodaLista"/>
        <w:tabs>
          <w:tab w:val="left" w:pos="1418"/>
        </w:tabs>
        <w:spacing w:line="360" w:lineRule="auto"/>
        <w:ind w:left="1788"/>
        <w:jc w:val="both"/>
        <w:rPr>
          <w:b/>
          <w:bCs/>
          <w:sz w:val="8"/>
          <w:szCs w:val="8"/>
        </w:rPr>
      </w:pPr>
    </w:p>
    <w:p w:rsidR="00D37B50" w:rsidRDefault="00D37B50" w:rsidP="00D37B50">
      <w:pPr>
        <w:tabs>
          <w:tab w:val="left" w:pos="1418"/>
        </w:tabs>
        <w:spacing w:line="360" w:lineRule="auto"/>
        <w:jc w:val="both"/>
        <w:rPr>
          <w:b/>
          <w:bCs/>
          <w:sz w:val="24"/>
          <w:szCs w:val="24"/>
        </w:rPr>
      </w:pPr>
    </w:p>
    <w:p w:rsidR="001265ED" w:rsidRDefault="001265ED" w:rsidP="00D37B50">
      <w:pPr>
        <w:tabs>
          <w:tab w:val="left" w:pos="1418"/>
        </w:tabs>
        <w:spacing w:line="360" w:lineRule="auto"/>
        <w:jc w:val="both"/>
        <w:rPr>
          <w:b/>
          <w:bCs/>
          <w:sz w:val="24"/>
          <w:szCs w:val="24"/>
        </w:rPr>
      </w:pPr>
    </w:p>
    <w:p w:rsidR="001265ED" w:rsidRDefault="001265ED" w:rsidP="00D37B50">
      <w:pPr>
        <w:tabs>
          <w:tab w:val="left" w:pos="1418"/>
        </w:tabs>
        <w:spacing w:line="360" w:lineRule="auto"/>
        <w:jc w:val="both"/>
        <w:rPr>
          <w:b/>
          <w:bCs/>
          <w:sz w:val="24"/>
          <w:szCs w:val="24"/>
        </w:rPr>
      </w:pPr>
    </w:p>
    <w:p w:rsidR="0070459F" w:rsidRDefault="00673DC2" w:rsidP="00B67A11">
      <w:pPr>
        <w:tabs>
          <w:tab w:val="left" w:pos="1418"/>
        </w:tabs>
        <w:spacing w:line="360" w:lineRule="auto"/>
        <w:ind w:hanging="709"/>
        <w:jc w:val="both"/>
        <w:rPr>
          <w:rFonts w:cstheme="minorHAnsi"/>
          <w:bCs/>
          <w:sz w:val="28"/>
          <w:szCs w:val="28"/>
        </w:rPr>
      </w:pPr>
      <w:r w:rsidRPr="001265ED">
        <w:rPr>
          <w:b/>
          <w:bCs/>
          <w:noProof/>
          <w:color w:val="000000"/>
          <w:sz w:val="24"/>
          <w:szCs w:val="24"/>
        </w:rPr>
        <mc:AlternateContent>
          <mc:Choice Requires="wps">
            <w:drawing>
              <wp:anchor distT="0" distB="0" distL="457200" distR="114300" simplePos="0" relativeHeight="251660288" behindDoc="0" locked="0" layoutInCell="0" allowOverlap="1" wp14:anchorId="06FF56FD" wp14:editId="0CB8D266">
                <wp:simplePos x="0" y="0"/>
                <wp:positionH relativeFrom="rightMargin">
                  <wp:align>left</wp:align>
                </wp:positionH>
                <wp:positionV relativeFrom="page">
                  <wp:posOffset>9525</wp:posOffset>
                </wp:positionV>
                <wp:extent cx="695325" cy="10706100"/>
                <wp:effectExtent l="0" t="0" r="9525" b="0"/>
                <wp:wrapSquare wrapText="bothSides"/>
                <wp:docPr id="51" name="Auto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0706100"/>
                        </a:xfrm>
                        <a:prstGeom prst="rect">
                          <a:avLst/>
                        </a:prstGeom>
                        <a:solidFill>
                          <a:srgbClr val="6E774E">
                            <a:alpha val="34902"/>
                          </a:srgbClr>
                        </a:solidFill>
                        <a:extLst/>
                      </wps:spPr>
                      <wps:txbx>
                        <w:txbxContent>
                          <w:p w:rsidR="00050825" w:rsidRDefault="00050825">
                            <w:pPr>
                              <w:pStyle w:val="Ttulo1"/>
                              <w:spacing w:after="240"/>
                              <w:rPr>
                                <w:b w:val="0"/>
                                <w:color w:val="215868" w:themeColor="accent5" w:themeShade="80"/>
                                <w:sz w:val="72"/>
                                <w:szCs w:val="72"/>
                              </w:rPr>
                            </w:pPr>
                          </w:p>
                          <w:p w:rsidR="00050825" w:rsidRPr="001265ED" w:rsidRDefault="00050825" w:rsidP="00673DC2">
                            <w:pPr>
                              <w:pStyle w:val="Ttulo1"/>
                              <w:spacing w:after="240"/>
                              <w:jc w:val="center"/>
                              <w:rPr>
                                <w:rFonts w:asciiTheme="minorHAnsi" w:hAnsiTheme="minorHAnsi" w:cstheme="minorHAnsi"/>
                                <w:b w:val="0"/>
                                <w:color w:val="215868" w:themeColor="accent5" w:themeShade="80"/>
                                <w:sz w:val="72"/>
                                <w:szCs w:val="72"/>
                              </w:rPr>
                            </w:pPr>
                            <w:r w:rsidRPr="001265ED">
                              <w:rPr>
                                <w:rFonts w:asciiTheme="minorHAnsi" w:hAnsiTheme="minorHAnsi" w:cstheme="minorHAnsi"/>
                                <w:b w:val="0"/>
                                <w:color w:val="215868" w:themeColor="accent5" w:themeShade="80"/>
                                <w:sz w:val="72"/>
                                <w:szCs w:val="72"/>
                              </w:rPr>
                              <w:t>ANEXOS</w:t>
                            </w:r>
                          </w:p>
                          <w:p w:rsidR="00050825" w:rsidRDefault="00050825">
                            <w:pPr>
                              <w:spacing w:line="480" w:lineRule="auto"/>
                              <w:rPr>
                                <w:color w:val="1F497D" w:themeColor="text2"/>
                              </w:rPr>
                            </w:pPr>
                          </w:p>
                          <w:p w:rsidR="00050825" w:rsidRDefault="00050825">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F56FD" id="_x0000_s1028" style="position:absolute;left:0;text-align:left;margin-left:0;margin-top:.75pt;width:54.75pt;height:843pt;z-index:251660288;visibility:visible;mso-wrap-style:square;mso-width-percent:0;mso-height-percent:0;mso-wrap-distance-left:36pt;mso-wrap-distance-top:0;mso-wrap-distance-right:9pt;mso-wrap-distance-bottom:0;mso-position-horizontal:left;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" o:allowincell="f" fillcolor="#6e774e" stroked="f">
                <v:fill opacity="22873f"/>
                <v:textbox inset="14.4pt,122.4pt,14.4pt,5.76pt">
                  <w:txbxContent>
                    <w:p w:rsidR="00050825" w:rsidRDefault="00050825">
                      <w:pPr>
                        <w:pStyle w:val="Ttulo1"/>
                        <w:spacing w:after="240"/>
                        <w:rPr>
                          <w:b w:val="0"/>
                          <w:color w:val="215868" w:themeColor="accent5" w:themeShade="80"/>
                          <w:sz w:val="72"/>
                          <w:szCs w:val="72"/>
                        </w:rPr>
                      </w:pPr>
                    </w:p>
                    <w:p w:rsidR="00050825" w:rsidRPr="001265ED" w:rsidRDefault="00050825" w:rsidP="00673DC2">
                      <w:pPr>
                        <w:pStyle w:val="Ttulo1"/>
                        <w:spacing w:after="240"/>
                        <w:jc w:val="center"/>
                        <w:rPr>
                          <w:rFonts w:asciiTheme="minorHAnsi" w:hAnsiTheme="minorHAnsi" w:cstheme="minorHAnsi"/>
                          <w:b w:val="0"/>
                          <w:color w:val="215868" w:themeColor="accent5" w:themeShade="80"/>
                          <w:sz w:val="72"/>
                          <w:szCs w:val="72"/>
                        </w:rPr>
                      </w:pPr>
                      <w:r w:rsidRPr="001265ED">
                        <w:rPr>
                          <w:rFonts w:asciiTheme="minorHAnsi" w:hAnsiTheme="minorHAnsi" w:cstheme="minorHAnsi"/>
                          <w:b w:val="0"/>
                          <w:color w:val="215868" w:themeColor="accent5" w:themeShade="80"/>
                          <w:sz w:val="72"/>
                          <w:szCs w:val="72"/>
                        </w:rPr>
                        <w:t>ANEXOS</w:t>
                      </w:r>
                    </w:p>
                    <w:p w:rsidR="00050825" w:rsidRDefault="00050825">
                      <w:pPr>
                        <w:spacing w:line="480" w:lineRule="auto"/>
                        <w:rPr>
                          <w:color w:val="1F497D" w:themeColor="text2"/>
                        </w:rPr>
                      </w:pPr>
                    </w:p>
                    <w:p w:rsidR="00050825" w:rsidRDefault="00050825">
                      <w:pPr>
                        <w:spacing w:line="360" w:lineRule="auto"/>
                        <w:rPr>
                          <w:color w:val="FFFFFF" w:themeColor="background1"/>
                        </w:rPr>
                      </w:pPr>
                    </w:p>
                  </w:txbxContent>
                </v:textbox>
                <w10:wrap type="square" anchorx="margin" anchory="page"/>
              </v:rect>
            </w:pict>
          </mc:Fallback>
        </mc:AlternateContent>
      </w:r>
      <w:r w:rsidR="00170A73" w:rsidRPr="00E70038">
        <w:rPr>
          <w:rFonts w:cstheme="minorHAnsi"/>
          <w:bCs/>
          <w:sz w:val="28"/>
          <w:szCs w:val="28"/>
        </w:rPr>
        <w:t xml:space="preserve"> </w:t>
      </w:r>
    </w:p>
    <w:tbl>
      <w:tblPr>
        <w:tblStyle w:val="Tabelacomgrade"/>
        <w:tblpPr w:leftFromText="141" w:rightFromText="141" w:vertAnchor="text" w:horzAnchor="margin" w:tblpY="-79"/>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85"/>
        <w:gridCol w:w="6946"/>
      </w:tblGrid>
      <w:tr w:rsidR="0070459F" w:rsidRPr="00194FB9" w:rsidTr="0070459F">
        <w:trPr>
          <w:trHeight w:val="989"/>
        </w:trPr>
        <w:tc>
          <w:tcPr>
            <w:tcW w:w="1985" w:type="dxa"/>
            <w:vAlign w:val="center"/>
          </w:tcPr>
          <w:p w:rsidR="0070459F" w:rsidRPr="00194FB9" w:rsidRDefault="0070459F" w:rsidP="0070459F">
            <w:pPr>
              <w:tabs>
                <w:tab w:val="left" w:pos="1418"/>
              </w:tabs>
              <w:jc w:val="both"/>
              <w:rPr>
                <w:rFonts w:cstheme="minorHAnsi"/>
                <w:bCs/>
                <w:sz w:val="24"/>
                <w:szCs w:val="24"/>
              </w:rPr>
            </w:pPr>
            <w:r>
              <w:rPr>
                <w:rFonts w:cstheme="minorHAnsi"/>
                <w:bCs/>
                <w:sz w:val="24"/>
                <w:szCs w:val="24"/>
              </w:rPr>
              <w:t>A</w:t>
            </w:r>
            <w:r w:rsidRPr="00194FB9">
              <w:rPr>
                <w:rFonts w:cstheme="minorHAnsi"/>
                <w:bCs/>
                <w:sz w:val="24"/>
                <w:szCs w:val="24"/>
              </w:rPr>
              <w:t>NEXO I          -</w:t>
            </w:r>
          </w:p>
        </w:tc>
        <w:tc>
          <w:tcPr>
            <w:tcW w:w="6946" w:type="dxa"/>
            <w:vAlign w:val="center"/>
          </w:tcPr>
          <w:p w:rsidR="0070459F" w:rsidRPr="00194FB9" w:rsidRDefault="0070459F" w:rsidP="0070459F">
            <w:pPr>
              <w:tabs>
                <w:tab w:val="left" w:pos="1418"/>
              </w:tabs>
              <w:jc w:val="both"/>
              <w:rPr>
                <w:rFonts w:cstheme="minorHAnsi"/>
                <w:bCs/>
                <w:sz w:val="24"/>
                <w:szCs w:val="24"/>
              </w:rPr>
            </w:pPr>
            <w:r>
              <w:rPr>
                <w:rFonts w:cstheme="minorHAnsi"/>
                <w:bCs/>
                <w:sz w:val="24"/>
                <w:szCs w:val="24"/>
              </w:rPr>
              <w:t>CAU/UF - Posição de Arquitetos e Urbanistas, Empresas e RRT – Exercício 2014</w:t>
            </w:r>
          </w:p>
        </w:tc>
      </w:tr>
      <w:tr w:rsidR="0070459F" w:rsidRPr="00194FB9" w:rsidTr="0070459F">
        <w:trPr>
          <w:trHeight w:val="974"/>
        </w:trPr>
        <w:tc>
          <w:tcPr>
            <w:tcW w:w="1985" w:type="dxa"/>
            <w:vAlign w:val="center"/>
          </w:tcPr>
          <w:p w:rsidR="0070459F" w:rsidRPr="00194FB9" w:rsidRDefault="0070459F" w:rsidP="0070459F">
            <w:pPr>
              <w:tabs>
                <w:tab w:val="left" w:pos="1418"/>
              </w:tabs>
              <w:spacing w:line="360" w:lineRule="auto"/>
              <w:jc w:val="both"/>
              <w:rPr>
                <w:rFonts w:cstheme="minorHAnsi"/>
                <w:bCs/>
                <w:sz w:val="24"/>
                <w:szCs w:val="24"/>
              </w:rPr>
            </w:pPr>
            <w:r w:rsidRPr="00194FB9">
              <w:rPr>
                <w:rFonts w:cstheme="minorHAnsi"/>
                <w:bCs/>
                <w:sz w:val="24"/>
                <w:szCs w:val="24"/>
              </w:rPr>
              <w:t>ANEXO II         -</w:t>
            </w:r>
          </w:p>
        </w:tc>
        <w:tc>
          <w:tcPr>
            <w:tcW w:w="6946" w:type="dxa"/>
            <w:vAlign w:val="center"/>
          </w:tcPr>
          <w:p w:rsidR="0070459F" w:rsidRPr="00194FB9" w:rsidRDefault="0070459F" w:rsidP="0070459F">
            <w:pPr>
              <w:tabs>
                <w:tab w:val="left" w:pos="1418"/>
              </w:tabs>
              <w:jc w:val="both"/>
              <w:rPr>
                <w:rFonts w:cstheme="minorHAnsi"/>
                <w:bCs/>
                <w:sz w:val="24"/>
                <w:szCs w:val="24"/>
              </w:rPr>
            </w:pPr>
            <w:r>
              <w:rPr>
                <w:rFonts w:cstheme="minorHAnsi"/>
                <w:bCs/>
                <w:sz w:val="24"/>
                <w:szCs w:val="24"/>
              </w:rPr>
              <w:t>Projeção da Receita Total do CAU – Exercício 2014</w:t>
            </w:r>
          </w:p>
        </w:tc>
      </w:tr>
      <w:tr w:rsidR="0070459F" w:rsidRPr="00194FB9" w:rsidTr="0070459F">
        <w:trPr>
          <w:trHeight w:val="987"/>
        </w:trPr>
        <w:tc>
          <w:tcPr>
            <w:tcW w:w="1985" w:type="dxa"/>
            <w:vAlign w:val="center"/>
          </w:tcPr>
          <w:p w:rsidR="0070459F" w:rsidRPr="006F397D" w:rsidRDefault="0070459F" w:rsidP="0070459F">
            <w:pPr>
              <w:tabs>
                <w:tab w:val="left" w:pos="1418"/>
              </w:tabs>
              <w:spacing w:line="360" w:lineRule="auto"/>
              <w:jc w:val="both"/>
              <w:rPr>
                <w:rFonts w:cstheme="minorHAnsi"/>
                <w:bCs/>
                <w:color w:val="000000" w:themeColor="text1"/>
                <w:sz w:val="24"/>
                <w:szCs w:val="24"/>
              </w:rPr>
            </w:pPr>
            <w:r w:rsidRPr="006F397D">
              <w:rPr>
                <w:rFonts w:cstheme="minorHAnsi"/>
                <w:bCs/>
                <w:color w:val="000000" w:themeColor="text1"/>
                <w:sz w:val="24"/>
                <w:szCs w:val="24"/>
              </w:rPr>
              <w:t>ANEXO III        -</w:t>
            </w:r>
          </w:p>
        </w:tc>
        <w:tc>
          <w:tcPr>
            <w:tcW w:w="6946" w:type="dxa"/>
            <w:vAlign w:val="center"/>
          </w:tcPr>
          <w:p w:rsidR="000E4673" w:rsidRPr="006F397D" w:rsidRDefault="000E4673" w:rsidP="0070459F">
            <w:pPr>
              <w:tabs>
                <w:tab w:val="left" w:pos="1418"/>
              </w:tabs>
              <w:jc w:val="both"/>
              <w:rPr>
                <w:rFonts w:cstheme="minorHAnsi"/>
                <w:bCs/>
                <w:color w:val="000000" w:themeColor="text1"/>
                <w:sz w:val="24"/>
                <w:szCs w:val="24"/>
              </w:rPr>
            </w:pPr>
          </w:p>
          <w:p w:rsidR="0070459F" w:rsidRPr="006F397D" w:rsidRDefault="0070459F" w:rsidP="0070459F">
            <w:pPr>
              <w:tabs>
                <w:tab w:val="left" w:pos="1418"/>
              </w:tabs>
              <w:jc w:val="both"/>
              <w:rPr>
                <w:rFonts w:cstheme="minorHAnsi"/>
                <w:bCs/>
                <w:color w:val="000000" w:themeColor="text1"/>
                <w:sz w:val="24"/>
                <w:szCs w:val="24"/>
              </w:rPr>
            </w:pPr>
            <w:r w:rsidRPr="006F397D">
              <w:rPr>
                <w:rFonts w:cstheme="minorHAnsi"/>
                <w:bCs/>
                <w:color w:val="000000" w:themeColor="text1"/>
                <w:sz w:val="24"/>
                <w:szCs w:val="24"/>
              </w:rPr>
              <w:t>Projeção d</w:t>
            </w:r>
            <w:r w:rsidR="0001338F">
              <w:rPr>
                <w:rFonts w:cstheme="minorHAnsi"/>
                <w:bCs/>
                <w:color w:val="000000" w:themeColor="text1"/>
                <w:sz w:val="24"/>
                <w:szCs w:val="24"/>
              </w:rPr>
              <w:t>o</w:t>
            </w:r>
            <w:r w:rsidR="000E4673" w:rsidRPr="006F397D">
              <w:rPr>
                <w:rFonts w:cstheme="minorHAnsi"/>
                <w:bCs/>
                <w:color w:val="000000" w:themeColor="text1"/>
                <w:sz w:val="24"/>
                <w:szCs w:val="24"/>
              </w:rPr>
              <w:t xml:space="preserve"> Quantitativo de </w:t>
            </w:r>
            <w:r w:rsidRPr="006F397D">
              <w:rPr>
                <w:rFonts w:cstheme="minorHAnsi"/>
                <w:bCs/>
                <w:color w:val="000000" w:themeColor="text1"/>
                <w:sz w:val="24"/>
                <w:szCs w:val="24"/>
              </w:rPr>
              <w:t>Pessoa Física –Exercício 2014</w:t>
            </w:r>
          </w:p>
          <w:p w:rsidR="000E4673" w:rsidRPr="006F397D" w:rsidRDefault="000E4673" w:rsidP="0070459F">
            <w:pPr>
              <w:tabs>
                <w:tab w:val="left" w:pos="1418"/>
              </w:tabs>
              <w:jc w:val="both"/>
              <w:rPr>
                <w:rFonts w:cstheme="minorHAnsi"/>
                <w:bCs/>
                <w:color w:val="000000" w:themeColor="text1"/>
                <w:sz w:val="24"/>
                <w:szCs w:val="24"/>
              </w:rPr>
            </w:pPr>
          </w:p>
        </w:tc>
      </w:tr>
      <w:tr w:rsidR="006F397D" w:rsidRPr="00194FB9" w:rsidTr="0070459F">
        <w:trPr>
          <w:trHeight w:val="987"/>
        </w:trPr>
        <w:tc>
          <w:tcPr>
            <w:tcW w:w="1985" w:type="dxa"/>
            <w:vAlign w:val="center"/>
          </w:tcPr>
          <w:p w:rsidR="006F397D" w:rsidRPr="006F397D" w:rsidRDefault="006F397D" w:rsidP="0070459F">
            <w:pPr>
              <w:tabs>
                <w:tab w:val="left" w:pos="1418"/>
              </w:tabs>
              <w:spacing w:line="360" w:lineRule="auto"/>
              <w:jc w:val="both"/>
              <w:rPr>
                <w:rFonts w:cstheme="minorHAnsi"/>
                <w:bCs/>
                <w:color w:val="000000" w:themeColor="text1"/>
                <w:sz w:val="24"/>
                <w:szCs w:val="24"/>
              </w:rPr>
            </w:pPr>
            <w:r w:rsidRPr="006F397D">
              <w:rPr>
                <w:rFonts w:cstheme="minorHAnsi"/>
                <w:bCs/>
                <w:color w:val="000000" w:themeColor="text1"/>
                <w:sz w:val="24"/>
                <w:szCs w:val="24"/>
              </w:rPr>
              <w:t>ANEXO III.I      -</w:t>
            </w:r>
          </w:p>
        </w:tc>
        <w:tc>
          <w:tcPr>
            <w:tcW w:w="6946" w:type="dxa"/>
            <w:vAlign w:val="center"/>
          </w:tcPr>
          <w:p w:rsidR="006F397D" w:rsidRPr="006F397D" w:rsidRDefault="006F397D" w:rsidP="0070459F">
            <w:pPr>
              <w:tabs>
                <w:tab w:val="left" w:pos="1418"/>
              </w:tabs>
              <w:jc w:val="both"/>
              <w:rPr>
                <w:rFonts w:cstheme="minorHAnsi"/>
                <w:bCs/>
                <w:color w:val="000000" w:themeColor="text1"/>
                <w:sz w:val="24"/>
                <w:szCs w:val="24"/>
              </w:rPr>
            </w:pPr>
            <w:r w:rsidRPr="006F397D">
              <w:rPr>
                <w:rFonts w:ascii="Calibri" w:eastAsia="Times New Roman" w:hAnsi="Calibri" w:cs="Calibri"/>
                <w:color w:val="000000" w:themeColor="text1"/>
                <w:sz w:val="24"/>
                <w:szCs w:val="24"/>
              </w:rPr>
              <w:t>Projeção da Receita da Anuidade – Pessoa Física – Exercício 2014 (Valores)</w:t>
            </w:r>
          </w:p>
        </w:tc>
      </w:tr>
      <w:tr w:rsidR="0070459F" w:rsidRPr="00194FB9" w:rsidTr="0070459F">
        <w:trPr>
          <w:trHeight w:val="987"/>
        </w:trPr>
        <w:tc>
          <w:tcPr>
            <w:tcW w:w="1985" w:type="dxa"/>
            <w:vAlign w:val="center"/>
          </w:tcPr>
          <w:p w:rsidR="0070459F" w:rsidRPr="0001338F" w:rsidRDefault="0070459F" w:rsidP="0070459F">
            <w:pPr>
              <w:tabs>
                <w:tab w:val="left" w:pos="1418"/>
              </w:tabs>
              <w:spacing w:line="360" w:lineRule="auto"/>
              <w:jc w:val="both"/>
              <w:rPr>
                <w:rFonts w:cstheme="minorHAnsi"/>
                <w:bCs/>
                <w:color w:val="000000" w:themeColor="text1"/>
                <w:sz w:val="24"/>
                <w:szCs w:val="24"/>
              </w:rPr>
            </w:pPr>
            <w:r w:rsidRPr="0001338F">
              <w:rPr>
                <w:rFonts w:cstheme="minorHAnsi"/>
                <w:bCs/>
                <w:color w:val="000000" w:themeColor="text1"/>
                <w:sz w:val="24"/>
                <w:szCs w:val="24"/>
              </w:rPr>
              <w:t>ANEXO IV        -</w:t>
            </w:r>
          </w:p>
        </w:tc>
        <w:tc>
          <w:tcPr>
            <w:tcW w:w="6946" w:type="dxa"/>
            <w:vAlign w:val="center"/>
          </w:tcPr>
          <w:p w:rsidR="0070459F" w:rsidRPr="0001338F" w:rsidRDefault="0070459F" w:rsidP="0001338F">
            <w:pPr>
              <w:tabs>
                <w:tab w:val="left" w:pos="1418"/>
              </w:tabs>
              <w:jc w:val="both"/>
              <w:rPr>
                <w:rFonts w:cstheme="minorHAnsi"/>
                <w:bCs/>
                <w:color w:val="000000" w:themeColor="text1"/>
                <w:sz w:val="24"/>
                <w:szCs w:val="24"/>
              </w:rPr>
            </w:pPr>
            <w:r w:rsidRPr="0001338F">
              <w:rPr>
                <w:rFonts w:cstheme="minorHAnsi"/>
                <w:bCs/>
                <w:color w:val="000000" w:themeColor="text1"/>
                <w:sz w:val="24"/>
                <w:szCs w:val="24"/>
              </w:rPr>
              <w:t xml:space="preserve">Projeção </w:t>
            </w:r>
            <w:r w:rsidR="0001338F" w:rsidRPr="0001338F">
              <w:rPr>
                <w:rFonts w:cstheme="minorHAnsi"/>
                <w:bCs/>
                <w:color w:val="000000" w:themeColor="text1"/>
                <w:sz w:val="24"/>
                <w:szCs w:val="24"/>
              </w:rPr>
              <w:t>do Quantitativo de</w:t>
            </w:r>
            <w:r w:rsidRPr="0001338F">
              <w:rPr>
                <w:rFonts w:cstheme="minorHAnsi"/>
                <w:bCs/>
                <w:color w:val="000000" w:themeColor="text1"/>
                <w:sz w:val="24"/>
                <w:szCs w:val="24"/>
              </w:rPr>
              <w:t xml:space="preserve"> Pessoa Jurídica –Exercício 2014</w:t>
            </w:r>
          </w:p>
        </w:tc>
      </w:tr>
      <w:tr w:rsidR="006F397D" w:rsidRPr="00194FB9" w:rsidTr="0070459F">
        <w:trPr>
          <w:trHeight w:val="987"/>
        </w:trPr>
        <w:tc>
          <w:tcPr>
            <w:tcW w:w="1985" w:type="dxa"/>
            <w:vAlign w:val="center"/>
          </w:tcPr>
          <w:p w:rsidR="006F397D" w:rsidRPr="00026182" w:rsidRDefault="006F397D" w:rsidP="0070459F">
            <w:pPr>
              <w:tabs>
                <w:tab w:val="left" w:pos="1418"/>
              </w:tabs>
              <w:spacing w:line="360" w:lineRule="auto"/>
              <w:jc w:val="both"/>
              <w:rPr>
                <w:rFonts w:cstheme="minorHAnsi"/>
                <w:bCs/>
                <w:color w:val="FF0000"/>
                <w:sz w:val="24"/>
                <w:szCs w:val="24"/>
              </w:rPr>
            </w:pPr>
            <w:r w:rsidRPr="000B7B1F">
              <w:rPr>
                <w:rFonts w:cstheme="minorHAnsi"/>
                <w:bCs/>
                <w:color w:val="000000" w:themeColor="text1"/>
                <w:sz w:val="24"/>
                <w:szCs w:val="24"/>
              </w:rPr>
              <w:t>ANEXO IV.I      -</w:t>
            </w:r>
          </w:p>
        </w:tc>
        <w:tc>
          <w:tcPr>
            <w:tcW w:w="6946" w:type="dxa"/>
            <w:vAlign w:val="center"/>
          </w:tcPr>
          <w:p w:rsidR="006F397D" w:rsidRPr="000B7B1F" w:rsidRDefault="0001338F" w:rsidP="000B7B1F">
            <w:pPr>
              <w:pStyle w:val="PargrafodaLista"/>
              <w:tabs>
                <w:tab w:val="left" w:pos="29"/>
                <w:tab w:val="left" w:pos="1418"/>
              </w:tabs>
              <w:spacing w:line="360" w:lineRule="auto"/>
              <w:ind w:left="0" w:hanging="142"/>
              <w:jc w:val="both"/>
              <w:rPr>
                <w:rFonts w:ascii="Calibri" w:eastAsia="Times New Roman" w:hAnsi="Calibri" w:cs="Calibri"/>
                <w:color w:val="215868" w:themeColor="accent5" w:themeShade="80"/>
                <w:sz w:val="24"/>
                <w:szCs w:val="24"/>
              </w:rPr>
            </w:pPr>
            <w:r>
              <w:rPr>
                <w:rFonts w:ascii="Calibri" w:eastAsia="Times New Roman" w:hAnsi="Calibri" w:cs="Calibri"/>
                <w:b/>
                <w:color w:val="215868" w:themeColor="accent5" w:themeShade="80"/>
                <w:sz w:val="20"/>
                <w:szCs w:val="20"/>
              </w:rPr>
              <w:t xml:space="preserve">  </w:t>
            </w:r>
            <w:r w:rsidRPr="0001338F">
              <w:rPr>
                <w:rFonts w:ascii="Calibri" w:eastAsia="Times New Roman" w:hAnsi="Calibri" w:cs="Calibri"/>
                <w:color w:val="000000" w:themeColor="text1"/>
                <w:sz w:val="24"/>
                <w:szCs w:val="24"/>
              </w:rPr>
              <w:t xml:space="preserve"> Projeção da Receita da Anuidade – Pessoa Jurídica – Exercício 2014 (Valores)</w:t>
            </w:r>
          </w:p>
        </w:tc>
      </w:tr>
      <w:tr w:rsidR="0070459F" w:rsidRPr="00194FB9" w:rsidTr="0070459F">
        <w:trPr>
          <w:trHeight w:val="987"/>
        </w:trPr>
        <w:tc>
          <w:tcPr>
            <w:tcW w:w="1985" w:type="dxa"/>
            <w:vAlign w:val="center"/>
          </w:tcPr>
          <w:p w:rsidR="0070459F" w:rsidRPr="00194FB9" w:rsidRDefault="0070459F" w:rsidP="0070459F">
            <w:pPr>
              <w:tabs>
                <w:tab w:val="left" w:pos="1418"/>
              </w:tabs>
              <w:spacing w:line="360" w:lineRule="auto"/>
              <w:jc w:val="both"/>
              <w:rPr>
                <w:rFonts w:cstheme="minorHAnsi"/>
                <w:bCs/>
                <w:sz w:val="24"/>
                <w:szCs w:val="24"/>
              </w:rPr>
            </w:pPr>
            <w:r>
              <w:rPr>
                <w:rFonts w:cstheme="minorHAnsi"/>
                <w:bCs/>
                <w:sz w:val="24"/>
                <w:szCs w:val="24"/>
              </w:rPr>
              <w:t xml:space="preserve">ANEXO V </w:t>
            </w:r>
            <w:r w:rsidRPr="00194FB9">
              <w:rPr>
                <w:rFonts w:cstheme="minorHAnsi"/>
                <w:bCs/>
                <w:sz w:val="24"/>
                <w:szCs w:val="24"/>
              </w:rPr>
              <w:t xml:space="preserve">        -</w:t>
            </w:r>
          </w:p>
        </w:tc>
        <w:tc>
          <w:tcPr>
            <w:tcW w:w="6946" w:type="dxa"/>
            <w:vAlign w:val="center"/>
          </w:tcPr>
          <w:p w:rsidR="0070459F" w:rsidRPr="00194FB9" w:rsidRDefault="0070459F" w:rsidP="0070459F">
            <w:pPr>
              <w:tabs>
                <w:tab w:val="left" w:pos="1418"/>
              </w:tabs>
              <w:jc w:val="both"/>
              <w:rPr>
                <w:rFonts w:cstheme="minorHAnsi"/>
                <w:bCs/>
                <w:sz w:val="24"/>
                <w:szCs w:val="24"/>
              </w:rPr>
            </w:pPr>
            <w:r>
              <w:rPr>
                <w:rFonts w:cstheme="minorHAnsi"/>
                <w:bCs/>
                <w:sz w:val="24"/>
                <w:szCs w:val="24"/>
              </w:rPr>
              <w:t>Projeção da Receita de RRT – Exercícios 2014</w:t>
            </w:r>
          </w:p>
        </w:tc>
      </w:tr>
      <w:tr w:rsidR="0070459F" w:rsidRPr="00194FB9" w:rsidTr="0070459F">
        <w:trPr>
          <w:trHeight w:val="973"/>
        </w:trPr>
        <w:tc>
          <w:tcPr>
            <w:tcW w:w="1985" w:type="dxa"/>
            <w:vAlign w:val="center"/>
          </w:tcPr>
          <w:p w:rsidR="0070459F" w:rsidRPr="00194FB9" w:rsidRDefault="0070459F" w:rsidP="0070459F">
            <w:pPr>
              <w:tabs>
                <w:tab w:val="left" w:pos="1418"/>
              </w:tabs>
              <w:spacing w:line="360" w:lineRule="auto"/>
              <w:jc w:val="both"/>
              <w:rPr>
                <w:rFonts w:cstheme="minorHAnsi"/>
                <w:bCs/>
                <w:sz w:val="24"/>
                <w:szCs w:val="24"/>
              </w:rPr>
            </w:pPr>
            <w:r>
              <w:rPr>
                <w:rFonts w:cstheme="minorHAnsi"/>
                <w:bCs/>
                <w:sz w:val="24"/>
                <w:szCs w:val="24"/>
              </w:rPr>
              <w:t xml:space="preserve">ANEXO VI </w:t>
            </w:r>
            <w:r w:rsidRPr="00194FB9">
              <w:rPr>
                <w:rFonts w:cstheme="minorHAnsi"/>
                <w:bCs/>
                <w:sz w:val="24"/>
                <w:szCs w:val="24"/>
              </w:rPr>
              <w:t xml:space="preserve">       -</w:t>
            </w:r>
          </w:p>
        </w:tc>
        <w:tc>
          <w:tcPr>
            <w:tcW w:w="6946" w:type="dxa"/>
            <w:vAlign w:val="center"/>
          </w:tcPr>
          <w:p w:rsidR="0070459F" w:rsidRPr="00194FB9" w:rsidRDefault="0070459F" w:rsidP="0070459F">
            <w:pPr>
              <w:tabs>
                <w:tab w:val="left" w:pos="567"/>
                <w:tab w:val="left" w:pos="1418"/>
              </w:tabs>
              <w:ind w:left="34"/>
              <w:jc w:val="both"/>
              <w:rPr>
                <w:rFonts w:cstheme="minorHAnsi"/>
                <w:bCs/>
                <w:sz w:val="24"/>
                <w:szCs w:val="24"/>
              </w:rPr>
            </w:pPr>
            <w:r>
              <w:rPr>
                <w:rFonts w:cstheme="minorHAnsi"/>
                <w:bCs/>
                <w:sz w:val="24"/>
                <w:szCs w:val="24"/>
              </w:rPr>
              <w:t>Projeção da Receita de Taxas e Multas – Exercício 2014</w:t>
            </w:r>
          </w:p>
        </w:tc>
      </w:tr>
      <w:tr w:rsidR="0070459F" w:rsidRPr="00194FB9" w:rsidTr="0070459F">
        <w:trPr>
          <w:trHeight w:val="988"/>
        </w:trPr>
        <w:tc>
          <w:tcPr>
            <w:tcW w:w="1985" w:type="dxa"/>
            <w:vAlign w:val="center"/>
          </w:tcPr>
          <w:p w:rsidR="0070459F" w:rsidRPr="00194FB9" w:rsidRDefault="0070459F" w:rsidP="0070459F">
            <w:pPr>
              <w:tabs>
                <w:tab w:val="left" w:pos="1418"/>
              </w:tabs>
              <w:spacing w:line="360" w:lineRule="auto"/>
              <w:jc w:val="both"/>
              <w:rPr>
                <w:rFonts w:cstheme="minorHAnsi"/>
                <w:bCs/>
                <w:sz w:val="24"/>
                <w:szCs w:val="24"/>
              </w:rPr>
            </w:pPr>
            <w:r w:rsidRPr="00194FB9">
              <w:rPr>
                <w:rFonts w:cstheme="minorHAnsi"/>
                <w:bCs/>
                <w:sz w:val="24"/>
                <w:szCs w:val="24"/>
              </w:rPr>
              <w:t>ANEXO V</w:t>
            </w:r>
            <w:r>
              <w:rPr>
                <w:rFonts w:cstheme="minorHAnsi"/>
                <w:bCs/>
                <w:sz w:val="24"/>
                <w:szCs w:val="24"/>
              </w:rPr>
              <w:t>II</w:t>
            </w:r>
            <w:r w:rsidRPr="00194FB9">
              <w:rPr>
                <w:rFonts w:cstheme="minorHAnsi"/>
                <w:bCs/>
                <w:sz w:val="24"/>
                <w:szCs w:val="24"/>
              </w:rPr>
              <w:t xml:space="preserve">       -</w:t>
            </w:r>
          </w:p>
        </w:tc>
        <w:tc>
          <w:tcPr>
            <w:tcW w:w="6946" w:type="dxa"/>
            <w:vAlign w:val="center"/>
          </w:tcPr>
          <w:p w:rsidR="0070459F" w:rsidRPr="00194FB9" w:rsidRDefault="0070459F" w:rsidP="0070459F">
            <w:pPr>
              <w:tabs>
                <w:tab w:val="left" w:pos="567"/>
                <w:tab w:val="left" w:pos="1418"/>
              </w:tabs>
              <w:ind w:left="34"/>
              <w:jc w:val="both"/>
              <w:rPr>
                <w:rFonts w:cstheme="minorHAnsi"/>
                <w:bCs/>
                <w:sz w:val="24"/>
                <w:szCs w:val="24"/>
              </w:rPr>
            </w:pPr>
            <w:r>
              <w:rPr>
                <w:rFonts w:cstheme="minorHAnsi"/>
                <w:bCs/>
                <w:sz w:val="24"/>
                <w:szCs w:val="24"/>
              </w:rPr>
              <w:t>Projeção da Receita dos CAU/UF – Exercício 2014</w:t>
            </w:r>
          </w:p>
        </w:tc>
      </w:tr>
      <w:tr w:rsidR="0070459F" w:rsidRPr="00194FB9" w:rsidTr="0070459F">
        <w:trPr>
          <w:trHeight w:val="973"/>
        </w:trPr>
        <w:tc>
          <w:tcPr>
            <w:tcW w:w="1985" w:type="dxa"/>
            <w:vAlign w:val="center"/>
          </w:tcPr>
          <w:p w:rsidR="0070459F" w:rsidRPr="00026182" w:rsidRDefault="0070459F" w:rsidP="0070459F">
            <w:pPr>
              <w:tabs>
                <w:tab w:val="left" w:pos="1418"/>
              </w:tabs>
              <w:spacing w:line="360" w:lineRule="auto"/>
              <w:jc w:val="both"/>
              <w:rPr>
                <w:rFonts w:cstheme="minorHAnsi"/>
                <w:bCs/>
                <w:color w:val="FF0000"/>
                <w:sz w:val="24"/>
                <w:szCs w:val="24"/>
              </w:rPr>
            </w:pPr>
            <w:r w:rsidRPr="00823A7B">
              <w:rPr>
                <w:rFonts w:cstheme="minorHAnsi"/>
                <w:bCs/>
                <w:color w:val="000000" w:themeColor="text1"/>
                <w:sz w:val="24"/>
                <w:szCs w:val="24"/>
              </w:rPr>
              <w:t>ANEXO VIII      -</w:t>
            </w:r>
          </w:p>
        </w:tc>
        <w:tc>
          <w:tcPr>
            <w:tcW w:w="6946" w:type="dxa"/>
            <w:vAlign w:val="center"/>
          </w:tcPr>
          <w:p w:rsidR="0070459F" w:rsidRPr="00823A7B" w:rsidRDefault="00823A7B" w:rsidP="00823A7B">
            <w:pPr>
              <w:tabs>
                <w:tab w:val="left" w:pos="34"/>
                <w:tab w:val="left" w:pos="1418"/>
              </w:tabs>
              <w:ind w:left="34"/>
              <w:jc w:val="both"/>
              <w:rPr>
                <w:rFonts w:cstheme="minorHAnsi"/>
                <w:bCs/>
                <w:color w:val="FF0000"/>
                <w:sz w:val="24"/>
                <w:szCs w:val="24"/>
              </w:rPr>
            </w:pPr>
            <w:r w:rsidRPr="00823A7B">
              <w:rPr>
                <w:rFonts w:ascii="Calibri" w:eastAsia="Times New Roman" w:hAnsi="Calibri" w:cs="Times New Roman"/>
                <w:bCs/>
                <w:color w:val="000000" w:themeColor="text1"/>
                <w:sz w:val="24"/>
                <w:szCs w:val="24"/>
              </w:rPr>
              <w:t>Fundo de Apoio Financeiro aos CAU/UF</w:t>
            </w:r>
            <w:r>
              <w:rPr>
                <w:rFonts w:ascii="Calibri" w:eastAsia="Times New Roman" w:hAnsi="Calibri" w:cs="Times New Roman"/>
                <w:bCs/>
                <w:color w:val="000000" w:themeColor="text1"/>
                <w:sz w:val="24"/>
                <w:szCs w:val="24"/>
              </w:rPr>
              <w:t xml:space="preserve"> </w:t>
            </w:r>
            <w:r w:rsidRPr="00823A7B">
              <w:rPr>
                <w:rFonts w:ascii="Calibri" w:eastAsia="Times New Roman" w:hAnsi="Calibri" w:cs="Times New Roman"/>
                <w:bCs/>
                <w:color w:val="000000" w:themeColor="text1"/>
                <w:sz w:val="24"/>
                <w:szCs w:val="24"/>
              </w:rPr>
              <w:t>– Exercício 2013 – Participação dos CAU/UF e CAU/BR</w:t>
            </w:r>
            <w:r w:rsidRPr="00823A7B">
              <w:rPr>
                <w:rFonts w:cstheme="minorHAnsi"/>
                <w:bCs/>
                <w:color w:val="000000" w:themeColor="text1"/>
                <w:sz w:val="24"/>
                <w:szCs w:val="24"/>
              </w:rPr>
              <w:t xml:space="preserve"> </w:t>
            </w:r>
          </w:p>
        </w:tc>
      </w:tr>
      <w:tr w:rsidR="006F397D" w:rsidRPr="00194FB9" w:rsidTr="001852A4">
        <w:trPr>
          <w:trHeight w:val="1254"/>
        </w:trPr>
        <w:tc>
          <w:tcPr>
            <w:tcW w:w="1985" w:type="dxa"/>
            <w:vAlign w:val="center"/>
          </w:tcPr>
          <w:p w:rsidR="006F397D" w:rsidRPr="00A35D2D" w:rsidRDefault="006F397D" w:rsidP="00A35D2D">
            <w:pPr>
              <w:tabs>
                <w:tab w:val="left" w:pos="1418"/>
              </w:tabs>
              <w:spacing w:line="360" w:lineRule="auto"/>
              <w:rPr>
                <w:rFonts w:cstheme="minorHAnsi"/>
                <w:bCs/>
                <w:color w:val="000000" w:themeColor="text1"/>
                <w:sz w:val="24"/>
                <w:szCs w:val="24"/>
              </w:rPr>
            </w:pPr>
            <w:r w:rsidRPr="00A35D2D">
              <w:rPr>
                <w:rFonts w:cstheme="minorHAnsi"/>
                <w:bCs/>
                <w:color w:val="000000" w:themeColor="text1"/>
                <w:sz w:val="24"/>
                <w:szCs w:val="24"/>
              </w:rPr>
              <w:t>ANEXO VIII.I    -</w:t>
            </w:r>
          </w:p>
        </w:tc>
        <w:tc>
          <w:tcPr>
            <w:tcW w:w="6946" w:type="dxa"/>
            <w:vAlign w:val="center"/>
          </w:tcPr>
          <w:p w:rsidR="006F397D" w:rsidRPr="00A35D2D" w:rsidRDefault="00A35D2D" w:rsidP="00A35D2D">
            <w:pPr>
              <w:tabs>
                <w:tab w:val="left" w:pos="1418"/>
              </w:tabs>
              <w:spacing w:line="360" w:lineRule="auto"/>
              <w:rPr>
                <w:rFonts w:cstheme="minorHAnsi"/>
                <w:bCs/>
                <w:color w:val="000000" w:themeColor="text1"/>
                <w:sz w:val="24"/>
                <w:szCs w:val="24"/>
              </w:rPr>
            </w:pPr>
            <w:r w:rsidRPr="00A35D2D">
              <w:rPr>
                <w:rFonts w:ascii="Calibri" w:eastAsia="Times New Roman" w:hAnsi="Calibri" w:cs="Times New Roman"/>
                <w:bCs/>
                <w:color w:val="000000" w:themeColor="text1"/>
                <w:sz w:val="24"/>
                <w:szCs w:val="24"/>
              </w:rPr>
              <w:t>Fundo de Apoio Financeiro aos CAU/UF – Exercício 2013 – Destinação dos Recursos por CAU/BÁSICO</w:t>
            </w:r>
          </w:p>
        </w:tc>
      </w:tr>
      <w:tr w:rsidR="0070459F" w:rsidRPr="00194FB9" w:rsidTr="0070459F">
        <w:trPr>
          <w:trHeight w:val="717"/>
        </w:trPr>
        <w:tc>
          <w:tcPr>
            <w:tcW w:w="1985" w:type="dxa"/>
            <w:vAlign w:val="center"/>
          </w:tcPr>
          <w:p w:rsidR="0070459F" w:rsidRPr="00194FB9" w:rsidRDefault="0070459F" w:rsidP="0070459F">
            <w:pPr>
              <w:tabs>
                <w:tab w:val="left" w:pos="1418"/>
              </w:tabs>
              <w:spacing w:line="360" w:lineRule="auto"/>
              <w:jc w:val="both"/>
              <w:rPr>
                <w:rFonts w:cstheme="minorHAnsi"/>
                <w:bCs/>
                <w:sz w:val="24"/>
                <w:szCs w:val="24"/>
              </w:rPr>
            </w:pPr>
            <w:r>
              <w:rPr>
                <w:rFonts w:cstheme="minorHAnsi"/>
                <w:bCs/>
                <w:sz w:val="24"/>
                <w:szCs w:val="24"/>
              </w:rPr>
              <w:t xml:space="preserve">ANEXO IX    </w:t>
            </w:r>
            <w:r w:rsidRPr="00194FB9">
              <w:rPr>
                <w:rFonts w:cstheme="minorHAnsi"/>
                <w:bCs/>
                <w:sz w:val="24"/>
                <w:szCs w:val="24"/>
              </w:rPr>
              <w:t xml:space="preserve">     -</w:t>
            </w:r>
          </w:p>
        </w:tc>
        <w:tc>
          <w:tcPr>
            <w:tcW w:w="6946" w:type="dxa"/>
            <w:vAlign w:val="center"/>
          </w:tcPr>
          <w:p w:rsidR="0070459F" w:rsidRPr="00194FB9" w:rsidRDefault="0070459F" w:rsidP="0070459F">
            <w:pPr>
              <w:tabs>
                <w:tab w:val="left" w:pos="1418"/>
              </w:tabs>
              <w:jc w:val="both"/>
              <w:rPr>
                <w:rFonts w:cstheme="minorHAnsi"/>
                <w:bCs/>
                <w:sz w:val="24"/>
                <w:szCs w:val="24"/>
              </w:rPr>
            </w:pPr>
            <w:r>
              <w:rPr>
                <w:rFonts w:cstheme="minorHAnsi"/>
                <w:bCs/>
                <w:sz w:val="24"/>
                <w:szCs w:val="24"/>
              </w:rPr>
              <w:t>Modelo para Elaboração do Plano de Ação e Orçamento do CAU – Exercício 2014</w:t>
            </w:r>
          </w:p>
        </w:tc>
      </w:tr>
    </w:tbl>
    <w:p w:rsidR="00B67A11" w:rsidRPr="00E70038" w:rsidRDefault="00B67A11" w:rsidP="00E70038">
      <w:pPr>
        <w:tabs>
          <w:tab w:val="left" w:pos="567"/>
          <w:tab w:val="left" w:pos="1418"/>
        </w:tabs>
        <w:spacing w:line="360" w:lineRule="auto"/>
        <w:ind w:left="567" w:hanging="1276"/>
        <w:jc w:val="both"/>
        <w:rPr>
          <w:rFonts w:cstheme="minorHAnsi"/>
          <w:bCs/>
          <w:sz w:val="28"/>
          <w:szCs w:val="28"/>
        </w:rPr>
      </w:pPr>
    </w:p>
    <w:p w:rsidR="00272AA0" w:rsidRDefault="00272AA0" w:rsidP="002B77DD">
      <w:pPr>
        <w:tabs>
          <w:tab w:val="left" w:pos="1418"/>
        </w:tabs>
        <w:spacing w:line="360" w:lineRule="auto"/>
        <w:ind w:hanging="709"/>
        <w:jc w:val="both"/>
        <w:rPr>
          <w:rFonts w:cstheme="minorHAnsi"/>
          <w:bCs/>
          <w:sz w:val="36"/>
          <w:szCs w:val="36"/>
        </w:rPr>
      </w:pPr>
    </w:p>
    <w:p w:rsidR="002B77DD" w:rsidRDefault="002B77DD" w:rsidP="00D37B50">
      <w:pPr>
        <w:tabs>
          <w:tab w:val="left" w:pos="1418"/>
        </w:tabs>
        <w:spacing w:line="360" w:lineRule="auto"/>
        <w:jc w:val="both"/>
        <w:rPr>
          <w:rFonts w:cstheme="minorHAnsi"/>
          <w:b/>
          <w:bCs/>
          <w:sz w:val="36"/>
          <w:szCs w:val="36"/>
        </w:rPr>
      </w:pPr>
    </w:p>
    <w:p w:rsidR="00B81482" w:rsidRDefault="00B81482" w:rsidP="00D37B50">
      <w:pPr>
        <w:tabs>
          <w:tab w:val="left" w:pos="1418"/>
        </w:tabs>
        <w:spacing w:line="360" w:lineRule="auto"/>
        <w:jc w:val="both"/>
        <w:rPr>
          <w:rFonts w:cstheme="minorHAnsi"/>
          <w:b/>
          <w:bCs/>
          <w:sz w:val="36"/>
          <w:szCs w:val="36"/>
        </w:rPr>
      </w:pPr>
    </w:p>
    <w:p w:rsidR="00FB64B1" w:rsidRDefault="00FB64B1" w:rsidP="00FB64B1">
      <w:pPr>
        <w:tabs>
          <w:tab w:val="left" w:pos="1418"/>
        </w:tabs>
        <w:spacing w:line="360" w:lineRule="auto"/>
        <w:jc w:val="both"/>
        <w:rPr>
          <w:rFonts w:cstheme="minorHAnsi"/>
          <w:b/>
          <w:bCs/>
          <w:sz w:val="36"/>
          <w:szCs w:val="36"/>
        </w:rPr>
      </w:pPr>
    </w:p>
    <w:p w:rsidR="000078C3" w:rsidRDefault="000078C3" w:rsidP="00FB64B1">
      <w:pPr>
        <w:tabs>
          <w:tab w:val="left" w:pos="1418"/>
        </w:tabs>
        <w:spacing w:line="360" w:lineRule="auto"/>
        <w:jc w:val="both"/>
        <w:rPr>
          <w:b/>
          <w:bCs/>
          <w:sz w:val="24"/>
          <w:szCs w:val="24"/>
        </w:rPr>
      </w:pPr>
    </w:p>
    <w:p w:rsidR="000078C3" w:rsidRDefault="0070459F" w:rsidP="00FB64B1">
      <w:pPr>
        <w:tabs>
          <w:tab w:val="left" w:pos="1418"/>
        </w:tabs>
        <w:spacing w:line="360" w:lineRule="auto"/>
        <w:jc w:val="both"/>
        <w:rPr>
          <w:b/>
          <w:bCs/>
          <w:sz w:val="24"/>
          <w:szCs w:val="24"/>
        </w:rPr>
      </w:pPr>
      <w:r w:rsidRPr="001265ED">
        <w:rPr>
          <w:b/>
          <w:bCs/>
          <w:noProof/>
          <w:color w:val="000000"/>
          <w:sz w:val="24"/>
          <w:szCs w:val="24"/>
        </w:rPr>
        <mc:AlternateContent>
          <mc:Choice Requires="wps">
            <w:drawing>
              <wp:anchor distT="0" distB="0" distL="457200" distR="114300" simplePos="0" relativeHeight="251654656" behindDoc="0" locked="0" layoutInCell="0" allowOverlap="1" wp14:anchorId="0CDD329C" wp14:editId="1CEB3E13">
                <wp:simplePos x="0" y="0"/>
                <wp:positionH relativeFrom="rightMargin">
                  <wp:align>left</wp:align>
                </wp:positionH>
                <wp:positionV relativeFrom="page">
                  <wp:align>top</wp:align>
                </wp:positionV>
                <wp:extent cx="709295" cy="10658475"/>
                <wp:effectExtent l="0" t="0" r="0" b="9525"/>
                <wp:wrapSquare wrapText="bothSides"/>
                <wp:docPr id="22" name="Auto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295" cy="10658475"/>
                        </a:xfrm>
                        <a:prstGeom prst="rect">
                          <a:avLst/>
                        </a:prstGeom>
                        <a:solidFill>
                          <a:srgbClr val="6E774E">
                            <a:alpha val="34902"/>
                          </a:srgbClr>
                        </a:solidFill>
                        <a:extLst/>
                      </wps:spPr>
                      <wps:txbx>
                        <w:txbxContent>
                          <w:p w:rsidR="00050825" w:rsidRDefault="00050825" w:rsidP="00FB64B1">
                            <w:pPr>
                              <w:pStyle w:val="Ttulo1"/>
                              <w:spacing w:after="240"/>
                              <w:rPr>
                                <w:b w:val="0"/>
                                <w:color w:val="215868" w:themeColor="accent5" w:themeShade="80"/>
                                <w:sz w:val="72"/>
                                <w:szCs w:val="72"/>
                              </w:rPr>
                            </w:pPr>
                          </w:p>
                          <w:p w:rsidR="00050825" w:rsidRDefault="00050825" w:rsidP="00FB64B1">
                            <w:pPr>
                              <w:pStyle w:val="Ttulo1"/>
                              <w:spacing w:after="240"/>
                              <w:jc w:val="center"/>
                              <w:rPr>
                                <w:rFonts w:asciiTheme="minorHAnsi" w:hAnsiTheme="minorHAnsi" w:cstheme="minorHAnsi"/>
                                <w:b w:val="0"/>
                                <w:color w:val="215868" w:themeColor="accent5" w:themeShade="80"/>
                                <w:sz w:val="72"/>
                                <w:szCs w:val="72"/>
                              </w:rPr>
                            </w:pPr>
                            <w:r>
                              <w:rPr>
                                <w:rFonts w:asciiTheme="minorHAnsi" w:hAnsiTheme="minorHAnsi" w:cstheme="minorHAnsi"/>
                                <w:b w:val="0"/>
                                <w:color w:val="215868" w:themeColor="accent5" w:themeShade="80"/>
                                <w:sz w:val="72"/>
                                <w:szCs w:val="72"/>
                              </w:rPr>
                              <w:t>ANEXO</w:t>
                            </w:r>
                          </w:p>
                          <w:p w:rsidR="00050825" w:rsidRPr="001265ED" w:rsidRDefault="00050825" w:rsidP="00FB64B1">
                            <w:pPr>
                              <w:pStyle w:val="Ttulo1"/>
                              <w:spacing w:after="240"/>
                              <w:jc w:val="center"/>
                              <w:rPr>
                                <w:rFonts w:asciiTheme="minorHAnsi" w:hAnsiTheme="minorHAnsi" w:cstheme="minorHAnsi"/>
                                <w:b w:val="0"/>
                                <w:color w:val="215868" w:themeColor="accent5" w:themeShade="80"/>
                                <w:sz w:val="72"/>
                                <w:szCs w:val="72"/>
                              </w:rPr>
                            </w:pPr>
                            <w:r>
                              <w:rPr>
                                <w:rFonts w:asciiTheme="minorHAnsi" w:hAnsiTheme="minorHAnsi" w:cstheme="minorHAnsi"/>
                                <w:b w:val="0"/>
                                <w:color w:val="215868" w:themeColor="accent5" w:themeShade="80"/>
                                <w:sz w:val="72"/>
                                <w:szCs w:val="72"/>
                              </w:rPr>
                              <w:t>I</w:t>
                            </w:r>
                          </w:p>
                          <w:p w:rsidR="00050825" w:rsidRDefault="00050825" w:rsidP="00FB64B1">
                            <w:pPr>
                              <w:spacing w:line="480" w:lineRule="auto"/>
                              <w:rPr>
                                <w:color w:val="1F497D" w:themeColor="text2"/>
                              </w:rPr>
                            </w:pPr>
                          </w:p>
                          <w:p w:rsidR="00050825" w:rsidRDefault="00050825" w:rsidP="00FB64B1">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D329C" id="_x0000_s1029" style="position:absolute;left:0;text-align:left;margin-left:0;margin-top:0;width:55.85pt;height:839.25pt;z-index:251654656;visibility:visible;mso-wrap-style:square;mso-width-percent:0;mso-height-percent:0;mso-wrap-distance-left:36pt;mso-wrap-distance-top:0;mso-wrap-distance-right:9pt;mso-wrap-distance-bottom:0;mso-position-horizontal:left;mso-position-horizontal-relative:right-margin-area;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" o:allowincell="f" fillcolor="#6e774e" stroked="f">
                <v:fill opacity="22873f"/>
                <v:textbox inset="14.4pt,122.4pt,14.4pt,5.76pt">
                  <w:txbxContent>
                    <w:p w:rsidR="00050825" w:rsidRDefault="00050825" w:rsidP="00FB64B1">
                      <w:pPr>
                        <w:pStyle w:val="Ttulo1"/>
                        <w:spacing w:after="240"/>
                        <w:rPr>
                          <w:b w:val="0"/>
                          <w:color w:val="215868" w:themeColor="accent5" w:themeShade="80"/>
                          <w:sz w:val="72"/>
                          <w:szCs w:val="72"/>
                        </w:rPr>
                      </w:pPr>
                    </w:p>
                    <w:p w:rsidR="00050825" w:rsidRDefault="00050825" w:rsidP="00FB64B1">
                      <w:pPr>
                        <w:pStyle w:val="Ttulo1"/>
                        <w:spacing w:after="240"/>
                        <w:jc w:val="center"/>
                        <w:rPr>
                          <w:rFonts w:asciiTheme="minorHAnsi" w:hAnsiTheme="minorHAnsi" w:cstheme="minorHAnsi"/>
                          <w:b w:val="0"/>
                          <w:color w:val="215868" w:themeColor="accent5" w:themeShade="80"/>
                          <w:sz w:val="72"/>
                          <w:szCs w:val="72"/>
                        </w:rPr>
                      </w:pPr>
                      <w:r>
                        <w:rPr>
                          <w:rFonts w:asciiTheme="minorHAnsi" w:hAnsiTheme="minorHAnsi" w:cstheme="minorHAnsi"/>
                          <w:b w:val="0"/>
                          <w:color w:val="215868" w:themeColor="accent5" w:themeShade="80"/>
                          <w:sz w:val="72"/>
                          <w:szCs w:val="72"/>
                        </w:rPr>
                        <w:t>ANEXO</w:t>
                      </w:r>
                    </w:p>
                    <w:p w:rsidR="00050825" w:rsidRPr="001265ED" w:rsidRDefault="00050825" w:rsidP="00FB64B1">
                      <w:pPr>
                        <w:pStyle w:val="Ttulo1"/>
                        <w:spacing w:after="240"/>
                        <w:jc w:val="center"/>
                        <w:rPr>
                          <w:rFonts w:asciiTheme="minorHAnsi" w:hAnsiTheme="minorHAnsi" w:cstheme="minorHAnsi"/>
                          <w:b w:val="0"/>
                          <w:color w:val="215868" w:themeColor="accent5" w:themeShade="80"/>
                          <w:sz w:val="72"/>
                          <w:szCs w:val="72"/>
                        </w:rPr>
                      </w:pPr>
                      <w:r>
                        <w:rPr>
                          <w:rFonts w:asciiTheme="minorHAnsi" w:hAnsiTheme="minorHAnsi" w:cstheme="minorHAnsi"/>
                          <w:b w:val="0"/>
                          <w:color w:val="215868" w:themeColor="accent5" w:themeShade="80"/>
                          <w:sz w:val="72"/>
                          <w:szCs w:val="72"/>
                        </w:rPr>
                        <w:t>I</w:t>
                      </w:r>
                    </w:p>
                    <w:p w:rsidR="00050825" w:rsidRDefault="00050825" w:rsidP="00FB64B1">
                      <w:pPr>
                        <w:spacing w:line="480" w:lineRule="auto"/>
                        <w:rPr>
                          <w:color w:val="1F497D" w:themeColor="text2"/>
                        </w:rPr>
                      </w:pPr>
                    </w:p>
                    <w:p w:rsidR="00050825" w:rsidRDefault="00050825" w:rsidP="00FB64B1">
                      <w:pPr>
                        <w:spacing w:line="360" w:lineRule="auto"/>
                        <w:rPr>
                          <w:color w:val="FFFFFF" w:themeColor="background1"/>
                        </w:rPr>
                      </w:pPr>
                    </w:p>
                  </w:txbxContent>
                </v:textbox>
                <w10:wrap type="square" anchorx="margin" anchory="page"/>
              </v:rect>
            </w:pict>
          </mc:Fallback>
        </mc:AlternateContent>
      </w:r>
    </w:p>
    <w:p w:rsidR="00BF7798" w:rsidRDefault="00BF7798" w:rsidP="00FB64B1">
      <w:pPr>
        <w:tabs>
          <w:tab w:val="left" w:pos="1418"/>
        </w:tabs>
        <w:spacing w:line="360" w:lineRule="auto"/>
        <w:jc w:val="both"/>
        <w:rPr>
          <w:b/>
          <w:bCs/>
          <w:sz w:val="38"/>
          <w:szCs w:val="38"/>
        </w:rPr>
      </w:pPr>
    </w:p>
    <w:p w:rsidR="00941BD1" w:rsidRDefault="00941BD1" w:rsidP="00FB64B1">
      <w:pPr>
        <w:tabs>
          <w:tab w:val="left" w:pos="1418"/>
        </w:tabs>
        <w:spacing w:line="360" w:lineRule="auto"/>
        <w:jc w:val="both"/>
        <w:rPr>
          <w:b/>
          <w:bCs/>
          <w:sz w:val="38"/>
          <w:szCs w:val="38"/>
        </w:rPr>
      </w:pPr>
    </w:p>
    <w:p w:rsidR="00B81482" w:rsidRDefault="00B81482" w:rsidP="00FB64B1">
      <w:pPr>
        <w:tabs>
          <w:tab w:val="left" w:pos="1418"/>
        </w:tabs>
        <w:spacing w:line="360" w:lineRule="auto"/>
        <w:jc w:val="both"/>
        <w:rPr>
          <w:b/>
          <w:bCs/>
          <w:sz w:val="38"/>
          <w:szCs w:val="38"/>
        </w:rPr>
      </w:pPr>
    </w:p>
    <w:p w:rsidR="00ED60EE" w:rsidRPr="00AE346A" w:rsidRDefault="00FB64B1" w:rsidP="002B4548">
      <w:pPr>
        <w:pStyle w:val="PargrafodaLista"/>
        <w:numPr>
          <w:ilvl w:val="0"/>
          <w:numId w:val="7"/>
        </w:numPr>
        <w:tabs>
          <w:tab w:val="left" w:pos="0"/>
        </w:tabs>
        <w:spacing w:line="360" w:lineRule="auto"/>
        <w:ind w:left="142" w:hanging="142"/>
        <w:rPr>
          <w:b/>
          <w:bCs/>
          <w:sz w:val="38"/>
          <w:szCs w:val="38"/>
        </w:rPr>
      </w:pPr>
      <w:r w:rsidRPr="00AE346A">
        <w:rPr>
          <w:rFonts w:cstheme="minorHAnsi"/>
          <w:b/>
          <w:bCs/>
          <w:sz w:val="38"/>
          <w:szCs w:val="38"/>
        </w:rPr>
        <w:t>CAU/UF – Posição</w:t>
      </w:r>
      <w:r w:rsidR="00AB0D6E" w:rsidRPr="00AE346A">
        <w:rPr>
          <w:rFonts w:cstheme="minorHAnsi"/>
          <w:b/>
          <w:bCs/>
          <w:sz w:val="38"/>
          <w:szCs w:val="38"/>
        </w:rPr>
        <w:t xml:space="preserve"> de </w:t>
      </w:r>
      <w:r w:rsidR="00541218" w:rsidRPr="00AE346A">
        <w:rPr>
          <w:rFonts w:cstheme="minorHAnsi"/>
          <w:b/>
          <w:bCs/>
          <w:sz w:val="38"/>
          <w:szCs w:val="38"/>
        </w:rPr>
        <w:t>A</w:t>
      </w:r>
      <w:r w:rsidR="00AB0D6E" w:rsidRPr="00AE346A">
        <w:rPr>
          <w:rFonts w:cstheme="minorHAnsi"/>
          <w:b/>
          <w:bCs/>
          <w:sz w:val="38"/>
          <w:szCs w:val="38"/>
        </w:rPr>
        <w:t xml:space="preserve">rquitetos e </w:t>
      </w:r>
      <w:r w:rsidR="00541218" w:rsidRPr="00AE346A">
        <w:rPr>
          <w:rFonts w:cstheme="minorHAnsi"/>
          <w:b/>
          <w:bCs/>
          <w:sz w:val="38"/>
          <w:szCs w:val="38"/>
        </w:rPr>
        <w:t>U</w:t>
      </w:r>
      <w:r w:rsidR="00AB0D6E" w:rsidRPr="00AE346A">
        <w:rPr>
          <w:rFonts w:cstheme="minorHAnsi"/>
          <w:b/>
          <w:bCs/>
          <w:sz w:val="38"/>
          <w:szCs w:val="38"/>
        </w:rPr>
        <w:t xml:space="preserve">rbanistas, </w:t>
      </w:r>
    </w:p>
    <w:p w:rsidR="00FB64B1" w:rsidRPr="0086121E" w:rsidRDefault="00ED60EE" w:rsidP="00ED60EE">
      <w:pPr>
        <w:pStyle w:val="PargrafodaLista"/>
        <w:tabs>
          <w:tab w:val="left" w:pos="0"/>
        </w:tabs>
        <w:spacing w:line="360" w:lineRule="auto"/>
        <w:ind w:left="142"/>
        <w:rPr>
          <w:b/>
          <w:bCs/>
          <w:sz w:val="38"/>
          <w:szCs w:val="38"/>
        </w:rPr>
        <w:sectPr w:rsidR="00FB64B1" w:rsidRPr="0086121E" w:rsidSect="00531DD4">
          <w:headerReference w:type="default" r:id="rId11"/>
          <w:footerReference w:type="default" r:id="rId12"/>
          <w:headerReference w:type="first" r:id="rId13"/>
          <w:footerReference w:type="first" r:id="rId14"/>
          <w:pgSz w:w="11906" w:h="16838"/>
          <w:pgMar w:top="1134" w:right="1558" w:bottom="568" w:left="851" w:header="284" w:footer="360" w:gutter="0"/>
          <w:cols w:space="708"/>
          <w:titlePg/>
          <w:docGrid w:linePitch="360"/>
        </w:sectPr>
      </w:pPr>
      <w:r w:rsidRPr="00AE346A">
        <w:rPr>
          <w:rFonts w:cstheme="minorHAnsi"/>
          <w:b/>
          <w:bCs/>
          <w:sz w:val="38"/>
          <w:szCs w:val="38"/>
        </w:rPr>
        <w:t xml:space="preserve">       </w:t>
      </w:r>
      <w:r w:rsidR="00AB0D6E" w:rsidRPr="00AE346A">
        <w:rPr>
          <w:rFonts w:cstheme="minorHAnsi"/>
          <w:b/>
          <w:bCs/>
          <w:sz w:val="38"/>
          <w:szCs w:val="38"/>
        </w:rPr>
        <w:t>E</w:t>
      </w:r>
      <w:r w:rsidR="00FB64B1" w:rsidRPr="00AE346A">
        <w:rPr>
          <w:rFonts w:cstheme="minorHAnsi"/>
          <w:b/>
          <w:bCs/>
          <w:sz w:val="38"/>
          <w:szCs w:val="38"/>
        </w:rPr>
        <w:t>mpresas</w:t>
      </w:r>
      <w:r w:rsidR="00AB0D6E" w:rsidRPr="00AE346A">
        <w:rPr>
          <w:rFonts w:cstheme="minorHAnsi"/>
          <w:b/>
          <w:bCs/>
          <w:sz w:val="38"/>
          <w:szCs w:val="38"/>
        </w:rPr>
        <w:t xml:space="preserve"> e RRT</w:t>
      </w:r>
      <w:r w:rsidR="00BF7798" w:rsidRPr="00AE346A">
        <w:rPr>
          <w:rFonts w:cstheme="minorHAnsi"/>
          <w:b/>
          <w:bCs/>
          <w:sz w:val="38"/>
          <w:szCs w:val="38"/>
        </w:rPr>
        <w:t xml:space="preserve"> –</w:t>
      </w:r>
      <w:r w:rsidR="00401C50" w:rsidRPr="00AE346A">
        <w:rPr>
          <w:rFonts w:cstheme="minorHAnsi"/>
          <w:b/>
          <w:bCs/>
          <w:sz w:val="38"/>
          <w:szCs w:val="38"/>
        </w:rPr>
        <w:t xml:space="preserve"> </w:t>
      </w:r>
      <w:r w:rsidR="0003178E" w:rsidRPr="00AE346A">
        <w:rPr>
          <w:rFonts w:cstheme="minorHAnsi"/>
          <w:b/>
          <w:bCs/>
          <w:sz w:val="38"/>
          <w:szCs w:val="38"/>
        </w:rPr>
        <w:t>Exercício</w:t>
      </w:r>
      <w:r w:rsidR="00401C50" w:rsidRPr="00AE346A">
        <w:rPr>
          <w:rFonts w:cstheme="minorHAnsi"/>
          <w:b/>
          <w:bCs/>
          <w:sz w:val="38"/>
          <w:szCs w:val="38"/>
        </w:rPr>
        <w:t xml:space="preserve"> 2014</w:t>
      </w:r>
    </w:p>
    <w:p w:rsidR="00FB64B1" w:rsidRDefault="00FB64B1" w:rsidP="000A7E84">
      <w:pPr>
        <w:tabs>
          <w:tab w:val="left" w:pos="0"/>
          <w:tab w:val="left" w:pos="1418"/>
        </w:tabs>
        <w:spacing w:after="0" w:line="360" w:lineRule="auto"/>
        <w:ind w:right="424" w:hanging="993"/>
        <w:rPr>
          <w:rFonts w:ascii="Calibri" w:eastAsia="Times New Roman" w:hAnsi="Calibri" w:cs="Calibri"/>
          <w:b/>
          <w:color w:val="215868" w:themeColor="accent5" w:themeShade="80"/>
          <w:sz w:val="20"/>
          <w:szCs w:val="20"/>
        </w:rPr>
      </w:pPr>
      <w:r>
        <w:rPr>
          <w:rFonts w:ascii="Calibri" w:eastAsia="Times New Roman" w:hAnsi="Calibri" w:cs="Calibri"/>
          <w:b/>
          <w:color w:val="215868" w:themeColor="accent5" w:themeShade="80"/>
          <w:sz w:val="20"/>
          <w:szCs w:val="20"/>
        </w:rPr>
        <w:t>ANEXO I – CAU/UF – Posiç</w:t>
      </w:r>
      <w:r w:rsidR="00863EF3">
        <w:rPr>
          <w:rFonts w:ascii="Calibri" w:eastAsia="Times New Roman" w:hAnsi="Calibri" w:cs="Calibri"/>
          <w:b/>
          <w:color w:val="215868" w:themeColor="accent5" w:themeShade="80"/>
          <w:sz w:val="20"/>
          <w:szCs w:val="20"/>
        </w:rPr>
        <w:t>ão de arquitetos e urbanistas,</w:t>
      </w:r>
      <w:r>
        <w:rPr>
          <w:rFonts w:ascii="Calibri" w:eastAsia="Times New Roman" w:hAnsi="Calibri" w:cs="Calibri"/>
          <w:b/>
          <w:color w:val="215868" w:themeColor="accent5" w:themeShade="80"/>
          <w:sz w:val="20"/>
          <w:szCs w:val="20"/>
        </w:rPr>
        <w:t xml:space="preserve"> empresas</w:t>
      </w:r>
      <w:r w:rsidR="00863EF3">
        <w:rPr>
          <w:rFonts w:ascii="Calibri" w:eastAsia="Times New Roman" w:hAnsi="Calibri" w:cs="Calibri"/>
          <w:b/>
          <w:color w:val="215868" w:themeColor="accent5" w:themeShade="80"/>
          <w:sz w:val="20"/>
          <w:szCs w:val="20"/>
        </w:rPr>
        <w:t xml:space="preserve"> e RRT</w:t>
      </w:r>
      <w:r w:rsidR="0003178E">
        <w:rPr>
          <w:rFonts w:ascii="Calibri" w:eastAsia="Times New Roman" w:hAnsi="Calibri" w:cs="Calibri"/>
          <w:b/>
          <w:color w:val="215868" w:themeColor="accent5" w:themeShade="80"/>
          <w:sz w:val="20"/>
          <w:szCs w:val="20"/>
        </w:rPr>
        <w:t xml:space="preserve"> – Exercício</w:t>
      </w:r>
      <w:r w:rsidR="00401C50">
        <w:rPr>
          <w:rFonts w:ascii="Calibri" w:eastAsia="Times New Roman" w:hAnsi="Calibri" w:cs="Calibri"/>
          <w:b/>
          <w:color w:val="215868" w:themeColor="accent5" w:themeShade="80"/>
          <w:sz w:val="20"/>
          <w:szCs w:val="20"/>
        </w:rPr>
        <w:t xml:space="preserve"> 2014</w:t>
      </w:r>
      <w:r>
        <w:rPr>
          <w:rFonts w:ascii="Calibri" w:eastAsia="Times New Roman" w:hAnsi="Calibri" w:cs="Calibri"/>
          <w:b/>
          <w:color w:val="215868" w:themeColor="accent5" w:themeShade="80"/>
          <w:sz w:val="20"/>
          <w:szCs w:val="20"/>
        </w:rPr>
        <w:t xml:space="preserve"> </w:t>
      </w:r>
      <w:r w:rsidR="00F23B69">
        <w:rPr>
          <w:rFonts w:ascii="Calibri" w:eastAsia="Times New Roman" w:hAnsi="Calibri" w:cs="Calibri"/>
          <w:b/>
          <w:color w:val="215868" w:themeColor="accent5" w:themeShade="80"/>
          <w:sz w:val="20"/>
          <w:szCs w:val="20"/>
        </w:rPr>
        <w:t>(Fonte: SICCAU)</w:t>
      </w:r>
    </w:p>
    <w:tbl>
      <w:tblPr>
        <w:tblW w:w="16037" w:type="dxa"/>
        <w:tblInd w:w="-1064" w:type="dxa"/>
        <w:tblLayout w:type="fixed"/>
        <w:tblCellMar>
          <w:left w:w="70" w:type="dxa"/>
          <w:right w:w="70" w:type="dxa"/>
        </w:tblCellMar>
        <w:tblLook w:val="04A0" w:firstRow="1" w:lastRow="0" w:firstColumn="1" w:lastColumn="0" w:noHBand="0" w:noVBand="1"/>
      </w:tblPr>
      <w:tblGrid>
        <w:gridCol w:w="887"/>
        <w:gridCol w:w="814"/>
        <w:gridCol w:w="851"/>
        <w:gridCol w:w="660"/>
        <w:gridCol w:w="757"/>
        <w:gridCol w:w="851"/>
        <w:gridCol w:w="567"/>
        <w:gridCol w:w="992"/>
        <w:gridCol w:w="851"/>
        <w:gridCol w:w="850"/>
        <w:gridCol w:w="641"/>
        <w:gridCol w:w="853"/>
        <w:gridCol w:w="916"/>
        <w:gridCol w:w="641"/>
        <w:gridCol w:w="983"/>
        <w:gridCol w:w="940"/>
        <w:gridCol w:w="983"/>
        <w:gridCol w:w="720"/>
        <w:gridCol w:w="1280"/>
      </w:tblGrid>
      <w:tr w:rsidR="00ED60EE" w:rsidRPr="00ED60EE" w:rsidTr="00ED60EE">
        <w:trPr>
          <w:trHeight w:val="234"/>
        </w:trPr>
        <w:tc>
          <w:tcPr>
            <w:tcW w:w="887" w:type="dxa"/>
            <w:vMerge w:val="restart"/>
            <w:tcBorders>
              <w:top w:val="single" w:sz="8" w:space="0" w:color="FFFFFF"/>
              <w:left w:val="single" w:sz="8" w:space="0" w:color="FFFFFF"/>
              <w:bottom w:val="single" w:sz="8" w:space="0" w:color="FFFFFF"/>
              <w:right w:val="single" w:sz="8" w:space="0" w:color="FFFFFF"/>
            </w:tcBorders>
            <w:shd w:val="clear" w:color="000000" w:fill="215868"/>
            <w:noWrap/>
            <w:vAlign w:val="center"/>
            <w:hideMark/>
          </w:tcPr>
          <w:p w:rsidR="00ED60EE" w:rsidRPr="00ED60EE" w:rsidRDefault="00ED60EE" w:rsidP="00ED60EE">
            <w:pPr>
              <w:spacing w:after="0" w:line="240" w:lineRule="auto"/>
              <w:jc w:val="center"/>
              <w:rPr>
                <w:rFonts w:ascii="Calibri" w:eastAsia="Times New Roman" w:hAnsi="Calibri" w:cs="Times New Roman"/>
                <w:b/>
                <w:bCs/>
                <w:color w:val="FFFFFF"/>
                <w:sz w:val="18"/>
                <w:szCs w:val="18"/>
              </w:rPr>
            </w:pPr>
            <w:r w:rsidRPr="00ED60EE">
              <w:rPr>
                <w:rFonts w:ascii="Calibri" w:eastAsia="Times New Roman" w:hAnsi="Calibri" w:cs="Times New Roman"/>
                <w:b/>
                <w:bCs/>
                <w:color w:val="FFFFFF"/>
                <w:sz w:val="18"/>
                <w:szCs w:val="18"/>
              </w:rPr>
              <w:t xml:space="preserve">UF </w:t>
            </w:r>
          </w:p>
        </w:tc>
        <w:tc>
          <w:tcPr>
            <w:tcW w:w="5492" w:type="dxa"/>
            <w:gridSpan w:val="7"/>
            <w:tcBorders>
              <w:top w:val="single" w:sz="8" w:space="0" w:color="FFFFFF"/>
              <w:left w:val="nil"/>
              <w:bottom w:val="single" w:sz="8" w:space="0" w:color="FFFFFF"/>
              <w:right w:val="single" w:sz="8" w:space="0" w:color="FFFFFF"/>
            </w:tcBorders>
            <w:shd w:val="clear" w:color="000000" w:fill="215868"/>
            <w:noWrap/>
            <w:vAlign w:val="center"/>
            <w:hideMark/>
          </w:tcPr>
          <w:p w:rsidR="00ED60EE" w:rsidRPr="00ED60EE" w:rsidRDefault="00ED60EE" w:rsidP="00ED60EE">
            <w:pPr>
              <w:spacing w:after="0" w:line="240" w:lineRule="auto"/>
              <w:jc w:val="center"/>
              <w:rPr>
                <w:rFonts w:ascii="Calibri" w:eastAsia="Times New Roman" w:hAnsi="Calibri" w:cs="Times New Roman"/>
                <w:b/>
                <w:bCs/>
                <w:color w:val="FFFFFF"/>
                <w:sz w:val="18"/>
                <w:szCs w:val="18"/>
              </w:rPr>
            </w:pPr>
            <w:r w:rsidRPr="00ED60EE">
              <w:rPr>
                <w:rFonts w:ascii="Calibri" w:eastAsia="Times New Roman" w:hAnsi="Calibri" w:cs="Times New Roman"/>
                <w:b/>
                <w:bCs/>
                <w:color w:val="FFFFFF"/>
                <w:sz w:val="18"/>
                <w:szCs w:val="18"/>
              </w:rPr>
              <w:t>Arquitetos e Urbanistas</w:t>
            </w:r>
          </w:p>
        </w:tc>
        <w:tc>
          <w:tcPr>
            <w:tcW w:w="5735" w:type="dxa"/>
            <w:gridSpan w:val="7"/>
            <w:tcBorders>
              <w:top w:val="single" w:sz="8" w:space="0" w:color="FFFFFF"/>
              <w:left w:val="nil"/>
              <w:bottom w:val="single" w:sz="8" w:space="0" w:color="FFFFFF"/>
              <w:right w:val="single" w:sz="8" w:space="0" w:color="FFFFFF"/>
            </w:tcBorders>
            <w:shd w:val="clear" w:color="000000" w:fill="BFBFBF"/>
            <w:noWrap/>
            <w:vAlign w:val="center"/>
            <w:hideMark/>
          </w:tcPr>
          <w:p w:rsidR="00ED60EE" w:rsidRPr="00ED60EE" w:rsidRDefault="00ED60EE" w:rsidP="00ED60EE">
            <w:pPr>
              <w:spacing w:after="0" w:line="240" w:lineRule="auto"/>
              <w:jc w:val="center"/>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 xml:space="preserve"> Empresas </w:t>
            </w:r>
          </w:p>
        </w:tc>
        <w:tc>
          <w:tcPr>
            <w:tcW w:w="2643" w:type="dxa"/>
            <w:gridSpan w:val="3"/>
            <w:tcBorders>
              <w:top w:val="single" w:sz="8" w:space="0" w:color="FFFFFF"/>
              <w:left w:val="nil"/>
              <w:bottom w:val="single" w:sz="8" w:space="0" w:color="FFFFFF"/>
              <w:right w:val="nil"/>
            </w:tcBorders>
            <w:shd w:val="clear" w:color="000000" w:fill="FFFFFF"/>
            <w:noWrap/>
            <w:vAlign w:val="center"/>
            <w:hideMark/>
          </w:tcPr>
          <w:p w:rsidR="00ED60EE" w:rsidRPr="00ED60EE" w:rsidRDefault="00ED60EE" w:rsidP="00ED60EE">
            <w:pPr>
              <w:spacing w:after="0" w:line="240" w:lineRule="auto"/>
              <w:jc w:val="center"/>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 </w:t>
            </w:r>
          </w:p>
        </w:tc>
        <w:tc>
          <w:tcPr>
            <w:tcW w:w="1280" w:type="dxa"/>
            <w:tcBorders>
              <w:top w:val="nil"/>
              <w:left w:val="nil"/>
              <w:bottom w:val="nil"/>
              <w:right w:val="nil"/>
            </w:tcBorders>
            <w:shd w:val="clear" w:color="auto" w:fill="auto"/>
            <w:noWrap/>
            <w:vAlign w:val="bottom"/>
            <w:hideMark/>
          </w:tcPr>
          <w:p w:rsidR="00ED60EE" w:rsidRPr="00ED60EE" w:rsidRDefault="00ED60EE" w:rsidP="00ED60EE">
            <w:pPr>
              <w:spacing w:after="0" w:line="240" w:lineRule="auto"/>
              <w:rPr>
                <w:rFonts w:ascii="Calibri" w:eastAsia="Times New Roman" w:hAnsi="Calibri" w:cs="Times New Roman"/>
                <w:color w:val="000000"/>
                <w:sz w:val="18"/>
                <w:szCs w:val="18"/>
              </w:rPr>
            </w:pPr>
          </w:p>
        </w:tc>
      </w:tr>
      <w:tr w:rsidR="00ED60EE" w:rsidRPr="00ED60EE" w:rsidTr="00ED60EE">
        <w:trPr>
          <w:trHeight w:val="124"/>
        </w:trPr>
        <w:tc>
          <w:tcPr>
            <w:tcW w:w="887" w:type="dxa"/>
            <w:vMerge/>
            <w:tcBorders>
              <w:top w:val="single" w:sz="8" w:space="0" w:color="FFFFFF"/>
              <w:left w:val="single" w:sz="8" w:space="0" w:color="FFFFFF"/>
              <w:bottom w:val="single" w:sz="8" w:space="0" w:color="FFFFFF"/>
              <w:right w:val="single" w:sz="8" w:space="0" w:color="FFFFFF"/>
            </w:tcBorders>
            <w:vAlign w:val="center"/>
            <w:hideMark/>
          </w:tcPr>
          <w:p w:rsidR="00ED60EE" w:rsidRPr="00ED60EE" w:rsidRDefault="00ED60EE" w:rsidP="00ED60EE">
            <w:pPr>
              <w:spacing w:after="0" w:line="240" w:lineRule="auto"/>
              <w:rPr>
                <w:rFonts w:ascii="Calibri" w:eastAsia="Times New Roman" w:hAnsi="Calibri" w:cs="Times New Roman"/>
                <w:b/>
                <w:bCs/>
                <w:color w:val="FFFFFF"/>
                <w:sz w:val="18"/>
                <w:szCs w:val="18"/>
              </w:rPr>
            </w:pPr>
          </w:p>
        </w:tc>
        <w:tc>
          <w:tcPr>
            <w:tcW w:w="2325" w:type="dxa"/>
            <w:gridSpan w:val="3"/>
            <w:tcBorders>
              <w:top w:val="single" w:sz="8" w:space="0" w:color="FFFFFF"/>
              <w:left w:val="nil"/>
              <w:bottom w:val="single" w:sz="8" w:space="0" w:color="FFFFFF"/>
              <w:right w:val="single" w:sz="8" w:space="0" w:color="FFFFFF"/>
            </w:tcBorders>
            <w:shd w:val="clear" w:color="000000" w:fill="215868"/>
            <w:vAlign w:val="center"/>
            <w:hideMark/>
          </w:tcPr>
          <w:p w:rsidR="00ED60EE" w:rsidRPr="00ED60EE" w:rsidRDefault="00ED60EE" w:rsidP="00ED60EE">
            <w:pPr>
              <w:spacing w:after="0" w:line="240" w:lineRule="auto"/>
              <w:jc w:val="center"/>
              <w:rPr>
                <w:rFonts w:ascii="Calibri" w:eastAsia="Times New Roman" w:hAnsi="Calibri" w:cs="Times New Roman"/>
                <w:b/>
                <w:bCs/>
                <w:color w:val="FFFFFF"/>
                <w:sz w:val="18"/>
                <w:szCs w:val="18"/>
              </w:rPr>
            </w:pPr>
            <w:r w:rsidRPr="00ED60EE">
              <w:rPr>
                <w:rFonts w:ascii="Calibri" w:eastAsia="Times New Roman" w:hAnsi="Calibri" w:cs="Times New Roman"/>
                <w:b/>
                <w:bCs/>
                <w:color w:val="FFFFFF"/>
                <w:sz w:val="18"/>
                <w:szCs w:val="18"/>
              </w:rPr>
              <w:t xml:space="preserve"> Total de Ativos</w:t>
            </w:r>
          </w:p>
        </w:tc>
        <w:tc>
          <w:tcPr>
            <w:tcW w:w="2175" w:type="dxa"/>
            <w:gridSpan w:val="3"/>
            <w:tcBorders>
              <w:top w:val="single" w:sz="8" w:space="0" w:color="FFFFFF"/>
              <w:left w:val="nil"/>
              <w:bottom w:val="single" w:sz="8" w:space="0" w:color="FFFFFF"/>
              <w:right w:val="single" w:sz="8" w:space="0" w:color="FFFFFF"/>
            </w:tcBorders>
            <w:shd w:val="clear" w:color="000000" w:fill="215868"/>
            <w:vAlign w:val="center"/>
            <w:hideMark/>
          </w:tcPr>
          <w:p w:rsidR="00ED60EE" w:rsidRPr="00ED60EE" w:rsidRDefault="00ED60EE" w:rsidP="00ED60EE">
            <w:pPr>
              <w:spacing w:after="0" w:line="240" w:lineRule="auto"/>
              <w:jc w:val="center"/>
              <w:rPr>
                <w:rFonts w:ascii="Calibri" w:eastAsia="Times New Roman" w:hAnsi="Calibri" w:cs="Times New Roman"/>
                <w:b/>
                <w:bCs/>
                <w:color w:val="FFFFFF"/>
                <w:sz w:val="18"/>
                <w:szCs w:val="18"/>
              </w:rPr>
            </w:pPr>
            <w:r w:rsidRPr="00ED60EE">
              <w:rPr>
                <w:rFonts w:ascii="Calibri" w:eastAsia="Times New Roman" w:hAnsi="Calibri" w:cs="Times New Roman"/>
                <w:b/>
                <w:bCs/>
                <w:color w:val="FFFFFF"/>
                <w:sz w:val="18"/>
                <w:szCs w:val="18"/>
              </w:rPr>
              <w:t>Pagantes</w:t>
            </w:r>
          </w:p>
        </w:tc>
        <w:tc>
          <w:tcPr>
            <w:tcW w:w="992" w:type="dxa"/>
            <w:tcBorders>
              <w:top w:val="nil"/>
              <w:left w:val="nil"/>
              <w:bottom w:val="single" w:sz="8" w:space="0" w:color="FFFFFF"/>
              <w:right w:val="single" w:sz="8" w:space="0" w:color="FFFFFF"/>
            </w:tcBorders>
            <w:shd w:val="clear" w:color="000000" w:fill="215868"/>
            <w:vAlign w:val="center"/>
            <w:hideMark/>
          </w:tcPr>
          <w:p w:rsidR="00ED60EE" w:rsidRPr="00ED60EE" w:rsidRDefault="00ED60EE" w:rsidP="00ED60EE">
            <w:pPr>
              <w:spacing w:after="0" w:line="240" w:lineRule="auto"/>
              <w:jc w:val="center"/>
              <w:rPr>
                <w:rFonts w:ascii="Calibri" w:eastAsia="Times New Roman" w:hAnsi="Calibri" w:cs="Times New Roman"/>
                <w:b/>
                <w:bCs/>
                <w:color w:val="FFFFFF"/>
                <w:sz w:val="18"/>
                <w:szCs w:val="18"/>
              </w:rPr>
            </w:pPr>
            <w:r w:rsidRPr="00ED60EE">
              <w:rPr>
                <w:rFonts w:ascii="Calibri" w:eastAsia="Times New Roman" w:hAnsi="Calibri" w:cs="Times New Roman"/>
                <w:b/>
                <w:bCs/>
                <w:color w:val="FFFFFF"/>
                <w:sz w:val="18"/>
                <w:szCs w:val="18"/>
              </w:rPr>
              <w:t>% de Inad.</w:t>
            </w:r>
          </w:p>
        </w:tc>
        <w:tc>
          <w:tcPr>
            <w:tcW w:w="2342" w:type="dxa"/>
            <w:gridSpan w:val="3"/>
            <w:tcBorders>
              <w:top w:val="single" w:sz="8" w:space="0" w:color="FFFFFF"/>
              <w:left w:val="nil"/>
              <w:bottom w:val="single" w:sz="8" w:space="0" w:color="FFFFFF"/>
              <w:right w:val="single" w:sz="8" w:space="0" w:color="FFFFFF"/>
            </w:tcBorders>
            <w:shd w:val="clear" w:color="000000" w:fill="BFBFBF"/>
            <w:vAlign w:val="center"/>
            <w:hideMark/>
          </w:tcPr>
          <w:p w:rsidR="00ED60EE" w:rsidRPr="00ED60EE" w:rsidRDefault="00ED60EE" w:rsidP="00ED60EE">
            <w:pPr>
              <w:spacing w:after="0" w:line="240" w:lineRule="auto"/>
              <w:jc w:val="center"/>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 xml:space="preserve"> Total de Ativos </w:t>
            </w:r>
          </w:p>
        </w:tc>
        <w:tc>
          <w:tcPr>
            <w:tcW w:w="2410" w:type="dxa"/>
            <w:gridSpan w:val="3"/>
            <w:tcBorders>
              <w:top w:val="single" w:sz="8" w:space="0" w:color="FFFFFF"/>
              <w:left w:val="nil"/>
              <w:bottom w:val="single" w:sz="8" w:space="0" w:color="FFFFFF"/>
              <w:right w:val="single" w:sz="8" w:space="0" w:color="FFFFFF"/>
            </w:tcBorders>
            <w:shd w:val="clear" w:color="000000" w:fill="BFBFBF"/>
            <w:vAlign w:val="center"/>
            <w:hideMark/>
          </w:tcPr>
          <w:p w:rsidR="00ED60EE" w:rsidRPr="00ED60EE" w:rsidRDefault="00ED60EE" w:rsidP="00ED60EE">
            <w:pPr>
              <w:spacing w:after="0" w:line="240" w:lineRule="auto"/>
              <w:jc w:val="center"/>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Pagantes</w:t>
            </w:r>
          </w:p>
        </w:tc>
        <w:tc>
          <w:tcPr>
            <w:tcW w:w="983" w:type="dxa"/>
            <w:tcBorders>
              <w:top w:val="nil"/>
              <w:left w:val="nil"/>
              <w:bottom w:val="single" w:sz="8" w:space="0" w:color="FFFFFF"/>
              <w:right w:val="single" w:sz="8" w:space="0" w:color="FFFFFF"/>
            </w:tcBorders>
            <w:shd w:val="clear" w:color="000000" w:fill="BFBFBF"/>
            <w:vAlign w:val="center"/>
            <w:hideMark/>
          </w:tcPr>
          <w:p w:rsidR="00ED60EE" w:rsidRPr="00ED60EE" w:rsidRDefault="00ED60EE" w:rsidP="00ED60EE">
            <w:pPr>
              <w:spacing w:after="0" w:line="240" w:lineRule="auto"/>
              <w:jc w:val="center"/>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 de Inad.</w:t>
            </w:r>
          </w:p>
        </w:tc>
        <w:tc>
          <w:tcPr>
            <w:tcW w:w="2643" w:type="dxa"/>
            <w:gridSpan w:val="3"/>
            <w:tcBorders>
              <w:top w:val="single" w:sz="8" w:space="0" w:color="FFFFFF"/>
              <w:left w:val="nil"/>
              <w:bottom w:val="single" w:sz="8" w:space="0" w:color="FFFFFF"/>
              <w:right w:val="single" w:sz="8" w:space="0" w:color="FFFFFF"/>
            </w:tcBorders>
            <w:shd w:val="clear" w:color="000000" w:fill="FCE4D6"/>
            <w:vAlign w:val="center"/>
            <w:hideMark/>
          </w:tcPr>
          <w:p w:rsidR="00ED60EE" w:rsidRPr="00ED60EE" w:rsidRDefault="00ED60EE" w:rsidP="00ED60EE">
            <w:pPr>
              <w:spacing w:after="0" w:line="240" w:lineRule="auto"/>
              <w:jc w:val="center"/>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Total de RRT</w:t>
            </w:r>
          </w:p>
        </w:tc>
        <w:tc>
          <w:tcPr>
            <w:tcW w:w="1280" w:type="dxa"/>
            <w:vMerge w:val="restart"/>
            <w:tcBorders>
              <w:top w:val="single" w:sz="8" w:space="0" w:color="FFFFFF"/>
              <w:left w:val="single" w:sz="8" w:space="0" w:color="FFFFFF"/>
              <w:bottom w:val="single" w:sz="8" w:space="0" w:color="FFFFFF"/>
              <w:right w:val="single" w:sz="8" w:space="0" w:color="FFFFFF"/>
            </w:tcBorders>
            <w:shd w:val="clear" w:color="000000" w:fill="C6E0B4"/>
            <w:vAlign w:val="center"/>
            <w:hideMark/>
          </w:tcPr>
          <w:p w:rsidR="00ED60EE" w:rsidRPr="00ED60EE" w:rsidRDefault="00ED60EE" w:rsidP="00ED60EE">
            <w:pPr>
              <w:spacing w:after="0" w:line="240" w:lineRule="auto"/>
              <w:jc w:val="center"/>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Anuidades 2012                    (Não Pagas)</w:t>
            </w:r>
          </w:p>
        </w:tc>
      </w:tr>
      <w:tr w:rsidR="00ED60EE" w:rsidRPr="00ED60EE" w:rsidTr="00ED60EE">
        <w:trPr>
          <w:trHeight w:val="678"/>
        </w:trPr>
        <w:tc>
          <w:tcPr>
            <w:tcW w:w="887" w:type="dxa"/>
            <w:vMerge/>
            <w:tcBorders>
              <w:top w:val="single" w:sz="8" w:space="0" w:color="FFFFFF"/>
              <w:left w:val="single" w:sz="8" w:space="0" w:color="FFFFFF"/>
              <w:bottom w:val="single" w:sz="8" w:space="0" w:color="FFFFFF"/>
              <w:right w:val="single" w:sz="8" w:space="0" w:color="FFFFFF"/>
            </w:tcBorders>
            <w:vAlign w:val="center"/>
            <w:hideMark/>
          </w:tcPr>
          <w:p w:rsidR="00ED60EE" w:rsidRPr="00ED60EE" w:rsidRDefault="00ED60EE" w:rsidP="00ED60EE">
            <w:pPr>
              <w:spacing w:after="0" w:line="240" w:lineRule="auto"/>
              <w:rPr>
                <w:rFonts w:ascii="Calibri" w:eastAsia="Times New Roman" w:hAnsi="Calibri" w:cs="Times New Roman"/>
                <w:b/>
                <w:bCs/>
                <w:color w:val="FFFFFF"/>
                <w:sz w:val="18"/>
                <w:szCs w:val="18"/>
              </w:rPr>
            </w:pPr>
          </w:p>
        </w:tc>
        <w:tc>
          <w:tcPr>
            <w:tcW w:w="814" w:type="dxa"/>
            <w:tcBorders>
              <w:top w:val="nil"/>
              <w:left w:val="nil"/>
              <w:bottom w:val="single" w:sz="8" w:space="0" w:color="FFFFFF"/>
              <w:right w:val="single" w:sz="8" w:space="0" w:color="FFFFFF"/>
            </w:tcBorders>
            <w:shd w:val="clear" w:color="000000" w:fill="215868"/>
            <w:vAlign w:val="center"/>
            <w:hideMark/>
          </w:tcPr>
          <w:p w:rsidR="00ED60EE" w:rsidRPr="00ED60EE" w:rsidRDefault="00ED60EE" w:rsidP="00ED60EE">
            <w:pPr>
              <w:spacing w:after="0" w:line="240" w:lineRule="auto"/>
              <w:jc w:val="center"/>
              <w:rPr>
                <w:rFonts w:ascii="Calibri" w:eastAsia="Times New Roman" w:hAnsi="Calibri" w:cs="Times New Roman"/>
                <w:b/>
                <w:bCs/>
                <w:color w:val="FFFFFF"/>
                <w:sz w:val="18"/>
                <w:szCs w:val="18"/>
              </w:rPr>
            </w:pPr>
            <w:r w:rsidRPr="00ED60EE">
              <w:rPr>
                <w:rFonts w:ascii="Calibri" w:eastAsia="Times New Roman" w:hAnsi="Calibri" w:cs="Times New Roman"/>
                <w:b/>
                <w:bCs/>
                <w:color w:val="FFFFFF"/>
                <w:sz w:val="18"/>
                <w:szCs w:val="18"/>
              </w:rPr>
              <w:t>Reprog. 2013</w:t>
            </w:r>
          </w:p>
        </w:tc>
        <w:tc>
          <w:tcPr>
            <w:tcW w:w="851" w:type="dxa"/>
            <w:tcBorders>
              <w:top w:val="nil"/>
              <w:left w:val="nil"/>
              <w:bottom w:val="single" w:sz="8" w:space="0" w:color="FFFFFF"/>
              <w:right w:val="single" w:sz="8" w:space="0" w:color="FFFFFF"/>
            </w:tcBorders>
            <w:shd w:val="clear" w:color="000000" w:fill="215868"/>
            <w:vAlign w:val="center"/>
            <w:hideMark/>
          </w:tcPr>
          <w:p w:rsidR="00ED60EE" w:rsidRPr="00ED60EE" w:rsidRDefault="00ED60EE" w:rsidP="00ED60EE">
            <w:pPr>
              <w:spacing w:after="0" w:line="240" w:lineRule="auto"/>
              <w:jc w:val="center"/>
              <w:rPr>
                <w:rFonts w:ascii="Calibri" w:eastAsia="Times New Roman" w:hAnsi="Calibri" w:cs="Times New Roman"/>
                <w:b/>
                <w:bCs/>
                <w:color w:val="FFFFFF"/>
                <w:sz w:val="18"/>
                <w:szCs w:val="18"/>
              </w:rPr>
            </w:pPr>
            <w:r w:rsidRPr="00ED60EE">
              <w:rPr>
                <w:rFonts w:ascii="Calibri" w:eastAsia="Times New Roman" w:hAnsi="Calibri" w:cs="Times New Roman"/>
                <w:b/>
                <w:bCs/>
                <w:color w:val="FFFFFF"/>
                <w:sz w:val="18"/>
                <w:szCs w:val="18"/>
              </w:rPr>
              <w:t>Program.   2014</w:t>
            </w:r>
          </w:p>
        </w:tc>
        <w:tc>
          <w:tcPr>
            <w:tcW w:w="660" w:type="dxa"/>
            <w:tcBorders>
              <w:top w:val="nil"/>
              <w:left w:val="nil"/>
              <w:bottom w:val="nil"/>
              <w:right w:val="single" w:sz="8" w:space="0" w:color="FFFFFF"/>
            </w:tcBorders>
            <w:shd w:val="clear" w:color="000000" w:fill="215868"/>
            <w:vAlign w:val="center"/>
            <w:hideMark/>
          </w:tcPr>
          <w:p w:rsidR="00ED60EE" w:rsidRPr="00ED60EE" w:rsidRDefault="00ED60EE" w:rsidP="00ED60EE">
            <w:pPr>
              <w:spacing w:after="0" w:line="240" w:lineRule="auto"/>
              <w:jc w:val="center"/>
              <w:rPr>
                <w:rFonts w:ascii="Calibri" w:eastAsia="Times New Roman" w:hAnsi="Calibri" w:cs="Times New Roman"/>
                <w:b/>
                <w:bCs/>
                <w:color w:val="FFFFFF"/>
                <w:sz w:val="18"/>
                <w:szCs w:val="18"/>
              </w:rPr>
            </w:pPr>
            <w:r w:rsidRPr="00ED60EE">
              <w:rPr>
                <w:rFonts w:ascii="Calibri" w:eastAsia="Times New Roman" w:hAnsi="Calibri" w:cs="Times New Roman"/>
                <w:b/>
                <w:bCs/>
                <w:color w:val="FFFFFF"/>
                <w:sz w:val="18"/>
                <w:szCs w:val="18"/>
              </w:rPr>
              <w:t>% de Var.</w:t>
            </w:r>
          </w:p>
        </w:tc>
        <w:tc>
          <w:tcPr>
            <w:tcW w:w="757" w:type="dxa"/>
            <w:tcBorders>
              <w:top w:val="nil"/>
              <w:left w:val="nil"/>
              <w:bottom w:val="single" w:sz="8" w:space="0" w:color="FFFFFF"/>
              <w:right w:val="single" w:sz="8" w:space="0" w:color="FFFFFF"/>
            </w:tcBorders>
            <w:shd w:val="clear" w:color="000000" w:fill="215868"/>
            <w:vAlign w:val="center"/>
            <w:hideMark/>
          </w:tcPr>
          <w:p w:rsidR="00ED60EE" w:rsidRPr="00ED60EE" w:rsidRDefault="00ED60EE" w:rsidP="00ED60EE">
            <w:pPr>
              <w:spacing w:after="0" w:line="240" w:lineRule="auto"/>
              <w:jc w:val="center"/>
              <w:rPr>
                <w:rFonts w:ascii="Calibri" w:eastAsia="Times New Roman" w:hAnsi="Calibri" w:cs="Times New Roman"/>
                <w:b/>
                <w:bCs/>
                <w:color w:val="FFFFFF"/>
                <w:sz w:val="18"/>
                <w:szCs w:val="18"/>
              </w:rPr>
            </w:pPr>
            <w:r w:rsidRPr="00ED60EE">
              <w:rPr>
                <w:rFonts w:ascii="Calibri" w:eastAsia="Times New Roman" w:hAnsi="Calibri" w:cs="Times New Roman"/>
                <w:b/>
                <w:bCs/>
                <w:color w:val="FFFFFF"/>
                <w:sz w:val="18"/>
                <w:szCs w:val="18"/>
              </w:rPr>
              <w:t>Reprog. 2013</w:t>
            </w:r>
          </w:p>
        </w:tc>
        <w:tc>
          <w:tcPr>
            <w:tcW w:w="851" w:type="dxa"/>
            <w:tcBorders>
              <w:top w:val="nil"/>
              <w:left w:val="nil"/>
              <w:bottom w:val="single" w:sz="8" w:space="0" w:color="FFFFFF"/>
              <w:right w:val="single" w:sz="8" w:space="0" w:color="FFFFFF"/>
            </w:tcBorders>
            <w:shd w:val="clear" w:color="000000" w:fill="215868"/>
            <w:vAlign w:val="center"/>
            <w:hideMark/>
          </w:tcPr>
          <w:p w:rsidR="00ED60EE" w:rsidRPr="00ED60EE" w:rsidRDefault="00ED60EE" w:rsidP="00ED60EE">
            <w:pPr>
              <w:spacing w:after="0" w:line="240" w:lineRule="auto"/>
              <w:jc w:val="center"/>
              <w:rPr>
                <w:rFonts w:ascii="Calibri" w:eastAsia="Times New Roman" w:hAnsi="Calibri" w:cs="Times New Roman"/>
                <w:b/>
                <w:bCs/>
                <w:color w:val="FFFFFF"/>
                <w:sz w:val="18"/>
                <w:szCs w:val="18"/>
              </w:rPr>
            </w:pPr>
            <w:r w:rsidRPr="00ED60EE">
              <w:rPr>
                <w:rFonts w:ascii="Calibri" w:eastAsia="Times New Roman" w:hAnsi="Calibri" w:cs="Times New Roman"/>
                <w:b/>
                <w:bCs/>
                <w:color w:val="FFFFFF"/>
                <w:sz w:val="18"/>
                <w:szCs w:val="18"/>
              </w:rPr>
              <w:t>Program.   2014</w:t>
            </w:r>
          </w:p>
        </w:tc>
        <w:tc>
          <w:tcPr>
            <w:tcW w:w="567" w:type="dxa"/>
            <w:tcBorders>
              <w:top w:val="nil"/>
              <w:left w:val="nil"/>
              <w:bottom w:val="single" w:sz="8" w:space="0" w:color="FFFFFF"/>
              <w:right w:val="single" w:sz="8" w:space="0" w:color="FFFFFF"/>
            </w:tcBorders>
            <w:shd w:val="clear" w:color="000000" w:fill="215868"/>
            <w:vAlign w:val="center"/>
            <w:hideMark/>
          </w:tcPr>
          <w:p w:rsidR="00ED60EE" w:rsidRPr="00ED60EE" w:rsidRDefault="00ED60EE" w:rsidP="00ED60EE">
            <w:pPr>
              <w:spacing w:after="0" w:line="240" w:lineRule="auto"/>
              <w:jc w:val="center"/>
              <w:rPr>
                <w:rFonts w:ascii="Calibri" w:eastAsia="Times New Roman" w:hAnsi="Calibri" w:cs="Times New Roman"/>
                <w:b/>
                <w:bCs/>
                <w:color w:val="FFFFFF"/>
                <w:sz w:val="18"/>
                <w:szCs w:val="18"/>
              </w:rPr>
            </w:pPr>
            <w:r w:rsidRPr="00ED60EE">
              <w:rPr>
                <w:rFonts w:ascii="Calibri" w:eastAsia="Times New Roman" w:hAnsi="Calibri" w:cs="Times New Roman"/>
                <w:b/>
                <w:bCs/>
                <w:color w:val="FFFFFF"/>
                <w:sz w:val="18"/>
                <w:szCs w:val="18"/>
              </w:rPr>
              <w:t>% de Var.</w:t>
            </w:r>
          </w:p>
        </w:tc>
        <w:tc>
          <w:tcPr>
            <w:tcW w:w="992" w:type="dxa"/>
            <w:tcBorders>
              <w:top w:val="nil"/>
              <w:left w:val="nil"/>
              <w:bottom w:val="single" w:sz="8" w:space="0" w:color="FFFFFF"/>
              <w:right w:val="single" w:sz="8" w:space="0" w:color="FFFFFF"/>
            </w:tcBorders>
            <w:shd w:val="clear" w:color="000000" w:fill="215868"/>
            <w:vAlign w:val="center"/>
            <w:hideMark/>
          </w:tcPr>
          <w:p w:rsidR="00ED60EE" w:rsidRPr="00ED60EE" w:rsidRDefault="00ED60EE" w:rsidP="00ED60EE">
            <w:pPr>
              <w:spacing w:after="0" w:line="240" w:lineRule="auto"/>
              <w:jc w:val="center"/>
              <w:rPr>
                <w:rFonts w:ascii="Calibri" w:eastAsia="Times New Roman" w:hAnsi="Calibri" w:cs="Times New Roman"/>
                <w:b/>
                <w:bCs/>
                <w:color w:val="FFFFFF"/>
                <w:sz w:val="18"/>
                <w:szCs w:val="18"/>
              </w:rPr>
            </w:pPr>
            <w:r w:rsidRPr="00ED60EE">
              <w:rPr>
                <w:rFonts w:ascii="Calibri" w:eastAsia="Times New Roman" w:hAnsi="Calibri" w:cs="Times New Roman"/>
                <w:b/>
                <w:bCs/>
                <w:color w:val="FFFFFF"/>
                <w:sz w:val="18"/>
                <w:szCs w:val="18"/>
              </w:rPr>
              <w:t>Program. 2014</w:t>
            </w:r>
          </w:p>
        </w:tc>
        <w:tc>
          <w:tcPr>
            <w:tcW w:w="851" w:type="dxa"/>
            <w:tcBorders>
              <w:top w:val="nil"/>
              <w:left w:val="nil"/>
              <w:bottom w:val="single" w:sz="8" w:space="0" w:color="FFFFFF"/>
              <w:right w:val="single" w:sz="8" w:space="0" w:color="FFFFFF"/>
            </w:tcBorders>
            <w:shd w:val="clear" w:color="000000" w:fill="BFBFBF"/>
            <w:vAlign w:val="center"/>
            <w:hideMark/>
          </w:tcPr>
          <w:p w:rsidR="00ED60EE" w:rsidRPr="00ED60EE" w:rsidRDefault="00ED60EE" w:rsidP="00ED60EE">
            <w:pPr>
              <w:spacing w:after="0" w:line="240" w:lineRule="auto"/>
              <w:jc w:val="center"/>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Reprog. 2013</w:t>
            </w:r>
          </w:p>
        </w:tc>
        <w:tc>
          <w:tcPr>
            <w:tcW w:w="850" w:type="dxa"/>
            <w:tcBorders>
              <w:top w:val="nil"/>
              <w:left w:val="nil"/>
              <w:bottom w:val="single" w:sz="8" w:space="0" w:color="FFFFFF"/>
              <w:right w:val="single" w:sz="8" w:space="0" w:color="FFFFFF"/>
            </w:tcBorders>
            <w:shd w:val="clear" w:color="000000" w:fill="BFBFBF"/>
            <w:vAlign w:val="center"/>
            <w:hideMark/>
          </w:tcPr>
          <w:p w:rsidR="00ED60EE" w:rsidRPr="00ED60EE" w:rsidRDefault="00ED60EE" w:rsidP="00ED60EE">
            <w:pPr>
              <w:spacing w:after="0" w:line="240" w:lineRule="auto"/>
              <w:jc w:val="center"/>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Program.2014</w:t>
            </w:r>
          </w:p>
        </w:tc>
        <w:tc>
          <w:tcPr>
            <w:tcW w:w="641" w:type="dxa"/>
            <w:tcBorders>
              <w:top w:val="nil"/>
              <w:left w:val="nil"/>
              <w:bottom w:val="single" w:sz="8" w:space="0" w:color="FFFFFF"/>
              <w:right w:val="single" w:sz="8" w:space="0" w:color="FFFFFF"/>
            </w:tcBorders>
            <w:shd w:val="clear" w:color="000000" w:fill="BFBFBF"/>
            <w:vAlign w:val="center"/>
            <w:hideMark/>
          </w:tcPr>
          <w:p w:rsidR="00ED60EE" w:rsidRPr="00ED60EE" w:rsidRDefault="00ED60EE" w:rsidP="00ED60EE">
            <w:pPr>
              <w:spacing w:after="0" w:line="240" w:lineRule="auto"/>
              <w:jc w:val="center"/>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 de Var.</w:t>
            </w:r>
          </w:p>
        </w:tc>
        <w:tc>
          <w:tcPr>
            <w:tcW w:w="853" w:type="dxa"/>
            <w:tcBorders>
              <w:top w:val="nil"/>
              <w:left w:val="nil"/>
              <w:bottom w:val="single" w:sz="8" w:space="0" w:color="FFFFFF"/>
              <w:right w:val="single" w:sz="8" w:space="0" w:color="FFFFFF"/>
            </w:tcBorders>
            <w:shd w:val="clear" w:color="000000" w:fill="BFBFBF"/>
            <w:vAlign w:val="center"/>
            <w:hideMark/>
          </w:tcPr>
          <w:p w:rsidR="00ED60EE" w:rsidRPr="00ED60EE" w:rsidRDefault="00ED60EE" w:rsidP="00ED60EE">
            <w:pPr>
              <w:spacing w:after="0" w:line="240" w:lineRule="auto"/>
              <w:jc w:val="center"/>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Reprog. 2013</w:t>
            </w:r>
          </w:p>
        </w:tc>
        <w:tc>
          <w:tcPr>
            <w:tcW w:w="916" w:type="dxa"/>
            <w:tcBorders>
              <w:top w:val="nil"/>
              <w:left w:val="nil"/>
              <w:bottom w:val="single" w:sz="8" w:space="0" w:color="FFFFFF"/>
              <w:right w:val="single" w:sz="8" w:space="0" w:color="FFFFFF"/>
            </w:tcBorders>
            <w:shd w:val="clear" w:color="000000" w:fill="BFBFBF"/>
            <w:vAlign w:val="center"/>
            <w:hideMark/>
          </w:tcPr>
          <w:p w:rsidR="00ED60EE" w:rsidRPr="00ED60EE" w:rsidRDefault="00ED60EE" w:rsidP="00ED60EE">
            <w:pPr>
              <w:spacing w:after="0" w:line="240" w:lineRule="auto"/>
              <w:jc w:val="center"/>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Program.2014</w:t>
            </w:r>
          </w:p>
        </w:tc>
        <w:tc>
          <w:tcPr>
            <w:tcW w:w="641" w:type="dxa"/>
            <w:tcBorders>
              <w:top w:val="nil"/>
              <w:left w:val="nil"/>
              <w:bottom w:val="single" w:sz="8" w:space="0" w:color="FFFFFF"/>
              <w:right w:val="single" w:sz="8" w:space="0" w:color="FFFFFF"/>
            </w:tcBorders>
            <w:shd w:val="clear" w:color="000000" w:fill="BFBFBF"/>
            <w:vAlign w:val="center"/>
            <w:hideMark/>
          </w:tcPr>
          <w:p w:rsidR="00ED60EE" w:rsidRPr="00ED60EE" w:rsidRDefault="00ED60EE" w:rsidP="00ED60EE">
            <w:pPr>
              <w:spacing w:after="0" w:line="240" w:lineRule="auto"/>
              <w:jc w:val="center"/>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 de Var.</w:t>
            </w:r>
          </w:p>
        </w:tc>
        <w:tc>
          <w:tcPr>
            <w:tcW w:w="983" w:type="dxa"/>
            <w:tcBorders>
              <w:top w:val="nil"/>
              <w:left w:val="nil"/>
              <w:bottom w:val="single" w:sz="8" w:space="0" w:color="FFFFFF"/>
              <w:right w:val="single" w:sz="8" w:space="0" w:color="FFFFFF"/>
            </w:tcBorders>
            <w:shd w:val="clear" w:color="000000" w:fill="BFBFBF"/>
            <w:vAlign w:val="center"/>
            <w:hideMark/>
          </w:tcPr>
          <w:p w:rsidR="00ED60EE" w:rsidRPr="00ED60EE" w:rsidRDefault="00ED60EE" w:rsidP="00ED60EE">
            <w:pPr>
              <w:spacing w:after="0" w:line="240" w:lineRule="auto"/>
              <w:jc w:val="center"/>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Program. 2014</w:t>
            </w:r>
          </w:p>
        </w:tc>
        <w:tc>
          <w:tcPr>
            <w:tcW w:w="940" w:type="dxa"/>
            <w:tcBorders>
              <w:top w:val="nil"/>
              <w:left w:val="nil"/>
              <w:bottom w:val="single" w:sz="8" w:space="0" w:color="FFFFFF"/>
              <w:right w:val="single" w:sz="8" w:space="0" w:color="FFFFFF"/>
            </w:tcBorders>
            <w:shd w:val="clear" w:color="000000" w:fill="FCE4D6"/>
            <w:vAlign w:val="center"/>
            <w:hideMark/>
          </w:tcPr>
          <w:p w:rsidR="00ED60EE" w:rsidRPr="00ED60EE" w:rsidRDefault="00ED60EE" w:rsidP="00ED60EE">
            <w:pPr>
              <w:spacing w:after="0" w:line="240" w:lineRule="auto"/>
              <w:jc w:val="center"/>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Reprog. 2013</w:t>
            </w:r>
          </w:p>
        </w:tc>
        <w:tc>
          <w:tcPr>
            <w:tcW w:w="983" w:type="dxa"/>
            <w:tcBorders>
              <w:top w:val="nil"/>
              <w:left w:val="nil"/>
              <w:bottom w:val="single" w:sz="8" w:space="0" w:color="FFFFFF"/>
              <w:right w:val="single" w:sz="8" w:space="0" w:color="FFFFFF"/>
            </w:tcBorders>
            <w:shd w:val="clear" w:color="000000" w:fill="FCE4D6"/>
            <w:vAlign w:val="center"/>
            <w:hideMark/>
          </w:tcPr>
          <w:p w:rsidR="00ED60EE" w:rsidRPr="00ED60EE" w:rsidRDefault="00ED60EE" w:rsidP="00ED60EE">
            <w:pPr>
              <w:spacing w:after="0" w:line="240" w:lineRule="auto"/>
              <w:jc w:val="center"/>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Program. 2014</w:t>
            </w:r>
          </w:p>
        </w:tc>
        <w:tc>
          <w:tcPr>
            <w:tcW w:w="720" w:type="dxa"/>
            <w:tcBorders>
              <w:top w:val="nil"/>
              <w:left w:val="nil"/>
              <w:bottom w:val="single" w:sz="8" w:space="0" w:color="FFFFFF"/>
              <w:right w:val="single" w:sz="8" w:space="0" w:color="FFFFFF"/>
            </w:tcBorders>
            <w:shd w:val="clear" w:color="000000" w:fill="FCE4D6"/>
            <w:vAlign w:val="center"/>
            <w:hideMark/>
          </w:tcPr>
          <w:p w:rsidR="00ED60EE" w:rsidRPr="00ED60EE" w:rsidRDefault="00ED60EE" w:rsidP="00ED60EE">
            <w:pPr>
              <w:spacing w:after="0" w:line="240" w:lineRule="auto"/>
              <w:jc w:val="center"/>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 de Var.</w:t>
            </w:r>
          </w:p>
        </w:tc>
        <w:tc>
          <w:tcPr>
            <w:tcW w:w="1280" w:type="dxa"/>
            <w:vMerge/>
            <w:tcBorders>
              <w:top w:val="single" w:sz="8" w:space="0" w:color="FFFFFF"/>
              <w:left w:val="single" w:sz="8" w:space="0" w:color="FFFFFF"/>
              <w:bottom w:val="single" w:sz="8" w:space="0" w:color="FFFFFF"/>
              <w:right w:val="single" w:sz="8" w:space="0" w:color="FFFFFF"/>
            </w:tcBorders>
            <w:vAlign w:val="center"/>
            <w:hideMark/>
          </w:tcPr>
          <w:p w:rsidR="00ED60EE" w:rsidRPr="00ED60EE" w:rsidRDefault="00ED60EE" w:rsidP="00ED60EE">
            <w:pPr>
              <w:spacing w:after="0" w:line="240" w:lineRule="auto"/>
              <w:rPr>
                <w:rFonts w:ascii="Calibri" w:eastAsia="Times New Roman" w:hAnsi="Calibri" w:cs="Times New Roman"/>
                <w:b/>
                <w:bCs/>
                <w:color w:val="000000"/>
                <w:sz w:val="18"/>
                <w:szCs w:val="18"/>
              </w:rPr>
            </w:pPr>
          </w:p>
        </w:tc>
      </w:tr>
      <w:tr w:rsidR="00ED60EE" w:rsidRPr="00ED60EE" w:rsidTr="00ED60EE">
        <w:trPr>
          <w:trHeight w:val="121"/>
        </w:trPr>
        <w:tc>
          <w:tcPr>
            <w:tcW w:w="887" w:type="dxa"/>
            <w:tcBorders>
              <w:top w:val="nil"/>
              <w:left w:val="single" w:sz="8" w:space="0" w:color="FFFFFF"/>
              <w:bottom w:val="single" w:sz="8" w:space="0" w:color="FFFFFF"/>
              <w:right w:val="single" w:sz="8" w:space="0" w:color="FFFFFF"/>
            </w:tcBorders>
            <w:shd w:val="clear" w:color="000000" w:fill="FFFFFF"/>
            <w:noWrap/>
            <w:vAlign w:val="center"/>
            <w:hideMark/>
          </w:tcPr>
          <w:p w:rsidR="00ED60EE" w:rsidRPr="00ED60EE" w:rsidRDefault="00ED60EE" w:rsidP="00ED60EE">
            <w:pPr>
              <w:spacing w:after="0" w:line="240" w:lineRule="auto"/>
              <w:jc w:val="center"/>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 xml:space="preserve"> AC </w:t>
            </w:r>
          </w:p>
        </w:tc>
        <w:tc>
          <w:tcPr>
            <w:tcW w:w="814"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157</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171</w:t>
            </w:r>
          </w:p>
        </w:tc>
        <w:tc>
          <w:tcPr>
            <w:tcW w:w="66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8,9</w:t>
            </w:r>
          </w:p>
        </w:tc>
        <w:tc>
          <w:tcPr>
            <w:tcW w:w="75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151</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165</w:t>
            </w:r>
          </w:p>
        </w:tc>
        <w:tc>
          <w:tcPr>
            <w:tcW w:w="56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9,3</w:t>
            </w:r>
          </w:p>
        </w:tc>
        <w:tc>
          <w:tcPr>
            <w:tcW w:w="992"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3,5</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10</w:t>
            </w:r>
          </w:p>
        </w:tc>
        <w:tc>
          <w:tcPr>
            <w:tcW w:w="85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18</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80,0</w:t>
            </w:r>
          </w:p>
        </w:tc>
        <w:tc>
          <w:tcPr>
            <w:tcW w:w="85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10</w:t>
            </w:r>
          </w:p>
        </w:tc>
        <w:tc>
          <w:tcPr>
            <w:tcW w:w="916"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17</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70,0</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5,6</w:t>
            </w:r>
          </w:p>
        </w:tc>
        <w:tc>
          <w:tcPr>
            <w:tcW w:w="94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1.108</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1.204</w:t>
            </w:r>
          </w:p>
        </w:tc>
        <w:tc>
          <w:tcPr>
            <w:tcW w:w="72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8,7</w:t>
            </w:r>
          </w:p>
        </w:tc>
        <w:tc>
          <w:tcPr>
            <w:tcW w:w="1280" w:type="dxa"/>
            <w:tcBorders>
              <w:top w:val="nil"/>
              <w:left w:val="nil"/>
              <w:bottom w:val="single" w:sz="8" w:space="0" w:color="FFFFFF"/>
              <w:right w:val="single" w:sz="8" w:space="0" w:color="FFFFFF"/>
            </w:tcBorders>
            <w:shd w:val="clear" w:color="000000" w:fill="F2F2F2"/>
            <w:noWrap/>
            <w:vAlign w:val="bottom"/>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0</w:t>
            </w:r>
          </w:p>
        </w:tc>
      </w:tr>
      <w:tr w:rsidR="00ED60EE" w:rsidRPr="00ED60EE" w:rsidTr="00ED60EE">
        <w:trPr>
          <w:trHeight w:val="167"/>
        </w:trPr>
        <w:tc>
          <w:tcPr>
            <w:tcW w:w="887" w:type="dxa"/>
            <w:tcBorders>
              <w:top w:val="nil"/>
              <w:left w:val="single" w:sz="8" w:space="0" w:color="FFFFFF"/>
              <w:bottom w:val="single" w:sz="8" w:space="0" w:color="FFFFFF"/>
              <w:right w:val="single" w:sz="8" w:space="0" w:color="FFFFFF"/>
            </w:tcBorders>
            <w:shd w:val="clear" w:color="000000" w:fill="FFFFFF"/>
            <w:noWrap/>
            <w:vAlign w:val="center"/>
            <w:hideMark/>
          </w:tcPr>
          <w:p w:rsidR="00ED60EE" w:rsidRPr="00ED60EE" w:rsidRDefault="00ED60EE" w:rsidP="00ED60EE">
            <w:pPr>
              <w:spacing w:after="0" w:line="240" w:lineRule="auto"/>
              <w:jc w:val="center"/>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 xml:space="preserve"> AM </w:t>
            </w:r>
          </w:p>
        </w:tc>
        <w:tc>
          <w:tcPr>
            <w:tcW w:w="814"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846</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916</w:t>
            </w:r>
          </w:p>
        </w:tc>
        <w:tc>
          <w:tcPr>
            <w:tcW w:w="66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8,3</w:t>
            </w:r>
          </w:p>
        </w:tc>
        <w:tc>
          <w:tcPr>
            <w:tcW w:w="75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786</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840</w:t>
            </w:r>
          </w:p>
        </w:tc>
        <w:tc>
          <w:tcPr>
            <w:tcW w:w="56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6,9</w:t>
            </w:r>
          </w:p>
        </w:tc>
        <w:tc>
          <w:tcPr>
            <w:tcW w:w="992"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8,3</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55</w:t>
            </w:r>
          </w:p>
        </w:tc>
        <w:tc>
          <w:tcPr>
            <w:tcW w:w="85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85</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54,5</w:t>
            </w:r>
          </w:p>
        </w:tc>
        <w:tc>
          <w:tcPr>
            <w:tcW w:w="85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52</w:t>
            </w:r>
          </w:p>
        </w:tc>
        <w:tc>
          <w:tcPr>
            <w:tcW w:w="916"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75</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44,2</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11,8</w:t>
            </w:r>
          </w:p>
        </w:tc>
        <w:tc>
          <w:tcPr>
            <w:tcW w:w="94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3.734</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4.043</w:t>
            </w:r>
          </w:p>
        </w:tc>
        <w:tc>
          <w:tcPr>
            <w:tcW w:w="72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8,3</w:t>
            </w:r>
          </w:p>
        </w:tc>
        <w:tc>
          <w:tcPr>
            <w:tcW w:w="1280" w:type="dxa"/>
            <w:tcBorders>
              <w:top w:val="nil"/>
              <w:left w:val="nil"/>
              <w:bottom w:val="single" w:sz="8" w:space="0" w:color="FFFFFF"/>
              <w:right w:val="single" w:sz="8" w:space="0" w:color="FFFFFF"/>
            </w:tcBorders>
            <w:shd w:val="clear" w:color="000000" w:fill="F2F2F2"/>
            <w:noWrap/>
            <w:vAlign w:val="bottom"/>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10</w:t>
            </w:r>
          </w:p>
        </w:tc>
      </w:tr>
      <w:tr w:rsidR="00ED60EE" w:rsidRPr="00ED60EE" w:rsidTr="00ED60EE">
        <w:trPr>
          <w:trHeight w:val="60"/>
        </w:trPr>
        <w:tc>
          <w:tcPr>
            <w:tcW w:w="887" w:type="dxa"/>
            <w:tcBorders>
              <w:top w:val="nil"/>
              <w:left w:val="single" w:sz="8" w:space="0" w:color="FFFFFF"/>
              <w:bottom w:val="single" w:sz="8" w:space="0" w:color="FFFFFF"/>
              <w:right w:val="single" w:sz="8" w:space="0" w:color="FFFFFF"/>
            </w:tcBorders>
            <w:shd w:val="clear" w:color="000000" w:fill="FFFFFF"/>
            <w:noWrap/>
            <w:vAlign w:val="center"/>
            <w:hideMark/>
          </w:tcPr>
          <w:p w:rsidR="00ED60EE" w:rsidRPr="00ED60EE" w:rsidRDefault="00ED60EE" w:rsidP="00ED60EE">
            <w:pPr>
              <w:spacing w:after="0" w:line="240" w:lineRule="auto"/>
              <w:jc w:val="center"/>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 xml:space="preserve"> AP </w:t>
            </w:r>
          </w:p>
        </w:tc>
        <w:tc>
          <w:tcPr>
            <w:tcW w:w="814"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221</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239</w:t>
            </w:r>
          </w:p>
        </w:tc>
        <w:tc>
          <w:tcPr>
            <w:tcW w:w="66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8,1</w:t>
            </w:r>
          </w:p>
        </w:tc>
        <w:tc>
          <w:tcPr>
            <w:tcW w:w="75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205</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224</w:t>
            </w:r>
          </w:p>
        </w:tc>
        <w:tc>
          <w:tcPr>
            <w:tcW w:w="56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9,3</w:t>
            </w:r>
          </w:p>
        </w:tc>
        <w:tc>
          <w:tcPr>
            <w:tcW w:w="992"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6,3</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39</w:t>
            </w:r>
          </w:p>
        </w:tc>
        <w:tc>
          <w:tcPr>
            <w:tcW w:w="85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81</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107,7</w:t>
            </w:r>
          </w:p>
        </w:tc>
        <w:tc>
          <w:tcPr>
            <w:tcW w:w="85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37</w:t>
            </w:r>
          </w:p>
        </w:tc>
        <w:tc>
          <w:tcPr>
            <w:tcW w:w="916"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74</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100,0</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8,6</w:t>
            </w:r>
          </w:p>
        </w:tc>
        <w:tc>
          <w:tcPr>
            <w:tcW w:w="94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1.362</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1.473</w:t>
            </w:r>
          </w:p>
        </w:tc>
        <w:tc>
          <w:tcPr>
            <w:tcW w:w="72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8,1</w:t>
            </w:r>
          </w:p>
        </w:tc>
        <w:tc>
          <w:tcPr>
            <w:tcW w:w="1280" w:type="dxa"/>
            <w:tcBorders>
              <w:top w:val="nil"/>
              <w:left w:val="nil"/>
              <w:bottom w:val="single" w:sz="8" w:space="0" w:color="FFFFFF"/>
              <w:right w:val="single" w:sz="8" w:space="0" w:color="FFFFFF"/>
            </w:tcBorders>
            <w:shd w:val="clear" w:color="000000" w:fill="F2F2F2"/>
            <w:noWrap/>
            <w:vAlign w:val="bottom"/>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w:t>
            </w:r>
          </w:p>
        </w:tc>
      </w:tr>
      <w:tr w:rsidR="00ED60EE" w:rsidRPr="00ED60EE" w:rsidTr="00ED60EE">
        <w:trPr>
          <w:trHeight w:val="103"/>
        </w:trPr>
        <w:tc>
          <w:tcPr>
            <w:tcW w:w="887" w:type="dxa"/>
            <w:tcBorders>
              <w:top w:val="nil"/>
              <w:left w:val="single" w:sz="8" w:space="0" w:color="FFFFFF"/>
              <w:bottom w:val="single" w:sz="8" w:space="0" w:color="FFFFFF"/>
              <w:right w:val="single" w:sz="8" w:space="0" w:color="FFFFFF"/>
            </w:tcBorders>
            <w:shd w:val="clear" w:color="000000" w:fill="FFFFFF"/>
            <w:noWrap/>
            <w:vAlign w:val="center"/>
            <w:hideMark/>
          </w:tcPr>
          <w:p w:rsidR="00ED60EE" w:rsidRPr="00ED60EE" w:rsidRDefault="00ED60EE" w:rsidP="00ED60EE">
            <w:pPr>
              <w:spacing w:after="0" w:line="240" w:lineRule="auto"/>
              <w:jc w:val="center"/>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 xml:space="preserve"> PA </w:t>
            </w:r>
          </w:p>
        </w:tc>
        <w:tc>
          <w:tcPr>
            <w:tcW w:w="814"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1.546</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1.645</w:t>
            </w:r>
          </w:p>
        </w:tc>
        <w:tc>
          <w:tcPr>
            <w:tcW w:w="66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6,4</w:t>
            </w:r>
          </w:p>
        </w:tc>
        <w:tc>
          <w:tcPr>
            <w:tcW w:w="75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1.430</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1.481</w:t>
            </w:r>
          </w:p>
        </w:tc>
        <w:tc>
          <w:tcPr>
            <w:tcW w:w="56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3,6</w:t>
            </w:r>
          </w:p>
        </w:tc>
        <w:tc>
          <w:tcPr>
            <w:tcW w:w="992"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10,0</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87</w:t>
            </w:r>
          </w:p>
        </w:tc>
        <w:tc>
          <w:tcPr>
            <w:tcW w:w="85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140</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60,9</w:t>
            </w:r>
          </w:p>
        </w:tc>
        <w:tc>
          <w:tcPr>
            <w:tcW w:w="85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85</w:t>
            </w:r>
          </w:p>
        </w:tc>
        <w:tc>
          <w:tcPr>
            <w:tcW w:w="916"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132</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55,3</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5,7</w:t>
            </w:r>
          </w:p>
        </w:tc>
        <w:tc>
          <w:tcPr>
            <w:tcW w:w="94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7.436</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7.912</w:t>
            </w:r>
          </w:p>
        </w:tc>
        <w:tc>
          <w:tcPr>
            <w:tcW w:w="72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6,4</w:t>
            </w:r>
          </w:p>
        </w:tc>
        <w:tc>
          <w:tcPr>
            <w:tcW w:w="1280" w:type="dxa"/>
            <w:tcBorders>
              <w:top w:val="nil"/>
              <w:left w:val="nil"/>
              <w:bottom w:val="single" w:sz="8" w:space="0" w:color="FFFFFF"/>
              <w:right w:val="single" w:sz="8" w:space="0" w:color="FFFFFF"/>
            </w:tcBorders>
            <w:shd w:val="clear" w:color="000000" w:fill="F2F2F2"/>
            <w:noWrap/>
            <w:vAlign w:val="bottom"/>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32</w:t>
            </w:r>
          </w:p>
        </w:tc>
      </w:tr>
      <w:tr w:rsidR="00ED60EE" w:rsidRPr="00ED60EE" w:rsidTr="00ED60EE">
        <w:trPr>
          <w:trHeight w:val="148"/>
        </w:trPr>
        <w:tc>
          <w:tcPr>
            <w:tcW w:w="887" w:type="dxa"/>
            <w:tcBorders>
              <w:top w:val="nil"/>
              <w:left w:val="single" w:sz="8" w:space="0" w:color="FFFFFF"/>
              <w:bottom w:val="single" w:sz="8" w:space="0" w:color="FFFFFF"/>
              <w:right w:val="single" w:sz="8" w:space="0" w:color="FFFFFF"/>
            </w:tcBorders>
            <w:shd w:val="clear" w:color="000000" w:fill="FFFFFF"/>
            <w:noWrap/>
            <w:vAlign w:val="center"/>
            <w:hideMark/>
          </w:tcPr>
          <w:p w:rsidR="00ED60EE" w:rsidRPr="00ED60EE" w:rsidRDefault="00ED60EE" w:rsidP="00ED60EE">
            <w:pPr>
              <w:spacing w:after="0" w:line="240" w:lineRule="auto"/>
              <w:jc w:val="center"/>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 xml:space="preserve"> RO </w:t>
            </w:r>
          </w:p>
        </w:tc>
        <w:tc>
          <w:tcPr>
            <w:tcW w:w="814"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260</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266</w:t>
            </w:r>
          </w:p>
        </w:tc>
        <w:tc>
          <w:tcPr>
            <w:tcW w:w="66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2,3</w:t>
            </w:r>
          </w:p>
        </w:tc>
        <w:tc>
          <w:tcPr>
            <w:tcW w:w="75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247</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254</w:t>
            </w:r>
          </w:p>
        </w:tc>
        <w:tc>
          <w:tcPr>
            <w:tcW w:w="56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2,8</w:t>
            </w:r>
          </w:p>
        </w:tc>
        <w:tc>
          <w:tcPr>
            <w:tcW w:w="992"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4,5</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28</w:t>
            </w:r>
          </w:p>
        </w:tc>
        <w:tc>
          <w:tcPr>
            <w:tcW w:w="85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48</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71,4</w:t>
            </w:r>
          </w:p>
        </w:tc>
        <w:tc>
          <w:tcPr>
            <w:tcW w:w="85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27</w:t>
            </w:r>
          </w:p>
        </w:tc>
        <w:tc>
          <w:tcPr>
            <w:tcW w:w="916"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43</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59,3</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10,4</w:t>
            </w:r>
          </w:p>
        </w:tc>
        <w:tc>
          <w:tcPr>
            <w:tcW w:w="94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3.513</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3.594</w:t>
            </w:r>
          </w:p>
        </w:tc>
        <w:tc>
          <w:tcPr>
            <w:tcW w:w="72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2,3</w:t>
            </w:r>
          </w:p>
        </w:tc>
        <w:tc>
          <w:tcPr>
            <w:tcW w:w="1280" w:type="dxa"/>
            <w:tcBorders>
              <w:top w:val="nil"/>
              <w:left w:val="nil"/>
              <w:bottom w:val="single" w:sz="8" w:space="0" w:color="FFFFFF"/>
              <w:right w:val="single" w:sz="8" w:space="0" w:color="FFFFFF"/>
            </w:tcBorders>
            <w:shd w:val="clear" w:color="000000" w:fill="F2F2F2"/>
            <w:noWrap/>
            <w:vAlign w:val="bottom"/>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w:t>
            </w:r>
          </w:p>
        </w:tc>
      </w:tr>
      <w:tr w:rsidR="00ED60EE" w:rsidRPr="00ED60EE" w:rsidTr="00ED60EE">
        <w:trPr>
          <w:trHeight w:val="60"/>
        </w:trPr>
        <w:tc>
          <w:tcPr>
            <w:tcW w:w="887" w:type="dxa"/>
            <w:tcBorders>
              <w:top w:val="nil"/>
              <w:left w:val="single" w:sz="8" w:space="0" w:color="FFFFFF"/>
              <w:bottom w:val="single" w:sz="8" w:space="0" w:color="FFFFFF"/>
              <w:right w:val="single" w:sz="8" w:space="0" w:color="FFFFFF"/>
            </w:tcBorders>
            <w:shd w:val="clear" w:color="000000" w:fill="FFFFFF"/>
            <w:noWrap/>
            <w:vAlign w:val="center"/>
            <w:hideMark/>
          </w:tcPr>
          <w:p w:rsidR="00ED60EE" w:rsidRPr="00ED60EE" w:rsidRDefault="00ED60EE" w:rsidP="00ED60EE">
            <w:pPr>
              <w:spacing w:after="0" w:line="240" w:lineRule="auto"/>
              <w:jc w:val="center"/>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 xml:space="preserve"> RR </w:t>
            </w:r>
          </w:p>
        </w:tc>
        <w:tc>
          <w:tcPr>
            <w:tcW w:w="814"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61</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70</w:t>
            </w:r>
          </w:p>
        </w:tc>
        <w:tc>
          <w:tcPr>
            <w:tcW w:w="66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14,8</w:t>
            </w:r>
          </w:p>
        </w:tc>
        <w:tc>
          <w:tcPr>
            <w:tcW w:w="75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58</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65</w:t>
            </w:r>
          </w:p>
        </w:tc>
        <w:tc>
          <w:tcPr>
            <w:tcW w:w="56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12,1</w:t>
            </w:r>
          </w:p>
        </w:tc>
        <w:tc>
          <w:tcPr>
            <w:tcW w:w="992"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7,1</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13</w:t>
            </w:r>
          </w:p>
        </w:tc>
        <w:tc>
          <w:tcPr>
            <w:tcW w:w="85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21</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61,5</w:t>
            </w:r>
          </w:p>
        </w:tc>
        <w:tc>
          <w:tcPr>
            <w:tcW w:w="85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12</w:t>
            </w:r>
          </w:p>
        </w:tc>
        <w:tc>
          <w:tcPr>
            <w:tcW w:w="916"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19</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58,3</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9,5</w:t>
            </w:r>
          </w:p>
        </w:tc>
        <w:tc>
          <w:tcPr>
            <w:tcW w:w="94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546</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627</w:t>
            </w:r>
          </w:p>
        </w:tc>
        <w:tc>
          <w:tcPr>
            <w:tcW w:w="72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14,8</w:t>
            </w:r>
          </w:p>
        </w:tc>
        <w:tc>
          <w:tcPr>
            <w:tcW w:w="1280" w:type="dxa"/>
            <w:tcBorders>
              <w:top w:val="nil"/>
              <w:left w:val="nil"/>
              <w:bottom w:val="single" w:sz="8" w:space="0" w:color="FFFFFF"/>
              <w:right w:val="single" w:sz="8" w:space="0" w:color="FFFFFF"/>
            </w:tcBorders>
            <w:shd w:val="clear" w:color="000000" w:fill="F2F2F2"/>
            <w:noWrap/>
            <w:vAlign w:val="bottom"/>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w:t>
            </w:r>
          </w:p>
        </w:tc>
      </w:tr>
      <w:tr w:rsidR="00ED60EE" w:rsidRPr="00ED60EE" w:rsidTr="00ED60EE">
        <w:trPr>
          <w:trHeight w:val="99"/>
        </w:trPr>
        <w:tc>
          <w:tcPr>
            <w:tcW w:w="887" w:type="dxa"/>
            <w:tcBorders>
              <w:top w:val="nil"/>
              <w:left w:val="single" w:sz="8" w:space="0" w:color="FFFFFF"/>
              <w:bottom w:val="single" w:sz="8" w:space="0" w:color="FFFFFF"/>
              <w:right w:val="single" w:sz="8" w:space="0" w:color="FFFFFF"/>
            </w:tcBorders>
            <w:shd w:val="clear" w:color="000000" w:fill="FFFFFF"/>
            <w:noWrap/>
            <w:vAlign w:val="center"/>
            <w:hideMark/>
          </w:tcPr>
          <w:p w:rsidR="00ED60EE" w:rsidRPr="00ED60EE" w:rsidRDefault="00ED60EE" w:rsidP="00ED60EE">
            <w:pPr>
              <w:spacing w:after="0" w:line="240" w:lineRule="auto"/>
              <w:jc w:val="center"/>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 xml:space="preserve"> TO </w:t>
            </w:r>
          </w:p>
        </w:tc>
        <w:tc>
          <w:tcPr>
            <w:tcW w:w="814"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400</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414</w:t>
            </w:r>
          </w:p>
        </w:tc>
        <w:tc>
          <w:tcPr>
            <w:tcW w:w="66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3,5</w:t>
            </w:r>
          </w:p>
        </w:tc>
        <w:tc>
          <w:tcPr>
            <w:tcW w:w="75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377</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393</w:t>
            </w:r>
          </w:p>
        </w:tc>
        <w:tc>
          <w:tcPr>
            <w:tcW w:w="56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4,2</w:t>
            </w:r>
          </w:p>
        </w:tc>
        <w:tc>
          <w:tcPr>
            <w:tcW w:w="992"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5,1</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48</w:t>
            </w:r>
          </w:p>
        </w:tc>
        <w:tc>
          <w:tcPr>
            <w:tcW w:w="85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83</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72,9</w:t>
            </w:r>
          </w:p>
        </w:tc>
        <w:tc>
          <w:tcPr>
            <w:tcW w:w="85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46</w:t>
            </w:r>
          </w:p>
        </w:tc>
        <w:tc>
          <w:tcPr>
            <w:tcW w:w="916"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76</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65,2</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8,4</w:t>
            </w:r>
          </w:p>
        </w:tc>
        <w:tc>
          <w:tcPr>
            <w:tcW w:w="94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5.457</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5.648</w:t>
            </w:r>
          </w:p>
        </w:tc>
        <w:tc>
          <w:tcPr>
            <w:tcW w:w="72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3,5</w:t>
            </w:r>
          </w:p>
        </w:tc>
        <w:tc>
          <w:tcPr>
            <w:tcW w:w="1280" w:type="dxa"/>
            <w:tcBorders>
              <w:top w:val="nil"/>
              <w:left w:val="nil"/>
              <w:bottom w:val="single" w:sz="8" w:space="0" w:color="FFFFFF"/>
              <w:right w:val="single" w:sz="8" w:space="0" w:color="FFFFFF"/>
            </w:tcBorders>
            <w:shd w:val="clear" w:color="000000" w:fill="F2F2F2"/>
            <w:noWrap/>
            <w:vAlign w:val="bottom"/>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w:t>
            </w:r>
          </w:p>
        </w:tc>
      </w:tr>
      <w:tr w:rsidR="00ED60EE" w:rsidRPr="00ED60EE" w:rsidTr="00ED60EE">
        <w:trPr>
          <w:trHeight w:val="145"/>
        </w:trPr>
        <w:tc>
          <w:tcPr>
            <w:tcW w:w="887" w:type="dxa"/>
            <w:tcBorders>
              <w:top w:val="nil"/>
              <w:left w:val="single" w:sz="8" w:space="0" w:color="FFFFFF"/>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center"/>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Soma (N)</w:t>
            </w:r>
          </w:p>
        </w:tc>
        <w:tc>
          <w:tcPr>
            <w:tcW w:w="814"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3.491</w:t>
            </w:r>
          </w:p>
        </w:tc>
        <w:tc>
          <w:tcPr>
            <w:tcW w:w="851"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3.721</w:t>
            </w:r>
          </w:p>
        </w:tc>
        <w:tc>
          <w:tcPr>
            <w:tcW w:w="660"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6,6</w:t>
            </w:r>
          </w:p>
        </w:tc>
        <w:tc>
          <w:tcPr>
            <w:tcW w:w="757"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3.254</w:t>
            </w:r>
          </w:p>
        </w:tc>
        <w:tc>
          <w:tcPr>
            <w:tcW w:w="851"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3.422</w:t>
            </w:r>
          </w:p>
        </w:tc>
        <w:tc>
          <w:tcPr>
            <w:tcW w:w="567"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5,2</w:t>
            </w:r>
          </w:p>
        </w:tc>
        <w:tc>
          <w:tcPr>
            <w:tcW w:w="992"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8,0</w:t>
            </w:r>
          </w:p>
        </w:tc>
        <w:tc>
          <w:tcPr>
            <w:tcW w:w="851"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280</w:t>
            </w:r>
          </w:p>
        </w:tc>
        <w:tc>
          <w:tcPr>
            <w:tcW w:w="850"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476</w:t>
            </w:r>
          </w:p>
        </w:tc>
        <w:tc>
          <w:tcPr>
            <w:tcW w:w="641"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70,0</w:t>
            </w:r>
          </w:p>
        </w:tc>
        <w:tc>
          <w:tcPr>
            <w:tcW w:w="853"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269</w:t>
            </w:r>
          </w:p>
        </w:tc>
        <w:tc>
          <w:tcPr>
            <w:tcW w:w="916"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436</w:t>
            </w:r>
          </w:p>
        </w:tc>
        <w:tc>
          <w:tcPr>
            <w:tcW w:w="641"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62,1</w:t>
            </w:r>
          </w:p>
        </w:tc>
        <w:tc>
          <w:tcPr>
            <w:tcW w:w="983"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8,4</w:t>
            </w:r>
          </w:p>
        </w:tc>
        <w:tc>
          <w:tcPr>
            <w:tcW w:w="940"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23.156</w:t>
            </w:r>
          </w:p>
        </w:tc>
        <w:tc>
          <w:tcPr>
            <w:tcW w:w="983"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24.501</w:t>
            </w:r>
          </w:p>
        </w:tc>
        <w:tc>
          <w:tcPr>
            <w:tcW w:w="720"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5,8</w:t>
            </w:r>
          </w:p>
        </w:tc>
        <w:tc>
          <w:tcPr>
            <w:tcW w:w="1280" w:type="dxa"/>
            <w:tcBorders>
              <w:top w:val="nil"/>
              <w:left w:val="nil"/>
              <w:bottom w:val="single" w:sz="8" w:space="0" w:color="FFFFFF"/>
              <w:right w:val="single" w:sz="8" w:space="0" w:color="FFFFFF"/>
            </w:tcBorders>
            <w:shd w:val="clear" w:color="000000" w:fill="D9D9D9"/>
            <w:noWrap/>
            <w:vAlign w:val="bottom"/>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51</w:t>
            </w:r>
          </w:p>
        </w:tc>
      </w:tr>
      <w:tr w:rsidR="00ED60EE" w:rsidRPr="00ED60EE" w:rsidTr="00ED60EE">
        <w:trPr>
          <w:trHeight w:val="60"/>
        </w:trPr>
        <w:tc>
          <w:tcPr>
            <w:tcW w:w="887" w:type="dxa"/>
            <w:tcBorders>
              <w:top w:val="nil"/>
              <w:left w:val="single" w:sz="8" w:space="0" w:color="FFFFFF"/>
              <w:bottom w:val="single" w:sz="8" w:space="0" w:color="FFFFFF"/>
              <w:right w:val="single" w:sz="8" w:space="0" w:color="FFFFFF"/>
            </w:tcBorders>
            <w:shd w:val="clear" w:color="000000" w:fill="FFFFFF"/>
            <w:noWrap/>
            <w:vAlign w:val="center"/>
            <w:hideMark/>
          </w:tcPr>
          <w:p w:rsidR="00ED60EE" w:rsidRPr="00ED60EE" w:rsidRDefault="00ED60EE" w:rsidP="00ED60EE">
            <w:pPr>
              <w:spacing w:after="0" w:line="240" w:lineRule="auto"/>
              <w:jc w:val="center"/>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 xml:space="preserve"> AL </w:t>
            </w:r>
          </w:p>
        </w:tc>
        <w:tc>
          <w:tcPr>
            <w:tcW w:w="814"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1.103</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1.160</w:t>
            </w:r>
          </w:p>
        </w:tc>
        <w:tc>
          <w:tcPr>
            <w:tcW w:w="66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5,2</w:t>
            </w:r>
          </w:p>
        </w:tc>
        <w:tc>
          <w:tcPr>
            <w:tcW w:w="75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1.043</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1.067</w:t>
            </w:r>
          </w:p>
        </w:tc>
        <w:tc>
          <w:tcPr>
            <w:tcW w:w="56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2,3</w:t>
            </w:r>
          </w:p>
        </w:tc>
        <w:tc>
          <w:tcPr>
            <w:tcW w:w="992"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8,0</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42</w:t>
            </w:r>
          </w:p>
        </w:tc>
        <w:tc>
          <w:tcPr>
            <w:tcW w:w="85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62</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47,6</w:t>
            </w:r>
          </w:p>
        </w:tc>
        <w:tc>
          <w:tcPr>
            <w:tcW w:w="85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41</w:t>
            </w:r>
          </w:p>
        </w:tc>
        <w:tc>
          <w:tcPr>
            <w:tcW w:w="916"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58</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41,5</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6,5</w:t>
            </w:r>
          </w:p>
        </w:tc>
        <w:tc>
          <w:tcPr>
            <w:tcW w:w="94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4.703</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4.946</w:t>
            </w:r>
          </w:p>
        </w:tc>
        <w:tc>
          <w:tcPr>
            <w:tcW w:w="72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5,2</w:t>
            </w:r>
          </w:p>
        </w:tc>
        <w:tc>
          <w:tcPr>
            <w:tcW w:w="1280" w:type="dxa"/>
            <w:tcBorders>
              <w:top w:val="nil"/>
              <w:left w:val="nil"/>
              <w:bottom w:val="single" w:sz="8" w:space="0" w:color="FFFFFF"/>
              <w:right w:val="single" w:sz="8" w:space="0" w:color="FFFFFF"/>
            </w:tcBorders>
            <w:shd w:val="clear" w:color="000000" w:fill="F2F2F2"/>
            <w:noWrap/>
            <w:vAlign w:val="bottom"/>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w:t>
            </w:r>
          </w:p>
        </w:tc>
      </w:tr>
      <w:tr w:rsidR="00ED60EE" w:rsidRPr="00ED60EE" w:rsidTr="00ED60EE">
        <w:trPr>
          <w:trHeight w:val="80"/>
        </w:trPr>
        <w:tc>
          <w:tcPr>
            <w:tcW w:w="887" w:type="dxa"/>
            <w:tcBorders>
              <w:top w:val="nil"/>
              <w:left w:val="single" w:sz="8" w:space="0" w:color="FFFFFF"/>
              <w:bottom w:val="single" w:sz="8" w:space="0" w:color="FFFFFF"/>
              <w:right w:val="single" w:sz="8" w:space="0" w:color="FFFFFF"/>
            </w:tcBorders>
            <w:shd w:val="clear" w:color="000000" w:fill="FFFFFF"/>
            <w:noWrap/>
            <w:vAlign w:val="center"/>
            <w:hideMark/>
          </w:tcPr>
          <w:p w:rsidR="00ED60EE" w:rsidRPr="00ED60EE" w:rsidRDefault="00ED60EE" w:rsidP="00ED60EE">
            <w:pPr>
              <w:spacing w:after="0" w:line="240" w:lineRule="auto"/>
              <w:jc w:val="center"/>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 xml:space="preserve"> BA </w:t>
            </w:r>
          </w:p>
        </w:tc>
        <w:tc>
          <w:tcPr>
            <w:tcW w:w="814"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3.138</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3.290</w:t>
            </w:r>
          </w:p>
        </w:tc>
        <w:tc>
          <w:tcPr>
            <w:tcW w:w="66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4,8</w:t>
            </w:r>
          </w:p>
        </w:tc>
        <w:tc>
          <w:tcPr>
            <w:tcW w:w="75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2.917</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2.980</w:t>
            </w:r>
          </w:p>
        </w:tc>
        <w:tc>
          <w:tcPr>
            <w:tcW w:w="56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2,2</w:t>
            </w:r>
          </w:p>
        </w:tc>
        <w:tc>
          <w:tcPr>
            <w:tcW w:w="992"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9,4</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302</w:t>
            </w:r>
          </w:p>
        </w:tc>
        <w:tc>
          <w:tcPr>
            <w:tcW w:w="85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463</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53,3</w:t>
            </w:r>
          </w:p>
        </w:tc>
        <w:tc>
          <w:tcPr>
            <w:tcW w:w="85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292</w:t>
            </w:r>
          </w:p>
        </w:tc>
        <w:tc>
          <w:tcPr>
            <w:tcW w:w="916"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423</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44,9</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8,6</w:t>
            </w:r>
          </w:p>
        </w:tc>
        <w:tc>
          <w:tcPr>
            <w:tcW w:w="94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16.035</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16.812</w:t>
            </w:r>
          </w:p>
        </w:tc>
        <w:tc>
          <w:tcPr>
            <w:tcW w:w="72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4,8</w:t>
            </w:r>
          </w:p>
        </w:tc>
        <w:tc>
          <w:tcPr>
            <w:tcW w:w="1280" w:type="dxa"/>
            <w:tcBorders>
              <w:top w:val="nil"/>
              <w:left w:val="nil"/>
              <w:bottom w:val="single" w:sz="8" w:space="0" w:color="FFFFFF"/>
              <w:right w:val="single" w:sz="8" w:space="0" w:color="FFFFFF"/>
            </w:tcBorders>
            <w:shd w:val="clear" w:color="000000" w:fill="F2F2F2"/>
            <w:noWrap/>
            <w:vAlign w:val="bottom"/>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57</w:t>
            </w:r>
          </w:p>
        </w:tc>
      </w:tr>
      <w:tr w:rsidR="00ED60EE" w:rsidRPr="00ED60EE" w:rsidTr="00ED60EE">
        <w:trPr>
          <w:trHeight w:val="127"/>
        </w:trPr>
        <w:tc>
          <w:tcPr>
            <w:tcW w:w="887" w:type="dxa"/>
            <w:tcBorders>
              <w:top w:val="nil"/>
              <w:left w:val="single" w:sz="8" w:space="0" w:color="FFFFFF"/>
              <w:bottom w:val="single" w:sz="8" w:space="0" w:color="FFFFFF"/>
              <w:right w:val="single" w:sz="8" w:space="0" w:color="FFFFFF"/>
            </w:tcBorders>
            <w:shd w:val="clear" w:color="000000" w:fill="FFFFFF"/>
            <w:noWrap/>
            <w:vAlign w:val="center"/>
            <w:hideMark/>
          </w:tcPr>
          <w:p w:rsidR="00ED60EE" w:rsidRPr="00ED60EE" w:rsidRDefault="00ED60EE" w:rsidP="00ED60EE">
            <w:pPr>
              <w:spacing w:after="0" w:line="240" w:lineRule="auto"/>
              <w:jc w:val="center"/>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 xml:space="preserve"> CE </w:t>
            </w:r>
          </w:p>
        </w:tc>
        <w:tc>
          <w:tcPr>
            <w:tcW w:w="814"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1.379</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1.446</w:t>
            </w:r>
          </w:p>
        </w:tc>
        <w:tc>
          <w:tcPr>
            <w:tcW w:w="66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4,9</w:t>
            </w:r>
          </w:p>
        </w:tc>
        <w:tc>
          <w:tcPr>
            <w:tcW w:w="75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1.300</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1.338</w:t>
            </w:r>
          </w:p>
        </w:tc>
        <w:tc>
          <w:tcPr>
            <w:tcW w:w="56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2,9</w:t>
            </w:r>
          </w:p>
        </w:tc>
        <w:tc>
          <w:tcPr>
            <w:tcW w:w="992"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7,5</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82</w:t>
            </w:r>
          </w:p>
        </w:tc>
        <w:tc>
          <w:tcPr>
            <w:tcW w:w="85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120</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46,3</w:t>
            </w:r>
          </w:p>
        </w:tc>
        <w:tc>
          <w:tcPr>
            <w:tcW w:w="85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80</w:t>
            </w:r>
          </w:p>
        </w:tc>
        <w:tc>
          <w:tcPr>
            <w:tcW w:w="916"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115</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43,8</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4,2</w:t>
            </w:r>
          </w:p>
        </w:tc>
        <w:tc>
          <w:tcPr>
            <w:tcW w:w="94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6.451</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6.764</w:t>
            </w:r>
          </w:p>
        </w:tc>
        <w:tc>
          <w:tcPr>
            <w:tcW w:w="72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4,9</w:t>
            </w:r>
          </w:p>
        </w:tc>
        <w:tc>
          <w:tcPr>
            <w:tcW w:w="1280" w:type="dxa"/>
            <w:tcBorders>
              <w:top w:val="nil"/>
              <w:left w:val="nil"/>
              <w:bottom w:val="single" w:sz="8" w:space="0" w:color="FFFFFF"/>
              <w:right w:val="single" w:sz="8" w:space="0" w:color="FFFFFF"/>
            </w:tcBorders>
            <w:shd w:val="clear" w:color="000000" w:fill="F2F2F2"/>
            <w:noWrap/>
            <w:vAlign w:val="bottom"/>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16</w:t>
            </w:r>
          </w:p>
        </w:tc>
      </w:tr>
      <w:tr w:rsidR="00ED60EE" w:rsidRPr="00ED60EE" w:rsidTr="00ED60EE">
        <w:trPr>
          <w:trHeight w:val="60"/>
        </w:trPr>
        <w:tc>
          <w:tcPr>
            <w:tcW w:w="887" w:type="dxa"/>
            <w:tcBorders>
              <w:top w:val="nil"/>
              <w:left w:val="single" w:sz="8" w:space="0" w:color="FFFFFF"/>
              <w:bottom w:val="single" w:sz="8" w:space="0" w:color="FFFFFF"/>
              <w:right w:val="single" w:sz="8" w:space="0" w:color="FFFFFF"/>
            </w:tcBorders>
            <w:shd w:val="clear" w:color="000000" w:fill="FFFFFF"/>
            <w:noWrap/>
            <w:vAlign w:val="center"/>
            <w:hideMark/>
          </w:tcPr>
          <w:p w:rsidR="00ED60EE" w:rsidRPr="00ED60EE" w:rsidRDefault="00ED60EE" w:rsidP="00ED60EE">
            <w:pPr>
              <w:spacing w:after="0" w:line="240" w:lineRule="auto"/>
              <w:jc w:val="center"/>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 xml:space="preserve"> MA </w:t>
            </w:r>
          </w:p>
        </w:tc>
        <w:tc>
          <w:tcPr>
            <w:tcW w:w="814"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704</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754</w:t>
            </w:r>
          </w:p>
        </w:tc>
        <w:tc>
          <w:tcPr>
            <w:tcW w:w="66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7,1</w:t>
            </w:r>
          </w:p>
        </w:tc>
        <w:tc>
          <w:tcPr>
            <w:tcW w:w="75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655</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687</w:t>
            </w:r>
          </w:p>
        </w:tc>
        <w:tc>
          <w:tcPr>
            <w:tcW w:w="56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4,9</w:t>
            </w:r>
          </w:p>
        </w:tc>
        <w:tc>
          <w:tcPr>
            <w:tcW w:w="992"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8,9</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72</w:t>
            </w:r>
          </w:p>
        </w:tc>
        <w:tc>
          <w:tcPr>
            <w:tcW w:w="85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120</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66,7</w:t>
            </w:r>
          </w:p>
        </w:tc>
        <w:tc>
          <w:tcPr>
            <w:tcW w:w="85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70</w:t>
            </w:r>
          </w:p>
        </w:tc>
        <w:tc>
          <w:tcPr>
            <w:tcW w:w="916"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110</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57,1</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8,3</w:t>
            </w:r>
          </w:p>
        </w:tc>
        <w:tc>
          <w:tcPr>
            <w:tcW w:w="94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3.738</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4.003</w:t>
            </w:r>
          </w:p>
        </w:tc>
        <w:tc>
          <w:tcPr>
            <w:tcW w:w="72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7,1</w:t>
            </w:r>
          </w:p>
        </w:tc>
        <w:tc>
          <w:tcPr>
            <w:tcW w:w="1280" w:type="dxa"/>
            <w:tcBorders>
              <w:top w:val="nil"/>
              <w:left w:val="nil"/>
              <w:bottom w:val="single" w:sz="8" w:space="0" w:color="FFFFFF"/>
              <w:right w:val="single" w:sz="8" w:space="0" w:color="FFFFFF"/>
            </w:tcBorders>
            <w:shd w:val="clear" w:color="000000" w:fill="F2F2F2"/>
            <w:noWrap/>
            <w:vAlign w:val="bottom"/>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17</w:t>
            </w:r>
          </w:p>
        </w:tc>
      </w:tr>
      <w:tr w:rsidR="00ED60EE" w:rsidRPr="00ED60EE" w:rsidTr="00ED60EE">
        <w:trPr>
          <w:trHeight w:val="77"/>
        </w:trPr>
        <w:tc>
          <w:tcPr>
            <w:tcW w:w="887" w:type="dxa"/>
            <w:tcBorders>
              <w:top w:val="nil"/>
              <w:left w:val="single" w:sz="8" w:space="0" w:color="FFFFFF"/>
              <w:bottom w:val="single" w:sz="8" w:space="0" w:color="FFFFFF"/>
              <w:right w:val="single" w:sz="8" w:space="0" w:color="FFFFFF"/>
            </w:tcBorders>
            <w:shd w:val="clear" w:color="000000" w:fill="FFFFFF"/>
            <w:noWrap/>
            <w:vAlign w:val="center"/>
            <w:hideMark/>
          </w:tcPr>
          <w:p w:rsidR="00ED60EE" w:rsidRPr="00ED60EE" w:rsidRDefault="00ED60EE" w:rsidP="00ED60EE">
            <w:pPr>
              <w:spacing w:after="0" w:line="240" w:lineRule="auto"/>
              <w:jc w:val="center"/>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 xml:space="preserve"> PB </w:t>
            </w:r>
          </w:p>
        </w:tc>
        <w:tc>
          <w:tcPr>
            <w:tcW w:w="814"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1.126</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1.171</w:t>
            </w:r>
          </w:p>
        </w:tc>
        <w:tc>
          <w:tcPr>
            <w:tcW w:w="66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4,0</w:t>
            </w:r>
          </w:p>
        </w:tc>
        <w:tc>
          <w:tcPr>
            <w:tcW w:w="75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1.077</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1.105</w:t>
            </w:r>
          </w:p>
        </w:tc>
        <w:tc>
          <w:tcPr>
            <w:tcW w:w="56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2,6</w:t>
            </w:r>
          </w:p>
        </w:tc>
        <w:tc>
          <w:tcPr>
            <w:tcW w:w="992"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5,6</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88</w:t>
            </w:r>
          </w:p>
        </w:tc>
        <w:tc>
          <w:tcPr>
            <w:tcW w:w="85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141</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60,2</w:t>
            </w:r>
          </w:p>
        </w:tc>
        <w:tc>
          <w:tcPr>
            <w:tcW w:w="85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84</w:t>
            </w:r>
          </w:p>
        </w:tc>
        <w:tc>
          <w:tcPr>
            <w:tcW w:w="916"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123</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46,4</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12,8</w:t>
            </w:r>
          </w:p>
        </w:tc>
        <w:tc>
          <w:tcPr>
            <w:tcW w:w="94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8.893</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9.248</w:t>
            </w:r>
          </w:p>
        </w:tc>
        <w:tc>
          <w:tcPr>
            <w:tcW w:w="72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4,0</w:t>
            </w:r>
          </w:p>
        </w:tc>
        <w:tc>
          <w:tcPr>
            <w:tcW w:w="1280" w:type="dxa"/>
            <w:tcBorders>
              <w:top w:val="nil"/>
              <w:left w:val="nil"/>
              <w:bottom w:val="single" w:sz="8" w:space="0" w:color="FFFFFF"/>
              <w:right w:val="single" w:sz="8" w:space="0" w:color="FFFFFF"/>
            </w:tcBorders>
            <w:shd w:val="clear" w:color="000000" w:fill="F2F2F2"/>
            <w:noWrap/>
            <w:vAlign w:val="bottom"/>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11</w:t>
            </w:r>
          </w:p>
        </w:tc>
      </w:tr>
      <w:tr w:rsidR="00ED60EE" w:rsidRPr="00ED60EE" w:rsidTr="00ED60EE">
        <w:trPr>
          <w:trHeight w:val="123"/>
        </w:trPr>
        <w:tc>
          <w:tcPr>
            <w:tcW w:w="887" w:type="dxa"/>
            <w:tcBorders>
              <w:top w:val="nil"/>
              <w:left w:val="single" w:sz="8" w:space="0" w:color="FFFFFF"/>
              <w:bottom w:val="single" w:sz="8" w:space="0" w:color="FFFFFF"/>
              <w:right w:val="single" w:sz="8" w:space="0" w:color="FFFFFF"/>
            </w:tcBorders>
            <w:shd w:val="clear" w:color="000000" w:fill="FFFFFF"/>
            <w:noWrap/>
            <w:vAlign w:val="center"/>
            <w:hideMark/>
          </w:tcPr>
          <w:p w:rsidR="00ED60EE" w:rsidRPr="00ED60EE" w:rsidRDefault="00ED60EE" w:rsidP="00ED60EE">
            <w:pPr>
              <w:spacing w:after="0" w:line="240" w:lineRule="auto"/>
              <w:jc w:val="center"/>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 xml:space="preserve"> PE </w:t>
            </w:r>
          </w:p>
        </w:tc>
        <w:tc>
          <w:tcPr>
            <w:tcW w:w="814"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2.833</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2.968</w:t>
            </w:r>
          </w:p>
        </w:tc>
        <w:tc>
          <w:tcPr>
            <w:tcW w:w="66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4,8</w:t>
            </w:r>
          </w:p>
        </w:tc>
        <w:tc>
          <w:tcPr>
            <w:tcW w:w="75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2.693</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2.756</w:t>
            </w:r>
          </w:p>
        </w:tc>
        <w:tc>
          <w:tcPr>
            <w:tcW w:w="56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2,3</w:t>
            </w:r>
          </w:p>
        </w:tc>
        <w:tc>
          <w:tcPr>
            <w:tcW w:w="992"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7,1</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160</w:t>
            </w:r>
          </w:p>
        </w:tc>
        <w:tc>
          <w:tcPr>
            <w:tcW w:w="85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241</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50,6</w:t>
            </w:r>
          </w:p>
        </w:tc>
        <w:tc>
          <w:tcPr>
            <w:tcW w:w="85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155</w:t>
            </w:r>
          </w:p>
        </w:tc>
        <w:tc>
          <w:tcPr>
            <w:tcW w:w="916"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219</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41,3</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9,1</w:t>
            </w:r>
          </w:p>
        </w:tc>
        <w:tc>
          <w:tcPr>
            <w:tcW w:w="94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10.543</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11.045</w:t>
            </w:r>
          </w:p>
        </w:tc>
        <w:tc>
          <w:tcPr>
            <w:tcW w:w="72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4,8</w:t>
            </w:r>
          </w:p>
        </w:tc>
        <w:tc>
          <w:tcPr>
            <w:tcW w:w="1280" w:type="dxa"/>
            <w:tcBorders>
              <w:top w:val="nil"/>
              <w:left w:val="nil"/>
              <w:bottom w:val="single" w:sz="8" w:space="0" w:color="FFFFFF"/>
              <w:right w:val="single" w:sz="8" w:space="0" w:color="FFFFFF"/>
            </w:tcBorders>
            <w:shd w:val="clear" w:color="000000" w:fill="F2F2F2"/>
            <w:noWrap/>
            <w:vAlign w:val="bottom"/>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58</w:t>
            </w:r>
          </w:p>
        </w:tc>
      </w:tr>
      <w:tr w:rsidR="00ED60EE" w:rsidRPr="00ED60EE" w:rsidTr="00ED60EE">
        <w:trPr>
          <w:trHeight w:val="60"/>
        </w:trPr>
        <w:tc>
          <w:tcPr>
            <w:tcW w:w="887" w:type="dxa"/>
            <w:tcBorders>
              <w:top w:val="nil"/>
              <w:left w:val="single" w:sz="8" w:space="0" w:color="FFFFFF"/>
              <w:bottom w:val="single" w:sz="8" w:space="0" w:color="FFFFFF"/>
              <w:right w:val="single" w:sz="8" w:space="0" w:color="FFFFFF"/>
            </w:tcBorders>
            <w:shd w:val="clear" w:color="000000" w:fill="FFFFFF"/>
            <w:noWrap/>
            <w:vAlign w:val="center"/>
            <w:hideMark/>
          </w:tcPr>
          <w:p w:rsidR="00ED60EE" w:rsidRPr="00ED60EE" w:rsidRDefault="00ED60EE" w:rsidP="00ED60EE">
            <w:pPr>
              <w:spacing w:after="0" w:line="240" w:lineRule="auto"/>
              <w:jc w:val="center"/>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 xml:space="preserve"> PI </w:t>
            </w:r>
          </w:p>
        </w:tc>
        <w:tc>
          <w:tcPr>
            <w:tcW w:w="814"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482</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508</w:t>
            </w:r>
          </w:p>
        </w:tc>
        <w:tc>
          <w:tcPr>
            <w:tcW w:w="66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5,4</w:t>
            </w:r>
          </w:p>
        </w:tc>
        <w:tc>
          <w:tcPr>
            <w:tcW w:w="75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459</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475</w:t>
            </w:r>
          </w:p>
        </w:tc>
        <w:tc>
          <w:tcPr>
            <w:tcW w:w="56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3,5</w:t>
            </w:r>
          </w:p>
        </w:tc>
        <w:tc>
          <w:tcPr>
            <w:tcW w:w="992"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6,5</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50</w:t>
            </w:r>
          </w:p>
        </w:tc>
        <w:tc>
          <w:tcPr>
            <w:tcW w:w="85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73</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46,0</w:t>
            </w:r>
          </w:p>
        </w:tc>
        <w:tc>
          <w:tcPr>
            <w:tcW w:w="85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48</w:t>
            </w:r>
          </w:p>
        </w:tc>
        <w:tc>
          <w:tcPr>
            <w:tcW w:w="916"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69</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43,8</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5,5</w:t>
            </w:r>
          </w:p>
        </w:tc>
        <w:tc>
          <w:tcPr>
            <w:tcW w:w="94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2.957</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3.117</w:t>
            </w:r>
          </w:p>
        </w:tc>
        <w:tc>
          <w:tcPr>
            <w:tcW w:w="72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5,4</w:t>
            </w:r>
          </w:p>
        </w:tc>
        <w:tc>
          <w:tcPr>
            <w:tcW w:w="1280" w:type="dxa"/>
            <w:tcBorders>
              <w:top w:val="nil"/>
              <w:left w:val="nil"/>
              <w:bottom w:val="single" w:sz="8" w:space="0" w:color="FFFFFF"/>
              <w:right w:val="single" w:sz="8" w:space="0" w:color="FFFFFF"/>
            </w:tcBorders>
            <w:shd w:val="clear" w:color="000000" w:fill="F2F2F2"/>
            <w:noWrap/>
            <w:vAlign w:val="bottom"/>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w:t>
            </w:r>
          </w:p>
        </w:tc>
      </w:tr>
      <w:tr w:rsidR="00ED60EE" w:rsidRPr="00ED60EE" w:rsidTr="00ED60EE">
        <w:trPr>
          <w:trHeight w:val="201"/>
        </w:trPr>
        <w:tc>
          <w:tcPr>
            <w:tcW w:w="887" w:type="dxa"/>
            <w:tcBorders>
              <w:top w:val="nil"/>
              <w:left w:val="single" w:sz="8" w:space="0" w:color="FFFFFF"/>
              <w:bottom w:val="single" w:sz="8" w:space="0" w:color="FFFFFF"/>
              <w:right w:val="single" w:sz="8" w:space="0" w:color="FFFFFF"/>
            </w:tcBorders>
            <w:shd w:val="clear" w:color="000000" w:fill="FFFFFF"/>
            <w:noWrap/>
            <w:vAlign w:val="center"/>
            <w:hideMark/>
          </w:tcPr>
          <w:p w:rsidR="00ED60EE" w:rsidRPr="00ED60EE" w:rsidRDefault="00ED60EE" w:rsidP="00ED60EE">
            <w:pPr>
              <w:spacing w:after="0" w:line="240" w:lineRule="auto"/>
              <w:jc w:val="center"/>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 xml:space="preserve"> RN </w:t>
            </w:r>
          </w:p>
        </w:tc>
        <w:tc>
          <w:tcPr>
            <w:tcW w:w="814"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1.401</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1.474</w:t>
            </w:r>
          </w:p>
        </w:tc>
        <w:tc>
          <w:tcPr>
            <w:tcW w:w="66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5,2</w:t>
            </w:r>
          </w:p>
        </w:tc>
        <w:tc>
          <w:tcPr>
            <w:tcW w:w="75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1.321</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1.371</w:t>
            </w:r>
          </w:p>
        </w:tc>
        <w:tc>
          <w:tcPr>
            <w:tcW w:w="56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3,8</w:t>
            </w:r>
          </w:p>
        </w:tc>
        <w:tc>
          <w:tcPr>
            <w:tcW w:w="992"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7,0</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83</w:t>
            </w:r>
          </w:p>
        </w:tc>
        <w:tc>
          <w:tcPr>
            <w:tcW w:w="85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126</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51,8</w:t>
            </w:r>
          </w:p>
        </w:tc>
        <w:tc>
          <w:tcPr>
            <w:tcW w:w="85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79</w:t>
            </w:r>
          </w:p>
        </w:tc>
        <w:tc>
          <w:tcPr>
            <w:tcW w:w="916"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110</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39,2</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12,7</w:t>
            </w:r>
          </w:p>
        </w:tc>
        <w:tc>
          <w:tcPr>
            <w:tcW w:w="94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10.134</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10.662</w:t>
            </w:r>
          </w:p>
        </w:tc>
        <w:tc>
          <w:tcPr>
            <w:tcW w:w="72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5,2</w:t>
            </w:r>
          </w:p>
        </w:tc>
        <w:tc>
          <w:tcPr>
            <w:tcW w:w="1280" w:type="dxa"/>
            <w:tcBorders>
              <w:top w:val="nil"/>
              <w:left w:val="nil"/>
              <w:bottom w:val="single" w:sz="8" w:space="0" w:color="FFFFFF"/>
              <w:right w:val="single" w:sz="8" w:space="0" w:color="FFFFFF"/>
            </w:tcBorders>
            <w:shd w:val="clear" w:color="000000" w:fill="F2F2F2"/>
            <w:noWrap/>
            <w:vAlign w:val="bottom"/>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25</w:t>
            </w:r>
          </w:p>
        </w:tc>
      </w:tr>
      <w:tr w:rsidR="00ED60EE" w:rsidRPr="00ED60EE" w:rsidTr="00ED60EE">
        <w:trPr>
          <w:trHeight w:val="60"/>
        </w:trPr>
        <w:tc>
          <w:tcPr>
            <w:tcW w:w="887" w:type="dxa"/>
            <w:tcBorders>
              <w:top w:val="nil"/>
              <w:left w:val="single" w:sz="8" w:space="0" w:color="FFFFFF"/>
              <w:bottom w:val="single" w:sz="8" w:space="0" w:color="FFFFFF"/>
              <w:right w:val="single" w:sz="8" w:space="0" w:color="FFFFFF"/>
            </w:tcBorders>
            <w:shd w:val="clear" w:color="000000" w:fill="FFFFFF"/>
            <w:noWrap/>
            <w:vAlign w:val="center"/>
            <w:hideMark/>
          </w:tcPr>
          <w:p w:rsidR="00ED60EE" w:rsidRPr="00ED60EE" w:rsidRDefault="00ED60EE" w:rsidP="00ED60EE">
            <w:pPr>
              <w:spacing w:after="0" w:line="240" w:lineRule="auto"/>
              <w:jc w:val="center"/>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 xml:space="preserve"> SE </w:t>
            </w:r>
          </w:p>
        </w:tc>
        <w:tc>
          <w:tcPr>
            <w:tcW w:w="814"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597</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626</w:t>
            </w:r>
          </w:p>
        </w:tc>
        <w:tc>
          <w:tcPr>
            <w:tcW w:w="66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4,9</w:t>
            </w:r>
          </w:p>
        </w:tc>
        <w:tc>
          <w:tcPr>
            <w:tcW w:w="75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572</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588</w:t>
            </w:r>
          </w:p>
        </w:tc>
        <w:tc>
          <w:tcPr>
            <w:tcW w:w="56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2,8</w:t>
            </w:r>
          </w:p>
        </w:tc>
        <w:tc>
          <w:tcPr>
            <w:tcW w:w="992"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6,1</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39</w:t>
            </w:r>
          </w:p>
        </w:tc>
        <w:tc>
          <w:tcPr>
            <w:tcW w:w="85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62</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59,0</w:t>
            </w:r>
          </w:p>
        </w:tc>
        <w:tc>
          <w:tcPr>
            <w:tcW w:w="85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38</w:t>
            </w:r>
          </w:p>
        </w:tc>
        <w:tc>
          <w:tcPr>
            <w:tcW w:w="916"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57</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50,0</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8,1</w:t>
            </w:r>
          </w:p>
        </w:tc>
        <w:tc>
          <w:tcPr>
            <w:tcW w:w="94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4.166</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4.368</w:t>
            </w:r>
          </w:p>
        </w:tc>
        <w:tc>
          <w:tcPr>
            <w:tcW w:w="72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4,9</w:t>
            </w:r>
          </w:p>
        </w:tc>
        <w:tc>
          <w:tcPr>
            <w:tcW w:w="1280" w:type="dxa"/>
            <w:tcBorders>
              <w:top w:val="nil"/>
              <w:left w:val="nil"/>
              <w:bottom w:val="single" w:sz="8" w:space="0" w:color="FFFFFF"/>
              <w:right w:val="single" w:sz="8" w:space="0" w:color="FFFFFF"/>
            </w:tcBorders>
            <w:shd w:val="clear" w:color="000000" w:fill="F2F2F2"/>
            <w:noWrap/>
            <w:vAlign w:val="bottom"/>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w:t>
            </w:r>
          </w:p>
        </w:tc>
      </w:tr>
      <w:tr w:rsidR="00ED60EE" w:rsidRPr="00ED60EE" w:rsidTr="00ED60EE">
        <w:trPr>
          <w:trHeight w:val="60"/>
        </w:trPr>
        <w:tc>
          <w:tcPr>
            <w:tcW w:w="887" w:type="dxa"/>
            <w:tcBorders>
              <w:top w:val="nil"/>
              <w:left w:val="single" w:sz="8" w:space="0" w:color="FFFFFF"/>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center"/>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Soma(NE)</w:t>
            </w:r>
          </w:p>
        </w:tc>
        <w:tc>
          <w:tcPr>
            <w:tcW w:w="814"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12.763</w:t>
            </w:r>
          </w:p>
        </w:tc>
        <w:tc>
          <w:tcPr>
            <w:tcW w:w="851"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13.397</w:t>
            </w:r>
          </w:p>
        </w:tc>
        <w:tc>
          <w:tcPr>
            <w:tcW w:w="660"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5,0</w:t>
            </w:r>
          </w:p>
        </w:tc>
        <w:tc>
          <w:tcPr>
            <w:tcW w:w="757"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12.037</w:t>
            </w:r>
          </w:p>
        </w:tc>
        <w:tc>
          <w:tcPr>
            <w:tcW w:w="851"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12.367</w:t>
            </w:r>
          </w:p>
        </w:tc>
        <w:tc>
          <w:tcPr>
            <w:tcW w:w="567"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2,7</w:t>
            </w:r>
          </w:p>
        </w:tc>
        <w:tc>
          <w:tcPr>
            <w:tcW w:w="992"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7,7</w:t>
            </w:r>
          </w:p>
        </w:tc>
        <w:tc>
          <w:tcPr>
            <w:tcW w:w="851"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918</w:t>
            </w:r>
          </w:p>
        </w:tc>
        <w:tc>
          <w:tcPr>
            <w:tcW w:w="850"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1.408</w:t>
            </w:r>
          </w:p>
        </w:tc>
        <w:tc>
          <w:tcPr>
            <w:tcW w:w="641"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53,4</w:t>
            </w:r>
          </w:p>
        </w:tc>
        <w:tc>
          <w:tcPr>
            <w:tcW w:w="853"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887</w:t>
            </w:r>
          </w:p>
        </w:tc>
        <w:tc>
          <w:tcPr>
            <w:tcW w:w="916"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1.284</w:t>
            </w:r>
          </w:p>
        </w:tc>
        <w:tc>
          <w:tcPr>
            <w:tcW w:w="641"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44,8</w:t>
            </w:r>
          </w:p>
        </w:tc>
        <w:tc>
          <w:tcPr>
            <w:tcW w:w="983"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8,8</w:t>
            </w:r>
          </w:p>
        </w:tc>
        <w:tc>
          <w:tcPr>
            <w:tcW w:w="940"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67.620</w:t>
            </w:r>
          </w:p>
        </w:tc>
        <w:tc>
          <w:tcPr>
            <w:tcW w:w="983"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70.966</w:t>
            </w:r>
          </w:p>
        </w:tc>
        <w:tc>
          <w:tcPr>
            <w:tcW w:w="720"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4,9</w:t>
            </w:r>
          </w:p>
        </w:tc>
        <w:tc>
          <w:tcPr>
            <w:tcW w:w="1280" w:type="dxa"/>
            <w:tcBorders>
              <w:top w:val="nil"/>
              <w:left w:val="nil"/>
              <w:bottom w:val="single" w:sz="8" w:space="0" w:color="FFFFFF"/>
              <w:right w:val="single" w:sz="8" w:space="0" w:color="FFFFFF"/>
            </w:tcBorders>
            <w:shd w:val="clear" w:color="000000" w:fill="D9D9D9"/>
            <w:noWrap/>
            <w:vAlign w:val="bottom"/>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201</w:t>
            </w:r>
          </w:p>
        </w:tc>
      </w:tr>
      <w:tr w:rsidR="00ED60EE" w:rsidRPr="00ED60EE" w:rsidTr="00ED60EE">
        <w:trPr>
          <w:trHeight w:val="196"/>
        </w:trPr>
        <w:tc>
          <w:tcPr>
            <w:tcW w:w="887" w:type="dxa"/>
            <w:tcBorders>
              <w:top w:val="nil"/>
              <w:left w:val="single" w:sz="8" w:space="0" w:color="FFFFFF"/>
              <w:bottom w:val="single" w:sz="8" w:space="0" w:color="FFFFFF"/>
              <w:right w:val="single" w:sz="8" w:space="0" w:color="FFFFFF"/>
            </w:tcBorders>
            <w:shd w:val="clear" w:color="000000" w:fill="FFFFFF"/>
            <w:noWrap/>
            <w:vAlign w:val="center"/>
            <w:hideMark/>
          </w:tcPr>
          <w:p w:rsidR="00ED60EE" w:rsidRPr="00ED60EE" w:rsidRDefault="00ED60EE" w:rsidP="00ED60EE">
            <w:pPr>
              <w:spacing w:after="0" w:line="240" w:lineRule="auto"/>
              <w:jc w:val="center"/>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 xml:space="preserve"> DF </w:t>
            </w:r>
          </w:p>
        </w:tc>
        <w:tc>
          <w:tcPr>
            <w:tcW w:w="814"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3.117</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3.276</w:t>
            </w:r>
          </w:p>
        </w:tc>
        <w:tc>
          <w:tcPr>
            <w:tcW w:w="66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5,1</w:t>
            </w:r>
          </w:p>
        </w:tc>
        <w:tc>
          <w:tcPr>
            <w:tcW w:w="75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2.978</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3.070</w:t>
            </w:r>
          </w:p>
        </w:tc>
        <w:tc>
          <w:tcPr>
            <w:tcW w:w="56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3,1</w:t>
            </w:r>
          </w:p>
        </w:tc>
        <w:tc>
          <w:tcPr>
            <w:tcW w:w="992"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6,3</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240</w:t>
            </w:r>
          </w:p>
        </w:tc>
        <w:tc>
          <w:tcPr>
            <w:tcW w:w="85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375</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56,3</w:t>
            </w:r>
          </w:p>
        </w:tc>
        <w:tc>
          <w:tcPr>
            <w:tcW w:w="85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232</w:t>
            </w:r>
          </w:p>
        </w:tc>
        <w:tc>
          <w:tcPr>
            <w:tcW w:w="916"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343</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47,8</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8,5</w:t>
            </w:r>
          </w:p>
        </w:tc>
        <w:tc>
          <w:tcPr>
            <w:tcW w:w="94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9.546</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10.033</w:t>
            </w:r>
          </w:p>
        </w:tc>
        <w:tc>
          <w:tcPr>
            <w:tcW w:w="72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5,1</w:t>
            </w:r>
          </w:p>
        </w:tc>
        <w:tc>
          <w:tcPr>
            <w:tcW w:w="1280" w:type="dxa"/>
            <w:tcBorders>
              <w:top w:val="nil"/>
              <w:left w:val="nil"/>
              <w:bottom w:val="single" w:sz="8" w:space="0" w:color="FFFFFF"/>
              <w:right w:val="single" w:sz="8" w:space="0" w:color="FFFFFF"/>
            </w:tcBorders>
            <w:shd w:val="clear" w:color="000000" w:fill="F2F2F2"/>
            <w:noWrap/>
            <w:vAlign w:val="bottom"/>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43</w:t>
            </w:r>
          </w:p>
        </w:tc>
      </w:tr>
      <w:tr w:rsidR="00ED60EE" w:rsidRPr="00ED60EE" w:rsidTr="00ED60EE">
        <w:trPr>
          <w:trHeight w:val="229"/>
        </w:trPr>
        <w:tc>
          <w:tcPr>
            <w:tcW w:w="887" w:type="dxa"/>
            <w:tcBorders>
              <w:top w:val="nil"/>
              <w:left w:val="single" w:sz="8" w:space="0" w:color="FFFFFF"/>
              <w:bottom w:val="single" w:sz="8" w:space="0" w:color="FFFFFF"/>
              <w:right w:val="single" w:sz="8" w:space="0" w:color="FFFFFF"/>
            </w:tcBorders>
            <w:shd w:val="clear" w:color="000000" w:fill="FFFFFF"/>
            <w:noWrap/>
            <w:vAlign w:val="center"/>
            <w:hideMark/>
          </w:tcPr>
          <w:p w:rsidR="00ED60EE" w:rsidRPr="00ED60EE" w:rsidRDefault="00ED60EE" w:rsidP="00ED60EE">
            <w:pPr>
              <w:spacing w:after="0" w:line="240" w:lineRule="auto"/>
              <w:jc w:val="center"/>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 xml:space="preserve"> GO </w:t>
            </w:r>
          </w:p>
        </w:tc>
        <w:tc>
          <w:tcPr>
            <w:tcW w:w="814"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2.139</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2.241</w:t>
            </w:r>
          </w:p>
        </w:tc>
        <w:tc>
          <w:tcPr>
            <w:tcW w:w="66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4,8</w:t>
            </w:r>
          </w:p>
        </w:tc>
        <w:tc>
          <w:tcPr>
            <w:tcW w:w="75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2.066</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2.134</w:t>
            </w:r>
          </w:p>
        </w:tc>
        <w:tc>
          <w:tcPr>
            <w:tcW w:w="56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3,3</w:t>
            </w:r>
          </w:p>
        </w:tc>
        <w:tc>
          <w:tcPr>
            <w:tcW w:w="992"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4,8</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240</w:t>
            </w:r>
          </w:p>
        </w:tc>
        <w:tc>
          <w:tcPr>
            <w:tcW w:w="85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363</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51,3</w:t>
            </w:r>
          </w:p>
        </w:tc>
        <w:tc>
          <w:tcPr>
            <w:tcW w:w="85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233</w:t>
            </w:r>
          </w:p>
        </w:tc>
        <w:tc>
          <w:tcPr>
            <w:tcW w:w="916"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335</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43,8</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7,7</w:t>
            </w:r>
          </w:p>
        </w:tc>
        <w:tc>
          <w:tcPr>
            <w:tcW w:w="94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22.968</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24.063</w:t>
            </w:r>
          </w:p>
        </w:tc>
        <w:tc>
          <w:tcPr>
            <w:tcW w:w="72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4,8</w:t>
            </w:r>
          </w:p>
        </w:tc>
        <w:tc>
          <w:tcPr>
            <w:tcW w:w="1280" w:type="dxa"/>
            <w:tcBorders>
              <w:top w:val="nil"/>
              <w:left w:val="nil"/>
              <w:bottom w:val="single" w:sz="8" w:space="0" w:color="FFFFFF"/>
              <w:right w:val="single" w:sz="8" w:space="0" w:color="FFFFFF"/>
            </w:tcBorders>
            <w:shd w:val="clear" w:color="000000" w:fill="F2F2F2"/>
            <w:noWrap/>
            <w:vAlign w:val="bottom"/>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39</w:t>
            </w:r>
          </w:p>
        </w:tc>
      </w:tr>
      <w:tr w:rsidR="00ED60EE" w:rsidRPr="00ED60EE" w:rsidTr="00ED60EE">
        <w:trPr>
          <w:trHeight w:val="133"/>
        </w:trPr>
        <w:tc>
          <w:tcPr>
            <w:tcW w:w="887" w:type="dxa"/>
            <w:tcBorders>
              <w:top w:val="nil"/>
              <w:left w:val="single" w:sz="8" w:space="0" w:color="FFFFFF"/>
              <w:bottom w:val="single" w:sz="8" w:space="0" w:color="FFFFFF"/>
              <w:right w:val="single" w:sz="8" w:space="0" w:color="FFFFFF"/>
            </w:tcBorders>
            <w:shd w:val="clear" w:color="000000" w:fill="FFFFFF"/>
            <w:noWrap/>
            <w:vAlign w:val="center"/>
            <w:hideMark/>
          </w:tcPr>
          <w:p w:rsidR="00ED60EE" w:rsidRPr="00ED60EE" w:rsidRDefault="00ED60EE" w:rsidP="00ED60EE">
            <w:pPr>
              <w:spacing w:after="0" w:line="240" w:lineRule="auto"/>
              <w:jc w:val="center"/>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 xml:space="preserve"> MS </w:t>
            </w:r>
          </w:p>
        </w:tc>
        <w:tc>
          <w:tcPr>
            <w:tcW w:w="814"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1.728</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1.809</w:t>
            </w:r>
          </w:p>
        </w:tc>
        <w:tc>
          <w:tcPr>
            <w:tcW w:w="66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4,7</w:t>
            </w:r>
          </w:p>
        </w:tc>
        <w:tc>
          <w:tcPr>
            <w:tcW w:w="75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1.650</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1.706</w:t>
            </w:r>
          </w:p>
        </w:tc>
        <w:tc>
          <w:tcPr>
            <w:tcW w:w="56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3,4</w:t>
            </w:r>
          </w:p>
        </w:tc>
        <w:tc>
          <w:tcPr>
            <w:tcW w:w="992"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5,7</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199</w:t>
            </w:r>
          </w:p>
        </w:tc>
        <w:tc>
          <w:tcPr>
            <w:tcW w:w="85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318</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59,8</w:t>
            </w:r>
          </w:p>
        </w:tc>
        <w:tc>
          <w:tcPr>
            <w:tcW w:w="85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191</w:t>
            </w:r>
          </w:p>
        </w:tc>
        <w:tc>
          <w:tcPr>
            <w:tcW w:w="916"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288</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50,8</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9,4</w:t>
            </w:r>
          </w:p>
        </w:tc>
        <w:tc>
          <w:tcPr>
            <w:tcW w:w="94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22.369</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23.418</w:t>
            </w:r>
          </w:p>
        </w:tc>
        <w:tc>
          <w:tcPr>
            <w:tcW w:w="72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4,7</w:t>
            </w:r>
          </w:p>
        </w:tc>
        <w:tc>
          <w:tcPr>
            <w:tcW w:w="1280" w:type="dxa"/>
            <w:tcBorders>
              <w:top w:val="nil"/>
              <w:left w:val="nil"/>
              <w:bottom w:val="single" w:sz="8" w:space="0" w:color="FFFFFF"/>
              <w:right w:val="single" w:sz="8" w:space="0" w:color="FFFFFF"/>
            </w:tcBorders>
            <w:shd w:val="clear" w:color="000000" w:fill="F2F2F2"/>
            <w:noWrap/>
            <w:vAlign w:val="bottom"/>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25</w:t>
            </w:r>
          </w:p>
        </w:tc>
      </w:tr>
      <w:tr w:rsidR="00ED60EE" w:rsidRPr="00ED60EE" w:rsidTr="00ED60EE">
        <w:trPr>
          <w:trHeight w:val="60"/>
        </w:trPr>
        <w:tc>
          <w:tcPr>
            <w:tcW w:w="887" w:type="dxa"/>
            <w:tcBorders>
              <w:top w:val="nil"/>
              <w:left w:val="single" w:sz="8" w:space="0" w:color="FFFFFF"/>
              <w:bottom w:val="single" w:sz="8" w:space="0" w:color="FFFFFF"/>
              <w:right w:val="single" w:sz="8" w:space="0" w:color="FFFFFF"/>
            </w:tcBorders>
            <w:shd w:val="clear" w:color="000000" w:fill="FFFFFF"/>
            <w:noWrap/>
            <w:vAlign w:val="center"/>
            <w:hideMark/>
          </w:tcPr>
          <w:p w:rsidR="00ED60EE" w:rsidRPr="00ED60EE" w:rsidRDefault="00ED60EE" w:rsidP="00ED60EE">
            <w:pPr>
              <w:spacing w:after="0" w:line="240" w:lineRule="auto"/>
              <w:jc w:val="center"/>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 xml:space="preserve"> MT </w:t>
            </w:r>
          </w:p>
        </w:tc>
        <w:tc>
          <w:tcPr>
            <w:tcW w:w="814"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1.313</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1.371</w:t>
            </w:r>
          </w:p>
        </w:tc>
        <w:tc>
          <w:tcPr>
            <w:tcW w:w="66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4,4</w:t>
            </w:r>
          </w:p>
        </w:tc>
        <w:tc>
          <w:tcPr>
            <w:tcW w:w="75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1.263</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1.300</w:t>
            </w:r>
          </w:p>
        </w:tc>
        <w:tc>
          <w:tcPr>
            <w:tcW w:w="56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2,9</w:t>
            </w:r>
          </w:p>
        </w:tc>
        <w:tc>
          <w:tcPr>
            <w:tcW w:w="992"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5,2</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120</w:t>
            </w:r>
          </w:p>
        </w:tc>
        <w:tc>
          <w:tcPr>
            <w:tcW w:w="85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199</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65,8</w:t>
            </w:r>
          </w:p>
        </w:tc>
        <w:tc>
          <w:tcPr>
            <w:tcW w:w="85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115</w:t>
            </w:r>
          </w:p>
        </w:tc>
        <w:tc>
          <w:tcPr>
            <w:tcW w:w="916"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182</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58,3</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8,5</w:t>
            </w:r>
          </w:p>
        </w:tc>
        <w:tc>
          <w:tcPr>
            <w:tcW w:w="94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20.611</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21.521</w:t>
            </w:r>
          </w:p>
        </w:tc>
        <w:tc>
          <w:tcPr>
            <w:tcW w:w="72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4,4</w:t>
            </w:r>
          </w:p>
        </w:tc>
        <w:tc>
          <w:tcPr>
            <w:tcW w:w="1280" w:type="dxa"/>
            <w:tcBorders>
              <w:top w:val="nil"/>
              <w:left w:val="nil"/>
              <w:bottom w:val="single" w:sz="8" w:space="0" w:color="FFFFFF"/>
              <w:right w:val="single" w:sz="8" w:space="0" w:color="FFFFFF"/>
            </w:tcBorders>
            <w:shd w:val="clear" w:color="000000" w:fill="F2F2F2"/>
            <w:noWrap/>
            <w:vAlign w:val="bottom"/>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24</w:t>
            </w:r>
          </w:p>
        </w:tc>
      </w:tr>
      <w:tr w:rsidR="00ED60EE" w:rsidRPr="00ED60EE" w:rsidTr="00ED60EE">
        <w:trPr>
          <w:trHeight w:val="83"/>
        </w:trPr>
        <w:tc>
          <w:tcPr>
            <w:tcW w:w="887" w:type="dxa"/>
            <w:tcBorders>
              <w:top w:val="nil"/>
              <w:left w:val="single" w:sz="8" w:space="0" w:color="FFFFFF"/>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center"/>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Soma(CO)</w:t>
            </w:r>
          </w:p>
        </w:tc>
        <w:tc>
          <w:tcPr>
            <w:tcW w:w="814"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8.297</w:t>
            </w:r>
          </w:p>
        </w:tc>
        <w:tc>
          <w:tcPr>
            <w:tcW w:w="851"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8.697</w:t>
            </w:r>
          </w:p>
        </w:tc>
        <w:tc>
          <w:tcPr>
            <w:tcW w:w="660"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4,8</w:t>
            </w:r>
          </w:p>
        </w:tc>
        <w:tc>
          <w:tcPr>
            <w:tcW w:w="757"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7.957</w:t>
            </w:r>
          </w:p>
        </w:tc>
        <w:tc>
          <w:tcPr>
            <w:tcW w:w="851"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8.210</w:t>
            </w:r>
          </w:p>
        </w:tc>
        <w:tc>
          <w:tcPr>
            <w:tcW w:w="567"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3,2</w:t>
            </w:r>
          </w:p>
        </w:tc>
        <w:tc>
          <w:tcPr>
            <w:tcW w:w="992"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5,6</w:t>
            </w:r>
          </w:p>
        </w:tc>
        <w:tc>
          <w:tcPr>
            <w:tcW w:w="851"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799</w:t>
            </w:r>
          </w:p>
        </w:tc>
        <w:tc>
          <w:tcPr>
            <w:tcW w:w="850"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1.255</w:t>
            </w:r>
          </w:p>
        </w:tc>
        <w:tc>
          <w:tcPr>
            <w:tcW w:w="641"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57,1</w:t>
            </w:r>
          </w:p>
        </w:tc>
        <w:tc>
          <w:tcPr>
            <w:tcW w:w="853"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771</w:t>
            </w:r>
          </w:p>
        </w:tc>
        <w:tc>
          <w:tcPr>
            <w:tcW w:w="916"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1.148</w:t>
            </w:r>
          </w:p>
        </w:tc>
        <w:tc>
          <w:tcPr>
            <w:tcW w:w="641"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48,9</w:t>
            </w:r>
          </w:p>
        </w:tc>
        <w:tc>
          <w:tcPr>
            <w:tcW w:w="983"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8,5</w:t>
            </w:r>
          </w:p>
        </w:tc>
        <w:tc>
          <w:tcPr>
            <w:tcW w:w="940"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75.494</w:t>
            </w:r>
          </w:p>
        </w:tc>
        <w:tc>
          <w:tcPr>
            <w:tcW w:w="983"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79.035</w:t>
            </w:r>
          </w:p>
        </w:tc>
        <w:tc>
          <w:tcPr>
            <w:tcW w:w="720"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4,7</w:t>
            </w:r>
          </w:p>
        </w:tc>
        <w:tc>
          <w:tcPr>
            <w:tcW w:w="1280" w:type="dxa"/>
            <w:tcBorders>
              <w:top w:val="nil"/>
              <w:left w:val="nil"/>
              <w:bottom w:val="single" w:sz="8" w:space="0" w:color="FFFFFF"/>
              <w:right w:val="single" w:sz="8" w:space="0" w:color="FFFFFF"/>
            </w:tcBorders>
            <w:shd w:val="clear" w:color="000000" w:fill="D9D9D9"/>
            <w:noWrap/>
            <w:vAlign w:val="bottom"/>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131</w:t>
            </w:r>
          </w:p>
        </w:tc>
      </w:tr>
      <w:tr w:rsidR="00ED60EE" w:rsidRPr="00ED60EE" w:rsidTr="00ED60EE">
        <w:trPr>
          <w:trHeight w:val="128"/>
        </w:trPr>
        <w:tc>
          <w:tcPr>
            <w:tcW w:w="887" w:type="dxa"/>
            <w:tcBorders>
              <w:top w:val="nil"/>
              <w:left w:val="single" w:sz="8" w:space="0" w:color="FFFFFF"/>
              <w:bottom w:val="single" w:sz="8" w:space="0" w:color="FFFFFF"/>
              <w:right w:val="single" w:sz="8" w:space="0" w:color="FFFFFF"/>
            </w:tcBorders>
            <w:shd w:val="clear" w:color="000000" w:fill="FFFFFF"/>
            <w:noWrap/>
            <w:vAlign w:val="center"/>
            <w:hideMark/>
          </w:tcPr>
          <w:p w:rsidR="00ED60EE" w:rsidRPr="00ED60EE" w:rsidRDefault="00ED60EE" w:rsidP="00ED60EE">
            <w:pPr>
              <w:spacing w:after="0" w:line="240" w:lineRule="auto"/>
              <w:jc w:val="center"/>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 xml:space="preserve"> ES </w:t>
            </w:r>
          </w:p>
        </w:tc>
        <w:tc>
          <w:tcPr>
            <w:tcW w:w="814"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1.555</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1.636</w:t>
            </w:r>
          </w:p>
        </w:tc>
        <w:tc>
          <w:tcPr>
            <w:tcW w:w="66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5,2</w:t>
            </w:r>
          </w:p>
        </w:tc>
        <w:tc>
          <w:tcPr>
            <w:tcW w:w="75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1.499</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1.556</w:t>
            </w:r>
          </w:p>
        </w:tc>
        <w:tc>
          <w:tcPr>
            <w:tcW w:w="56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3,8</w:t>
            </w:r>
          </w:p>
        </w:tc>
        <w:tc>
          <w:tcPr>
            <w:tcW w:w="992"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4,9</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84</w:t>
            </w:r>
          </w:p>
        </w:tc>
        <w:tc>
          <w:tcPr>
            <w:tcW w:w="85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137</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63,1</w:t>
            </w:r>
          </w:p>
        </w:tc>
        <w:tc>
          <w:tcPr>
            <w:tcW w:w="85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82</w:t>
            </w:r>
          </w:p>
        </w:tc>
        <w:tc>
          <w:tcPr>
            <w:tcW w:w="916"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128</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56,1</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6,6</w:t>
            </w:r>
          </w:p>
        </w:tc>
        <w:tc>
          <w:tcPr>
            <w:tcW w:w="94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12.093</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12.723</w:t>
            </w:r>
          </w:p>
        </w:tc>
        <w:tc>
          <w:tcPr>
            <w:tcW w:w="72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5,2</w:t>
            </w:r>
          </w:p>
        </w:tc>
        <w:tc>
          <w:tcPr>
            <w:tcW w:w="1280" w:type="dxa"/>
            <w:tcBorders>
              <w:top w:val="nil"/>
              <w:left w:val="nil"/>
              <w:bottom w:val="single" w:sz="8" w:space="0" w:color="FFFFFF"/>
              <w:right w:val="single" w:sz="8" w:space="0" w:color="FFFFFF"/>
            </w:tcBorders>
            <w:shd w:val="clear" w:color="000000" w:fill="F2F2F2"/>
            <w:noWrap/>
            <w:vAlign w:val="bottom"/>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19</w:t>
            </w:r>
          </w:p>
        </w:tc>
      </w:tr>
      <w:tr w:rsidR="00ED60EE" w:rsidRPr="00ED60EE" w:rsidTr="00ED60EE">
        <w:trPr>
          <w:trHeight w:val="60"/>
        </w:trPr>
        <w:tc>
          <w:tcPr>
            <w:tcW w:w="887" w:type="dxa"/>
            <w:tcBorders>
              <w:top w:val="nil"/>
              <w:left w:val="single" w:sz="8" w:space="0" w:color="FFFFFF"/>
              <w:bottom w:val="single" w:sz="8" w:space="0" w:color="FFFFFF"/>
              <w:right w:val="single" w:sz="8" w:space="0" w:color="FFFFFF"/>
            </w:tcBorders>
            <w:shd w:val="clear" w:color="000000" w:fill="FFFFFF"/>
            <w:noWrap/>
            <w:vAlign w:val="center"/>
            <w:hideMark/>
          </w:tcPr>
          <w:p w:rsidR="00ED60EE" w:rsidRPr="00ED60EE" w:rsidRDefault="00ED60EE" w:rsidP="00ED60EE">
            <w:pPr>
              <w:spacing w:after="0" w:line="240" w:lineRule="auto"/>
              <w:jc w:val="center"/>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 xml:space="preserve"> MG </w:t>
            </w:r>
          </w:p>
        </w:tc>
        <w:tc>
          <w:tcPr>
            <w:tcW w:w="814"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7.844</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8.219</w:t>
            </w:r>
          </w:p>
        </w:tc>
        <w:tc>
          <w:tcPr>
            <w:tcW w:w="66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4,8</w:t>
            </w:r>
          </w:p>
        </w:tc>
        <w:tc>
          <w:tcPr>
            <w:tcW w:w="75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7.529</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7.721</w:t>
            </w:r>
          </w:p>
        </w:tc>
        <w:tc>
          <w:tcPr>
            <w:tcW w:w="56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2,6</w:t>
            </w:r>
          </w:p>
        </w:tc>
        <w:tc>
          <w:tcPr>
            <w:tcW w:w="992"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6,1</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623</w:t>
            </w:r>
          </w:p>
        </w:tc>
        <w:tc>
          <w:tcPr>
            <w:tcW w:w="85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941</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51,0</w:t>
            </w:r>
          </w:p>
        </w:tc>
        <w:tc>
          <w:tcPr>
            <w:tcW w:w="85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605</w:t>
            </w:r>
          </w:p>
        </w:tc>
        <w:tc>
          <w:tcPr>
            <w:tcW w:w="916"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864</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42,8</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8,2</w:t>
            </w:r>
          </w:p>
        </w:tc>
        <w:tc>
          <w:tcPr>
            <w:tcW w:w="94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43.124</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45.186</w:t>
            </w:r>
          </w:p>
        </w:tc>
        <w:tc>
          <w:tcPr>
            <w:tcW w:w="72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4,8</w:t>
            </w:r>
          </w:p>
        </w:tc>
        <w:tc>
          <w:tcPr>
            <w:tcW w:w="1280" w:type="dxa"/>
            <w:tcBorders>
              <w:top w:val="nil"/>
              <w:left w:val="nil"/>
              <w:bottom w:val="single" w:sz="8" w:space="0" w:color="FFFFFF"/>
              <w:right w:val="single" w:sz="8" w:space="0" w:color="FFFFFF"/>
            </w:tcBorders>
            <w:shd w:val="clear" w:color="000000" w:fill="F2F2F2"/>
            <w:noWrap/>
            <w:vAlign w:val="bottom"/>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159</w:t>
            </w:r>
          </w:p>
        </w:tc>
      </w:tr>
      <w:tr w:rsidR="00ED60EE" w:rsidRPr="00ED60EE" w:rsidTr="00ED60EE">
        <w:trPr>
          <w:trHeight w:val="65"/>
        </w:trPr>
        <w:tc>
          <w:tcPr>
            <w:tcW w:w="887" w:type="dxa"/>
            <w:tcBorders>
              <w:top w:val="nil"/>
              <w:left w:val="single" w:sz="8" w:space="0" w:color="FFFFFF"/>
              <w:bottom w:val="single" w:sz="8" w:space="0" w:color="FFFFFF"/>
              <w:right w:val="single" w:sz="8" w:space="0" w:color="FFFFFF"/>
            </w:tcBorders>
            <w:shd w:val="clear" w:color="000000" w:fill="FFFFFF"/>
            <w:noWrap/>
            <w:vAlign w:val="center"/>
            <w:hideMark/>
          </w:tcPr>
          <w:p w:rsidR="00ED60EE" w:rsidRPr="00ED60EE" w:rsidRDefault="00ED60EE" w:rsidP="00ED60EE">
            <w:pPr>
              <w:spacing w:after="0" w:line="240" w:lineRule="auto"/>
              <w:jc w:val="center"/>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 xml:space="preserve"> RJ </w:t>
            </w:r>
          </w:p>
        </w:tc>
        <w:tc>
          <w:tcPr>
            <w:tcW w:w="814"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14.437</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15.018</w:t>
            </w:r>
          </w:p>
        </w:tc>
        <w:tc>
          <w:tcPr>
            <w:tcW w:w="66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4,0</w:t>
            </w:r>
          </w:p>
        </w:tc>
        <w:tc>
          <w:tcPr>
            <w:tcW w:w="75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13.665</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13.796</w:t>
            </w:r>
          </w:p>
        </w:tc>
        <w:tc>
          <w:tcPr>
            <w:tcW w:w="56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1,0</w:t>
            </w:r>
          </w:p>
        </w:tc>
        <w:tc>
          <w:tcPr>
            <w:tcW w:w="992"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8,1</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1.401</w:t>
            </w:r>
          </w:p>
        </w:tc>
        <w:tc>
          <w:tcPr>
            <w:tcW w:w="85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2.075</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48,1</w:t>
            </w:r>
          </w:p>
        </w:tc>
        <w:tc>
          <w:tcPr>
            <w:tcW w:w="85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1.344</w:t>
            </w:r>
          </w:p>
        </w:tc>
        <w:tc>
          <w:tcPr>
            <w:tcW w:w="916"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1.850</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37,6</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10,8</w:t>
            </w:r>
          </w:p>
        </w:tc>
        <w:tc>
          <w:tcPr>
            <w:tcW w:w="94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36.761</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38.240</w:t>
            </w:r>
          </w:p>
        </w:tc>
        <w:tc>
          <w:tcPr>
            <w:tcW w:w="72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4,0</w:t>
            </w:r>
          </w:p>
        </w:tc>
        <w:tc>
          <w:tcPr>
            <w:tcW w:w="1280" w:type="dxa"/>
            <w:tcBorders>
              <w:top w:val="nil"/>
              <w:left w:val="nil"/>
              <w:bottom w:val="single" w:sz="8" w:space="0" w:color="FFFFFF"/>
              <w:right w:val="single" w:sz="8" w:space="0" w:color="FFFFFF"/>
            </w:tcBorders>
            <w:shd w:val="clear" w:color="000000" w:fill="F2F2F2"/>
            <w:noWrap/>
            <w:vAlign w:val="bottom"/>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240</w:t>
            </w:r>
          </w:p>
        </w:tc>
      </w:tr>
      <w:tr w:rsidR="00ED60EE" w:rsidRPr="00ED60EE" w:rsidTr="00ED60EE">
        <w:trPr>
          <w:trHeight w:val="111"/>
        </w:trPr>
        <w:tc>
          <w:tcPr>
            <w:tcW w:w="887" w:type="dxa"/>
            <w:tcBorders>
              <w:top w:val="nil"/>
              <w:left w:val="single" w:sz="8" w:space="0" w:color="FFFFFF"/>
              <w:bottom w:val="single" w:sz="8" w:space="0" w:color="FFFFFF"/>
              <w:right w:val="single" w:sz="8" w:space="0" w:color="FFFFFF"/>
            </w:tcBorders>
            <w:shd w:val="clear" w:color="000000" w:fill="FFFFFF"/>
            <w:noWrap/>
            <w:vAlign w:val="center"/>
            <w:hideMark/>
          </w:tcPr>
          <w:p w:rsidR="00ED60EE" w:rsidRPr="00ED60EE" w:rsidRDefault="00ED60EE" w:rsidP="00ED60EE">
            <w:pPr>
              <w:spacing w:after="0" w:line="240" w:lineRule="auto"/>
              <w:jc w:val="center"/>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 xml:space="preserve"> SP </w:t>
            </w:r>
          </w:p>
        </w:tc>
        <w:tc>
          <w:tcPr>
            <w:tcW w:w="814"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33.586</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35.403</w:t>
            </w:r>
          </w:p>
        </w:tc>
        <w:tc>
          <w:tcPr>
            <w:tcW w:w="66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5,4</w:t>
            </w:r>
          </w:p>
        </w:tc>
        <w:tc>
          <w:tcPr>
            <w:tcW w:w="75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32.332</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33.391</w:t>
            </w:r>
          </w:p>
        </w:tc>
        <w:tc>
          <w:tcPr>
            <w:tcW w:w="56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3,3</w:t>
            </w:r>
          </w:p>
        </w:tc>
        <w:tc>
          <w:tcPr>
            <w:tcW w:w="992"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5,7</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2.867</w:t>
            </w:r>
          </w:p>
        </w:tc>
        <w:tc>
          <w:tcPr>
            <w:tcW w:w="85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4.208</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46,8</w:t>
            </w:r>
          </w:p>
        </w:tc>
        <w:tc>
          <w:tcPr>
            <w:tcW w:w="85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2.798</w:t>
            </w:r>
          </w:p>
        </w:tc>
        <w:tc>
          <w:tcPr>
            <w:tcW w:w="916"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3.970</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41,9</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5,7</w:t>
            </w:r>
          </w:p>
        </w:tc>
        <w:tc>
          <w:tcPr>
            <w:tcW w:w="94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197.382</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208.060</w:t>
            </w:r>
          </w:p>
        </w:tc>
        <w:tc>
          <w:tcPr>
            <w:tcW w:w="72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5,4</w:t>
            </w:r>
          </w:p>
        </w:tc>
        <w:tc>
          <w:tcPr>
            <w:tcW w:w="1280" w:type="dxa"/>
            <w:tcBorders>
              <w:top w:val="nil"/>
              <w:left w:val="nil"/>
              <w:bottom w:val="single" w:sz="8" w:space="0" w:color="FFFFFF"/>
              <w:right w:val="single" w:sz="8" w:space="0" w:color="FFFFFF"/>
            </w:tcBorders>
            <w:shd w:val="clear" w:color="000000" w:fill="F2F2F2"/>
            <w:noWrap/>
            <w:vAlign w:val="bottom"/>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522</w:t>
            </w:r>
          </w:p>
        </w:tc>
      </w:tr>
      <w:tr w:rsidR="00ED60EE" w:rsidRPr="00ED60EE" w:rsidTr="00ED60EE">
        <w:trPr>
          <w:trHeight w:val="60"/>
        </w:trPr>
        <w:tc>
          <w:tcPr>
            <w:tcW w:w="887" w:type="dxa"/>
            <w:tcBorders>
              <w:top w:val="nil"/>
              <w:left w:val="single" w:sz="8" w:space="0" w:color="FFFFFF"/>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center"/>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Soma(SE)</w:t>
            </w:r>
          </w:p>
        </w:tc>
        <w:tc>
          <w:tcPr>
            <w:tcW w:w="814"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57.422</w:t>
            </w:r>
          </w:p>
        </w:tc>
        <w:tc>
          <w:tcPr>
            <w:tcW w:w="851"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60.276</w:t>
            </w:r>
          </w:p>
        </w:tc>
        <w:tc>
          <w:tcPr>
            <w:tcW w:w="660"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5,0</w:t>
            </w:r>
          </w:p>
        </w:tc>
        <w:tc>
          <w:tcPr>
            <w:tcW w:w="757"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55.025</w:t>
            </w:r>
          </w:p>
        </w:tc>
        <w:tc>
          <w:tcPr>
            <w:tcW w:w="851"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56.464</w:t>
            </w:r>
          </w:p>
        </w:tc>
        <w:tc>
          <w:tcPr>
            <w:tcW w:w="567"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2,6</w:t>
            </w:r>
          </w:p>
        </w:tc>
        <w:tc>
          <w:tcPr>
            <w:tcW w:w="992"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6,3</w:t>
            </w:r>
          </w:p>
        </w:tc>
        <w:tc>
          <w:tcPr>
            <w:tcW w:w="851"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4.975</w:t>
            </w:r>
          </w:p>
        </w:tc>
        <w:tc>
          <w:tcPr>
            <w:tcW w:w="850"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7.361</w:t>
            </w:r>
          </w:p>
        </w:tc>
        <w:tc>
          <w:tcPr>
            <w:tcW w:w="641"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48,0</w:t>
            </w:r>
          </w:p>
        </w:tc>
        <w:tc>
          <w:tcPr>
            <w:tcW w:w="853"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4.829</w:t>
            </w:r>
          </w:p>
        </w:tc>
        <w:tc>
          <w:tcPr>
            <w:tcW w:w="916"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6.812</w:t>
            </w:r>
          </w:p>
        </w:tc>
        <w:tc>
          <w:tcPr>
            <w:tcW w:w="641"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41,1</w:t>
            </w:r>
          </w:p>
        </w:tc>
        <w:tc>
          <w:tcPr>
            <w:tcW w:w="983"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7,5</w:t>
            </w:r>
          </w:p>
        </w:tc>
        <w:tc>
          <w:tcPr>
            <w:tcW w:w="940"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289.360</w:t>
            </w:r>
          </w:p>
        </w:tc>
        <w:tc>
          <w:tcPr>
            <w:tcW w:w="983"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304.209</w:t>
            </w:r>
          </w:p>
        </w:tc>
        <w:tc>
          <w:tcPr>
            <w:tcW w:w="720"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5,1</w:t>
            </w:r>
          </w:p>
        </w:tc>
        <w:tc>
          <w:tcPr>
            <w:tcW w:w="1280" w:type="dxa"/>
            <w:tcBorders>
              <w:top w:val="nil"/>
              <w:left w:val="nil"/>
              <w:bottom w:val="single" w:sz="8" w:space="0" w:color="FFFFFF"/>
              <w:right w:val="single" w:sz="8" w:space="0" w:color="FFFFFF"/>
            </w:tcBorders>
            <w:shd w:val="clear" w:color="000000" w:fill="D9D9D9"/>
            <w:noWrap/>
            <w:vAlign w:val="bottom"/>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940</w:t>
            </w:r>
          </w:p>
        </w:tc>
      </w:tr>
      <w:tr w:rsidR="00ED60EE" w:rsidRPr="00ED60EE" w:rsidTr="00ED60EE">
        <w:trPr>
          <w:trHeight w:val="60"/>
        </w:trPr>
        <w:tc>
          <w:tcPr>
            <w:tcW w:w="887" w:type="dxa"/>
            <w:tcBorders>
              <w:top w:val="nil"/>
              <w:left w:val="single" w:sz="8" w:space="0" w:color="FFFFFF"/>
              <w:bottom w:val="single" w:sz="8" w:space="0" w:color="FFFFFF"/>
              <w:right w:val="single" w:sz="8" w:space="0" w:color="FFFFFF"/>
            </w:tcBorders>
            <w:shd w:val="clear" w:color="000000" w:fill="FFFFFF"/>
            <w:noWrap/>
            <w:vAlign w:val="center"/>
            <w:hideMark/>
          </w:tcPr>
          <w:p w:rsidR="00ED60EE" w:rsidRPr="00ED60EE" w:rsidRDefault="00ED60EE" w:rsidP="00ED60EE">
            <w:pPr>
              <w:spacing w:after="0" w:line="240" w:lineRule="auto"/>
              <w:jc w:val="center"/>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 xml:space="preserve"> PR </w:t>
            </w:r>
          </w:p>
        </w:tc>
        <w:tc>
          <w:tcPr>
            <w:tcW w:w="814"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6.546</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6.841</w:t>
            </w:r>
          </w:p>
        </w:tc>
        <w:tc>
          <w:tcPr>
            <w:tcW w:w="66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4,5</w:t>
            </w:r>
          </w:p>
        </w:tc>
        <w:tc>
          <w:tcPr>
            <w:tcW w:w="75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6.215</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6.399</w:t>
            </w:r>
          </w:p>
        </w:tc>
        <w:tc>
          <w:tcPr>
            <w:tcW w:w="56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3,0</w:t>
            </w:r>
          </w:p>
        </w:tc>
        <w:tc>
          <w:tcPr>
            <w:tcW w:w="992"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6,5</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676</w:t>
            </w:r>
          </w:p>
        </w:tc>
        <w:tc>
          <w:tcPr>
            <w:tcW w:w="85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1.021</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51,0</w:t>
            </w:r>
          </w:p>
        </w:tc>
        <w:tc>
          <w:tcPr>
            <w:tcW w:w="85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650</w:t>
            </w:r>
          </w:p>
        </w:tc>
        <w:tc>
          <w:tcPr>
            <w:tcW w:w="916"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927</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42,6</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9,2</w:t>
            </w:r>
          </w:p>
        </w:tc>
        <w:tc>
          <w:tcPr>
            <w:tcW w:w="94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67.873</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70.932</w:t>
            </w:r>
          </w:p>
        </w:tc>
        <w:tc>
          <w:tcPr>
            <w:tcW w:w="72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4,5</w:t>
            </w:r>
          </w:p>
        </w:tc>
        <w:tc>
          <w:tcPr>
            <w:tcW w:w="1280" w:type="dxa"/>
            <w:tcBorders>
              <w:top w:val="nil"/>
              <w:left w:val="nil"/>
              <w:bottom w:val="single" w:sz="8" w:space="0" w:color="FFFFFF"/>
              <w:right w:val="single" w:sz="8" w:space="0" w:color="FFFFFF"/>
            </w:tcBorders>
            <w:shd w:val="clear" w:color="000000" w:fill="F2F2F2"/>
            <w:noWrap/>
            <w:vAlign w:val="bottom"/>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76</w:t>
            </w:r>
          </w:p>
        </w:tc>
      </w:tr>
      <w:tr w:rsidR="00ED60EE" w:rsidRPr="00ED60EE" w:rsidTr="00ED60EE">
        <w:trPr>
          <w:trHeight w:val="107"/>
        </w:trPr>
        <w:tc>
          <w:tcPr>
            <w:tcW w:w="887" w:type="dxa"/>
            <w:tcBorders>
              <w:top w:val="nil"/>
              <w:left w:val="single" w:sz="8" w:space="0" w:color="FFFFFF"/>
              <w:bottom w:val="single" w:sz="8" w:space="0" w:color="FFFFFF"/>
              <w:right w:val="single" w:sz="8" w:space="0" w:color="FFFFFF"/>
            </w:tcBorders>
            <w:shd w:val="clear" w:color="000000" w:fill="FFFFFF"/>
            <w:noWrap/>
            <w:vAlign w:val="center"/>
            <w:hideMark/>
          </w:tcPr>
          <w:p w:rsidR="00ED60EE" w:rsidRPr="00ED60EE" w:rsidRDefault="00ED60EE" w:rsidP="00ED60EE">
            <w:pPr>
              <w:spacing w:after="0" w:line="240" w:lineRule="auto"/>
              <w:jc w:val="center"/>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 xml:space="preserve"> RS </w:t>
            </w:r>
          </w:p>
        </w:tc>
        <w:tc>
          <w:tcPr>
            <w:tcW w:w="814"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10.496</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10.860</w:t>
            </w:r>
          </w:p>
        </w:tc>
        <w:tc>
          <w:tcPr>
            <w:tcW w:w="66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3,5</w:t>
            </w:r>
          </w:p>
        </w:tc>
        <w:tc>
          <w:tcPr>
            <w:tcW w:w="75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10.024</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10.171</w:t>
            </w:r>
          </w:p>
        </w:tc>
        <w:tc>
          <w:tcPr>
            <w:tcW w:w="56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1,5</w:t>
            </w:r>
          </w:p>
        </w:tc>
        <w:tc>
          <w:tcPr>
            <w:tcW w:w="992"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6,3</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848</w:t>
            </w:r>
          </w:p>
        </w:tc>
        <w:tc>
          <w:tcPr>
            <w:tcW w:w="85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1.330</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56,8</w:t>
            </w:r>
          </w:p>
        </w:tc>
        <w:tc>
          <w:tcPr>
            <w:tcW w:w="85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823</w:t>
            </w:r>
          </w:p>
        </w:tc>
        <w:tc>
          <w:tcPr>
            <w:tcW w:w="916"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1.250</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51,9</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6,0</w:t>
            </w:r>
          </w:p>
        </w:tc>
        <w:tc>
          <w:tcPr>
            <w:tcW w:w="94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96.119</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99.452</w:t>
            </w:r>
          </w:p>
        </w:tc>
        <w:tc>
          <w:tcPr>
            <w:tcW w:w="72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3,5</w:t>
            </w:r>
          </w:p>
        </w:tc>
        <w:tc>
          <w:tcPr>
            <w:tcW w:w="1280" w:type="dxa"/>
            <w:tcBorders>
              <w:top w:val="nil"/>
              <w:left w:val="nil"/>
              <w:bottom w:val="single" w:sz="8" w:space="0" w:color="FFFFFF"/>
              <w:right w:val="single" w:sz="8" w:space="0" w:color="FFFFFF"/>
            </w:tcBorders>
            <w:shd w:val="clear" w:color="000000" w:fill="F2F2F2"/>
            <w:noWrap/>
            <w:vAlign w:val="bottom"/>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170</w:t>
            </w:r>
          </w:p>
        </w:tc>
      </w:tr>
      <w:tr w:rsidR="00ED60EE" w:rsidRPr="00ED60EE" w:rsidTr="00ED60EE">
        <w:trPr>
          <w:trHeight w:val="60"/>
        </w:trPr>
        <w:tc>
          <w:tcPr>
            <w:tcW w:w="887" w:type="dxa"/>
            <w:tcBorders>
              <w:top w:val="nil"/>
              <w:left w:val="single" w:sz="8" w:space="0" w:color="FFFFFF"/>
              <w:bottom w:val="single" w:sz="8" w:space="0" w:color="FFFFFF"/>
              <w:right w:val="single" w:sz="8" w:space="0" w:color="FFFFFF"/>
            </w:tcBorders>
            <w:shd w:val="clear" w:color="000000" w:fill="FFFFFF"/>
            <w:noWrap/>
            <w:vAlign w:val="center"/>
            <w:hideMark/>
          </w:tcPr>
          <w:p w:rsidR="00ED60EE" w:rsidRPr="00ED60EE" w:rsidRDefault="00ED60EE" w:rsidP="00ED60EE">
            <w:pPr>
              <w:spacing w:after="0" w:line="240" w:lineRule="auto"/>
              <w:jc w:val="center"/>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 xml:space="preserve"> SC </w:t>
            </w:r>
          </w:p>
        </w:tc>
        <w:tc>
          <w:tcPr>
            <w:tcW w:w="814"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4.764</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4.967</w:t>
            </w:r>
          </w:p>
        </w:tc>
        <w:tc>
          <w:tcPr>
            <w:tcW w:w="66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4,3</w:t>
            </w:r>
          </w:p>
        </w:tc>
        <w:tc>
          <w:tcPr>
            <w:tcW w:w="75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4.560</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4.699</w:t>
            </w:r>
          </w:p>
        </w:tc>
        <w:tc>
          <w:tcPr>
            <w:tcW w:w="567"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3,0</w:t>
            </w:r>
          </w:p>
        </w:tc>
        <w:tc>
          <w:tcPr>
            <w:tcW w:w="992"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5,4</w:t>
            </w:r>
          </w:p>
        </w:tc>
        <w:tc>
          <w:tcPr>
            <w:tcW w:w="85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537</w:t>
            </w:r>
          </w:p>
        </w:tc>
        <w:tc>
          <w:tcPr>
            <w:tcW w:w="85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846</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57,5</w:t>
            </w:r>
          </w:p>
        </w:tc>
        <w:tc>
          <w:tcPr>
            <w:tcW w:w="85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519</w:t>
            </w:r>
          </w:p>
        </w:tc>
        <w:tc>
          <w:tcPr>
            <w:tcW w:w="916"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781</w:t>
            </w:r>
          </w:p>
        </w:tc>
        <w:tc>
          <w:tcPr>
            <w:tcW w:w="641"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50,5</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7,7</w:t>
            </w:r>
          </w:p>
        </w:tc>
        <w:tc>
          <w:tcPr>
            <w:tcW w:w="94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37.144</w:t>
            </w:r>
          </w:p>
        </w:tc>
        <w:tc>
          <w:tcPr>
            <w:tcW w:w="983"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38.727</w:t>
            </w:r>
          </w:p>
        </w:tc>
        <w:tc>
          <w:tcPr>
            <w:tcW w:w="720" w:type="dxa"/>
            <w:tcBorders>
              <w:top w:val="nil"/>
              <w:left w:val="nil"/>
              <w:bottom w:val="single" w:sz="8" w:space="0" w:color="FFFFFF"/>
              <w:right w:val="single" w:sz="8" w:space="0" w:color="FFFFFF"/>
            </w:tcBorders>
            <w:shd w:val="clear" w:color="000000" w:fill="F2F2F2"/>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4,3</w:t>
            </w:r>
          </w:p>
        </w:tc>
        <w:tc>
          <w:tcPr>
            <w:tcW w:w="1280" w:type="dxa"/>
            <w:tcBorders>
              <w:top w:val="nil"/>
              <w:left w:val="nil"/>
              <w:bottom w:val="single" w:sz="8" w:space="0" w:color="FFFFFF"/>
              <w:right w:val="single" w:sz="8" w:space="0" w:color="FFFFFF"/>
            </w:tcBorders>
            <w:shd w:val="clear" w:color="000000" w:fill="F2F2F2"/>
            <w:noWrap/>
            <w:vAlign w:val="bottom"/>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53</w:t>
            </w:r>
          </w:p>
        </w:tc>
      </w:tr>
      <w:tr w:rsidR="00ED60EE" w:rsidRPr="00ED60EE" w:rsidTr="00ED60EE">
        <w:trPr>
          <w:trHeight w:val="60"/>
        </w:trPr>
        <w:tc>
          <w:tcPr>
            <w:tcW w:w="887" w:type="dxa"/>
            <w:tcBorders>
              <w:top w:val="nil"/>
              <w:left w:val="single" w:sz="8" w:space="0" w:color="FFFFFF"/>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center"/>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Soma(S)</w:t>
            </w:r>
          </w:p>
        </w:tc>
        <w:tc>
          <w:tcPr>
            <w:tcW w:w="814"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21.806</w:t>
            </w:r>
          </w:p>
        </w:tc>
        <w:tc>
          <w:tcPr>
            <w:tcW w:w="851"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22.668</w:t>
            </w:r>
          </w:p>
        </w:tc>
        <w:tc>
          <w:tcPr>
            <w:tcW w:w="660"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4,0</w:t>
            </w:r>
          </w:p>
        </w:tc>
        <w:tc>
          <w:tcPr>
            <w:tcW w:w="757"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20.799</w:t>
            </w:r>
          </w:p>
        </w:tc>
        <w:tc>
          <w:tcPr>
            <w:tcW w:w="851"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21.269</w:t>
            </w:r>
          </w:p>
        </w:tc>
        <w:tc>
          <w:tcPr>
            <w:tcW w:w="567"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2,3</w:t>
            </w:r>
          </w:p>
        </w:tc>
        <w:tc>
          <w:tcPr>
            <w:tcW w:w="992"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6,2</w:t>
            </w:r>
          </w:p>
        </w:tc>
        <w:tc>
          <w:tcPr>
            <w:tcW w:w="851"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2.061</w:t>
            </w:r>
          </w:p>
        </w:tc>
        <w:tc>
          <w:tcPr>
            <w:tcW w:w="850"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3.197</w:t>
            </w:r>
          </w:p>
        </w:tc>
        <w:tc>
          <w:tcPr>
            <w:tcW w:w="641"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color w:val="000000"/>
                <w:sz w:val="18"/>
                <w:szCs w:val="18"/>
              </w:rPr>
            </w:pPr>
            <w:r w:rsidRPr="00ED60EE">
              <w:rPr>
                <w:rFonts w:ascii="Calibri" w:eastAsia="Times New Roman" w:hAnsi="Calibri" w:cs="Times New Roman"/>
                <w:color w:val="000000"/>
                <w:sz w:val="18"/>
                <w:szCs w:val="18"/>
              </w:rPr>
              <w:t>55,1</w:t>
            </w:r>
          </w:p>
        </w:tc>
        <w:tc>
          <w:tcPr>
            <w:tcW w:w="853"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1.992</w:t>
            </w:r>
          </w:p>
        </w:tc>
        <w:tc>
          <w:tcPr>
            <w:tcW w:w="916"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2.958</w:t>
            </w:r>
          </w:p>
        </w:tc>
        <w:tc>
          <w:tcPr>
            <w:tcW w:w="641"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48,5</w:t>
            </w:r>
          </w:p>
        </w:tc>
        <w:tc>
          <w:tcPr>
            <w:tcW w:w="983"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7,5</w:t>
            </w:r>
          </w:p>
        </w:tc>
        <w:tc>
          <w:tcPr>
            <w:tcW w:w="940"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201.136</w:t>
            </w:r>
          </w:p>
        </w:tc>
        <w:tc>
          <w:tcPr>
            <w:tcW w:w="983"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209.111</w:t>
            </w:r>
          </w:p>
        </w:tc>
        <w:tc>
          <w:tcPr>
            <w:tcW w:w="720" w:type="dxa"/>
            <w:tcBorders>
              <w:top w:val="nil"/>
              <w:left w:val="nil"/>
              <w:bottom w:val="single" w:sz="8" w:space="0" w:color="FFFFFF"/>
              <w:right w:val="single" w:sz="8" w:space="0" w:color="FFFFFF"/>
            </w:tcBorders>
            <w:shd w:val="clear" w:color="000000" w:fill="D9D9D9"/>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4,0</w:t>
            </w:r>
          </w:p>
        </w:tc>
        <w:tc>
          <w:tcPr>
            <w:tcW w:w="1280" w:type="dxa"/>
            <w:tcBorders>
              <w:top w:val="nil"/>
              <w:left w:val="nil"/>
              <w:bottom w:val="single" w:sz="8" w:space="0" w:color="FFFFFF"/>
              <w:right w:val="single" w:sz="8" w:space="0" w:color="FFFFFF"/>
            </w:tcBorders>
            <w:shd w:val="clear" w:color="000000" w:fill="D9D9D9"/>
            <w:noWrap/>
            <w:vAlign w:val="bottom"/>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299</w:t>
            </w:r>
          </w:p>
        </w:tc>
      </w:tr>
      <w:tr w:rsidR="00ED60EE" w:rsidRPr="00ED60EE" w:rsidTr="00ED60EE">
        <w:trPr>
          <w:trHeight w:val="88"/>
        </w:trPr>
        <w:tc>
          <w:tcPr>
            <w:tcW w:w="887" w:type="dxa"/>
            <w:tcBorders>
              <w:top w:val="nil"/>
              <w:left w:val="single" w:sz="8" w:space="0" w:color="FFFFFF"/>
              <w:bottom w:val="single" w:sz="8" w:space="0" w:color="FFFFFF"/>
              <w:right w:val="single" w:sz="8" w:space="0" w:color="FFFFFF"/>
            </w:tcBorders>
            <w:shd w:val="clear" w:color="000000" w:fill="215868"/>
            <w:noWrap/>
            <w:vAlign w:val="center"/>
            <w:hideMark/>
          </w:tcPr>
          <w:p w:rsidR="00ED60EE" w:rsidRPr="00ED60EE" w:rsidRDefault="00ED60EE" w:rsidP="00ED60EE">
            <w:pPr>
              <w:spacing w:after="0" w:line="240" w:lineRule="auto"/>
              <w:jc w:val="center"/>
              <w:rPr>
                <w:rFonts w:ascii="Calibri" w:eastAsia="Times New Roman" w:hAnsi="Calibri" w:cs="Times New Roman"/>
                <w:b/>
                <w:bCs/>
                <w:color w:val="FFFFFF"/>
                <w:sz w:val="18"/>
                <w:szCs w:val="18"/>
              </w:rPr>
            </w:pPr>
            <w:r w:rsidRPr="00ED60EE">
              <w:rPr>
                <w:rFonts w:ascii="Calibri" w:eastAsia="Times New Roman" w:hAnsi="Calibri" w:cs="Times New Roman"/>
                <w:b/>
                <w:bCs/>
                <w:color w:val="FFFFFF"/>
                <w:sz w:val="18"/>
                <w:szCs w:val="18"/>
              </w:rPr>
              <w:t xml:space="preserve">TOTAL </w:t>
            </w:r>
          </w:p>
        </w:tc>
        <w:tc>
          <w:tcPr>
            <w:tcW w:w="814" w:type="dxa"/>
            <w:tcBorders>
              <w:top w:val="nil"/>
              <w:left w:val="nil"/>
              <w:bottom w:val="single" w:sz="8" w:space="0" w:color="FFFFFF"/>
              <w:right w:val="single" w:sz="8" w:space="0" w:color="FFFFFF"/>
            </w:tcBorders>
            <w:shd w:val="clear" w:color="000000" w:fill="215868"/>
            <w:noWrap/>
            <w:vAlign w:val="center"/>
            <w:hideMark/>
          </w:tcPr>
          <w:p w:rsidR="00ED60EE" w:rsidRPr="00ED60EE" w:rsidRDefault="00ED60EE" w:rsidP="00ED60EE">
            <w:pPr>
              <w:spacing w:after="0" w:line="240" w:lineRule="auto"/>
              <w:jc w:val="right"/>
              <w:rPr>
                <w:rFonts w:ascii="Calibri" w:eastAsia="Times New Roman" w:hAnsi="Calibri" w:cs="Times New Roman"/>
                <w:b/>
                <w:bCs/>
                <w:color w:val="FFFFFF"/>
                <w:sz w:val="18"/>
                <w:szCs w:val="18"/>
              </w:rPr>
            </w:pPr>
            <w:r w:rsidRPr="00ED60EE">
              <w:rPr>
                <w:rFonts w:ascii="Calibri" w:eastAsia="Times New Roman" w:hAnsi="Calibri" w:cs="Times New Roman"/>
                <w:b/>
                <w:bCs/>
                <w:color w:val="FFFFFF"/>
                <w:sz w:val="18"/>
                <w:szCs w:val="18"/>
              </w:rPr>
              <w:t>103.779</w:t>
            </w:r>
          </w:p>
        </w:tc>
        <w:tc>
          <w:tcPr>
            <w:tcW w:w="851" w:type="dxa"/>
            <w:tcBorders>
              <w:top w:val="nil"/>
              <w:left w:val="nil"/>
              <w:bottom w:val="single" w:sz="8" w:space="0" w:color="FFFFFF"/>
              <w:right w:val="single" w:sz="8" w:space="0" w:color="FFFFFF"/>
            </w:tcBorders>
            <w:shd w:val="clear" w:color="000000" w:fill="215868"/>
            <w:noWrap/>
            <w:vAlign w:val="center"/>
            <w:hideMark/>
          </w:tcPr>
          <w:p w:rsidR="00ED60EE" w:rsidRPr="00ED60EE" w:rsidRDefault="00ED60EE" w:rsidP="00ED60EE">
            <w:pPr>
              <w:spacing w:after="0" w:line="240" w:lineRule="auto"/>
              <w:jc w:val="right"/>
              <w:rPr>
                <w:rFonts w:ascii="Calibri" w:eastAsia="Times New Roman" w:hAnsi="Calibri" w:cs="Times New Roman"/>
                <w:b/>
                <w:bCs/>
                <w:color w:val="FFFFFF"/>
                <w:sz w:val="18"/>
                <w:szCs w:val="18"/>
              </w:rPr>
            </w:pPr>
            <w:r w:rsidRPr="00ED60EE">
              <w:rPr>
                <w:rFonts w:ascii="Calibri" w:eastAsia="Times New Roman" w:hAnsi="Calibri" w:cs="Times New Roman"/>
                <w:b/>
                <w:bCs/>
                <w:color w:val="FFFFFF"/>
                <w:sz w:val="18"/>
                <w:szCs w:val="18"/>
              </w:rPr>
              <w:t>108.759</w:t>
            </w:r>
          </w:p>
        </w:tc>
        <w:tc>
          <w:tcPr>
            <w:tcW w:w="660" w:type="dxa"/>
            <w:tcBorders>
              <w:top w:val="nil"/>
              <w:left w:val="nil"/>
              <w:bottom w:val="single" w:sz="8" w:space="0" w:color="FFFFFF"/>
              <w:right w:val="single" w:sz="8" w:space="0" w:color="FFFFFF"/>
            </w:tcBorders>
            <w:shd w:val="clear" w:color="000000" w:fill="215868"/>
            <w:noWrap/>
            <w:vAlign w:val="center"/>
            <w:hideMark/>
          </w:tcPr>
          <w:p w:rsidR="00ED60EE" w:rsidRPr="00ED60EE" w:rsidRDefault="00ED60EE" w:rsidP="00ED60EE">
            <w:pPr>
              <w:spacing w:after="0" w:line="240" w:lineRule="auto"/>
              <w:jc w:val="right"/>
              <w:rPr>
                <w:rFonts w:ascii="Calibri" w:eastAsia="Times New Roman" w:hAnsi="Calibri" w:cs="Times New Roman"/>
                <w:b/>
                <w:bCs/>
                <w:color w:val="FFFFFF"/>
                <w:sz w:val="18"/>
                <w:szCs w:val="18"/>
              </w:rPr>
            </w:pPr>
            <w:r w:rsidRPr="00ED60EE">
              <w:rPr>
                <w:rFonts w:ascii="Calibri" w:eastAsia="Times New Roman" w:hAnsi="Calibri" w:cs="Times New Roman"/>
                <w:b/>
                <w:bCs/>
                <w:color w:val="FFFFFF"/>
                <w:sz w:val="18"/>
                <w:szCs w:val="18"/>
              </w:rPr>
              <w:t>4,8</w:t>
            </w:r>
          </w:p>
        </w:tc>
        <w:tc>
          <w:tcPr>
            <w:tcW w:w="757" w:type="dxa"/>
            <w:tcBorders>
              <w:top w:val="nil"/>
              <w:left w:val="nil"/>
              <w:bottom w:val="single" w:sz="8" w:space="0" w:color="FFFFFF"/>
              <w:right w:val="single" w:sz="8" w:space="0" w:color="FFFFFF"/>
            </w:tcBorders>
            <w:shd w:val="clear" w:color="000000" w:fill="215868"/>
            <w:noWrap/>
            <w:vAlign w:val="center"/>
            <w:hideMark/>
          </w:tcPr>
          <w:p w:rsidR="00ED60EE" w:rsidRPr="00ED60EE" w:rsidRDefault="00ED60EE" w:rsidP="00ED60EE">
            <w:pPr>
              <w:spacing w:after="0" w:line="240" w:lineRule="auto"/>
              <w:jc w:val="right"/>
              <w:rPr>
                <w:rFonts w:ascii="Calibri" w:eastAsia="Times New Roman" w:hAnsi="Calibri" w:cs="Times New Roman"/>
                <w:b/>
                <w:bCs/>
                <w:color w:val="FFFFFF"/>
                <w:sz w:val="18"/>
                <w:szCs w:val="18"/>
              </w:rPr>
            </w:pPr>
            <w:r w:rsidRPr="00ED60EE">
              <w:rPr>
                <w:rFonts w:ascii="Calibri" w:eastAsia="Times New Roman" w:hAnsi="Calibri" w:cs="Times New Roman"/>
                <w:b/>
                <w:bCs/>
                <w:color w:val="FFFFFF"/>
                <w:sz w:val="18"/>
                <w:szCs w:val="18"/>
              </w:rPr>
              <w:t>99.071</w:t>
            </w:r>
          </w:p>
        </w:tc>
        <w:tc>
          <w:tcPr>
            <w:tcW w:w="851" w:type="dxa"/>
            <w:tcBorders>
              <w:top w:val="nil"/>
              <w:left w:val="nil"/>
              <w:bottom w:val="single" w:sz="8" w:space="0" w:color="FFFFFF"/>
              <w:right w:val="single" w:sz="8" w:space="0" w:color="FFFFFF"/>
            </w:tcBorders>
            <w:shd w:val="clear" w:color="000000" w:fill="215868"/>
            <w:noWrap/>
            <w:vAlign w:val="center"/>
            <w:hideMark/>
          </w:tcPr>
          <w:p w:rsidR="00ED60EE" w:rsidRPr="00ED60EE" w:rsidRDefault="00ED60EE" w:rsidP="00ED60EE">
            <w:pPr>
              <w:spacing w:after="0" w:line="240" w:lineRule="auto"/>
              <w:jc w:val="right"/>
              <w:rPr>
                <w:rFonts w:ascii="Calibri" w:eastAsia="Times New Roman" w:hAnsi="Calibri" w:cs="Times New Roman"/>
                <w:b/>
                <w:bCs/>
                <w:color w:val="FFFFFF"/>
                <w:sz w:val="18"/>
                <w:szCs w:val="18"/>
              </w:rPr>
            </w:pPr>
            <w:r w:rsidRPr="00ED60EE">
              <w:rPr>
                <w:rFonts w:ascii="Calibri" w:eastAsia="Times New Roman" w:hAnsi="Calibri" w:cs="Times New Roman"/>
                <w:b/>
                <w:bCs/>
                <w:color w:val="FFFFFF"/>
                <w:sz w:val="18"/>
                <w:szCs w:val="18"/>
              </w:rPr>
              <w:t>101.732</w:t>
            </w:r>
          </w:p>
        </w:tc>
        <w:tc>
          <w:tcPr>
            <w:tcW w:w="567" w:type="dxa"/>
            <w:tcBorders>
              <w:top w:val="nil"/>
              <w:left w:val="nil"/>
              <w:bottom w:val="single" w:sz="8" w:space="0" w:color="FFFFFF"/>
              <w:right w:val="single" w:sz="8" w:space="0" w:color="FFFFFF"/>
            </w:tcBorders>
            <w:shd w:val="clear" w:color="000000" w:fill="215868"/>
            <w:noWrap/>
            <w:vAlign w:val="center"/>
            <w:hideMark/>
          </w:tcPr>
          <w:p w:rsidR="00ED60EE" w:rsidRPr="00ED60EE" w:rsidRDefault="00ED60EE" w:rsidP="00ED60EE">
            <w:pPr>
              <w:spacing w:after="0" w:line="240" w:lineRule="auto"/>
              <w:jc w:val="right"/>
              <w:rPr>
                <w:rFonts w:ascii="Calibri" w:eastAsia="Times New Roman" w:hAnsi="Calibri" w:cs="Times New Roman"/>
                <w:b/>
                <w:bCs/>
                <w:color w:val="FFFFFF"/>
                <w:sz w:val="18"/>
                <w:szCs w:val="18"/>
              </w:rPr>
            </w:pPr>
            <w:r w:rsidRPr="00ED60EE">
              <w:rPr>
                <w:rFonts w:ascii="Calibri" w:eastAsia="Times New Roman" w:hAnsi="Calibri" w:cs="Times New Roman"/>
                <w:b/>
                <w:bCs/>
                <w:color w:val="FFFFFF"/>
                <w:sz w:val="18"/>
                <w:szCs w:val="18"/>
              </w:rPr>
              <w:t>2,7</w:t>
            </w:r>
          </w:p>
        </w:tc>
        <w:tc>
          <w:tcPr>
            <w:tcW w:w="992" w:type="dxa"/>
            <w:tcBorders>
              <w:top w:val="nil"/>
              <w:left w:val="nil"/>
              <w:bottom w:val="single" w:sz="8" w:space="0" w:color="FFFFFF"/>
              <w:right w:val="single" w:sz="8" w:space="0" w:color="FFFFFF"/>
            </w:tcBorders>
            <w:shd w:val="clear" w:color="000000" w:fill="006666"/>
            <w:noWrap/>
            <w:vAlign w:val="center"/>
            <w:hideMark/>
          </w:tcPr>
          <w:p w:rsidR="00ED60EE" w:rsidRPr="00ED60EE" w:rsidRDefault="00ED60EE" w:rsidP="00ED60EE">
            <w:pPr>
              <w:spacing w:after="0" w:line="240" w:lineRule="auto"/>
              <w:jc w:val="right"/>
              <w:rPr>
                <w:rFonts w:ascii="Calibri" w:eastAsia="Times New Roman" w:hAnsi="Calibri" w:cs="Times New Roman"/>
                <w:b/>
                <w:bCs/>
                <w:color w:val="FFFFFF"/>
                <w:sz w:val="18"/>
                <w:szCs w:val="18"/>
              </w:rPr>
            </w:pPr>
            <w:r w:rsidRPr="00ED60EE">
              <w:rPr>
                <w:rFonts w:ascii="Calibri" w:eastAsia="Times New Roman" w:hAnsi="Calibri" w:cs="Times New Roman"/>
                <w:b/>
                <w:bCs/>
                <w:color w:val="FFFFFF"/>
                <w:sz w:val="18"/>
                <w:szCs w:val="18"/>
              </w:rPr>
              <w:t>6,5</w:t>
            </w:r>
          </w:p>
        </w:tc>
        <w:tc>
          <w:tcPr>
            <w:tcW w:w="851" w:type="dxa"/>
            <w:tcBorders>
              <w:top w:val="nil"/>
              <w:left w:val="nil"/>
              <w:bottom w:val="single" w:sz="8" w:space="0" w:color="FFFFFF"/>
              <w:right w:val="single" w:sz="8" w:space="0" w:color="FFFFFF"/>
            </w:tcBorders>
            <w:shd w:val="clear" w:color="000000" w:fill="BFBFBF"/>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9.033</w:t>
            </w:r>
          </w:p>
        </w:tc>
        <w:tc>
          <w:tcPr>
            <w:tcW w:w="850" w:type="dxa"/>
            <w:tcBorders>
              <w:top w:val="nil"/>
              <w:left w:val="nil"/>
              <w:bottom w:val="single" w:sz="8" w:space="0" w:color="FFFFFF"/>
              <w:right w:val="single" w:sz="8" w:space="0" w:color="FFFFFF"/>
            </w:tcBorders>
            <w:shd w:val="clear" w:color="000000" w:fill="BFBFBF"/>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13.697</w:t>
            </w:r>
          </w:p>
        </w:tc>
        <w:tc>
          <w:tcPr>
            <w:tcW w:w="641" w:type="dxa"/>
            <w:tcBorders>
              <w:top w:val="nil"/>
              <w:left w:val="nil"/>
              <w:bottom w:val="single" w:sz="8" w:space="0" w:color="FFFFFF"/>
              <w:right w:val="single" w:sz="8" w:space="0" w:color="FFFFFF"/>
            </w:tcBorders>
            <w:shd w:val="clear" w:color="000000" w:fill="BFBFBF"/>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51,6</w:t>
            </w:r>
          </w:p>
        </w:tc>
        <w:tc>
          <w:tcPr>
            <w:tcW w:w="853" w:type="dxa"/>
            <w:tcBorders>
              <w:top w:val="nil"/>
              <w:left w:val="nil"/>
              <w:bottom w:val="single" w:sz="8" w:space="0" w:color="FFFFFF"/>
              <w:right w:val="single" w:sz="8" w:space="0" w:color="FFFFFF"/>
            </w:tcBorders>
            <w:shd w:val="clear" w:color="000000" w:fill="BFBFBF"/>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8.748</w:t>
            </w:r>
          </w:p>
        </w:tc>
        <w:tc>
          <w:tcPr>
            <w:tcW w:w="916" w:type="dxa"/>
            <w:tcBorders>
              <w:top w:val="nil"/>
              <w:left w:val="nil"/>
              <w:bottom w:val="single" w:sz="8" w:space="0" w:color="FFFFFF"/>
              <w:right w:val="single" w:sz="8" w:space="0" w:color="FFFFFF"/>
            </w:tcBorders>
            <w:shd w:val="clear" w:color="000000" w:fill="BFBFBF"/>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12.638</w:t>
            </w:r>
          </w:p>
        </w:tc>
        <w:tc>
          <w:tcPr>
            <w:tcW w:w="641" w:type="dxa"/>
            <w:tcBorders>
              <w:top w:val="nil"/>
              <w:left w:val="nil"/>
              <w:bottom w:val="single" w:sz="8" w:space="0" w:color="FFFFFF"/>
              <w:right w:val="single" w:sz="8" w:space="0" w:color="FFFFFF"/>
            </w:tcBorders>
            <w:shd w:val="clear" w:color="000000" w:fill="BFBFBF"/>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44,5</w:t>
            </w:r>
          </w:p>
        </w:tc>
        <w:tc>
          <w:tcPr>
            <w:tcW w:w="983" w:type="dxa"/>
            <w:tcBorders>
              <w:top w:val="nil"/>
              <w:left w:val="nil"/>
              <w:bottom w:val="single" w:sz="8" w:space="0" w:color="FFFFFF"/>
              <w:right w:val="single" w:sz="8" w:space="0" w:color="FFFFFF"/>
            </w:tcBorders>
            <w:shd w:val="clear" w:color="000000" w:fill="BFBFBF"/>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7,7</w:t>
            </w:r>
          </w:p>
        </w:tc>
        <w:tc>
          <w:tcPr>
            <w:tcW w:w="940" w:type="dxa"/>
            <w:tcBorders>
              <w:top w:val="nil"/>
              <w:left w:val="nil"/>
              <w:bottom w:val="single" w:sz="8" w:space="0" w:color="FFFFFF"/>
              <w:right w:val="single" w:sz="8" w:space="0" w:color="FFFFFF"/>
            </w:tcBorders>
            <w:shd w:val="clear" w:color="000000" w:fill="FCE4D6"/>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656.766</w:t>
            </w:r>
          </w:p>
        </w:tc>
        <w:tc>
          <w:tcPr>
            <w:tcW w:w="983" w:type="dxa"/>
            <w:tcBorders>
              <w:top w:val="nil"/>
              <w:left w:val="nil"/>
              <w:bottom w:val="single" w:sz="8" w:space="0" w:color="FFFFFF"/>
              <w:right w:val="single" w:sz="8" w:space="0" w:color="FFFFFF"/>
            </w:tcBorders>
            <w:shd w:val="clear" w:color="000000" w:fill="FCE4D6"/>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687.822</w:t>
            </w:r>
          </w:p>
        </w:tc>
        <w:tc>
          <w:tcPr>
            <w:tcW w:w="720" w:type="dxa"/>
            <w:tcBorders>
              <w:top w:val="nil"/>
              <w:left w:val="nil"/>
              <w:bottom w:val="single" w:sz="8" w:space="0" w:color="FFFFFF"/>
              <w:right w:val="single" w:sz="8" w:space="0" w:color="FFFFFF"/>
            </w:tcBorders>
            <w:shd w:val="clear" w:color="000000" w:fill="FCE4D6"/>
            <w:noWrap/>
            <w:vAlign w:val="center"/>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4,7</w:t>
            </w:r>
          </w:p>
        </w:tc>
        <w:tc>
          <w:tcPr>
            <w:tcW w:w="1280" w:type="dxa"/>
            <w:tcBorders>
              <w:top w:val="nil"/>
              <w:left w:val="nil"/>
              <w:bottom w:val="single" w:sz="8" w:space="0" w:color="FFFFFF"/>
              <w:right w:val="single" w:sz="8" w:space="0" w:color="FFFFFF"/>
            </w:tcBorders>
            <w:shd w:val="clear" w:color="000000" w:fill="C6E0B4"/>
            <w:noWrap/>
            <w:vAlign w:val="bottom"/>
            <w:hideMark/>
          </w:tcPr>
          <w:p w:rsidR="00ED60EE" w:rsidRPr="00ED60EE" w:rsidRDefault="00ED60EE" w:rsidP="00ED60EE">
            <w:pPr>
              <w:spacing w:after="0" w:line="240" w:lineRule="auto"/>
              <w:jc w:val="right"/>
              <w:rPr>
                <w:rFonts w:ascii="Calibri" w:eastAsia="Times New Roman" w:hAnsi="Calibri" w:cs="Times New Roman"/>
                <w:b/>
                <w:bCs/>
                <w:color w:val="000000"/>
                <w:sz w:val="18"/>
                <w:szCs w:val="18"/>
              </w:rPr>
            </w:pPr>
            <w:r w:rsidRPr="00ED60EE">
              <w:rPr>
                <w:rFonts w:ascii="Calibri" w:eastAsia="Times New Roman" w:hAnsi="Calibri" w:cs="Times New Roman"/>
                <w:b/>
                <w:bCs/>
                <w:color w:val="000000"/>
                <w:sz w:val="18"/>
                <w:szCs w:val="18"/>
              </w:rPr>
              <w:t>1.622</w:t>
            </w:r>
          </w:p>
        </w:tc>
      </w:tr>
    </w:tbl>
    <w:p w:rsidR="00ED60EE" w:rsidRDefault="00ED60EE" w:rsidP="00F23B69">
      <w:pPr>
        <w:tabs>
          <w:tab w:val="left" w:pos="0"/>
          <w:tab w:val="left" w:pos="4395"/>
        </w:tabs>
        <w:spacing w:line="360" w:lineRule="auto"/>
        <w:ind w:right="424" w:hanging="993"/>
        <w:rPr>
          <w:b/>
          <w:bCs/>
          <w:sz w:val="24"/>
          <w:szCs w:val="24"/>
        </w:rPr>
        <w:sectPr w:rsidR="00ED60EE" w:rsidSect="00ED60EE">
          <w:pgSz w:w="16838" w:h="11906" w:orient="landscape"/>
          <w:pgMar w:top="1243" w:right="1559" w:bottom="284" w:left="1418" w:header="426" w:footer="157" w:gutter="0"/>
          <w:cols w:space="708"/>
          <w:titlePg/>
          <w:docGrid w:linePitch="360"/>
        </w:sectPr>
      </w:pPr>
    </w:p>
    <w:p w:rsidR="00FB64B1" w:rsidRDefault="00FB64B1" w:rsidP="00FB64B1">
      <w:pPr>
        <w:pStyle w:val="PargrafodaLista"/>
        <w:tabs>
          <w:tab w:val="left" w:pos="567"/>
          <w:tab w:val="left" w:pos="1418"/>
        </w:tabs>
        <w:spacing w:line="360" w:lineRule="auto"/>
        <w:ind w:left="1287"/>
        <w:jc w:val="both"/>
        <w:rPr>
          <w:rFonts w:cstheme="minorHAnsi"/>
          <w:bCs/>
          <w:sz w:val="38"/>
          <w:szCs w:val="38"/>
        </w:rPr>
      </w:pPr>
      <w:r w:rsidRPr="001265ED">
        <w:rPr>
          <w:b/>
          <w:bCs/>
          <w:noProof/>
          <w:color w:val="000000"/>
          <w:sz w:val="24"/>
          <w:szCs w:val="24"/>
        </w:rPr>
        <mc:AlternateContent>
          <mc:Choice Requires="wps">
            <w:drawing>
              <wp:anchor distT="0" distB="0" distL="457200" distR="114300" simplePos="0" relativeHeight="251655680" behindDoc="0" locked="0" layoutInCell="0" allowOverlap="1" wp14:anchorId="7B394EBB" wp14:editId="608E546B">
                <wp:simplePos x="0" y="0"/>
                <wp:positionH relativeFrom="margin">
                  <wp:align>right</wp:align>
                </wp:positionH>
                <wp:positionV relativeFrom="page">
                  <wp:align>top</wp:align>
                </wp:positionV>
                <wp:extent cx="709295" cy="10668000"/>
                <wp:effectExtent l="0" t="0" r="0" b="0"/>
                <wp:wrapSquare wrapText="bothSides"/>
                <wp:docPr id="23" name="Auto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295" cy="10668000"/>
                        </a:xfrm>
                        <a:prstGeom prst="rect">
                          <a:avLst/>
                        </a:prstGeom>
                        <a:solidFill>
                          <a:srgbClr val="6E774E">
                            <a:alpha val="34902"/>
                          </a:srgbClr>
                        </a:solidFill>
                        <a:extLst/>
                      </wps:spPr>
                      <wps:txbx>
                        <w:txbxContent>
                          <w:p w:rsidR="00050825" w:rsidRDefault="00050825" w:rsidP="00FB64B1">
                            <w:pPr>
                              <w:pStyle w:val="Ttulo1"/>
                              <w:spacing w:after="240"/>
                              <w:rPr>
                                <w:b w:val="0"/>
                                <w:color w:val="215868" w:themeColor="accent5" w:themeShade="80"/>
                                <w:sz w:val="72"/>
                                <w:szCs w:val="72"/>
                              </w:rPr>
                            </w:pPr>
                          </w:p>
                          <w:p w:rsidR="00050825" w:rsidRDefault="00050825" w:rsidP="00FB64B1">
                            <w:pPr>
                              <w:pStyle w:val="Ttulo1"/>
                              <w:spacing w:after="240"/>
                              <w:jc w:val="center"/>
                              <w:rPr>
                                <w:rFonts w:asciiTheme="minorHAnsi" w:hAnsiTheme="minorHAnsi" w:cstheme="minorHAnsi"/>
                                <w:b w:val="0"/>
                                <w:color w:val="215868" w:themeColor="accent5" w:themeShade="80"/>
                                <w:sz w:val="72"/>
                                <w:szCs w:val="72"/>
                              </w:rPr>
                            </w:pPr>
                            <w:r>
                              <w:rPr>
                                <w:rFonts w:asciiTheme="minorHAnsi" w:hAnsiTheme="minorHAnsi" w:cstheme="minorHAnsi"/>
                                <w:b w:val="0"/>
                                <w:color w:val="215868" w:themeColor="accent5" w:themeShade="80"/>
                                <w:sz w:val="72"/>
                                <w:szCs w:val="72"/>
                              </w:rPr>
                              <w:t>ANEXO</w:t>
                            </w:r>
                          </w:p>
                          <w:p w:rsidR="00050825" w:rsidRPr="001265ED" w:rsidRDefault="00050825" w:rsidP="00FB64B1">
                            <w:pPr>
                              <w:pStyle w:val="Ttulo1"/>
                              <w:spacing w:after="240"/>
                              <w:jc w:val="center"/>
                              <w:rPr>
                                <w:rFonts w:asciiTheme="minorHAnsi" w:hAnsiTheme="minorHAnsi" w:cstheme="minorHAnsi"/>
                                <w:b w:val="0"/>
                                <w:color w:val="215868" w:themeColor="accent5" w:themeShade="80"/>
                                <w:sz w:val="72"/>
                                <w:szCs w:val="72"/>
                              </w:rPr>
                            </w:pPr>
                            <w:r>
                              <w:rPr>
                                <w:rFonts w:asciiTheme="minorHAnsi" w:hAnsiTheme="minorHAnsi" w:cstheme="minorHAnsi"/>
                                <w:b w:val="0"/>
                                <w:color w:val="215868" w:themeColor="accent5" w:themeShade="80"/>
                                <w:sz w:val="72"/>
                                <w:szCs w:val="72"/>
                              </w:rPr>
                              <w:t>II</w:t>
                            </w:r>
                          </w:p>
                          <w:p w:rsidR="00050825" w:rsidRDefault="00050825" w:rsidP="00FB64B1">
                            <w:pPr>
                              <w:spacing w:line="480" w:lineRule="auto"/>
                              <w:rPr>
                                <w:color w:val="1F497D" w:themeColor="text2"/>
                              </w:rPr>
                            </w:pPr>
                          </w:p>
                          <w:p w:rsidR="00050825" w:rsidRDefault="00050825" w:rsidP="00FB64B1">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94EBB" id="_x0000_s1030" style="position:absolute;left:0;text-align:left;margin-left:4.65pt;margin-top:0;width:55.85pt;height:840pt;z-index:251655680;visibility:visible;mso-wrap-style:square;mso-width-percent:0;mso-height-percent:0;mso-wrap-distance-left:36pt;mso-wrap-distance-top:0;mso-wrap-distance-right:9pt;mso-wrap-distance-bottom:0;mso-position-horizontal:right;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" o:allowincell="f" fillcolor="#6e774e" stroked="f">
                <v:fill opacity="22873f"/>
                <v:textbox inset="14.4pt,122.4pt,14.4pt,5.76pt">
                  <w:txbxContent>
                    <w:p w:rsidR="00050825" w:rsidRDefault="00050825" w:rsidP="00FB64B1">
                      <w:pPr>
                        <w:pStyle w:val="Ttulo1"/>
                        <w:spacing w:after="240"/>
                        <w:rPr>
                          <w:b w:val="0"/>
                          <w:color w:val="215868" w:themeColor="accent5" w:themeShade="80"/>
                          <w:sz w:val="72"/>
                          <w:szCs w:val="72"/>
                        </w:rPr>
                      </w:pPr>
                    </w:p>
                    <w:p w:rsidR="00050825" w:rsidRDefault="00050825" w:rsidP="00FB64B1">
                      <w:pPr>
                        <w:pStyle w:val="Ttulo1"/>
                        <w:spacing w:after="240"/>
                        <w:jc w:val="center"/>
                        <w:rPr>
                          <w:rFonts w:asciiTheme="minorHAnsi" w:hAnsiTheme="minorHAnsi" w:cstheme="minorHAnsi"/>
                          <w:b w:val="0"/>
                          <w:color w:val="215868" w:themeColor="accent5" w:themeShade="80"/>
                          <w:sz w:val="72"/>
                          <w:szCs w:val="72"/>
                        </w:rPr>
                      </w:pPr>
                      <w:r>
                        <w:rPr>
                          <w:rFonts w:asciiTheme="minorHAnsi" w:hAnsiTheme="minorHAnsi" w:cstheme="minorHAnsi"/>
                          <w:b w:val="0"/>
                          <w:color w:val="215868" w:themeColor="accent5" w:themeShade="80"/>
                          <w:sz w:val="72"/>
                          <w:szCs w:val="72"/>
                        </w:rPr>
                        <w:t>ANEXO</w:t>
                      </w:r>
                    </w:p>
                    <w:p w:rsidR="00050825" w:rsidRPr="001265ED" w:rsidRDefault="00050825" w:rsidP="00FB64B1">
                      <w:pPr>
                        <w:pStyle w:val="Ttulo1"/>
                        <w:spacing w:after="240"/>
                        <w:jc w:val="center"/>
                        <w:rPr>
                          <w:rFonts w:asciiTheme="minorHAnsi" w:hAnsiTheme="minorHAnsi" w:cstheme="minorHAnsi"/>
                          <w:b w:val="0"/>
                          <w:color w:val="215868" w:themeColor="accent5" w:themeShade="80"/>
                          <w:sz w:val="72"/>
                          <w:szCs w:val="72"/>
                        </w:rPr>
                      </w:pPr>
                      <w:r>
                        <w:rPr>
                          <w:rFonts w:asciiTheme="minorHAnsi" w:hAnsiTheme="minorHAnsi" w:cstheme="minorHAnsi"/>
                          <w:b w:val="0"/>
                          <w:color w:val="215868" w:themeColor="accent5" w:themeShade="80"/>
                          <w:sz w:val="72"/>
                          <w:szCs w:val="72"/>
                        </w:rPr>
                        <w:t>II</w:t>
                      </w:r>
                    </w:p>
                    <w:p w:rsidR="00050825" w:rsidRDefault="00050825" w:rsidP="00FB64B1">
                      <w:pPr>
                        <w:spacing w:line="480" w:lineRule="auto"/>
                        <w:rPr>
                          <w:color w:val="1F497D" w:themeColor="text2"/>
                        </w:rPr>
                      </w:pPr>
                    </w:p>
                    <w:p w:rsidR="00050825" w:rsidRDefault="00050825" w:rsidP="00FB64B1">
                      <w:pPr>
                        <w:spacing w:line="360" w:lineRule="auto"/>
                        <w:rPr>
                          <w:color w:val="FFFFFF" w:themeColor="background1"/>
                        </w:rPr>
                      </w:pPr>
                    </w:p>
                  </w:txbxContent>
                </v:textbox>
                <w10:wrap type="square" anchorx="margin" anchory="page"/>
              </v:rect>
            </w:pict>
          </mc:Fallback>
        </mc:AlternateContent>
      </w:r>
    </w:p>
    <w:p w:rsidR="00FB64B1" w:rsidRDefault="00FB64B1" w:rsidP="00FB64B1">
      <w:pPr>
        <w:pStyle w:val="PargrafodaLista"/>
        <w:tabs>
          <w:tab w:val="left" w:pos="567"/>
          <w:tab w:val="left" w:pos="1418"/>
        </w:tabs>
        <w:spacing w:line="360" w:lineRule="auto"/>
        <w:ind w:left="1287"/>
        <w:jc w:val="both"/>
        <w:rPr>
          <w:rFonts w:cstheme="minorHAnsi"/>
          <w:bCs/>
          <w:sz w:val="38"/>
          <w:szCs w:val="38"/>
        </w:rPr>
      </w:pPr>
    </w:p>
    <w:p w:rsidR="00FB64B1" w:rsidRDefault="00FB64B1" w:rsidP="00FB64B1">
      <w:pPr>
        <w:pStyle w:val="PargrafodaLista"/>
        <w:tabs>
          <w:tab w:val="left" w:pos="567"/>
          <w:tab w:val="left" w:pos="1418"/>
        </w:tabs>
        <w:spacing w:line="360" w:lineRule="auto"/>
        <w:ind w:left="1287"/>
        <w:jc w:val="both"/>
        <w:rPr>
          <w:rFonts w:cstheme="minorHAnsi"/>
          <w:bCs/>
          <w:sz w:val="38"/>
          <w:szCs w:val="38"/>
        </w:rPr>
      </w:pPr>
    </w:p>
    <w:p w:rsidR="00FB64B1" w:rsidRDefault="00FB64B1" w:rsidP="00FB64B1">
      <w:pPr>
        <w:pStyle w:val="PargrafodaLista"/>
        <w:tabs>
          <w:tab w:val="left" w:pos="567"/>
          <w:tab w:val="left" w:pos="1418"/>
        </w:tabs>
        <w:spacing w:line="360" w:lineRule="auto"/>
        <w:ind w:left="1287"/>
        <w:jc w:val="both"/>
        <w:rPr>
          <w:rFonts w:cstheme="minorHAnsi"/>
          <w:bCs/>
          <w:sz w:val="38"/>
          <w:szCs w:val="38"/>
        </w:rPr>
      </w:pPr>
    </w:p>
    <w:p w:rsidR="00FB64B1" w:rsidRDefault="00FB64B1" w:rsidP="00FB64B1">
      <w:pPr>
        <w:pStyle w:val="PargrafodaLista"/>
        <w:tabs>
          <w:tab w:val="left" w:pos="567"/>
          <w:tab w:val="left" w:pos="1418"/>
        </w:tabs>
        <w:spacing w:line="360" w:lineRule="auto"/>
        <w:ind w:left="1287"/>
        <w:jc w:val="both"/>
        <w:rPr>
          <w:rFonts w:cstheme="minorHAnsi"/>
          <w:bCs/>
          <w:sz w:val="38"/>
          <w:szCs w:val="38"/>
        </w:rPr>
      </w:pPr>
    </w:p>
    <w:p w:rsidR="00FB64B1" w:rsidRDefault="00FB64B1" w:rsidP="00FB64B1">
      <w:pPr>
        <w:pStyle w:val="PargrafodaLista"/>
        <w:tabs>
          <w:tab w:val="left" w:pos="567"/>
          <w:tab w:val="left" w:pos="1418"/>
        </w:tabs>
        <w:spacing w:line="360" w:lineRule="auto"/>
        <w:ind w:left="1287"/>
        <w:jc w:val="both"/>
        <w:rPr>
          <w:rFonts w:cstheme="minorHAnsi"/>
          <w:bCs/>
          <w:sz w:val="38"/>
          <w:szCs w:val="38"/>
        </w:rPr>
      </w:pPr>
    </w:p>
    <w:p w:rsidR="00FB64B1" w:rsidRDefault="00FB64B1" w:rsidP="00FB64B1">
      <w:pPr>
        <w:pStyle w:val="PargrafodaLista"/>
        <w:tabs>
          <w:tab w:val="left" w:pos="567"/>
          <w:tab w:val="left" w:pos="1418"/>
        </w:tabs>
        <w:spacing w:line="360" w:lineRule="auto"/>
        <w:ind w:left="1287"/>
        <w:jc w:val="both"/>
        <w:rPr>
          <w:rFonts w:cstheme="minorHAnsi"/>
          <w:bCs/>
          <w:sz w:val="38"/>
          <w:szCs w:val="38"/>
        </w:rPr>
      </w:pPr>
    </w:p>
    <w:p w:rsidR="0011468A" w:rsidRDefault="0011468A" w:rsidP="00FB64B1">
      <w:pPr>
        <w:pStyle w:val="PargrafodaLista"/>
        <w:tabs>
          <w:tab w:val="left" w:pos="567"/>
          <w:tab w:val="left" w:pos="1418"/>
        </w:tabs>
        <w:spacing w:line="360" w:lineRule="auto"/>
        <w:ind w:left="1287"/>
        <w:jc w:val="both"/>
        <w:rPr>
          <w:rFonts w:cstheme="minorHAnsi"/>
          <w:bCs/>
          <w:sz w:val="38"/>
          <w:szCs w:val="38"/>
        </w:rPr>
      </w:pPr>
    </w:p>
    <w:p w:rsidR="0011468A" w:rsidRDefault="0011468A" w:rsidP="00FB64B1">
      <w:pPr>
        <w:pStyle w:val="PargrafodaLista"/>
        <w:tabs>
          <w:tab w:val="left" w:pos="567"/>
          <w:tab w:val="left" w:pos="1418"/>
        </w:tabs>
        <w:spacing w:line="360" w:lineRule="auto"/>
        <w:ind w:left="1287"/>
        <w:jc w:val="both"/>
        <w:rPr>
          <w:rFonts w:cstheme="minorHAnsi"/>
          <w:bCs/>
          <w:sz w:val="38"/>
          <w:szCs w:val="38"/>
        </w:rPr>
      </w:pPr>
    </w:p>
    <w:p w:rsidR="00FB64B1" w:rsidRPr="00AE346A" w:rsidRDefault="00A33DF5" w:rsidP="002B4548">
      <w:pPr>
        <w:pStyle w:val="PargrafodaLista"/>
        <w:numPr>
          <w:ilvl w:val="0"/>
          <w:numId w:val="8"/>
        </w:numPr>
        <w:tabs>
          <w:tab w:val="left" w:pos="567"/>
          <w:tab w:val="left" w:pos="1134"/>
        </w:tabs>
        <w:spacing w:line="360" w:lineRule="auto"/>
        <w:ind w:left="567" w:hanging="567"/>
        <w:jc w:val="both"/>
        <w:rPr>
          <w:rFonts w:cstheme="minorHAnsi"/>
          <w:b/>
          <w:bCs/>
          <w:sz w:val="38"/>
          <w:szCs w:val="38"/>
        </w:rPr>
      </w:pPr>
      <w:r w:rsidRPr="00AE346A">
        <w:rPr>
          <w:rFonts w:cstheme="minorHAnsi"/>
          <w:b/>
          <w:bCs/>
          <w:sz w:val="38"/>
          <w:szCs w:val="38"/>
        </w:rPr>
        <w:t>Projeção da</w:t>
      </w:r>
      <w:r w:rsidR="00FB64B1" w:rsidRPr="00AE346A">
        <w:rPr>
          <w:rFonts w:cstheme="minorHAnsi"/>
          <w:b/>
          <w:bCs/>
          <w:sz w:val="38"/>
          <w:szCs w:val="38"/>
        </w:rPr>
        <w:t xml:space="preserve"> Receita Total do CAU – </w:t>
      </w:r>
      <w:r w:rsidR="0003178E" w:rsidRPr="00AE346A">
        <w:rPr>
          <w:rFonts w:cstheme="minorHAnsi"/>
          <w:b/>
          <w:bCs/>
          <w:sz w:val="38"/>
          <w:szCs w:val="38"/>
        </w:rPr>
        <w:t>Exercício</w:t>
      </w:r>
      <w:r w:rsidR="000D5995" w:rsidRPr="00AE346A">
        <w:rPr>
          <w:rFonts w:cstheme="minorHAnsi"/>
          <w:b/>
          <w:bCs/>
          <w:sz w:val="38"/>
          <w:szCs w:val="38"/>
        </w:rPr>
        <w:t xml:space="preserve"> 2014</w:t>
      </w:r>
    </w:p>
    <w:p w:rsidR="00FB64B1" w:rsidRDefault="00FB64B1" w:rsidP="00FB64B1">
      <w:pPr>
        <w:pStyle w:val="PargrafodaLista"/>
        <w:tabs>
          <w:tab w:val="left" w:pos="567"/>
          <w:tab w:val="left" w:pos="1418"/>
        </w:tabs>
        <w:spacing w:line="360" w:lineRule="auto"/>
        <w:ind w:left="1287"/>
        <w:jc w:val="both"/>
        <w:rPr>
          <w:rFonts w:cstheme="minorHAnsi"/>
          <w:bCs/>
          <w:sz w:val="40"/>
          <w:szCs w:val="40"/>
        </w:rPr>
      </w:pPr>
    </w:p>
    <w:p w:rsidR="00FB64B1" w:rsidRDefault="00FB64B1" w:rsidP="00FB64B1">
      <w:pPr>
        <w:pStyle w:val="PargrafodaLista"/>
        <w:tabs>
          <w:tab w:val="left" w:pos="567"/>
          <w:tab w:val="left" w:pos="1418"/>
        </w:tabs>
        <w:spacing w:line="360" w:lineRule="auto"/>
        <w:ind w:left="1287"/>
        <w:jc w:val="both"/>
        <w:rPr>
          <w:rFonts w:cstheme="minorHAnsi"/>
          <w:bCs/>
          <w:sz w:val="40"/>
          <w:szCs w:val="40"/>
        </w:rPr>
      </w:pPr>
    </w:p>
    <w:p w:rsidR="00FB64B1" w:rsidRDefault="00FB64B1" w:rsidP="00FB64B1">
      <w:pPr>
        <w:pStyle w:val="PargrafodaLista"/>
        <w:tabs>
          <w:tab w:val="left" w:pos="567"/>
          <w:tab w:val="left" w:pos="1418"/>
        </w:tabs>
        <w:spacing w:line="360" w:lineRule="auto"/>
        <w:ind w:left="1287"/>
        <w:jc w:val="both"/>
        <w:rPr>
          <w:rFonts w:cstheme="minorHAnsi"/>
          <w:bCs/>
          <w:sz w:val="40"/>
          <w:szCs w:val="40"/>
        </w:rPr>
      </w:pPr>
    </w:p>
    <w:p w:rsidR="00FB64B1" w:rsidRDefault="00FB64B1" w:rsidP="00FB64B1">
      <w:pPr>
        <w:pStyle w:val="PargrafodaLista"/>
        <w:tabs>
          <w:tab w:val="left" w:pos="567"/>
          <w:tab w:val="left" w:pos="1418"/>
        </w:tabs>
        <w:spacing w:line="360" w:lineRule="auto"/>
        <w:ind w:left="1287"/>
        <w:jc w:val="both"/>
        <w:rPr>
          <w:rFonts w:cstheme="minorHAnsi"/>
          <w:bCs/>
          <w:sz w:val="40"/>
          <w:szCs w:val="40"/>
        </w:rPr>
      </w:pPr>
    </w:p>
    <w:p w:rsidR="00FB64B1" w:rsidRDefault="00FB64B1" w:rsidP="00FB64B1">
      <w:pPr>
        <w:pStyle w:val="PargrafodaLista"/>
        <w:tabs>
          <w:tab w:val="left" w:pos="567"/>
          <w:tab w:val="left" w:pos="1418"/>
        </w:tabs>
        <w:spacing w:line="360" w:lineRule="auto"/>
        <w:ind w:left="1287"/>
        <w:jc w:val="both"/>
        <w:rPr>
          <w:rFonts w:cstheme="minorHAnsi"/>
          <w:bCs/>
          <w:sz w:val="40"/>
          <w:szCs w:val="40"/>
        </w:rPr>
      </w:pPr>
    </w:p>
    <w:p w:rsidR="00FB64B1" w:rsidRDefault="00FB64B1" w:rsidP="00FB64B1">
      <w:pPr>
        <w:pStyle w:val="PargrafodaLista"/>
        <w:tabs>
          <w:tab w:val="left" w:pos="567"/>
          <w:tab w:val="left" w:pos="1418"/>
        </w:tabs>
        <w:spacing w:line="360" w:lineRule="auto"/>
        <w:ind w:left="1287"/>
        <w:jc w:val="both"/>
        <w:rPr>
          <w:rFonts w:cstheme="minorHAnsi"/>
          <w:bCs/>
          <w:sz w:val="40"/>
          <w:szCs w:val="40"/>
        </w:rPr>
      </w:pPr>
    </w:p>
    <w:p w:rsidR="00FB64B1" w:rsidRDefault="00FB64B1" w:rsidP="00FB64B1">
      <w:pPr>
        <w:pStyle w:val="PargrafodaLista"/>
        <w:tabs>
          <w:tab w:val="left" w:pos="567"/>
          <w:tab w:val="left" w:pos="1418"/>
        </w:tabs>
        <w:spacing w:line="360" w:lineRule="auto"/>
        <w:ind w:left="1287"/>
        <w:jc w:val="both"/>
        <w:rPr>
          <w:rFonts w:cstheme="minorHAnsi"/>
          <w:bCs/>
          <w:sz w:val="40"/>
          <w:szCs w:val="40"/>
        </w:rPr>
      </w:pPr>
    </w:p>
    <w:p w:rsidR="00FB64B1" w:rsidRDefault="00FB64B1" w:rsidP="00FB64B1">
      <w:pPr>
        <w:pStyle w:val="PargrafodaLista"/>
        <w:tabs>
          <w:tab w:val="left" w:pos="567"/>
          <w:tab w:val="left" w:pos="1418"/>
        </w:tabs>
        <w:spacing w:line="360" w:lineRule="auto"/>
        <w:ind w:left="1287"/>
        <w:jc w:val="both"/>
        <w:rPr>
          <w:rFonts w:cstheme="minorHAnsi"/>
          <w:bCs/>
          <w:sz w:val="40"/>
          <w:szCs w:val="40"/>
        </w:rPr>
      </w:pPr>
    </w:p>
    <w:p w:rsidR="00FB64B1" w:rsidRDefault="00FB64B1" w:rsidP="00FB64B1">
      <w:pPr>
        <w:pStyle w:val="PargrafodaLista"/>
        <w:tabs>
          <w:tab w:val="left" w:pos="567"/>
          <w:tab w:val="left" w:pos="1418"/>
        </w:tabs>
        <w:spacing w:line="360" w:lineRule="auto"/>
        <w:ind w:left="1287"/>
        <w:jc w:val="both"/>
        <w:rPr>
          <w:rFonts w:cstheme="minorHAnsi"/>
          <w:bCs/>
          <w:sz w:val="40"/>
          <w:szCs w:val="40"/>
        </w:rPr>
      </w:pPr>
    </w:p>
    <w:p w:rsidR="00FB64B1" w:rsidRDefault="00FB64B1" w:rsidP="00FB64B1">
      <w:pPr>
        <w:tabs>
          <w:tab w:val="left" w:pos="1418"/>
        </w:tabs>
        <w:spacing w:line="360" w:lineRule="auto"/>
        <w:ind w:firstLine="567"/>
        <w:jc w:val="both"/>
        <w:rPr>
          <w:rFonts w:ascii="Calibri" w:eastAsia="Times New Roman" w:hAnsi="Calibri" w:cs="Calibri"/>
          <w:b/>
          <w:color w:val="215868" w:themeColor="accent5" w:themeShade="80"/>
          <w:sz w:val="24"/>
          <w:szCs w:val="24"/>
        </w:rPr>
        <w:sectPr w:rsidR="00FB64B1" w:rsidSect="007C627D">
          <w:pgSz w:w="11906" w:h="16838"/>
          <w:pgMar w:top="1559" w:right="425" w:bottom="1418" w:left="1134" w:header="568" w:footer="420" w:gutter="0"/>
          <w:cols w:space="708"/>
          <w:titlePg/>
          <w:docGrid w:linePitch="360"/>
        </w:sectPr>
      </w:pPr>
    </w:p>
    <w:p w:rsidR="007A04F9" w:rsidRPr="00E16B32" w:rsidRDefault="00FB64B1" w:rsidP="00D7688A">
      <w:pPr>
        <w:tabs>
          <w:tab w:val="left" w:pos="-567"/>
        </w:tabs>
        <w:spacing w:after="0" w:line="360" w:lineRule="auto"/>
        <w:ind w:left="-567" w:right="-1165"/>
        <w:rPr>
          <w:noProof/>
          <w:sz w:val="20"/>
          <w:szCs w:val="20"/>
        </w:rPr>
      </w:pPr>
      <w:r>
        <w:rPr>
          <w:rFonts w:ascii="Calibri" w:eastAsia="Times New Roman" w:hAnsi="Calibri" w:cs="Calibri"/>
          <w:b/>
          <w:color w:val="215868" w:themeColor="accent5" w:themeShade="80"/>
          <w:sz w:val="24"/>
          <w:szCs w:val="24"/>
        </w:rPr>
        <w:t xml:space="preserve"> </w:t>
      </w:r>
      <w:r w:rsidRPr="00E16B32">
        <w:rPr>
          <w:rFonts w:ascii="Calibri" w:eastAsia="Times New Roman" w:hAnsi="Calibri" w:cs="Calibri"/>
          <w:b/>
          <w:color w:val="215868" w:themeColor="accent5" w:themeShade="80"/>
          <w:sz w:val="20"/>
          <w:szCs w:val="20"/>
        </w:rPr>
        <w:t>ANEXO II</w:t>
      </w:r>
      <w:r w:rsidR="00B757A4" w:rsidRPr="00E16B32">
        <w:rPr>
          <w:rFonts w:ascii="Calibri" w:eastAsia="Times New Roman" w:hAnsi="Calibri" w:cs="Calibri"/>
          <w:b/>
          <w:color w:val="215868" w:themeColor="accent5" w:themeShade="80"/>
          <w:sz w:val="20"/>
          <w:szCs w:val="20"/>
        </w:rPr>
        <w:t xml:space="preserve"> – </w:t>
      </w:r>
      <w:r w:rsidR="00050825">
        <w:rPr>
          <w:rFonts w:ascii="Calibri" w:eastAsia="Times New Roman" w:hAnsi="Calibri" w:cs="Calibri"/>
          <w:b/>
          <w:color w:val="215868" w:themeColor="accent5" w:themeShade="80"/>
          <w:sz w:val="20"/>
          <w:szCs w:val="20"/>
        </w:rPr>
        <w:t>E</w:t>
      </w:r>
      <w:r w:rsidR="00B757A4" w:rsidRPr="00E16B32">
        <w:rPr>
          <w:rFonts w:ascii="Calibri" w:eastAsia="Times New Roman" w:hAnsi="Calibri" w:cs="Calibri"/>
          <w:b/>
          <w:color w:val="215868" w:themeColor="accent5" w:themeShade="80"/>
          <w:sz w:val="20"/>
          <w:szCs w:val="20"/>
        </w:rPr>
        <w:t>stimativa</w:t>
      </w:r>
      <w:r w:rsidRPr="00E16B32">
        <w:rPr>
          <w:rFonts w:ascii="Calibri" w:eastAsia="Times New Roman" w:hAnsi="Calibri" w:cs="Calibri"/>
          <w:b/>
          <w:color w:val="215868" w:themeColor="accent5" w:themeShade="80"/>
          <w:sz w:val="20"/>
          <w:szCs w:val="20"/>
        </w:rPr>
        <w:t xml:space="preserve"> da Receita Total do CAU </w:t>
      </w:r>
      <w:r w:rsidR="00B757A4" w:rsidRPr="00E16B32">
        <w:rPr>
          <w:rFonts w:ascii="Calibri" w:eastAsia="Times New Roman" w:hAnsi="Calibri" w:cs="Calibri"/>
          <w:b/>
          <w:color w:val="215868" w:themeColor="accent5" w:themeShade="80"/>
          <w:sz w:val="20"/>
          <w:szCs w:val="20"/>
        </w:rPr>
        <w:t xml:space="preserve">– </w:t>
      </w:r>
      <w:r w:rsidR="0003178E" w:rsidRPr="00E16B32">
        <w:rPr>
          <w:rFonts w:ascii="Calibri" w:eastAsia="Times New Roman" w:hAnsi="Calibri" w:cs="Calibri"/>
          <w:b/>
          <w:color w:val="215868" w:themeColor="accent5" w:themeShade="80"/>
          <w:sz w:val="20"/>
          <w:szCs w:val="20"/>
        </w:rPr>
        <w:t>Exercício</w:t>
      </w:r>
      <w:r w:rsidR="005441EC" w:rsidRPr="00E16B32">
        <w:rPr>
          <w:rFonts w:ascii="Calibri" w:eastAsia="Times New Roman" w:hAnsi="Calibri" w:cs="Calibri"/>
          <w:b/>
          <w:color w:val="215868" w:themeColor="accent5" w:themeShade="80"/>
          <w:sz w:val="20"/>
          <w:szCs w:val="20"/>
        </w:rPr>
        <w:t xml:space="preserve"> 2014</w:t>
      </w:r>
      <w:r w:rsidRPr="00E16B32">
        <w:rPr>
          <w:rFonts w:ascii="Calibri" w:eastAsia="Times New Roman" w:hAnsi="Calibri" w:cs="Calibri"/>
          <w:b/>
          <w:color w:val="215868" w:themeColor="accent5" w:themeShade="80"/>
          <w:sz w:val="20"/>
          <w:szCs w:val="20"/>
        </w:rPr>
        <w:t xml:space="preserve">     </w:t>
      </w:r>
      <w:r w:rsidR="00D7688A">
        <w:rPr>
          <w:rFonts w:ascii="Calibri" w:eastAsia="Times New Roman" w:hAnsi="Calibri" w:cs="Calibri"/>
          <w:b/>
          <w:color w:val="215868" w:themeColor="accent5" w:themeShade="80"/>
          <w:sz w:val="20"/>
          <w:szCs w:val="20"/>
        </w:rPr>
        <w:tab/>
      </w:r>
      <w:r w:rsidR="00D7688A">
        <w:rPr>
          <w:rFonts w:ascii="Calibri" w:eastAsia="Times New Roman" w:hAnsi="Calibri" w:cs="Calibri"/>
          <w:b/>
          <w:color w:val="215868" w:themeColor="accent5" w:themeShade="80"/>
          <w:sz w:val="20"/>
          <w:szCs w:val="20"/>
        </w:rPr>
        <w:tab/>
      </w:r>
      <w:r w:rsidR="00D7688A">
        <w:rPr>
          <w:rFonts w:ascii="Calibri" w:eastAsia="Times New Roman" w:hAnsi="Calibri" w:cs="Calibri"/>
          <w:b/>
          <w:color w:val="215868" w:themeColor="accent5" w:themeShade="80"/>
          <w:sz w:val="20"/>
          <w:szCs w:val="20"/>
        </w:rPr>
        <w:tab/>
      </w:r>
      <w:r w:rsidR="00D7688A">
        <w:rPr>
          <w:rFonts w:ascii="Calibri" w:eastAsia="Times New Roman" w:hAnsi="Calibri" w:cs="Calibri"/>
          <w:b/>
          <w:color w:val="215868" w:themeColor="accent5" w:themeShade="80"/>
          <w:sz w:val="20"/>
          <w:szCs w:val="20"/>
        </w:rPr>
        <w:tab/>
      </w:r>
      <w:r w:rsidR="00D7688A">
        <w:rPr>
          <w:rFonts w:ascii="Calibri" w:eastAsia="Times New Roman" w:hAnsi="Calibri" w:cs="Calibri"/>
          <w:b/>
          <w:color w:val="215868" w:themeColor="accent5" w:themeShade="80"/>
          <w:sz w:val="20"/>
          <w:szCs w:val="20"/>
        </w:rPr>
        <w:tab/>
      </w:r>
      <w:r w:rsidR="00D7688A">
        <w:rPr>
          <w:rFonts w:ascii="Calibri" w:eastAsia="Times New Roman" w:hAnsi="Calibri" w:cs="Calibri"/>
          <w:b/>
          <w:color w:val="215868" w:themeColor="accent5" w:themeShade="80"/>
          <w:sz w:val="20"/>
          <w:szCs w:val="20"/>
        </w:rPr>
        <w:tab/>
      </w:r>
      <w:r w:rsidR="00D7688A">
        <w:rPr>
          <w:rFonts w:ascii="Calibri" w:eastAsia="Times New Roman" w:hAnsi="Calibri" w:cs="Calibri"/>
          <w:b/>
          <w:color w:val="215868" w:themeColor="accent5" w:themeShade="80"/>
          <w:sz w:val="20"/>
          <w:szCs w:val="20"/>
        </w:rPr>
        <w:tab/>
      </w:r>
      <w:r w:rsidR="00D7688A">
        <w:rPr>
          <w:rFonts w:ascii="Calibri" w:eastAsia="Times New Roman" w:hAnsi="Calibri" w:cs="Calibri"/>
          <w:b/>
          <w:color w:val="215868" w:themeColor="accent5" w:themeShade="80"/>
          <w:sz w:val="20"/>
          <w:szCs w:val="20"/>
        </w:rPr>
        <w:tab/>
      </w:r>
      <w:r w:rsidR="00D7688A">
        <w:rPr>
          <w:rFonts w:ascii="Calibri" w:eastAsia="Times New Roman" w:hAnsi="Calibri" w:cs="Calibri"/>
          <w:b/>
          <w:color w:val="215868" w:themeColor="accent5" w:themeShade="80"/>
          <w:sz w:val="20"/>
          <w:szCs w:val="20"/>
        </w:rPr>
        <w:tab/>
      </w:r>
      <w:r w:rsidR="00D7688A">
        <w:rPr>
          <w:rFonts w:ascii="Calibri" w:eastAsia="Times New Roman" w:hAnsi="Calibri" w:cs="Calibri"/>
          <w:b/>
          <w:color w:val="215868" w:themeColor="accent5" w:themeShade="80"/>
          <w:sz w:val="20"/>
          <w:szCs w:val="20"/>
        </w:rPr>
        <w:tab/>
      </w:r>
      <w:r w:rsidR="00D7688A">
        <w:rPr>
          <w:rFonts w:ascii="Calibri" w:eastAsia="Times New Roman" w:hAnsi="Calibri" w:cs="Calibri"/>
          <w:b/>
          <w:color w:val="215868" w:themeColor="accent5" w:themeShade="80"/>
          <w:sz w:val="20"/>
          <w:szCs w:val="20"/>
        </w:rPr>
        <w:tab/>
        <w:t xml:space="preserve">  </w:t>
      </w:r>
      <w:r w:rsidR="00D7688A">
        <w:rPr>
          <w:rFonts w:ascii="Calibri" w:eastAsia="Times New Roman" w:hAnsi="Calibri" w:cs="Calibri"/>
          <w:b/>
          <w:color w:val="215868" w:themeColor="accent5" w:themeShade="80"/>
          <w:sz w:val="20"/>
          <w:szCs w:val="20"/>
        </w:rPr>
        <w:tab/>
      </w:r>
      <w:r w:rsidR="00D7688A">
        <w:rPr>
          <w:rFonts w:ascii="Calibri" w:eastAsia="Times New Roman" w:hAnsi="Calibri" w:cs="Calibri"/>
          <w:b/>
          <w:color w:val="215868" w:themeColor="accent5" w:themeShade="80"/>
          <w:sz w:val="20"/>
          <w:szCs w:val="20"/>
        </w:rPr>
        <w:tab/>
        <w:t>(Valores em R$)</w:t>
      </w:r>
    </w:p>
    <w:tbl>
      <w:tblPr>
        <w:tblW w:w="16320" w:type="dxa"/>
        <w:tblInd w:w="-497" w:type="dxa"/>
        <w:tblLayout w:type="fixed"/>
        <w:tblCellMar>
          <w:left w:w="70" w:type="dxa"/>
          <w:right w:w="70" w:type="dxa"/>
        </w:tblCellMar>
        <w:tblLook w:val="04A0" w:firstRow="1" w:lastRow="0" w:firstColumn="1" w:lastColumn="0" w:noHBand="0" w:noVBand="1"/>
      </w:tblPr>
      <w:tblGrid>
        <w:gridCol w:w="993"/>
        <w:gridCol w:w="992"/>
        <w:gridCol w:w="1134"/>
        <w:gridCol w:w="709"/>
        <w:gridCol w:w="992"/>
        <w:gridCol w:w="992"/>
        <w:gridCol w:w="710"/>
        <w:gridCol w:w="991"/>
        <w:gridCol w:w="992"/>
        <w:gridCol w:w="709"/>
        <w:gridCol w:w="992"/>
        <w:gridCol w:w="993"/>
        <w:gridCol w:w="708"/>
        <w:gridCol w:w="1134"/>
        <w:gridCol w:w="1134"/>
        <w:gridCol w:w="1276"/>
        <w:gridCol w:w="869"/>
      </w:tblGrid>
      <w:tr w:rsidR="007A04F9" w:rsidRPr="007A04F9" w:rsidTr="00513ADF">
        <w:trPr>
          <w:trHeight w:val="227"/>
        </w:trPr>
        <w:tc>
          <w:tcPr>
            <w:tcW w:w="993" w:type="dxa"/>
            <w:vMerge w:val="restart"/>
            <w:tcBorders>
              <w:top w:val="single" w:sz="8" w:space="0" w:color="FFFFFF"/>
              <w:left w:val="single" w:sz="8" w:space="0" w:color="FFFFFF"/>
              <w:bottom w:val="single" w:sz="8" w:space="0" w:color="FFFFFF"/>
              <w:right w:val="single" w:sz="8" w:space="0" w:color="FFFFFF"/>
            </w:tcBorders>
            <w:shd w:val="clear" w:color="000000" w:fill="D9D9D9"/>
            <w:noWrap/>
            <w:vAlign w:val="center"/>
            <w:hideMark/>
          </w:tcPr>
          <w:p w:rsidR="007A04F9" w:rsidRPr="007A04F9" w:rsidRDefault="007A04F9" w:rsidP="007A04F9">
            <w:pPr>
              <w:spacing w:after="0" w:line="240" w:lineRule="auto"/>
              <w:jc w:val="center"/>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UF</w:t>
            </w:r>
          </w:p>
        </w:tc>
        <w:tc>
          <w:tcPr>
            <w:tcW w:w="2835" w:type="dxa"/>
            <w:gridSpan w:val="3"/>
            <w:tcBorders>
              <w:top w:val="single" w:sz="8" w:space="0" w:color="FFFFFF"/>
              <w:left w:val="nil"/>
              <w:bottom w:val="single" w:sz="8" w:space="0" w:color="FFFFFF"/>
              <w:right w:val="single" w:sz="8" w:space="0" w:color="FFFFFF"/>
            </w:tcBorders>
            <w:shd w:val="clear" w:color="000000" w:fill="B8CCE4"/>
            <w:vAlign w:val="center"/>
            <w:hideMark/>
          </w:tcPr>
          <w:p w:rsidR="007A04F9" w:rsidRPr="007A04F9" w:rsidRDefault="007A04F9" w:rsidP="007A04F9">
            <w:pPr>
              <w:spacing w:after="0" w:line="240" w:lineRule="auto"/>
              <w:jc w:val="center"/>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Pessoa Física</w:t>
            </w:r>
          </w:p>
        </w:tc>
        <w:tc>
          <w:tcPr>
            <w:tcW w:w="2694" w:type="dxa"/>
            <w:gridSpan w:val="3"/>
            <w:tcBorders>
              <w:top w:val="single" w:sz="8" w:space="0" w:color="FFFFFF"/>
              <w:left w:val="nil"/>
              <w:bottom w:val="single" w:sz="8" w:space="0" w:color="FFFFFF"/>
              <w:right w:val="single" w:sz="8" w:space="0" w:color="FFFFFF"/>
            </w:tcBorders>
            <w:shd w:val="clear" w:color="000000" w:fill="D8E4BC"/>
            <w:vAlign w:val="center"/>
            <w:hideMark/>
          </w:tcPr>
          <w:p w:rsidR="007A04F9" w:rsidRPr="007A04F9" w:rsidRDefault="007A04F9" w:rsidP="007A04F9">
            <w:pPr>
              <w:spacing w:after="0" w:line="240" w:lineRule="auto"/>
              <w:jc w:val="center"/>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Pessoa Jurídica</w:t>
            </w:r>
          </w:p>
        </w:tc>
        <w:tc>
          <w:tcPr>
            <w:tcW w:w="2692" w:type="dxa"/>
            <w:gridSpan w:val="3"/>
            <w:tcBorders>
              <w:top w:val="single" w:sz="8" w:space="0" w:color="FFFFFF"/>
              <w:left w:val="nil"/>
              <w:bottom w:val="single" w:sz="8" w:space="0" w:color="FFFFFF"/>
              <w:right w:val="single" w:sz="8" w:space="0" w:color="FFFFFF"/>
            </w:tcBorders>
            <w:shd w:val="clear" w:color="000000" w:fill="F5E4E3"/>
            <w:vAlign w:val="center"/>
            <w:hideMark/>
          </w:tcPr>
          <w:p w:rsidR="007A04F9" w:rsidRPr="007A04F9" w:rsidRDefault="007A04F9" w:rsidP="007A04F9">
            <w:pPr>
              <w:spacing w:after="0" w:line="240" w:lineRule="auto"/>
              <w:jc w:val="center"/>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RRT</w:t>
            </w:r>
          </w:p>
        </w:tc>
        <w:tc>
          <w:tcPr>
            <w:tcW w:w="2693" w:type="dxa"/>
            <w:gridSpan w:val="3"/>
            <w:tcBorders>
              <w:top w:val="single" w:sz="8" w:space="0" w:color="FFFFFF"/>
              <w:left w:val="nil"/>
              <w:bottom w:val="single" w:sz="8" w:space="0" w:color="FFFFFF"/>
              <w:right w:val="single" w:sz="8" w:space="0" w:color="FFFFFF"/>
            </w:tcBorders>
            <w:shd w:val="clear" w:color="000000" w:fill="E7E6E6"/>
            <w:vAlign w:val="center"/>
            <w:hideMark/>
          </w:tcPr>
          <w:p w:rsidR="007A04F9" w:rsidRPr="007A04F9" w:rsidRDefault="007A04F9" w:rsidP="007A04F9">
            <w:pPr>
              <w:spacing w:after="0" w:line="240" w:lineRule="auto"/>
              <w:jc w:val="center"/>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Taxas e Multas</w:t>
            </w:r>
          </w:p>
        </w:tc>
        <w:tc>
          <w:tcPr>
            <w:tcW w:w="1134" w:type="dxa"/>
            <w:tcBorders>
              <w:top w:val="single" w:sz="8" w:space="0" w:color="FFFFFF"/>
              <w:left w:val="nil"/>
              <w:bottom w:val="single" w:sz="8" w:space="0" w:color="FFFFFF"/>
              <w:right w:val="single" w:sz="8" w:space="0" w:color="FFFFFF"/>
            </w:tcBorders>
            <w:shd w:val="clear" w:color="000000" w:fill="E2EFDA"/>
            <w:vAlign w:val="center"/>
            <w:hideMark/>
          </w:tcPr>
          <w:p w:rsidR="007A04F9" w:rsidRPr="007A04F9" w:rsidRDefault="007A04F9" w:rsidP="007A04F9">
            <w:pPr>
              <w:spacing w:after="0" w:line="240" w:lineRule="auto"/>
              <w:jc w:val="center"/>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Anuidade 2012</w:t>
            </w:r>
          </w:p>
        </w:tc>
        <w:tc>
          <w:tcPr>
            <w:tcW w:w="3279" w:type="dxa"/>
            <w:gridSpan w:val="3"/>
            <w:tcBorders>
              <w:top w:val="nil"/>
              <w:left w:val="nil"/>
              <w:bottom w:val="single" w:sz="8" w:space="0" w:color="FFFFFF"/>
              <w:right w:val="nil"/>
            </w:tcBorders>
            <w:shd w:val="clear" w:color="000000" w:fill="D9D9D9"/>
            <w:noWrap/>
            <w:vAlign w:val="center"/>
            <w:hideMark/>
          </w:tcPr>
          <w:p w:rsidR="007A04F9" w:rsidRPr="007A04F9" w:rsidRDefault="007A04F9" w:rsidP="007A04F9">
            <w:pPr>
              <w:spacing w:after="0" w:line="240" w:lineRule="auto"/>
              <w:jc w:val="center"/>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TOTAL</w:t>
            </w:r>
            <w:r>
              <w:rPr>
                <w:rFonts w:ascii="Calibri" w:eastAsia="Times New Roman" w:hAnsi="Calibri" w:cs="Times New Roman"/>
                <w:b/>
                <w:bCs/>
                <w:color w:val="000000"/>
                <w:sz w:val="18"/>
                <w:szCs w:val="18"/>
              </w:rPr>
              <w:t xml:space="preserve"> (R$)</w:t>
            </w:r>
          </w:p>
        </w:tc>
      </w:tr>
      <w:tr w:rsidR="007A04F9" w:rsidRPr="007A04F9" w:rsidTr="00513ADF">
        <w:trPr>
          <w:trHeight w:val="347"/>
        </w:trPr>
        <w:tc>
          <w:tcPr>
            <w:tcW w:w="993" w:type="dxa"/>
            <w:vMerge/>
            <w:tcBorders>
              <w:top w:val="single" w:sz="8" w:space="0" w:color="FFFFFF"/>
              <w:left w:val="single" w:sz="8" w:space="0" w:color="FFFFFF"/>
              <w:bottom w:val="single" w:sz="8" w:space="0" w:color="FFFFFF"/>
              <w:right w:val="single" w:sz="8" w:space="0" w:color="FFFFFF"/>
            </w:tcBorders>
            <w:vAlign w:val="center"/>
            <w:hideMark/>
          </w:tcPr>
          <w:p w:rsidR="007A04F9" w:rsidRPr="007A04F9" w:rsidRDefault="007A04F9" w:rsidP="007A04F9">
            <w:pPr>
              <w:spacing w:after="0" w:line="240" w:lineRule="auto"/>
              <w:rPr>
                <w:rFonts w:ascii="Calibri" w:eastAsia="Times New Roman" w:hAnsi="Calibri" w:cs="Times New Roman"/>
                <w:b/>
                <w:bCs/>
                <w:color w:val="000000"/>
                <w:sz w:val="18"/>
                <w:szCs w:val="18"/>
              </w:rPr>
            </w:pPr>
          </w:p>
        </w:tc>
        <w:tc>
          <w:tcPr>
            <w:tcW w:w="992" w:type="dxa"/>
            <w:tcBorders>
              <w:top w:val="nil"/>
              <w:left w:val="nil"/>
              <w:bottom w:val="single" w:sz="8" w:space="0" w:color="FFFFFF"/>
              <w:right w:val="single" w:sz="8" w:space="0" w:color="FFFFFF"/>
            </w:tcBorders>
            <w:shd w:val="clear" w:color="000000" w:fill="B8CCE4"/>
            <w:vAlign w:val="center"/>
            <w:hideMark/>
          </w:tcPr>
          <w:p w:rsidR="007A04F9" w:rsidRPr="007A04F9" w:rsidRDefault="007A04F9" w:rsidP="007A04F9">
            <w:pPr>
              <w:spacing w:after="0" w:line="240" w:lineRule="auto"/>
              <w:jc w:val="center"/>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Reprog. 2013</w:t>
            </w:r>
          </w:p>
        </w:tc>
        <w:tc>
          <w:tcPr>
            <w:tcW w:w="1134" w:type="dxa"/>
            <w:tcBorders>
              <w:top w:val="nil"/>
              <w:left w:val="nil"/>
              <w:bottom w:val="single" w:sz="8" w:space="0" w:color="FFFFFF"/>
              <w:right w:val="single" w:sz="8" w:space="0" w:color="FFFFFF"/>
            </w:tcBorders>
            <w:shd w:val="clear" w:color="000000" w:fill="B8CCE4"/>
            <w:vAlign w:val="center"/>
            <w:hideMark/>
          </w:tcPr>
          <w:p w:rsidR="007A04F9" w:rsidRPr="007A04F9" w:rsidRDefault="007A04F9" w:rsidP="007A04F9">
            <w:pPr>
              <w:spacing w:after="0" w:line="240" w:lineRule="auto"/>
              <w:jc w:val="center"/>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Program. 2014</w:t>
            </w:r>
          </w:p>
        </w:tc>
        <w:tc>
          <w:tcPr>
            <w:tcW w:w="709" w:type="dxa"/>
            <w:tcBorders>
              <w:top w:val="nil"/>
              <w:left w:val="nil"/>
              <w:bottom w:val="single" w:sz="8" w:space="0" w:color="FFFFFF"/>
              <w:right w:val="single" w:sz="8" w:space="0" w:color="FFFFFF"/>
            </w:tcBorders>
            <w:shd w:val="clear" w:color="000000" w:fill="B8CCE4"/>
            <w:vAlign w:val="center"/>
            <w:hideMark/>
          </w:tcPr>
          <w:p w:rsidR="007A04F9" w:rsidRPr="007A04F9" w:rsidRDefault="007A04F9" w:rsidP="007A04F9">
            <w:pPr>
              <w:spacing w:after="0" w:line="240" w:lineRule="auto"/>
              <w:jc w:val="center"/>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Var.</w:t>
            </w:r>
          </w:p>
        </w:tc>
        <w:tc>
          <w:tcPr>
            <w:tcW w:w="992" w:type="dxa"/>
            <w:tcBorders>
              <w:top w:val="nil"/>
              <w:left w:val="nil"/>
              <w:bottom w:val="single" w:sz="8" w:space="0" w:color="FFFFFF"/>
              <w:right w:val="single" w:sz="8" w:space="0" w:color="FFFFFF"/>
            </w:tcBorders>
            <w:shd w:val="clear" w:color="000000" w:fill="D8E4BC"/>
            <w:vAlign w:val="center"/>
            <w:hideMark/>
          </w:tcPr>
          <w:p w:rsidR="007A04F9" w:rsidRPr="007A04F9" w:rsidRDefault="007A04F9" w:rsidP="007A04F9">
            <w:pPr>
              <w:spacing w:after="0" w:line="240" w:lineRule="auto"/>
              <w:jc w:val="center"/>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Reprog. 2013</w:t>
            </w:r>
          </w:p>
        </w:tc>
        <w:tc>
          <w:tcPr>
            <w:tcW w:w="992" w:type="dxa"/>
            <w:tcBorders>
              <w:top w:val="nil"/>
              <w:left w:val="nil"/>
              <w:bottom w:val="single" w:sz="8" w:space="0" w:color="FFFFFF"/>
              <w:right w:val="single" w:sz="8" w:space="0" w:color="FFFFFF"/>
            </w:tcBorders>
            <w:shd w:val="clear" w:color="000000" w:fill="D8E4BC"/>
            <w:vAlign w:val="center"/>
            <w:hideMark/>
          </w:tcPr>
          <w:p w:rsidR="007A04F9" w:rsidRPr="007A04F9" w:rsidRDefault="007A04F9" w:rsidP="007A04F9">
            <w:pPr>
              <w:spacing w:after="0" w:line="240" w:lineRule="auto"/>
              <w:jc w:val="center"/>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Program. 2014</w:t>
            </w:r>
          </w:p>
        </w:tc>
        <w:tc>
          <w:tcPr>
            <w:tcW w:w="710" w:type="dxa"/>
            <w:tcBorders>
              <w:top w:val="nil"/>
              <w:left w:val="nil"/>
              <w:bottom w:val="single" w:sz="8" w:space="0" w:color="FFFFFF"/>
              <w:right w:val="single" w:sz="8" w:space="0" w:color="FFFFFF"/>
            </w:tcBorders>
            <w:shd w:val="clear" w:color="000000" w:fill="D8E4BC"/>
            <w:vAlign w:val="center"/>
            <w:hideMark/>
          </w:tcPr>
          <w:p w:rsidR="007A04F9" w:rsidRPr="007A04F9" w:rsidRDefault="007A04F9" w:rsidP="007A04F9">
            <w:pPr>
              <w:spacing w:after="0" w:line="240" w:lineRule="auto"/>
              <w:jc w:val="center"/>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Var. </w:t>
            </w:r>
          </w:p>
        </w:tc>
        <w:tc>
          <w:tcPr>
            <w:tcW w:w="991" w:type="dxa"/>
            <w:tcBorders>
              <w:top w:val="nil"/>
              <w:left w:val="nil"/>
              <w:bottom w:val="single" w:sz="8" w:space="0" w:color="FFFFFF"/>
              <w:right w:val="single" w:sz="8" w:space="0" w:color="FFFFFF"/>
            </w:tcBorders>
            <w:shd w:val="clear" w:color="000000" w:fill="F5E4E3"/>
            <w:vAlign w:val="center"/>
            <w:hideMark/>
          </w:tcPr>
          <w:p w:rsidR="007A04F9" w:rsidRPr="007A04F9" w:rsidRDefault="007A04F9" w:rsidP="007A04F9">
            <w:pPr>
              <w:spacing w:after="0" w:line="240" w:lineRule="auto"/>
              <w:jc w:val="center"/>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Reprog. 2013</w:t>
            </w:r>
          </w:p>
        </w:tc>
        <w:tc>
          <w:tcPr>
            <w:tcW w:w="992" w:type="dxa"/>
            <w:tcBorders>
              <w:top w:val="nil"/>
              <w:left w:val="nil"/>
              <w:bottom w:val="single" w:sz="8" w:space="0" w:color="FFFFFF"/>
              <w:right w:val="single" w:sz="8" w:space="0" w:color="FFFFFF"/>
            </w:tcBorders>
            <w:shd w:val="clear" w:color="000000" w:fill="F5E4E3"/>
            <w:vAlign w:val="center"/>
            <w:hideMark/>
          </w:tcPr>
          <w:p w:rsidR="007A04F9" w:rsidRPr="007A04F9" w:rsidRDefault="007A04F9" w:rsidP="007A04F9">
            <w:pPr>
              <w:spacing w:after="0" w:line="240" w:lineRule="auto"/>
              <w:jc w:val="center"/>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Program. 2014</w:t>
            </w:r>
          </w:p>
        </w:tc>
        <w:tc>
          <w:tcPr>
            <w:tcW w:w="709" w:type="dxa"/>
            <w:tcBorders>
              <w:top w:val="nil"/>
              <w:left w:val="nil"/>
              <w:bottom w:val="single" w:sz="8" w:space="0" w:color="FFFFFF"/>
              <w:right w:val="single" w:sz="8" w:space="0" w:color="FFFFFF"/>
            </w:tcBorders>
            <w:shd w:val="clear" w:color="000000" w:fill="F5E4E3"/>
            <w:vAlign w:val="center"/>
            <w:hideMark/>
          </w:tcPr>
          <w:p w:rsidR="007A04F9" w:rsidRPr="007A04F9" w:rsidRDefault="007A04F9" w:rsidP="007A04F9">
            <w:pPr>
              <w:spacing w:after="0" w:line="240" w:lineRule="auto"/>
              <w:jc w:val="center"/>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%Var.</w:t>
            </w:r>
          </w:p>
        </w:tc>
        <w:tc>
          <w:tcPr>
            <w:tcW w:w="992" w:type="dxa"/>
            <w:tcBorders>
              <w:top w:val="nil"/>
              <w:left w:val="nil"/>
              <w:bottom w:val="single" w:sz="8" w:space="0" w:color="FFFFFF"/>
              <w:right w:val="single" w:sz="8" w:space="0" w:color="FFFFFF"/>
            </w:tcBorders>
            <w:shd w:val="clear" w:color="000000" w:fill="E7E6E6"/>
            <w:vAlign w:val="center"/>
            <w:hideMark/>
          </w:tcPr>
          <w:p w:rsidR="007A04F9" w:rsidRPr="007A04F9" w:rsidRDefault="007A04F9" w:rsidP="007A04F9">
            <w:pPr>
              <w:spacing w:after="0" w:line="240" w:lineRule="auto"/>
              <w:jc w:val="center"/>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Reprog. 2013</w:t>
            </w:r>
          </w:p>
        </w:tc>
        <w:tc>
          <w:tcPr>
            <w:tcW w:w="993" w:type="dxa"/>
            <w:tcBorders>
              <w:top w:val="nil"/>
              <w:left w:val="nil"/>
              <w:bottom w:val="single" w:sz="8" w:space="0" w:color="FFFFFF"/>
              <w:right w:val="single" w:sz="8" w:space="0" w:color="FFFFFF"/>
            </w:tcBorders>
            <w:shd w:val="clear" w:color="000000" w:fill="E7E6E6"/>
            <w:vAlign w:val="center"/>
            <w:hideMark/>
          </w:tcPr>
          <w:p w:rsidR="007A04F9" w:rsidRPr="007A04F9" w:rsidRDefault="007A04F9" w:rsidP="007A04F9">
            <w:pPr>
              <w:spacing w:after="0" w:line="240" w:lineRule="auto"/>
              <w:jc w:val="center"/>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Program. 2014</w:t>
            </w:r>
          </w:p>
        </w:tc>
        <w:tc>
          <w:tcPr>
            <w:tcW w:w="708" w:type="dxa"/>
            <w:tcBorders>
              <w:top w:val="nil"/>
              <w:left w:val="nil"/>
              <w:bottom w:val="single" w:sz="8" w:space="0" w:color="FFFFFF"/>
              <w:right w:val="single" w:sz="8" w:space="0" w:color="FFFFFF"/>
            </w:tcBorders>
            <w:shd w:val="clear" w:color="000000" w:fill="E7E6E6"/>
            <w:vAlign w:val="center"/>
            <w:hideMark/>
          </w:tcPr>
          <w:p w:rsidR="007A04F9" w:rsidRPr="007A04F9" w:rsidRDefault="007A04F9" w:rsidP="007A04F9">
            <w:pPr>
              <w:spacing w:after="0" w:line="240" w:lineRule="auto"/>
              <w:jc w:val="center"/>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Var.</w:t>
            </w:r>
          </w:p>
        </w:tc>
        <w:tc>
          <w:tcPr>
            <w:tcW w:w="1134" w:type="dxa"/>
            <w:tcBorders>
              <w:top w:val="nil"/>
              <w:left w:val="nil"/>
              <w:bottom w:val="single" w:sz="8" w:space="0" w:color="FFFFFF"/>
              <w:right w:val="single" w:sz="8" w:space="0" w:color="FFFFFF"/>
            </w:tcBorders>
            <w:shd w:val="clear" w:color="000000" w:fill="E2EFDA"/>
            <w:vAlign w:val="center"/>
            <w:hideMark/>
          </w:tcPr>
          <w:p w:rsidR="007A04F9" w:rsidRPr="007A04F9" w:rsidRDefault="007A04F9" w:rsidP="007A04F9">
            <w:pPr>
              <w:spacing w:after="0" w:line="240" w:lineRule="auto"/>
              <w:jc w:val="center"/>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Reprog. 2013</w:t>
            </w:r>
          </w:p>
        </w:tc>
        <w:tc>
          <w:tcPr>
            <w:tcW w:w="1134" w:type="dxa"/>
            <w:tcBorders>
              <w:top w:val="nil"/>
              <w:left w:val="nil"/>
              <w:bottom w:val="single" w:sz="8" w:space="0" w:color="FFFFFF"/>
              <w:right w:val="single" w:sz="8" w:space="0" w:color="FFFFFF"/>
            </w:tcBorders>
            <w:shd w:val="clear" w:color="000000" w:fill="D9D9D9"/>
            <w:noWrap/>
            <w:vAlign w:val="center"/>
            <w:hideMark/>
          </w:tcPr>
          <w:p w:rsidR="007A04F9" w:rsidRPr="007A04F9" w:rsidRDefault="007A04F9" w:rsidP="007A04F9">
            <w:pPr>
              <w:spacing w:after="0" w:line="240" w:lineRule="auto"/>
              <w:jc w:val="center"/>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Reprog. 2013</w:t>
            </w:r>
          </w:p>
        </w:tc>
        <w:tc>
          <w:tcPr>
            <w:tcW w:w="1276" w:type="dxa"/>
            <w:tcBorders>
              <w:top w:val="nil"/>
              <w:left w:val="nil"/>
              <w:bottom w:val="single" w:sz="8" w:space="0" w:color="FFFFFF"/>
              <w:right w:val="single" w:sz="8" w:space="0" w:color="FFFFFF"/>
            </w:tcBorders>
            <w:shd w:val="clear" w:color="000000" w:fill="D9D9D9"/>
            <w:noWrap/>
            <w:vAlign w:val="center"/>
            <w:hideMark/>
          </w:tcPr>
          <w:p w:rsidR="007A04F9" w:rsidRPr="007A04F9" w:rsidRDefault="007A04F9" w:rsidP="007A04F9">
            <w:pPr>
              <w:spacing w:after="0" w:line="240" w:lineRule="auto"/>
              <w:jc w:val="center"/>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Program. 2014</w:t>
            </w:r>
          </w:p>
        </w:tc>
        <w:tc>
          <w:tcPr>
            <w:tcW w:w="869" w:type="dxa"/>
            <w:tcBorders>
              <w:top w:val="nil"/>
              <w:left w:val="nil"/>
              <w:bottom w:val="single" w:sz="8" w:space="0" w:color="FFFFFF"/>
              <w:right w:val="nil"/>
            </w:tcBorders>
            <w:shd w:val="clear" w:color="000000" w:fill="D9D9D9"/>
            <w:noWrap/>
            <w:vAlign w:val="center"/>
            <w:hideMark/>
          </w:tcPr>
          <w:p w:rsidR="007A04F9" w:rsidRPr="007A04F9" w:rsidRDefault="007A04F9" w:rsidP="007A04F9">
            <w:pPr>
              <w:spacing w:after="0" w:line="240" w:lineRule="auto"/>
              <w:jc w:val="center"/>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Var.</w:t>
            </w:r>
          </w:p>
        </w:tc>
      </w:tr>
      <w:tr w:rsidR="007A04F9" w:rsidRPr="007A04F9" w:rsidTr="00513ADF">
        <w:trPr>
          <w:trHeight w:val="234"/>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7A04F9" w:rsidRPr="007A04F9" w:rsidRDefault="007A04F9" w:rsidP="007A04F9">
            <w:pPr>
              <w:spacing w:after="0" w:line="240" w:lineRule="auto"/>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AC </w:t>
            </w:r>
          </w:p>
        </w:tc>
        <w:tc>
          <w:tcPr>
            <w:tcW w:w="992"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46.652 </w:t>
            </w:r>
          </w:p>
        </w:tc>
        <w:tc>
          <w:tcPr>
            <w:tcW w:w="1134"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64.065 </w:t>
            </w:r>
          </w:p>
        </w:tc>
        <w:tc>
          <w:tcPr>
            <w:tcW w:w="709"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37,3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3.277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6.729 </w:t>
            </w:r>
          </w:p>
        </w:tc>
        <w:tc>
          <w:tcPr>
            <w:tcW w:w="710"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105,4 </w:t>
            </w:r>
          </w:p>
        </w:tc>
        <w:tc>
          <w:tcPr>
            <w:tcW w:w="991"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74.289 </w:t>
            </w:r>
          </w:p>
        </w:tc>
        <w:tc>
          <w:tcPr>
            <w:tcW w:w="992"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85.660 </w:t>
            </w:r>
          </w:p>
        </w:tc>
        <w:tc>
          <w:tcPr>
            <w:tcW w:w="709"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15,3 </w:t>
            </w:r>
          </w:p>
        </w:tc>
        <w:tc>
          <w:tcPr>
            <w:tcW w:w="992"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1.882 </w:t>
            </w:r>
          </w:p>
        </w:tc>
        <w:tc>
          <w:tcPr>
            <w:tcW w:w="993"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3.129 </w:t>
            </w:r>
          </w:p>
        </w:tc>
        <w:tc>
          <w:tcPr>
            <w:tcW w:w="708"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66,3 </w:t>
            </w:r>
          </w:p>
        </w:tc>
        <w:tc>
          <w:tcPr>
            <w:tcW w:w="1134" w:type="dxa"/>
            <w:tcBorders>
              <w:top w:val="nil"/>
              <w:left w:val="nil"/>
              <w:bottom w:val="single" w:sz="8" w:space="0" w:color="FFFFFF"/>
              <w:right w:val="single" w:sz="8" w:space="0" w:color="FFFFFF"/>
            </w:tcBorders>
            <w:shd w:val="clear" w:color="000000" w:fill="E2EFDA"/>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 </w:t>
            </w:r>
          </w:p>
        </w:tc>
        <w:tc>
          <w:tcPr>
            <w:tcW w:w="1134"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126.099 </w:t>
            </w:r>
          </w:p>
        </w:tc>
        <w:tc>
          <w:tcPr>
            <w:tcW w:w="1276"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159.583 </w:t>
            </w:r>
          </w:p>
        </w:tc>
        <w:tc>
          <w:tcPr>
            <w:tcW w:w="869" w:type="dxa"/>
            <w:tcBorders>
              <w:top w:val="nil"/>
              <w:left w:val="nil"/>
              <w:bottom w:val="single" w:sz="8" w:space="0" w:color="FFFFFF"/>
              <w:right w:val="nil"/>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26,6 </w:t>
            </w:r>
          </w:p>
        </w:tc>
      </w:tr>
      <w:tr w:rsidR="007A04F9" w:rsidRPr="007A04F9" w:rsidTr="00513ADF">
        <w:trPr>
          <w:trHeight w:val="266"/>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7A04F9" w:rsidRPr="007A04F9" w:rsidRDefault="007A04F9" w:rsidP="007A04F9">
            <w:pPr>
              <w:spacing w:after="0" w:line="240" w:lineRule="auto"/>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AM </w:t>
            </w:r>
          </w:p>
        </w:tc>
        <w:tc>
          <w:tcPr>
            <w:tcW w:w="992"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299.933 </w:t>
            </w:r>
          </w:p>
        </w:tc>
        <w:tc>
          <w:tcPr>
            <w:tcW w:w="1134"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322.315 </w:t>
            </w:r>
          </w:p>
        </w:tc>
        <w:tc>
          <w:tcPr>
            <w:tcW w:w="709"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7,5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23.205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29.689 </w:t>
            </w:r>
          </w:p>
        </w:tc>
        <w:tc>
          <w:tcPr>
            <w:tcW w:w="710"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27,9 </w:t>
            </w:r>
          </w:p>
        </w:tc>
        <w:tc>
          <w:tcPr>
            <w:tcW w:w="991"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259.554 </w:t>
            </w:r>
          </w:p>
        </w:tc>
        <w:tc>
          <w:tcPr>
            <w:tcW w:w="992"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287.657 </w:t>
            </w:r>
          </w:p>
        </w:tc>
        <w:tc>
          <w:tcPr>
            <w:tcW w:w="709"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10,8 </w:t>
            </w:r>
          </w:p>
        </w:tc>
        <w:tc>
          <w:tcPr>
            <w:tcW w:w="992"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10.515 </w:t>
            </w:r>
          </w:p>
        </w:tc>
        <w:tc>
          <w:tcPr>
            <w:tcW w:w="993"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12.793 </w:t>
            </w:r>
          </w:p>
        </w:tc>
        <w:tc>
          <w:tcPr>
            <w:tcW w:w="708"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21,7 </w:t>
            </w:r>
          </w:p>
        </w:tc>
        <w:tc>
          <w:tcPr>
            <w:tcW w:w="1134" w:type="dxa"/>
            <w:tcBorders>
              <w:top w:val="nil"/>
              <w:left w:val="nil"/>
              <w:bottom w:val="single" w:sz="8" w:space="0" w:color="FFFFFF"/>
              <w:right w:val="single" w:sz="8" w:space="0" w:color="FFFFFF"/>
            </w:tcBorders>
            <w:shd w:val="clear" w:color="000000" w:fill="E2EFDA"/>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4.738 </w:t>
            </w:r>
          </w:p>
        </w:tc>
        <w:tc>
          <w:tcPr>
            <w:tcW w:w="1134"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597.946 </w:t>
            </w:r>
          </w:p>
        </w:tc>
        <w:tc>
          <w:tcPr>
            <w:tcW w:w="1276"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652.454 </w:t>
            </w:r>
          </w:p>
        </w:tc>
        <w:tc>
          <w:tcPr>
            <w:tcW w:w="869" w:type="dxa"/>
            <w:tcBorders>
              <w:top w:val="nil"/>
              <w:left w:val="nil"/>
              <w:bottom w:val="single" w:sz="8" w:space="0" w:color="FFFFFF"/>
              <w:right w:val="nil"/>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9,1 </w:t>
            </w:r>
          </w:p>
        </w:tc>
      </w:tr>
      <w:tr w:rsidR="007A04F9" w:rsidRPr="007A04F9" w:rsidTr="00513ADF">
        <w:trPr>
          <w:trHeight w:val="114"/>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7A04F9" w:rsidRPr="007A04F9" w:rsidRDefault="007A04F9" w:rsidP="007A04F9">
            <w:pPr>
              <w:spacing w:after="0" w:line="240" w:lineRule="auto"/>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AP</w:t>
            </w:r>
          </w:p>
        </w:tc>
        <w:tc>
          <w:tcPr>
            <w:tcW w:w="992"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72.494 </w:t>
            </w:r>
          </w:p>
        </w:tc>
        <w:tc>
          <w:tcPr>
            <w:tcW w:w="1134"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86.349 </w:t>
            </w:r>
          </w:p>
        </w:tc>
        <w:tc>
          <w:tcPr>
            <w:tcW w:w="709"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19,1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15.180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29.293 </w:t>
            </w:r>
          </w:p>
        </w:tc>
        <w:tc>
          <w:tcPr>
            <w:tcW w:w="710"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93,0 </w:t>
            </w:r>
          </w:p>
        </w:tc>
        <w:tc>
          <w:tcPr>
            <w:tcW w:w="991"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95.734 </w:t>
            </w:r>
          </w:p>
        </w:tc>
        <w:tc>
          <w:tcPr>
            <w:tcW w:w="992"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104.799 </w:t>
            </w:r>
          </w:p>
        </w:tc>
        <w:tc>
          <w:tcPr>
            <w:tcW w:w="709"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9,5 </w:t>
            </w:r>
          </w:p>
        </w:tc>
        <w:tc>
          <w:tcPr>
            <w:tcW w:w="992"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2.805 </w:t>
            </w:r>
          </w:p>
        </w:tc>
        <w:tc>
          <w:tcPr>
            <w:tcW w:w="993"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4.409 </w:t>
            </w:r>
          </w:p>
        </w:tc>
        <w:tc>
          <w:tcPr>
            <w:tcW w:w="708"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57,1 </w:t>
            </w:r>
          </w:p>
        </w:tc>
        <w:tc>
          <w:tcPr>
            <w:tcW w:w="1134" w:type="dxa"/>
            <w:tcBorders>
              <w:top w:val="nil"/>
              <w:left w:val="nil"/>
              <w:bottom w:val="single" w:sz="8" w:space="0" w:color="FFFFFF"/>
              <w:right w:val="single" w:sz="8" w:space="0" w:color="FFFFFF"/>
            </w:tcBorders>
            <w:shd w:val="clear" w:color="000000" w:fill="E2EFDA"/>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1.422 </w:t>
            </w:r>
          </w:p>
        </w:tc>
        <w:tc>
          <w:tcPr>
            <w:tcW w:w="1134"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187.635 </w:t>
            </w:r>
          </w:p>
        </w:tc>
        <w:tc>
          <w:tcPr>
            <w:tcW w:w="1276"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224.849 </w:t>
            </w:r>
          </w:p>
        </w:tc>
        <w:tc>
          <w:tcPr>
            <w:tcW w:w="869" w:type="dxa"/>
            <w:tcBorders>
              <w:top w:val="nil"/>
              <w:left w:val="nil"/>
              <w:bottom w:val="single" w:sz="8" w:space="0" w:color="FFFFFF"/>
              <w:right w:val="nil"/>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19,8 </w:t>
            </w:r>
          </w:p>
        </w:tc>
      </w:tr>
      <w:tr w:rsidR="007A04F9" w:rsidRPr="007A04F9" w:rsidTr="00513ADF">
        <w:trPr>
          <w:trHeight w:val="159"/>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7A04F9" w:rsidRPr="007A04F9" w:rsidRDefault="007A04F9" w:rsidP="007A04F9">
            <w:pPr>
              <w:spacing w:after="0" w:line="240" w:lineRule="auto"/>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PA </w:t>
            </w:r>
          </w:p>
        </w:tc>
        <w:tc>
          <w:tcPr>
            <w:tcW w:w="992"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534.009 </w:t>
            </w:r>
          </w:p>
        </w:tc>
        <w:tc>
          <w:tcPr>
            <w:tcW w:w="1134"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566.240 </w:t>
            </w:r>
          </w:p>
        </w:tc>
        <w:tc>
          <w:tcPr>
            <w:tcW w:w="709"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6,0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33.908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52.252 </w:t>
            </w:r>
          </w:p>
        </w:tc>
        <w:tc>
          <w:tcPr>
            <w:tcW w:w="710"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54,1 </w:t>
            </w:r>
          </w:p>
        </w:tc>
        <w:tc>
          <w:tcPr>
            <w:tcW w:w="991"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510.779 </w:t>
            </w:r>
          </w:p>
        </w:tc>
        <w:tc>
          <w:tcPr>
            <w:tcW w:w="992"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562.951 </w:t>
            </w:r>
          </w:p>
        </w:tc>
        <w:tc>
          <w:tcPr>
            <w:tcW w:w="709"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10,2 </w:t>
            </w:r>
          </w:p>
        </w:tc>
        <w:tc>
          <w:tcPr>
            <w:tcW w:w="992"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20.016 </w:t>
            </w:r>
          </w:p>
        </w:tc>
        <w:tc>
          <w:tcPr>
            <w:tcW w:w="993"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23.629 </w:t>
            </w:r>
          </w:p>
        </w:tc>
        <w:tc>
          <w:tcPr>
            <w:tcW w:w="708"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18,0 </w:t>
            </w:r>
          </w:p>
        </w:tc>
        <w:tc>
          <w:tcPr>
            <w:tcW w:w="1134" w:type="dxa"/>
            <w:tcBorders>
              <w:top w:val="nil"/>
              <w:left w:val="nil"/>
              <w:bottom w:val="single" w:sz="8" w:space="0" w:color="FFFFFF"/>
              <w:right w:val="single" w:sz="8" w:space="0" w:color="FFFFFF"/>
            </w:tcBorders>
            <w:shd w:val="clear" w:color="000000" w:fill="E2EFDA"/>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15.163 </w:t>
            </w:r>
          </w:p>
        </w:tc>
        <w:tc>
          <w:tcPr>
            <w:tcW w:w="1134"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1.113.876 </w:t>
            </w:r>
          </w:p>
        </w:tc>
        <w:tc>
          <w:tcPr>
            <w:tcW w:w="1276"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1.205.072 </w:t>
            </w:r>
          </w:p>
        </w:tc>
        <w:tc>
          <w:tcPr>
            <w:tcW w:w="869" w:type="dxa"/>
            <w:tcBorders>
              <w:top w:val="nil"/>
              <w:left w:val="nil"/>
              <w:bottom w:val="single" w:sz="8" w:space="0" w:color="FFFFFF"/>
              <w:right w:val="nil"/>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8,2 </w:t>
            </w:r>
          </w:p>
        </w:tc>
      </w:tr>
      <w:tr w:rsidR="007A04F9" w:rsidRPr="007A04F9" w:rsidTr="00513ADF">
        <w:trPr>
          <w:trHeight w:val="64"/>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7A04F9" w:rsidRPr="007A04F9" w:rsidRDefault="007A04F9" w:rsidP="007A04F9">
            <w:pPr>
              <w:spacing w:after="0" w:line="240" w:lineRule="auto"/>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RO</w:t>
            </w:r>
          </w:p>
        </w:tc>
        <w:tc>
          <w:tcPr>
            <w:tcW w:w="992"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82.752 </w:t>
            </w:r>
          </w:p>
        </w:tc>
        <w:tc>
          <w:tcPr>
            <w:tcW w:w="1134"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98.286 </w:t>
            </w:r>
          </w:p>
        </w:tc>
        <w:tc>
          <w:tcPr>
            <w:tcW w:w="709"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18,8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10.226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17.021 </w:t>
            </w:r>
          </w:p>
        </w:tc>
        <w:tc>
          <w:tcPr>
            <w:tcW w:w="710"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66,4 </w:t>
            </w:r>
          </w:p>
        </w:tc>
        <w:tc>
          <w:tcPr>
            <w:tcW w:w="991"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238.720 </w:t>
            </w:r>
          </w:p>
        </w:tc>
        <w:tc>
          <w:tcPr>
            <w:tcW w:w="992"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255.718 </w:t>
            </w:r>
          </w:p>
        </w:tc>
        <w:tc>
          <w:tcPr>
            <w:tcW w:w="709"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7,1 </w:t>
            </w:r>
          </w:p>
        </w:tc>
        <w:tc>
          <w:tcPr>
            <w:tcW w:w="992"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4.384 </w:t>
            </w:r>
          </w:p>
        </w:tc>
        <w:tc>
          <w:tcPr>
            <w:tcW w:w="993"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7.421 </w:t>
            </w:r>
          </w:p>
        </w:tc>
        <w:tc>
          <w:tcPr>
            <w:tcW w:w="708"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69,3 </w:t>
            </w:r>
          </w:p>
        </w:tc>
        <w:tc>
          <w:tcPr>
            <w:tcW w:w="1134" w:type="dxa"/>
            <w:tcBorders>
              <w:top w:val="nil"/>
              <w:left w:val="nil"/>
              <w:bottom w:val="single" w:sz="8" w:space="0" w:color="FFFFFF"/>
              <w:right w:val="single" w:sz="8" w:space="0" w:color="FFFFFF"/>
            </w:tcBorders>
            <w:shd w:val="clear" w:color="000000" w:fill="E2EFDA"/>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948 </w:t>
            </w:r>
          </w:p>
        </w:tc>
        <w:tc>
          <w:tcPr>
            <w:tcW w:w="1134"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337.030 </w:t>
            </w:r>
          </w:p>
        </w:tc>
        <w:tc>
          <w:tcPr>
            <w:tcW w:w="1276"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378.446 </w:t>
            </w:r>
          </w:p>
        </w:tc>
        <w:tc>
          <w:tcPr>
            <w:tcW w:w="869" w:type="dxa"/>
            <w:tcBorders>
              <w:top w:val="nil"/>
              <w:left w:val="nil"/>
              <w:bottom w:val="single" w:sz="8" w:space="0" w:color="FFFFFF"/>
              <w:right w:val="nil"/>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12,3 </w:t>
            </w:r>
          </w:p>
        </w:tc>
      </w:tr>
      <w:tr w:rsidR="007A04F9" w:rsidRPr="007A04F9" w:rsidTr="00513ADF">
        <w:trPr>
          <w:trHeight w:val="109"/>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7A04F9" w:rsidRPr="007A04F9" w:rsidRDefault="007A04F9" w:rsidP="007A04F9">
            <w:pPr>
              <w:spacing w:after="0" w:line="240" w:lineRule="auto"/>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RR</w:t>
            </w:r>
          </w:p>
        </w:tc>
        <w:tc>
          <w:tcPr>
            <w:tcW w:w="992"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19.810 </w:t>
            </w:r>
          </w:p>
        </w:tc>
        <w:tc>
          <w:tcPr>
            <w:tcW w:w="1134"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25.069 </w:t>
            </w:r>
          </w:p>
        </w:tc>
        <w:tc>
          <w:tcPr>
            <w:tcW w:w="709"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26,5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4.483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7.521 </w:t>
            </w:r>
          </w:p>
        </w:tc>
        <w:tc>
          <w:tcPr>
            <w:tcW w:w="710"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67,8 </w:t>
            </w:r>
          </w:p>
        </w:tc>
        <w:tc>
          <w:tcPr>
            <w:tcW w:w="991"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38.529 </w:t>
            </w:r>
          </w:p>
        </w:tc>
        <w:tc>
          <w:tcPr>
            <w:tcW w:w="992"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44.580 </w:t>
            </w:r>
          </w:p>
        </w:tc>
        <w:tc>
          <w:tcPr>
            <w:tcW w:w="709"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15,7 </w:t>
            </w:r>
          </w:p>
        </w:tc>
        <w:tc>
          <w:tcPr>
            <w:tcW w:w="992"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842 </w:t>
            </w:r>
          </w:p>
        </w:tc>
        <w:tc>
          <w:tcPr>
            <w:tcW w:w="993"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1.543 </w:t>
            </w:r>
          </w:p>
        </w:tc>
        <w:tc>
          <w:tcPr>
            <w:tcW w:w="708"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83,2 </w:t>
            </w:r>
          </w:p>
        </w:tc>
        <w:tc>
          <w:tcPr>
            <w:tcW w:w="1134" w:type="dxa"/>
            <w:tcBorders>
              <w:top w:val="nil"/>
              <w:left w:val="nil"/>
              <w:bottom w:val="single" w:sz="8" w:space="0" w:color="FFFFFF"/>
              <w:right w:val="single" w:sz="8" w:space="0" w:color="FFFFFF"/>
            </w:tcBorders>
            <w:shd w:val="clear" w:color="000000" w:fill="E2EFDA"/>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474 </w:t>
            </w:r>
          </w:p>
        </w:tc>
        <w:tc>
          <w:tcPr>
            <w:tcW w:w="1134"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64.138 </w:t>
            </w:r>
          </w:p>
        </w:tc>
        <w:tc>
          <w:tcPr>
            <w:tcW w:w="1276"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78.713 </w:t>
            </w:r>
          </w:p>
        </w:tc>
        <w:tc>
          <w:tcPr>
            <w:tcW w:w="869" w:type="dxa"/>
            <w:tcBorders>
              <w:top w:val="nil"/>
              <w:left w:val="nil"/>
              <w:bottom w:val="single" w:sz="8" w:space="0" w:color="FFFFFF"/>
              <w:right w:val="nil"/>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22,7 </w:t>
            </w:r>
          </w:p>
        </w:tc>
      </w:tr>
      <w:tr w:rsidR="007A04F9" w:rsidRPr="007A04F9" w:rsidTr="00513ADF">
        <w:trPr>
          <w:trHeight w:val="156"/>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7A04F9" w:rsidRPr="007A04F9" w:rsidRDefault="007A04F9" w:rsidP="007A04F9">
            <w:pPr>
              <w:spacing w:after="0" w:line="240" w:lineRule="auto"/>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TO</w:t>
            </w:r>
          </w:p>
        </w:tc>
        <w:tc>
          <w:tcPr>
            <w:tcW w:w="992"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139.301 </w:t>
            </w:r>
          </w:p>
        </w:tc>
        <w:tc>
          <w:tcPr>
            <w:tcW w:w="1134"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151.210 </w:t>
            </w:r>
          </w:p>
        </w:tc>
        <w:tc>
          <w:tcPr>
            <w:tcW w:w="709"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8,5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19.153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30.084 </w:t>
            </w:r>
          </w:p>
        </w:tc>
        <w:tc>
          <w:tcPr>
            <w:tcW w:w="710"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57,1 </w:t>
            </w:r>
          </w:p>
        </w:tc>
        <w:tc>
          <w:tcPr>
            <w:tcW w:w="991"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377.099 </w:t>
            </w:r>
          </w:p>
        </w:tc>
        <w:tc>
          <w:tcPr>
            <w:tcW w:w="992"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401.855 </w:t>
            </w:r>
          </w:p>
        </w:tc>
        <w:tc>
          <w:tcPr>
            <w:tcW w:w="709"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6,6 </w:t>
            </w:r>
          </w:p>
        </w:tc>
        <w:tc>
          <w:tcPr>
            <w:tcW w:w="992"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8.642 </w:t>
            </w:r>
          </w:p>
        </w:tc>
        <w:tc>
          <w:tcPr>
            <w:tcW w:w="993"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11.663 </w:t>
            </w:r>
          </w:p>
        </w:tc>
        <w:tc>
          <w:tcPr>
            <w:tcW w:w="708"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35,0 </w:t>
            </w:r>
          </w:p>
        </w:tc>
        <w:tc>
          <w:tcPr>
            <w:tcW w:w="1134" w:type="dxa"/>
            <w:tcBorders>
              <w:top w:val="nil"/>
              <w:left w:val="nil"/>
              <w:bottom w:val="single" w:sz="8" w:space="0" w:color="FFFFFF"/>
              <w:right w:val="single" w:sz="8" w:space="0" w:color="FFFFFF"/>
            </w:tcBorders>
            <w:shd w:val="clear" w:color="000000" w:fill="E2EFDA"/>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1.422 </w:t>
            </w:r>
          </w:p>
        </w:tc>
        <w:tc>
          <w:tcPr>
            <w:tcW w:w="1134"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545.617 </w:t>
            </w:r>
          </w:p>
        </w:tc>
        <w:tc>
          <w:tcPr>
            <w:tcW w:w="1276"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594.812 </w:t>
            </w:r>
          </w:p>
        </w:tc>
        <w:tc>
          <w:tcPr>
            <w:tcW w:w="869" w:type="dxa"/>
            <w:tcBorders>
              <w:top w:val="nil"/>
              <w:left w:val="nil"/>
              <w:bottom w:val="single" w:sz="8" w:space="0" w:color="FFFFFF"/>
              <w:right w:val="nil"/>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9,0 </w:t>
            </w:r>
          </w:p>
        </w:tc>
      </w:tr>
      <w:tr w:rsidR="007A04F9" w:rsidRPr="007A04F9" w:rsidTr="00513ADF">
        <w:trPr>
          <w:trHeight w:val="187"/>
        </w:trPr>
        <w:tc>
          <w:tcPr>
            <w:tcW w:w="993" w:type="dxa"/>
            <w:tcBorders>
              <w:top w:val="nil"/>
              <w:left w:val="single" w:sz="8" w:space="0" w:color="FFFFFF"/>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Soma (N)</w:t>
            </w:r>
          </w:p>
        </w:tc>
        <w:tc>
          <w:tcPr>
            <w:tcW w:w="992"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1.194.952 </w:t>
            </w:r>
          </w:p>
        </w:tc>
        <w:tc>
          <w:tcPr>
            <w:tcW w:w="1134"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1.313.534 </w:t>
            </w:r>
          </w:p>
        </w:tc>
        <w:tc>
          <w:tcPr>
            <w:tcW w:w="709"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9,9 </w:t>
            </w:r>
          </w:p>
        </w:tc>
        <w:tc>
          <w:tcPr>
            <w:tcW w:w="992"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109.433 </w:t>
            </w:r>
          </w:p>
        </w:tc>
        <w:tc>
          <w:tcPr>
            <w:tcW w:w="992"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172.590 </w:t>
            </w:r>
          </w:p>
        </w:tc>
        <w:tc>
          <w:tcPr>
            <w:tcW w:w="710"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57,7 </w:t>
            </w:r>
          </w:p>
        </w:tc>
        <w:tc>
          <w:tcPr>
            <w:tcW w:w="991"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1.594.705 </w:t>
            </w:r>
          </w:p>
        </w:tc>
        <w:tc>
          <w:tcPr>
            <w:tcW w:w="992"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1.743.219 </w:t>
            </w:r>
          </w:p>
        </w:tc>
        <w:tc>
          <w:tcPr>
            <w:tcW w:w="709"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9,3 </w:t>
            </w:r>
          </w:p>
        </w:tc>
        <w:tc>
          <w:tcPr>
            <w:tcW w:w="992"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49.086 </w:t>
            </w:r>
          </w:p>
        </w:tc>
        <w:tc>
          <w:tcPr>
            <w:tcW w:w="993"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64.587 </w:t>
            </w:r>
          </w:p>
        </w:tc>
        <w:tc>
          <w:tcPr>
            <w:tcW w:w="708"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31,6 </w:t>
            </w:r>
          </w:p>
        </w:tc>
        <w:tc>
          <w:tcPr>
            <w:tcW w:w="1134"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24.166 </w:t>
            </w:r>
          </w:p>
        </w:tc>
        <w:tc>
          <w:tcPr>
            <w:tcW w:w="1134"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2.972.341 </w:t>
            </w:r>
          </w:p>
        </w:tc>
        <w:tc>
          <w:tcPr>
            <w:tcW w:w="1276"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3.293.929 </w:t>
            </w:r>
          </w:p>
        </w:tc>
        <w:tc>
          <w:tcPr>
            <w:tcW w:w="869" w:type="dxa"/>
            <w:tcBorders>
              <w:top w:val="nil"/>
              <w:left w:val="nil"/>
              <w:bottom w:val="single" w:sz="8" w:space="0" w:color="FFFFFF"/>
              <w:right w:val="nil"/>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10,8 </w:t>
            </w:r>
          </w:p>
        </w:tc>
      </w:tr>
      <w:tr w:rsidR="007A04F9" w:rsidRPr="007A04F9" w:rsidTr="00513ADF">
        <w:trPr>
          <w:trHeight w:val="92"/>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7A04F9" w:rsidRPr="007A04F9" w:rsidRDefault="007A04F9" w:rsidP="007A04F9">
            <w:pPr>
              <w:spacing w:after="0" w:line="240" w:lineRule="auto"/>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AL </w:t>
            </w:r>
          </w:p>
        </w:tc>
        <w:tc>
          <w:tcPr>
            <w:tcW w:w="992"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376.626 </w:t>
            </w:r>
          </w:p>
        </w:tc>
        <w:tc>
          <w:tcPr>
            <w:tcW w:w="1134"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407.470 </w:t>
            </w:r>
          </w:p>
        </w:tc>
        <w:tc>
          <w:tcPr>
            <w:tcW w:w="709"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8,2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17.418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22.959 </w:t>
            </w:r>
          </w:p>
        </w:tc>
        <w:tc>
          <w:tcPr>
            <w:tcW w:w="710"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31,8 </w:t>
            </w:r>
          </w:p>
        </w:tc>
        <w:tc>
          <w:tcPr>
            <w:tcW w:w="991"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327.442 </w:t>
            </w:r>
          </w:p>
        </w:tc>
        <w:tc>
          <w:tcPr>
            <w:tcW w:w="992"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351.911 </w:t>
            </w:r>
          </w:p>
        </w:tc>
        <w:tc>
          <w:tcPr>
            <w:tcW w:w="709"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7,5 </w:t>
            </w:r>
          </w:p>
        </w:tc>
        <w:tc>
          <w:tcPr>
            <w:tcW w:w="992"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12.298 </w:t>
            </w:r>
          </w:p>
        </w:tc>
        <w:tc>
          <w:tcPr>
            <w:tcW w:w="993"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15.647 </w:t>
            </w:r>
          </w:p>
        </w:tc>
        <w:tc>
          <w:tcPr>
            <w:tcW w:w="708"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27,2 </w:t>
            </w:r>
          </w:p>
        </w:tc>
        <w:tc>
          <w:tcPr>
            <w:tcW w:w="1134" w:type="dxa"/>
            <w:tcBorders>
              <w:top w:val="nil"/>
              <w:left w:val="nil"/>
              <w:bottom w:val="single" w:sz="8" w:space="0" w:color="FFFFFF"/>
              <w:right w:val="single" w:sz="8" w:space="0" w:color="FFFFFF"/>
            </w:tcBorders>
            <w:shd w:val="clear" w:color="000000" w:fill="E2EFDA"/>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3.791 </w:t>
            </w:r>
          </w:p>
        </w:tc>
        <w:tc>
          <w:tcPr>
            <w:tcW w:w="1134"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737.575 </w:t>
            </w:r>
          </w:p>
        </w:tc>
        <w:tc>
          <w:tcPr>
            <w:tcW w:w="1276"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797.987 </w:t>
            </w:r>
          </w:p>
        </w:tc>
        <w:tc>
          <w:tcPr>
            <w:tcW w:w="869" w:type="dxa"/>
            <w:tcBorders>
              <w:top w:val="nil"/>
              <w:left w:val="nil"/>
              <w:bottom w:val="single" w:sz="8" w:space="0" w:color="FFFFFF"/>
              <w:right w:val="nil"/>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8,2 </w:t>
            </w:r>
          </w:p>
        </w:tc>
      </w:tr>
      <w:tr w:rsidR="007A04F9" w:rsidRPr="007A04F9" w:rsidTr="00513ADF">
        <w:trPr>
          <w:trHeight w:val="138"/>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7A04F9" w:rsidRPr="007A04F9" w:rsidRDefault="007A04F9" w:rsidP="007A04F9">
            <w:pPr>
              <w:spacing w:after="0" w:line="240" w:lineRule="auto"/>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BA </w:t>
            </w:r>
          </w:p>
        </w:tc>
        <w:tc>
          <w:tcPr>
            <w:tcW w:w="992"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1.013.652 </w:t>
            </w:r>
          </w:p>
        </w:tc>
        <w:tc>
          <w:tcPr>
            <w:tcW w:w="1134"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1.131.287 </w:t>
            </w:r>
          </w:p>
        </w:tc>
        <w:tc>
          <w:tcPr>
            <w:tcW w:w="709"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11,6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121.773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167.443 </w:t>
            </w:r>
          </w:p>
        </w:tc>
        <w:tc>
          <w:tcPr>
            <w:tcW w:w="710"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37,5 </w:t>
            </w:r>
          </w:p>
        </w:tc>
        <w:tc>
          <w:tcPr>
            <w:tcW w:w="991"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1.128.215 </w:t>
            </w:r>
          </w:p>
        </w:tc>
        <w:tc>
          <w:tcPr>
            <w:tcW w:w="992"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1.196.153 </w:t>
            </w:r>
          </w:p>
        </w:tc>
        <w:tc>
          <w:tcPr>
            <w:tcW w:w="709"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6,0 </w:t>
            </w:r>
          </w:p>
        </w:tc>
        <w:tc>
          <w:tcPr>
            <w:tcW w:w="992"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37.323 </w:t>
            </w:r>
          </w:p>
        </w:tc>
        <w:tc>
          <w:tcPr>
            <w:tcW w:w="993"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49.898 </w:t>
            </w:r>
          </w:p>
        </w:tc>
        <w:tc>
          <w:tcPr>
            <w:tcW w:w="708"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33,7 </w:t>
            </w:r>
          </w:p>
        </w:tc>
        <w:tc>
          <w:tcPr>
            <w:tcW w:w="1134" w:type="dxa"/>
            <w:tcBorders>
              <w:top w:val="nil"/>
              <w:left w:val="nil"/>
              <w:bottom w:val="single" w:sz="8" w:space="0" w:color="FFFFFF"/>
              <w:right w:val="single" w:sz="8" w:space="0" w:color="FFFFFF"/>
            </w:tcBorders>
            <w:shd w:val="clear" w:color="000000" w:fill="E2EFDA"/>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27.009 </w:t>
            </w:r>
          </w:p>
        </w:tc>
        <w:tc>
          <w:tcPr>
            <w:tcW w:w="1134"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2.327.972 </w:t>
            </w:r>
          </w:p>
        </w:tc>
        <w:tc>
          <w:tcPr>
            <w:tcW w:w="1276"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2.544.781 </w:t>
            </w:r>
          </w:p>
        </w:tc>
        <w:tc>
          <w:tcPr>
            <w:tcW w:w="869" w:type="dxa"/>
            <w:tcBorders>
              <w:top w:val="nil"/>
              <w:left w:val="nil"/>
              <w:bottom w:val="single" w:sz="8" w:space="0" w:color="FFFFFF"/>
              <w:right w:val="nil"/>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9,3 </w:t>
            </w:r>
          </w:p>
        </w:tc>
      </w:tr>
      <w:tr w:rsidR="007A04F9" w:rsidRPr="007A04F9" w:rsidTr="00513ADF">
        <w:trPr>
          <w:trHeight w:val="60"/>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7A04F9" w:rsidRPr="007A04F9" w:rsidRDefault="007A04F9" w:rsidP="007A04F9">
            <w:pPr>
              <w:spacing w:after="0" w:line="240" w:lineRule="auto"/>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CE</w:t>
            </w:r>
          </w:p>
        </w:tc>
        <w:tc>
          <w:tcPr>
            <w:tcW w:w="992"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453.841 </w:t>
            </w:r>
          </w:p>
        </w:tc>
        <w:tc>
          <w:tcPr>
            <w:tcW w:w="1134"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513.317 </w:t>
            </w:r>
          </w:p>
        </w:tc>
        <w:tc>
          <w:tcPr>
            <w:tcW w:w="709"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13,1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36.103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45.522 </w:t>
            </w:r>
          </w:p>
        </w:tc>
        <w:tc>
          <w:tcPr>
            <w:tcW w:w="710"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26,1 </w:t>
            </w:r>
          </w:p>
        </w:tc>
        <w:tc>
          <w:tcPr>
            <w:tcW w:w="991"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451.440 </w:t>
            </w:r>
          </w:p>
        </w:tc>
        <w:tc>
          <w:tcPr>
            <w:tcW w:w="992"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481.289 </w:t>
            </w:r>
          </w:p>
        </w:tc>
        <w:tc>
          <w:tcPr>
            <w:tcW w:w="709"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6,6 </w:t>
            </w:r>
          </w:p>
        </w:tc>
        <w:tc>
          <w:tcPr>
            <w:tcW w:w="992"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15.800 </w:t>
            </w:r>
          </w:p>
        </w:tc>
        <w:tc>
          <w:tcPr>
            <w:tcW w:w="993"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20.803 </w:t>
            </w:r>
          </w:p>
        </w:tc>
        <w:tc>
          <w:tcPr>
            <w:tcW w:w="708"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31,7 </w:t>
            </w:r>
          </w:p>
        </w:tc>
        <w:tc>
          <w:tcPr>
            <w:tcW w:w="1134" w:type="dxa"/>
            <w:tcBorders>
              <w:top w:val="nil"/>
              <w:left w:val="nil"/>
              <w:bottom w:val="single" w:sz="8" w:space="0" w:color="FFFFFF"/>
              <w:right w:val="single" w:sz="8" w:space="0" w:color="FFFFFF"/>
            </w:tcBorders>
            <w:shd w:val="clear" w:color="000000" w:fill="E2EFDA"/>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7.581 </w:t>
            </w:r>
          </w:p>
        </w:tc>
        <w:tc>
          <w:tcPr>
            <w:tcW w:w="1134"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964.766 </w:t>
            </w:r>
          </w:p>
        </w:tc>
        <w:tc>
          <w:tcPr>
            <w:tcW w:w="1276"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1.060.931 </w:t>
            </w:r>
          </w:p>
        </w:tc>
        <w:tc>
          <w:tcPr>
            <w:tcW w:w="869" w:type="dxa"/>
            <w:tcBorders>
              <w:top w:val="nil"/>
              <w:left w:val="nil"/>
              <w:bottom w:val="single" w:sz="8" w:space="0" w:color="FFFFFF"/>
              <w:right w:val="nil"/>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10,0 </w:t>
            </w:r>
          </w:p>
        </w:tc>
      </w:tr>
      <w:tr w:rsidR="007A04F9" w:rsidRPr="007A04F9" w:rsidTr="00513ADF">
        <w:trPr>
          <w:trHeight w:val="230"/>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7A04F9" w:rsidRPr="007A04F9" w:rsidRDefault="007A04F9" w:rsidP="007A04F9">
            <w:pPr>
              <w:spacing w:after="0" w:line="240" w:lineRule="auto"/>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MA</w:t>
            </w:r>
          </w:p>
        </w:tc>
        <w:tc>
          <w:tcPr>
            <w:tcW w:w="992"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247.305 </w:t>
            </w:r>
          </w:p>
        </w:tc>
        <w:tc>
          <w:tcPr>
            <w:tcW w:w="1134"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263.821 </w:t>
            </w:r>
          </w:p>
        </w:tc>
        <w:tc>
          <w:tcPr>
            <w:tcW w:w="709"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6,7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27.145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43.543 </w:t>
            </w:r>
          </w:p>
        </w:tc>
        <w:tc>
          <w:tcPr>
            <w:tcW w:w="710"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60,4 </w:t>
            </w:r>
          </w:p>
        </w:tc>
        <w:tc>
          <w:tcPr>
            <w:tcW w:w="991"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263.534 </w:t>
            </w:r>
          </w:p>
        </w:tc>
        <w:tc>
          <w:tcPr>
            <w:tcW w:w="992"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284.848 </w:t>
            </w:r>
          </w:p>
        </w:tc>
        <w:tc>
          <w:tcPr>
            <w:tcW w:w="709"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8,1 </w:t>
            </w:r>
          </w:p>
        </w:tc>
        <w:tc>
          <w:tcPr>
            <w:tcW w:w="992"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10.147 </w:t>
            </w:r>
          </w:p>
        </w:tc>
        <w:tc>
          <w:tcPr>
            <w:tcW w:w="993"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11.844 </w:t>
            </w:r>
          </w:p>
        </w:tc>
        <w:tc>
          <w:tcPr>
            <w:tcW w:w="708"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16,7 </w:t>
            </w:r>
          </w:p>
        </w:tc>
        <w:tc>
          <w:tcPr>
            <w:tcW w:w="1134" w:type="dxa"/>
            <w:tcBorders>
              <w:top w:val="nil"/>
              <w:left w:val="nil"/>
              <w:bottom w:val="single" w:sz="8" w:space="0" w:color="FFFFFF"/>
              <w:right w:val="single" w:sz="8" w:space="0" w:color="FFFFFF"/>
            </w:tcBorders>
            <w:shd w:val="clear" w:color="000000" w:fill="E2EFDA"/>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8.055 </w:t>
            </w:r>
          </w:p>
        </w:tc>
        <w:tc>
          <w:tcPr>
            <w:tcW w:w="1134"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556.186 </w:t>
            </w:r>
          </w:p>
        </w:tc>
        <w:tc>
          <w:tcPr>
            <w:tcW w:w="1276"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604.056 </w:t>
            </w:r>
          </w:p>
        </w:tc>
        <w:tc>
          <w:tcPr>
            <w:tcW w:w="869" w:type="dxa"/>
            <w:tcBorders>
              <w:top w:val="nil"/>
              <w:left w:val="nil"/>
              <w:bottom w:val="single" w:sz="8" w:space="0" w:color="FFFFFF"/>
              <w:right w:val="nil"/>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8,6 </w:t>
            </w:r>
          </w:p>
        </w:tc>
      </w:tr>
      <w:tr w:rsidR="007A04F9" w:rsidRPr="007A04F9" w:rsidTr="00513ADF">
        <w:trPr>
          <w:trHeight w:val="133"/>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7A04F9" w:rsidRPr="007A04F9" w:rsidRDefault="007A04F9" w:rsidP="007A04F9">
            <w:pPr>
              <w:spacing w:after="0" w:line="240" w:lineRule="auto"/>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PB</w:t>
            </w:r>
          </w:p>
        </w:tc>
        <w:tc>
          <w:tcPr>
            <w:tcW w:w="992"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378.694 </w:t>
            </w:r>
          </w:p>
        </w:tc>
        <w:tc>
          <w:tcPr>
            <w:tcW w:w="1134"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423.785 </w:t>
            </w:r>
          </w:p>
        </w:tc>
        <w:tc>
          <w:tcPr>
            <w:tcW w:w="709"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11,9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36.113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48.689 </w:t>
            </w:r>
          </w:p>
        </w:tc>
        <w:tc>
          <w:tcPr>
            <w:tcW w:w="710"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34,8 </w:t>
            </w:r>
          </w:p>
        </w:tc>
        <w:tc>
          <w:tcPr>
            <w:tcW w:w="991"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610.271 </w:t>
            </w:r>
          </w:p>
        </w:tc>
        <w:tc>
          <w:tcPr>
            <w:tcW w:w="992"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658.024 </w:t>
            </w:r>
          </w:p>
        </w:tc>
        <w:tc>
          <w:tcPr>
            <w:tcW w:w="709"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7,8 </w:t>
            </w:r>
          </w:p>
        </w:tc>
        <w:tc>
          <w:tcPr>
            <w:tcW w:w="992"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15.178 </w:t>
            </w:r>
          </w:p>
        </w:tc>
        <w:tc>
          <w:tcPr>
            <w:tcW w:w="993"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22.610 </w:t>
            </w:r>
          </w:p>
        </w:tc>
        <w:tc>
          <w:tcPr>
            <w:tcW w:w="708"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49,0 </w:t>
            </w:r>
          </w:p>
        </w:tc>
        <w:tc>
          <w:tcPr>
            <w:tcW w:w="1134" w:type="dxa"/>
            <w:tcBorders>
              <w:top w:val="nil"/>
              <w:left w:val="nil"/>
              <w:bottom w:val="single" w:sz="8" w:space="0" w:color="FFFFFF"/>
              <w:right w:val="single" w:sz="8" w:space="0" w:color="FFFFFF"/>
            </w:tcBorders>
            <w:shd w:val="clear" w:color="000000" w:fill="E2EFDA"/>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5.212 </w:t>
            </w:r>
          </w:p>
        </w:tc>
        <w:tc>
          <w:tcPr>
            <w:tcW w:w="1134"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1.045.468 </w:t>
            </w:r>
          </w:p>
        </w:tc>
        <w:tc>
          <w:tcPr>
            <w:tcW w:w="1276"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1.153.108 </w:t>
            </w:r>
          </w:p>
        </w:tc>
        <w:tc>
          <w:tcPr>
            <w:tcW w:w="869" w:type="dxa"/>
            <w:tcBorders>
              <w:top w:val="nil"/>
              <w:left w:val="nil"/>
              <w:bottom w:val="single" w:sz="8" w:space="0" w:color="FFFFFF"/>
              <w:right w:val="nil"/>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10,3 </w:t>
            </w:r>
          </w:p>
        </w:tc>
      </w:tr>
      <w:tr w:rsidR="007A04F9" w:rsidRPr="007A04F9" w:rsidTr="00513ADF">
        <w:trPr>
          <w:trHeight w:val="60"/>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7A04F9" w:rsidRPr="007A04F9" w:rsidRDefault="007A04F9" w:rsidP="007A04F9">
            <w:pPr>
              <w:spacing w:after="0" w:line="240" w:lineRule="auto"/>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PE</w:t>
            </w:r>
          </w:p>
        </w:tc>
        <w:tc>
          <w:tcPr>
            <w:tcW w:w="992"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923.263 </w:t>
            </w:r>
          </w:p>
        </w:tc>
        <w:tc>
          <w:tcPr>
            <w:tcW w:w="1134"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1.055.682 </w:t>
            </w:r>
          </w:p>
        </w:tc>
        <w:tc>
          <w:tcPr>
            <w:tcW w:w="709"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14,3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62.924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86.691 </w:t>
            </w:r>
          </w:p>
        </w:tc>
        <w:tc>
          <w:tcPr>
            <w:tcW w:w="710"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37,8 </w:t>
            </w:r>
          </w:p>
        </w:tc>
        <w:tc>
          <w:tcPr>
            <w:tcW w:w="991"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741.330 </w:t>
            </w:r>
          </w:p>
        </w:tc>
        <w:tc>
          <w:tcPr>
            <w:tcW w:w="992"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785.880 </w:t>
            </w:r>
          </w:p>
        </w:tc>
        <w:tc>
          <w:tcPr>
            <w:tcW w:w="709"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6,0 </w:t>
            </w:r>
          </w:p>
        </w:tc>
        <w:tc>
          <w:tcPr>
            <w:tcW w:w="992"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24.473 </w:t>
            </w:r>
          </w:p>
        </w:tc>
        <w:tc>
          <w:tcPr>
            <w:tcW w:w="993"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38.565 </w:t>
            </w:r>
          </w:p>
        </w:tc>
        <w:tc>
          <w:tcPr>
            <w:tcW w:w="708"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57,6 </w:t>
            </w:r>
          </w:p>
        </w:tc>
        <w:tc>
          <w:tcPr>
            <w:tcW w:w="1134" w:type="dxa"/>
            <w:tcBorders>
              <w:top w:val="nil"/>
              <w:left w:val="nil"/>
              <w:bottom w:val="single" w:sz="8" w:space="0" w:color="FFFFFF"/>
              <w:right w:val="single" w:sz="8" w:space="0" w:color="FFFFFF"/>
            </w:tcBorders>
            <w:shd w:val="clear" w:color="000000" w:fill="E2EFDA"/>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27.483 </w:t>
            </w:r>
          </w:p>
        </w:tc>
        <w:tc>
          <w:tcPr>
            <w:tcW w:w="1134"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1.779.473 </w:t>
            </w:r>
          </w:p>
        </w:tc>
        <w:tc>
          <w:tcPr>
            <w:tcW w:w="1276"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1.966.818 </w:t>
            </w:r>
          </w:p>
        </w:tc>
        <w:tc>
          <w:tcPr>
            <w:tcW w:w="869" w:type="dxa"/>
            <w:tcBorders>
              <w:top w:val="nil"/>
              <w:left w:val="nil"/>
              <w:bottom w:val="single" w:sz="8" w:space="0" w:color="FFFFFF"/>
              <w:right w:val="nil"/>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10,5 </w:t>
            </w:r>
          </w:p>
        </w:tc>
      </w:tr>
      <w:tr w:rsidR="007A04F9" w:rsidRPr="007A04F9" w:rsidTr="00513ADF">
        <w:trPr>
          <w:trHeight w:val="70"/>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7A04F9" w:rsidRPr="007A04F9" w:rsidRDefault="007A04F9" w:rsidP="007A04F9">
            <w:pPr>
              <w:spacing w:after="0" w:line="240" w:lineRule="auto"/>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PI</w:t>
            </w:r>
          </w:p>
        </w:tc>
        <w:tc>
          <w:tcPr>
            <w:tcW w:w="992"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155.411 </w:t>
            </w:r>
          </w:p>
        </w:tc>
        <w:tc>
          <w:tcPr>
            <w:tcW w:w="1134"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182.247 </w:t>
            </w:r>
          </w:p>
        </w:tc>
        <w:tc>
          <w:tcPr>
            <w:tcW w:w="709"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17,3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19.757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27.313 </w:t>
            </w:r>
          </w:p>
        </w:tc>
        <w:tc>
          <w:tcPr>
            <w:tcW w:w="710"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38,2 </w:t>
            </w:r>
          </w:p>
        </w:tc>
        <w:tc>
          <w:tcPr>
            <w:tcW w:w="991"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207.640 </w:t>
            </w:r>
          </w:p>
        </w:tc>
        <w:tc>
          <w:tcPr>
            <w:tcW w:w="992"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221.739 </w:t>
            </w:r>
          </w:p>
        </w:tc>
        <w:tc>
          <w:tcPr>
            <w:tcW w:w="709"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6,8 </w:t>
            </w:r>
          </w:p>
        </w:tc>
        <w:tc>
          <w:tcPr>
            <w:tcW w:w="992"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5.537 </w:t>
            </w:r>
          </w:p>
        </w:tc>
        <w:tc>
          <w:tcPr>
            <w:tcW w:w="993"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8.626 </w:t>
            </w:r>
          </w:p>
        </w:tc>
        <w:tc>
          <w:tcPr>
            <w:tcW w:w="708"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55,8 </w:t>
            </w:r>
          </w:p>
        </w:tc>
        <w:tc>
          <w:tcPr>
            <w:tcW w:w="1134" w:type="dxa"/>
            <w:tcBorders>
              <w:top w:val="nil"/>
              <w:left w:val="nil"/>
              <w:bottom w:val="single" w:sz="8" w:space="0" w:color="FFFFFF"/>
              <w:right w:val="single" w:sz="8" w:space="0" w:color="FFFFFF"/>
            </w:tcBorders>
            <w:shd w:val="clear" w:color="000000" w:fill="E2EFDA"/>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1.422 </w:t>
            </w:r>
          </w:p>
        </w:tc>
        <w:tc>
          <w:tcPr>
            <w:tcW w:w="1134"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389.767 </w:t>
            </w:r>
          </w:p>
        </w:tc>
        <w:tc>
          <w:tcPr>
            <w:tcW w:w="1276"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439.926 </w:t>
            </w:r>
          </w:p>
        </w:tc>
        <w:tc>
          <w:tcPr>
            <w:tcW w:w="869" w:type="dxa"/>
            <w:tcBorders>
              <w:top w:val="nil"/>
              <w:left w:val="nil"/>
              <w:bottom w:val="single" w:sz="8" w:space="0" w:color="FFFFFF"/>
              <w:right w:val="nil"/>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12,9 </w:t>
            </w:r>
          </w:p>
        </w:tc>
      </w:tr>
      <w:tr w:rsidR="007A04F9" w:rsidRPr="007A04F9" w:rsidTr="00513ADF">
        <w:trPr>
          <w:trHeight w:val="60"/>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7A04F9" w:rsidRPr="007A04F9" w:rsidRDefault="007A04F9" w:rsidP="007A04F9">
            <w:pPr>
              <w:spacing w:after="0" w:line="240" w:lineRule="auto"/>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RN</w:t>
            </w:r>
          </w:p>
        </w:tc>
        <w:tc>
          <w:tcPr>
            <w:tcW w:w="992"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474.201 </w:t>
            </w:r>
          </w:p>
        </w:tc>
        <w:tc>
          <w:tcPr>
            <w:tcW w:w="1134"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524.856 </w:t>
            </w:r>
          </w:p>
        </w:tc>
        <w:tc>
          <w:tcPr>
            <w:tcW w:w="709"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10,7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31.107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43.543 </w:t>
            </w:r>
          </w:p>
        </w:tc>
        <w:tc>
          <w:tcPr>
            <w:tcW w:w="710"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40,0 </w:t>
            </w:r>
          </w:p>
        </w:tc>
        <w:tc>
          <w:tcPr>
            <w:tcW w:w="991"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696.721 </w:t>
            </w:r>
          </w:p>
        </w:tc>
        <w:tc>
          <w:tcPr>
            <w:tcW w:w="992"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758.604 </w:t>
            </w:r>
          </w:p>
        </w:tc>
        <w:tc>
          <w:tcPr>
            <w:tcW w:w="709"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8,9 </w:t>
            </w:r>
          </w:p>
        </w:tc>
        <w:tc>
          <w:tcPr>
            <w:tcW w:w="992"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18.860 </w:t>
            </w:r>
          </w:p>
        </w:tc>
        <w:tc>
          <w:tcPr>
            <w:tcW w:w="993"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26.540 </w:t>
            </w:r>
          </w:p>
        </w:tc>
        <w:tc>
          <w:tcPr>
            <w:tcW w:w="708"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40,7 </w:t>
            </w:r>
          </w:p>
        </w:tc>
        <w:tc>
          <w:tcPr>
            <w:tcW w:w="1134" w:type="dxa"/>
            <w:tcBorders>
              <w:top w:val="nil"/>
              <w:left w:val="nil"/>
              <w:bottom w:val="single" w:sz="8" w:space="0" w:color="FFFFFF"/>
              <w:right w:val="single" w:sz="8" w:space="0" w:color="FFFFFF"/>
            </w:tcBorders>
            <w:shd w:val="clear" w:color="000000" w:fill="E2EFDA"/>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11.846 </w:t>
            </w:r>
          </w:p>
        </w:tc>
        <w:tc>
          <w:tcPr>
            <w:tcW w:w="1134"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1.232.734 </w:t>
            </w:r>
          </w:p>
        </w:tc>
        <w:tc>
          <w:tcPr>
            <w:tcW w:w="1276"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1.353.544 </w:t>
            </w:r>
          </w:p>
        </w:tc>
        <w:tc>
          <w:tcPr>
            <w:tcW w:w="869" w:type="dxa"/>
            <w:tcBorders>
              <w:top w:val="nil"/>
              <w:left w:val="nil"/>
              <w:bottom w:val="single" w:sz="8" w:space="0" w:color="FFFFFF"/>
              <w:right w:val="nil"/>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9,8 </w:t>
            </w:r>
          </w:p>
        </w:tc>
      </w:tr>
      <w:tr w:rsidR="007A04F9" w:rsidRPr="007A04F9" w:rsidTr="00513ADF">
        <w:trPr>
          <w:trHeight w:val="60"/>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7A04F9" w:rsidRPr="007A04F9" w:rsidRDefault="007A04F9" w:rsidP="007A04F9">
            <w:pPr>
              <w:spacing w:after="0" w:line="240" w:lineRule="auto"/>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SE</w:t>
            </w:r>
          </w:p>
        </w:tc>
        <w:tc>
          <w:tcPr>
            <w:tcW w:w="992"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199.273 </w:t>
            </w:r>
          </w:p>
        </w:tc>
        <w:tc>
          <w:tcPr>
            <w:tcW w:w="1134"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225.621 </w:t>
            </w:r>
          </w:p>
        </w:tc>
        <w:tc>
          <w:tcPr>
            <w:tcW w:w="709"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13,2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15.399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22.563 </w:t>
            </w:r>
          </w:p>
        </w:tc>
        <w:tc>
          <w:tcPr>
            <w:tcW w:w="710"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46,5 </w:t>
            </w:r>
          </w:p>
        </w:tc>
        <w:tc>
          <w:tcPr>
            <w:tcW w:w="991"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285.732 </w:t>
            </w:r>
          </w:p>
        </w:tc>
        <w:tc>
          <w:tcPr>
            <w:tcW w:w="992"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310.809 </w:t>
            </w:r>
          </w:p>
        </w:tc>
        <w:tc>
          <w:tcPr>
            <w:tcW w:w="709"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8,8 </w:t>
            </w:r>
          </w:p>
        </w:tc>
        <w:tc>
          <w:tcPr>
            <w:tcW w:w="992"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7.697 </w:t>
            </w:r>
          </w:p>
        </w:tc>
        <w:tc>
          <w:tcPr>
            <w:tcW w:w="993"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11.180 </w:t>
            </w:r>
          </w:p>
        </w:tc>
        <w:tc>
          <w:tcPr>
            <w:tcW w:w="708"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45,3 </w:t>
            </w:r>
          </w:p>
        </w:tc>
        <w:tc>
          <w:tcPr>
            <w:tcW w:w="1134" w:type="dxa"/>
            <w:tcBorders>
              <w:top w:val="nil"/>
              <w:left w:val="nil"/>
              <w:bottom w:val="single" w:sz="8" w:space="0" w:color="FFFFFF"/>
              <w:right w:val="single" w:sz="8" w:space="0" w:color="FFFFFF"/>
            </w:tcBorders>
            <w:shd w:val="clear" w:color="000000" w:fill="E2EFDA"/>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2.843 </w:t>
            </w:r>
          </w:p>
        </w:tc>
        <w:tc>
          <w:tcPr>
            <w:tcW w:w="1134"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510.944 </w:t>
            </w:r>
          </w:p>
        </w:tc>
        <w:tc>
          <w:tcPr>
            <w:tcW w:w="1276"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570.173 </w:t>
            </w:r>
          </w:p>
        </w:tc>
        <w:tc>
          <w:tcPr>
            <w:tcW w:w="869" w:type="dxa"/>
            <w:tcBorders>
              <w:top w:val="nil"/>
              <w:left w:val="nil"/>
              <w:bottom w:val="single" w:sz="8" w:space="0" w:color="FFFFFF"/>
              <w:right w:val="nil"/>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11,6 </w:t>
            </w:r>
          </w:p>
        </w:tc>
      </w:tr>
      <w:tr w:rsidR="007A04F9" w:rsidRPr="007A04F9" w:rsidTr="00513ADF">
        <w:trPr>
          <w:trHeight w:val="207"/>
        </w:trPr>
        <w:tc>
          <w:tcPr>
            <w:tcW w:w="993" w:type="dxa"/>
            <w:tcBorders>
              <w:top w:val="nil"/>
              <w:left w:val="single" w:sz="8" w:space="0" w:color="FFFFFF"/>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Soma (NE)</w:t>
            </w:r>
          </w:p>
        </w:tc>
        <w:tc>
          <w:tcPr>
            <w:tcW w:w="992"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52643" w:rsidP="007A04F9">
            <w:pPr>
              <w:spacing w:after="0" w:line="240" w:lineRule="auto"/>
              <w:jc w:val="right"/>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4</w:t>
            </w:r>
            <w:r w:rsidR="007A04F9" w:rsidRPr="007A04F9">
              <w:rPr>
                <w:rFonts w:ascii="Calibri" w:eastAsia="Times New Roman" w:hAnsi="Calibri" w:cs="Times New Roman"/>
                <w:b/>
                <w:bCs/>
                <w:color w:val="000000"/>
                <w:sz w:val="18"/>
                <w:szCs w:val="18"/>
              </w:rPr>
              <w:t xml:space="preserve">.222.268 </w:t>
            </w:r>
          </w:p>
        </w:tc>
        <w:tc>
          <w:tcPr>
            <w:tcW w:w="1134"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4.728.085 </w:t>
            </w:r>
          </w:p>
        </w:tc>
        <w:tc>
          <w:tcPr>
            <w:tcW w:w="709"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12,0 </w:t>
            </w:r>
          </w:p>
        </w:tc>
        <w:tc>
          <w:tcPr>
            <w:tcW w:w="992"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367.738 </w:t>
            </w:r>
          </w:p>
        </w:tc>
        <w:tc>
          <w:tcPr>
            <w:tcW w:w="992"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508.268 </w:t>
            </w:r>
          </w:p>
        </w:tc>
        <w:tc>
          <w:tcPr>
            <w:tcW w:w="710"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38,2 </w:t>
            </w:r>
          </w:p>
        </w:tc>
        <w:tc>
          <w:tcPr>
            <w:tcW w:w="991"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4.712.324 </w:t>
            </w:r>
          </w:p>
        </w:tc>
        <w:tc>
          <w:tcPr>
            <w:tcW w:w="992"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5.049.258 </w:t>
            </w:r>
          </w:p>
        </w:tc>
        <w:tc>
          <w:tcPr>
            <w:tcW w:w="709"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7,2 </w:t>
            </w:r>
          </w:p>
        </w:tc>
        <w:tc>
          <w:tcPr>
            <w:tcW w:w="992"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147.313 </w:t>
            </w:r>
          </w:p>
        </w:tc>
        <w:tc>
          <w:tcPr>
            <w:tcW w:w="993"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205.712 </w:t>
            </w:r>
          </w:p>
        </w:tc>
        <w:tc>
          <w:tcPr>
            <w:tcW w:w="708"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39,6 </w:t>
            </w:r>
          </w:p>
        </w:tc>
        <w:tc>
          <w:tcPr>
            <w:tcW w:w="1134"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95.242 </w:t>
            </w:r>
          </w:p>
        </w:tc>
        <w:tc>
          <w:tcPr>
            <w:tcW w:w="1134"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9.544.885 </w:t>
            </w:r>
          </w:p>
        </w:tc>
        <w:tc>
          <w:tcPr>
            <w:tcW w:w="1276"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10.491.324 </w:t>
            </w:r>
          </w:p>
        </w:tc>
        <w:tc>
          <w:tcPr>
            <w:tcW w:w="869" w:type="dxa"/>
            <w:tcBorders>
              <w:top w:val="nil"/>
              <w:left w:val="nil"/>
              <w:bottom w:val="single" w:sz="8" w:space="0" w:color="FFFFFF"/>
              <w:right w:val="nil"/>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9,9 </w:t>
            </w:r>
          </w:p>
        </w:tc>
      </w:tr>
      <w:tr w:rsidR="007A04F9" w:rsidRPr="007A04F9" w:rsidTr="00513ADF">
        <w:trPr>
          <w:trHeight w:val="98"/>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7A04F9" w:rsidRPr="007A04F9" w:rsidRDefault="007A04F9" w:rsidP="007A04F9">
            <w:pPr>
              <w:spacing w:after="0" w:line="240" w:lineRule="auto"/>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DF</w:t>
            </w:r>
          </w:p>
        </w:tc>
        <w:tc>
          <w:tcPr>
            <w:tcW w:w="992"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1.007.931 </w:t>
            </w:r>
          </w:p>
        </w:tc>
        <w:tc>
          <w:tcPr>
            <w:tcW w:w="1134"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1.178.241 </w:t>
            </w:r>
          </w:p>
        </w:tc>
        <w:tc>
          <w:tcPr>
            <w:tcW w:w="709"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16,9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92.680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135.776 </w:t>
            </w:r>
          </w:p>
        </w:tc>
        <w:tc>
          <w:tcPr>
            <w:tcW w:w="710"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46,5 </w:t>
            </w:r>
          </w:p>
        </w:tc>
        <w:tc>
          <w:tcPr>
            <w:tcW w:w="991"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677.921 </w:t>
            </w:r>
          </w:p>
        </w:tc>
        <w:tc>
          <w:tcPr>
            <w:tcW w:w="992"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713.844 </w:t>
            </w:r>
          </w:p>
        </w:tc>
        <w:tc>
          <w:tcPr>
            <w:tcW w:w="709"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5,3 </w:t>
            </w:r>
          </w:p>
        </w:tc>
        <w:tc>
          <w:tcPr>
            <w:tcW w:w="992"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29.726 </w:t>
            </w:r>
          </w:p>
        </w:tc>
        <w:tc>
          <w:tcPr>
            <w:tcW w:w="993"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40.557 </w:t>
            </w:r>
          </w:p>
        </w:tc>
        <w:tc>
          <w:tcPr>
            <w:tcW w:w="708"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36,4 </w:t>
            </w:r>
          </w:p>
        </w:tc>
        <w:tc>
          <w:tcPr>
            <w:tcW w:w="1134" w:type="dxa"/>
            <w:tcBorders>
              <w:top w:val="nil"/>
              <w:left w:val="nil"/>
              <w:bottom w:val="single" w:sz="8" w:space="0" w:color="FFFFFF"/>
              <w:right w:val="single" w:sz="8" w:space="0" w:color="FFFFFF"/>
            </w:tcBorders>
            <w:shd w:val="clear" w:color="000000" w:fill="E2EFDA"/>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20.375 </w:t>
            </w:r>
          </w:p>
        </w:tc>
        <w:tc>
          <w:tcPr>
            <w:tcW w:w="1134"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1.828.634 </w:t>
            </w:r>
          </w:p>
        </w:tc>
        <w:tc>
          <w:tcPr>
            <w:tcW w:w="1276"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2.068.418 </w:t>
            </w:r>
          </w:p>
        </w:tc>
        <w:tc>
          <w:tcPr>
            <w:tcW w:w="869" w:type="dxa"/>
            <w:tcBorders>
              <w:top w:val="nil"/>
              <w:left w:val="nil"/>
              <w:bottom w:val="single" w:sz="8" w:space="0" w:color="FFFFFF"/>
              <w:right w:val="nil"/>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13,1 </w:t>
            </w:r>
          </w:p>
        </w:tc>
      </w:tr>
      <w:tr w:rsidR="007A04F9" w:rsidRPr="007A04F9" w:rsidTr="00513ADF">
        <w:trPr>
          <w:trHeight w:val="144"/>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7A04F9" w:rsidRPr="007A04F9" w:rsidRDefault="007A04F9" w:rsidP="007A04F9">
            <w:pPr>
              <w:spacing w:after="0" w:line="240" w:lineRule="auto"/>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GO</w:t>
            </w:r>
          </w:p>
        </w:tc>
        <w:tc>
          <w:tcPr>
            <w:tcW w:w="992"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720.493 </w:t>
            </w:r>
          </w:p>
        </w:tc>
        <w:tc>
          <w:tcPr>
            <w:tcW w:w="1134"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817.726 </w:t>
            </w:r>
          </w:p>
        </w:tc>
        <w:tc>
          <w:tcPr>
            <w:tcW w:w="709"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13,5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98.282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132.609 </w:t>
            </w:r>
          </w:p>
        </w:tc>
        <w:tc>
          <w:tcPr>
            <w:tcW w:w="710"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34,9 </w:t>
            </w:r>
          </w:p>
        </w:tc>
        <w:tc>
          <w:tcPr>
            <w:tcW w:w="991"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1.644.049 </w:t>
            </w:r>
          </w:p>
        </w:tc>
        <w:tc>
          <w:tcPr>
            <w:tcW w:w="992"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1.712.100 </w:t>
            </w:r>
          </w:p>
        </w:tc>
        <w:tc>
          <w:tcPr>
            <w:tcW w:w="709"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4,1 </w:t>
            </w:r>
          </w:p>
        </w:tc>
        <w:tc>
          <w:tcPr>
            <w:tcW w:w="992"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37.976 </w:t>
            </w:r>
          </w:p>
        </w:tc>
        <w:tc>
          <w:tcPr>
            <w:tcW w:w="993"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53.249 </w:t>
            </w:r>
          </w:p>
        </w:tc>
        <w:tc>
          <w:tcPr>
            <w:tcW w:w="708"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40,2 </w:t>
            </w:r>
          </w:p>
        </w:tc>
        <w:tc>
          <w:tcPr>
            <w:tcW w:w="1134" w:type="dxa"/>
            <w:tcBorders>
              <w:top w:val="nil"/>
              <w:left w:val="nil"/>
              <w:bottom w:val="single" w:sz="8" w:space="0" w:color="FFFFFF"/>
              <w:right w:val="single" w:sz="8" w:space="0" w:color="FFFFFF"/>
            </w:tcBorders>
            <w:shd w:val="clear" w:color="000000" w:fill="E2EFDA"/>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18.480 </w:t>
            </w:r>
          </w:p>
        </w:tc>
        <w:tc>
          <w:tcPr>
            <w:tcW w:w="1134"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2.519.280 </w:t>
            </w:r>
          </w:p>
        </w:tc>
        <w:tc>
          <w:tcPr>
            <w:tcW w:w="1276"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2.715.683 </w:t>
            </w:r>
          </w:p>
        </w:tc>
        <w:tc>
          <w:tcPr>
            <w:tcW w:w="869" w:type="dxa"/>
            <w:tcBorders>
              <w:top w:val="nil"/>
              <w:left w:val="nil"/>
              <w:bottom w:val="single" w:sz="8" w:space="0" w:color="FFFFFF"/>
              <w:right w:val="nil"/>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7,8 </w:t>
            </w:r>
          </w:p>
        </w:tc>
      </w:tr>
      <w:tr w:rsidR="007A04F9" w:rsidRPr="007A04F9" w:rsidTr="00513ADF">
        <w:trPr>
          <w:trHeight w:val="60"/>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7A04F9" w:rsidRPr="007A04F9" w:rsidRDefault="007A04F9" w:rsidP="007A04F9">
            <w:pPr>
              <w:spacing w:after="0" w:line="240" w:lineRule="auto"/>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MS</w:t>
            </w:r>
          </w:p>
        </w:tc>
        <w:tc>
          <w:tcPr>
            <w:tcW w:w="992"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595.069 </w:t>
            </w:r>
          </w:p>
        </w:tc>
        <w:tc>
          <w:tcPr>
            <w:tcW w:w="1134"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650.997 </w:t>
            </w:r>
          </w:p>
        </w:tc>
        <w:tc>
          <w:tcPr>
            <w:tcW w:w="709"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9,4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80.896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114.004 </w:t>
            </w:r>
          </w:p>
        </w:tc>
        <w:tc>
          <w:tcPr>
            <w:tcW w:w="710"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40,9 </w:t>
            </w:r>
          </w:p>
        </w:tc>
        <w:tc>
          <w:tcPr>
            <w:tcW w:w="991"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1.542.898 </w:t>
            </w:r>
          </w:p>
        </w:tc>
        <w:tc>
          <w:tcPr>
            <w:tcW w:w="992"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1.666.158 </w:t>
            </w:r>
          </w:p>
        </w:tc>
        <w:tc>
          <w:tcPr>
            <w:tcW w:w="709"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8,0 </w:t>
            </w:r>
          </w:p>
        </w:tc>
        <w:tc>
          <w:tcPr>
            <w:tcW w:w="992"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35.755 </w:t>
            </w:r>
          </w:p>
        </w:tc>
        <w:tc>
          <w:tcPr>
            <w:tcW w:w="993"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48.623 </w:t>
            </w:r>
          </w:p>
        </w:tc>
        <w:tc>
          <w:tcPr>
            <w:tcW w:w="708"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36,0 </w:t>
            </w:r>
          </w:p>
        </w:tc>
        <w:tc>
          <w:tcPr>
            <w:tcW w:w="1134" w:type="dxa"/>
            <w:tcBorders>
              <w:top w:val="nil"/>
              <w:left w:val="nil"/>
              <w:bottom w:val="single" w:sz="8" w:space="0" w:color="FFFFFF"/>
              <w:right w:val="single" w:sz="8" w:space="0" w:color="FFFFFF"/>
            </w:tcBorders>
            <w:shd w:val="clear" w:color="000000" w:fill="E2EFDA"/>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11.846 </w:t>
            </w:r>
          </w:p>
        </w:tc>
        <w:tc>
          <w:tcPr>
            <w:tcW w:w="1134"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2.266.464 </w:t>
            </w:r>
          </w:p>
        </w:tc>
        <w:tc>
          <w:tcPr>
            <w:tcW w:w="1276"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2.479.783 </w:t>
            </w:r>
          </w:p>
        </w:tc>
        <w:tc>
          <w:tcPr>
            <w:tcW w:w="869" w:type="dxa"/>
            <w:tcBorders>
              <w:top w:val="nil"/>
              <w:left w:val="nil"/>
              <w:bottom w:val="single" w:sz="8" w:space="0" w:color="FFFFFF"/>
              <w:right w:val="nil"/>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9,4 </w:t>
            </w:r>
          </w:p>
        </w:tc>
      </w:tr>
      <w:tr w:rsidR="007A04F9" w:rsidRPr="007A04F9" w:rsidTr="00513ADF">
        <w:trPr>
          <w:trHeight w:val="94"/>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7A04F9" w:rsidRPr="007A04F9" w:rsidRDefault="007A04F9" w:rsidP="007A04F9">
            <w:pPr>
              <w:spacing w:after="0" w:line="240" w:lineRule="auto"/>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MT</w:t>
            </w:r>
          </w:p>
        </w:tc>
        <w:tc>
          <w:tcPr>
            <w:tcW w:w="992"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443.721 </w:t>
            </w:r>
          </w:p>
        </w:tc>
        <w:tc>
          <w:tcPr>
            <w:tcW w:w="1134"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498.992 </w:t>
            </w:r>
          </w:p>
        </w:tc>
        <w:tc>
          <w:tcPr>
            <w:tcW w:w="709"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12,5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50.054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72.044 </w:t>
            </w:r>
          </w:p>
        </w:tc>
        <w:tc>
          <w:tcPr>
            <w:tcW w:w="710"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43,9 </w:t>
            </w:r>
          </w:p>
        </w:tc>
        <w:tc>
          <w:tcPr>
            <w:tcW w:w="991"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1.416.201 </w:t>
            </w:r>
          </w:p>
        </w:tc>
        <w:tc>
          <w:tcPr>
            <w:tcW w:w="992"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1.531.252 </w:t>
            </w:r>
          </w:p>
        </w:tc>
        <w:tc>
          <w:tcPr>
            <w:tcW w:w="709"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8,1 </w:t>
            </w:r>
          </w:p>
        </w:tc>
        <w:tc>
          <w:tcPr>
            <w:tcW w:w="992"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28.604 </w:t>
            </w:r>
          </w:p>
        </w:tc>
        <w:tc>
          <w:tcPr>
            <w:tcW w:w="993"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42.046 </w:t>
            </w:r>
          </w:p>
        </w:tc>
        <w:tc>
          <w:tcPr>
            <w:tcW w:w="708"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47,0 </w:t>
            </w:r>
          </w:p>
        </w:tc>
        <w:tc>
          <w:tcPr>
            <w:tcW w:w="1134" w:type="dxa"/>
            <w:tcBorders>
              <w:top w:val="nil"/>
              <w:left w:val="nil"/>
              <w:bottom w:val="single" w:sz="8" w:space="0" w:color="FFFFFF"/>
              <w:right w:val="single" w:sz="8" w:space="0" w:color="FFFFFF"/>
            </w:tcBorders>
            <w:shd w:val="clear" w:color="000000" w:fill="E2EFDA"/>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11.372 </w:t>
            </w:r>
          </w:p>
        </w:tc>
        <w:tc>
          <w:tcPr>
            <w:tcW w:w="1134"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1.949.952 </w:t>
            </w:r>
          </w:p>
        </w:tc>
        <w:tc>
          <w:tcPr>
            <w:tcW w:w="1276"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2.144.334 </w:t>
            </w:r>
          </w:p>
        </w:tc>
        <w:tc>
          <w:tcPr>
            <w:tcW w:w="869" w:type="dxa"/>
            <w:tcBorders>
              <w:top w:val="nil"/>
              <w:left w:val="nil"/>
              <w:bottom w:val="single" w:sz="8" w:space="0" w:color="FFFFFF"/>
              <w:right w:val="nil"/>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10,0 </w:t>
            </w:r>
          </w:p>
        </w:tc>
      </w:tr>
      <w:tr w:rsidR="007A04F9" w:rsidRPr="007A04F9" w:rsidTr="00513ADF">
        <w:trPr>
          <w:trHeight w:val="60"/>
        </w:trPr>
        <w:tc>
          <w:tcPr>
            <w:tcW w:w="993" w:type="dxa"/>
            <w:tcBorders>
              <w:top w:val="nil"/>
              <w:left w:val="single" w:sz="8" w:space="0" w:color="FFFFFF"/>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Soma (CO)</w:t>
            </w:r>
          </w:p>
        </w:tc>
        <w:tc>
          <w:tcPr>
            <w:tcW w:w="992"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2.767.215 </w:t>
            </w:r>
          </w:p>
        </w:tc>
        <w:tc>
          <w:tcPr>
            <w:tcW w:w="1134"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3.145.956 </w:t>
            </w:r>
          </w:p>
        </w:tc>
        <w:tc>
          <w:tcPr>
            <w:tcW w:w="709"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13,7 </w:t>
            </w:r>
          </w:p>
        </w:tc>
        <w:tc>
          <w:tcPr>
            <w:tcW w:w="992"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321.912 </w:t>
            </w:r>
          </w:p>
        </w:tc>
        <w:tc>
          <w:tcPr>
            <w:tcW w:w="992"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454.433 </w:t>
            </w:r>
          </w:p>
        </w:tc>
        <w:tc>
          <w:tcPr>
            <w:tcW w:w="710"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41,2 </w:t>
            </w:r>
          </w:p>
        </w:tc>
        <w:tc>
          <w:tcPr>
            <w:tcW w:w="991"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5.281.070 </w:t>
            </w:r>
          </w:p>
        </w:tc>
        <w:tc>
          <w:tcPr>
            <w:tcW w:w="992"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5.623.355 </w:t>
            </w:r>
          </w:p>
        </w:tc>
        <w:tc>
          <w:tcPr>
            <w:tcW w:w="709"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6,5 </w:t>
            </w:r>
          </w:p>
        </w:tc>
        <w:tc>
          <w:tcPr>
            <w:tcW w:w="992"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132.061 </w:t>
            </w:r>
          </w:p>
        </w:tc>
        <w:tc>
          <w:tcPr>
            <w:tcW w:w="993"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184.475 </w:t>
            </w:r>
          </w:p>
        </w:tc>
        <w:tc>
          <w:tcPr>
            <w:tcW w:w="708"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39,7 </w:t>
            </w:r>
          </w:p>
        </w:tc>
        <w:tc>
          <w:tcPr>
            <w:tcW w:w="1134"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62.073 </w:t>
            </w:r>
          </w:p>
        </w:tc>
        <w:tc>
          <w:tcPr>
            <w:tcW w:w="1134"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8.564.330 </w:t>
            </w:r>
          </w:p>
        </w:tc>
        <w:tc>
          <w:tcPr>
            <w:tcW w:w="1276"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9.408.218 </w:t>
            </w:r>
          </w:p>
        </w:tc>
        <w:tc>
          <w:tcPr>
            <w:tcW w:w="869" w:type="dxa"/>
            <w:tcBorders>
              <w:top w:val="nil"/>
              <w:left w:val="nil"/>
              <w:bottom w:val="single" w:sz="8" w:space="0" w:color="FFFFFF"/>
              <w:right w:val="nil"/>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9,9 </w:t>
            </w:r>
          </w:p>
        </w:tc>
      </w:tr>
      <w:tr w:rsidR="007A04F9" w:rsidRPr="007A04F9" w:rsidTr="00513ADF">
        <w:trPr>
          <w:trHeight w:val="60"/>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7A04F9" w:rsidRPr="007A04F9" w:rsidRDefault="007A04F9" w:rsidP="007A04F9">
            <w:pPr>
              <w:spacing w:after="0" w:line="240" w:lineRule="auto"/>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ES</w:t>
            </w:r>
          </w:p>
        </w:tc>
        <w:tc>
          <w:tcPr>
            <w:tcW w:w="992"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523.407 </w:t>
            </w:r>
          </w:p>
        </w:tc>
        <w:tc>
          <w:tcPr>
            <w:tcW w:w="1134"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596.880 </w:t>
            </w:r>
          </w:p>
        </w:tc>
        <w:tc>
          <w:tcPr>
            <w:tcW w:w="709"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14,0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33.618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50.668 </w:t>
            </w:r>
          </w:p>
        </w:tc>
        <w:tc>
          <w:tcPr>
            <w:tcW w:w="710"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50,7 </w:t>
            </w:r>
          </w:p>
        </w:tc>
        <w:tc>
          <w:tcPr>
            <w:tcW w:w="991"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838.484 </w:t>
            </w:r>
          </w:p>
        </w:tc>
        <w:tc>
          <w:tcPr>
            <w:tcW w:w="992"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905.236 </w:t>
            </w:r>
          </w:p>
        </w:tc>
        <w:tc>
          <w:tcPr>
            <w:tcW w:w="709"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8,0 </w:t>
            </w:r>
          </w:p>
        </w:tc>
        <w:tc>
          <w:tcPr>
            <w:tcW w:w="992"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18.472 </w:t>
            </w:r>
          </w:p>
        </w:tc>
        <w:tc>
          <w:tcPr>
            <w:tcW w:w="993"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31.056 </w:t>
            </w:r>
          </w:p>
        </w:tc>
        <w:tc>
          <w:tcPr>
            <w:tcW w:w="708"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68,1 </w:t>
            </w:r>
          </w:p>
        </w:tc>
        <w:tc>
          <w:tcPr>
            <w:tcW w:w="1134" w:type="dxa"/>
            <w:tcBorders>
              <w:top w:val="nil"/>
              <w:left w:val="nil"/>
              <w:bottom w:val="single" w:sz="8" w:space="0" w:color="FFFFFF"/>
              <w:right w:val="single" w:sz="8" w:space="0" w:color="FFFFFF"/>
            </w:tcBorders>
            <w:shd w:val="clear" w:color="000000" w:fill="E2EFDA"/>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9.003 </w:t>
            </w:r>
          </w:p>
        </w:tc>
        <w:tc>
          <w:tcPr>
            <w:tcW w:w="1134"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1.422.983 </w:t>
            </w:r>
          </w:p>
        </w:tc>
        <w:tc>
          <w:tcPr>
            <w:tcW w:w="1276"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1.583.840 </w:t>
            </w:r>
          </w:p>
        </w:tc>
        <w:tc>
          <w:tcPr>
            <w:tcW w:w="869" w:type="dxa"/>
            <w:tcBorders>
              <w:top w:val="nil"/>
              <w:left w:val="nil"/>
              <w:bottom w:val="single" w:sz="8" w:space="0" w:color="FFFFFF"/>
              <w:right w:val="nil"/>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11,3 </w:t>
            </w:r>
          </w:p>
        </w:tc>
      </w:tr>
      <w:tr w:rsidR="007A04F9" w:rsidRPr="007A04F9" w:rsidTr="00513ADF">
        <w:trPr>
          <w:trHeight w:val="75"/>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7A04F9" w:rsidRPr="007A04F9" w:rsidRDefault="007A04F9" w:rsidP="007A04F9">
            <w:pPr>
              <w:spacing w:after="0" w:line="240" w:lineRule="auto"/>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MG </w:t>
            </w:r>
          </w:p>
        </w:tc>
        <w:tc>
          <w:tcPr>
            <w:tcW w:w="992"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2.679.210 </w:t>
            </w:r>
          </w:p>
        </w:tc>
        <w:tc>
          <w:tcPr>
            <w:tcW w:w="1134"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2.952.566 </w:t>
            </w:r>
          </w:p>
        </w:tc>
        <w:tc>
          <w:tcPr>
            <w:tcW w:w="709"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10,2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247.147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342.012 </w:t>
            </w:r>
          </w:p>
        </w:tc>
        <w:tc>
          <w:tcPr>
            <w:tcW w:w="710"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38,4 </w:t>
            </w:r>
          </w:p>
        </w:tc>
        <w:tc>
          <w:tcPr>
            <w:tcW w:w="991"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3.006.855 </w:t>
            </w:r>
          </w:p>
        </w:tc>
        <w:tc>
          <w:tcPr>
            <w:tcW w:w="992"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3.214.958 </w:t>
            </w:r>
          </w:p>
        </w:tc>
        <w:tc>
          <w:tcPr>
            <w:tcW w:w="709"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6,9 </w:t>
            </w:r>
          </w:p>
        </w:tc>
        <w:tc>
          <w:tcPr>
            <w:tcW w:w="992"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85.760 </w:t>
            </w:r>
          </w:p>
        </w:tc>
        <w:tc>
          <w:tcPr>
            <w:tcW w:w="993"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130.191 </w:t>
            </w:r>
          </w:p>
        </w:tc>
        <w:tc>
          <w:tcPr>
            <w:tcW w:w="708"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51,8 </w:t>
            </w:r>
          </w:p>
        </w:tc>
        <w:tc>
          <w:tcPr>
            <w:tcW w:w="1134" w:type="dxa"/>
            <w:tcBorders>
              <w:top w:val="nil"/>
              <w:left w:val="nil"/>
              <w:bottom w:val="single" w:sz="8" w:space="0" w:color="FFFFFF"/>
              <w:right w:val="single" w:sz="8" w:space="0" w:color="FFFFFF"/>
            </w:tcBorders>
            <w:shd w:val="clear" w:color="000000" w:fill="E2EFDA"/>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75.341 </w:t>
            </w:r>
          </w:p>
        </w:tc>
        <w:tc>
          <w:tcPr>
            <w:tcW w:w="1134"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6.094.313 </w:t>
            </w:r>
          </w:p>
        </w:tc>
        <w:tc>
          <w:tcPr>
            <w:tcW w:w="1276"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6.639.728 </w:t>
            </w:r>
          </w:p>
        </w:tc>
        <w:tc>
          <w:tcPr>
            <w:tcW w:w="869" w:type="dxa"/>
            <w:tcBorders>
              <w:top w:val="nil"/>
              <w:left w:val="nil"/>
              <w:bottom w:val="single" w:sz="8" w:space="0" w:color="FFFFFF"/>
              <w:right w:val="nil"/>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8,9 </w:t>
            </w:r>
          </w:p>
        </w:tc>
      </w:tr>
      <w:tr w:rsidR="007A04F9" w:rsidRPr="007A04F9" w:rsidTr="00513ADF">
        <w:trPr>
          <w:trHeight w:val="122"/>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7A04F9" w:rsidRPr="007A04F9" w:rsidRDefault="007A04F9" w:rsidP="007A04F9">
            <w:pPr>
              <w:spacing w:after="0" w:line="240" w:lineRule="auto"/>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RJ </w:t>
            </w:r>
          </w:p>
        </w:tc>
        <w:tc>
          <w:tcPr>
            <w:tcW w:w="992"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4.568.360 </w:t>
            </w:r>
          </w:p>
        </w:tc>
        <w:tc>
          <w:tcPr>
            <w:tcW w:w="1134"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5.277.215 </w:t>
            </w:r>
          </w:p>
        </w:tc>
        <w:tc>
          <w:tcPr>
            <w:tcW w:w="709"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15,5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539.687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732.318 </w:t>
            </w:r>
          </w:p>
        </w:tc>
        <w:tc>
          <w:tcPr>
            <w:tcW w:w="710"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35,7 </w:t>
            </w:r>
          </w:p>
        </w:tc>
        <w:tc>
          <w:tcPr>
            <w:tcW w:w="991"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2.634.572 </w:t>
            </w:r>
          </w:p>
        </w:tc>
        <w:tc>
          <w:tcPr>
            <w:tcW w:w="992"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2.720.805 </w:t>
            </w:r>
          </w:p>
        </w:tc>
        <w:tc>
          <w:tcPr>
            <w:tcW w:w="709"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3,3 </w:t>
            </w:r>
          </w:p>
        </w:tc>
        <w:tc>
          <w:tcPr>
            <w:tcW w:w="992"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114.043 </w:t>
            </w:r>
          </w:p>
        </w:tc>
        <w:tc>
          <w:tcPr>
            <w:tcW w:w="993"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174.607 </w:t>
            </w:r>
          </w:p>
        </w:tc>
        <w:tc>
          <w:tcPr>
            <w:tcW w:w="708"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53,1 </w:t>
            </w:r>
          </w:p>
        </w:tc>
        <w:tc>
          <w:tcPr>
            <w:tcW w:w="1134" w:type="dxa"/>
            <w:tcBorders>
              <w:top w:val="nil"/>
              <w:left w:val="nil"/>
              <w:bottom w:val="single" w:sz="8" w:space="0" w:color="FFFFFF"/>
              <w:right w:val="single" w:sz="8" w:space="0" w:color="FFFFFF"/>
            </w:tcBorders>
            <w:shd w:val="clear" w:color="000000" w:fill="E2EFDA"/>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113.722 </w:t>
            </w:r>
          </w:p>
        </w:tc>
        <w:tc>
          <w:tcPr>
            <w:tcW w:w="1134"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7.970.383 </w:t>
            </w:r>
          </w:p>
        </w:tc>
        <w:tc>
          <w:tcPr>
            <w:tcW w:w="1276"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8.904.944 </w:t>
            </w:r>
          </w:p>
        </w:tc>
        <w:tc>
          <w:tcPr>
            <w:tcW w:w="869" w:type="dxa"/>
            <w:tcBorders>
              <w:top w:val="nil"/>
              <w:left w:val="nil"/>
              <w:bottom w:val="single" w:sz="8" w:space="0" w:color="FFFFFF"/>
              <w:right w:val="nil"/>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11,7 </w:t>
            </w:r>
          </w:p>
        </w:tc>
      </w:tr>
      <w:tr w:rsidR="007A04F9" w:rsidRPr="007A04F9" w:rsidTr="00513ADF">
        <w:trPr>
          <w:trHeight w:val="60"/>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7A04F9" w:rsidRPr="007A04F9" w:rsidRDefault="007A04F9" w:rsidP="007A04F9">
            <w:pPr>
              <w:spacing w:after="0" w:line="240" w:lineRule="auto"/>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SP</w:t>
            </w:r>
          </w:p>
        </w:tc>
        <w:tc>
          <w:tcPr>
            <w:tcW w:w="992"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024759" w:rsidP="007A04F9">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1</w:t>
            </w:r>
            <w:r w:rsidR="007A04F9" w:rsidRPr="007A04F9">
              <w:rPr>
                <w:rFonts w:ascii="Calibri" w:eastAsia="Times New Roman" w:hAnsi="Calibri" w:cs="Times New Roman"/>
                <w:color w:val="000000"/>
                <w:sz w:val="18"/>
                <w:szCs w:val="18"/>
              </w:rPr>
              <w:t xml:space="preserve">1.567.973 </w:t>
            </w:r>
          </w:p>
        </w:tc>
        <w:tc>
          <w:tcPr>
            <w:tcW w:w="1134"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12.647.489 </w:t>
            </w:r>
          </w:p>
        </w:tc>
        <w:tc>
          <w:tcPr>
            <w:tcW w:w="709"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9,3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1.211.385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1.571.515 </w:t>
            </w:r>
          </w:p>
        </w:tc>
        <w:tc>
          <w:tcPr>
            <w:tcW w:w="710"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29,7 </w:t>
            </w:r>
          </w:p>
        </w:tc>
        <w:tc>
          <w:tcPr>
            <w:tcW w:w="991"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13.781.092 </w:t>
            </w:r>
          </w:p>
        </w:tc>
        <w:tc>
          <w:tcPr>
            <w:tcW w:w="992"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14.803.494 </w:t>
            </w:r>
          </w:p>
        </w:tc>
        <w:tc>
          <w:tcPr>
            <w:tcW w:w="709"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7,4 </w:t>
            </w:r>
          </w:p>
        </w:tc>
        <w:tc>
          <w:tcPr>
            <w:tcW w:w="992"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427.340 </w:t>
            </w:r>
          </w:p>
        </w:tc>
        <w:tc>
          <w:tcPr>
            <w:tcW w:w="993"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580.450 </w:t>
            </w:r>
          </w:p>
        </w:tc>
        <w:tc>
          <w:tcPr>
            <w:tcW w:w="708"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35,8 </w:t>
            </w:r>
          </w:p>
        </w:tc>
        <w:tc>
          <w:tcPr>
            <w:tcW w:w="1134" w:type="dxa"/>
            <w:tcBorders>
              <w:top w:val="nil"/>
              <w:left w:val="nil"/>
              <w:bottom w:val="single" w:sz="8" w:space="0" w:color="FFFFFF"/>
              <w:right w:val="single" w:sz="8" w:space="0" w:color="FFFFFF"/>
            </w:tcBorders>
            <w:shd w:val="clear" w:color="000000" w:fill="E2EFDA"/>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247.344 </w:t>
            </w:r>
          </w:p>
        </w:tc>
        <w:tc>
          <w:tcPr>
            <w:tcW w:w="1134"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27.235.134 </w:t>
            </w:r>
          </w:p>
        </w:tc>
        <w:tc>
          <w:tcPr>
            <w:tcW w:w="1276"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29.602.948 </w:t>
            </w:r>
          </w:p>
        </w:tc>
        <w:tc>
          <w:tcPr>
            <w:tcW w:w="869" w:type="dxa"/>
            <w:tcBorders>
              <w:top w:val="nil"/>
              <w:left w:val="nil"/>
              <w:bottom w:val="single" w:sz="8" w:space="0" w:color="FFFFFF"/>
              <w:right w:val="nil"/>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8,7 </w:t>
            </w:r>
          </w:p>
        </w:tc>
      </w:tr>
      <w:tr w:rsidR="007A04F9" w:rsidRPr="007A04F9" w:rsidTr="00513ADF">
        <w:trPr>
          <w:trHeight w:val="72"/>
        </w:trPr>
        <w:tc>
          <w:tcPr>
            <w:tcW w:w="993" w:type="dxa"/>
            <w:tcBorders>
              <w:top w:val="nil"/>
              <w:left w:val="single" w:sz="8" w:space="0" w:color="FFFFFF"/>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Soma (SE)</w:t>
            </w:r>
          </w:p>
        </w:tc>
        <w:tc>
          <w:tcPr>
            <w:tcW w:w="992"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19.338.950 </w:t>
            </w:r>
          </w:p>
        </w:tc>
        <w:tc>
          <w:tcPr>
            <w:tcW w:w="1134"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21.474.151 </w:t>
            </w:r>
          </w:p>
        </w:tc>
        <w:tc>
          <w:tcPr>
            <w:tcW w:w="709"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11,0 </w:t>
            </w:r>
          </w:p>
        </w:tc>
        <w:tc>
          <w:tcPr>
            <w:tcW w:w="992"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2.031.837 </w:t>
            </w:r>
          </w:p>
        </w:tc>
        <w:tc>
          <w:tcPr>
            <w:tcW w:w="992"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2.696.513 </w:t>
            </w:r>
          </w:p>
        </w:tc>
        <w:tc>
          <w:tcPr>
            <w:tcW w:w="710"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32,7 </w:t>
            </w:r>
          </w:p>
        </w:tc>
        <w:tc>
          <w:tcPr>
            <w:tcW w:w="991"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024759" w:rsidP="007A04F9">
            <w:pPr>
              <w:spacing w:after="0" w:line="240" w:lineRule="auto"/>
              <w:jc w:val="right"/>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2</w:t>
            </w:r>
            <w:r w:rsidR="007A04F9" w:rsidRPr="007A04F9">
              <w:rPr>
                <w:rFonts w:ascii="Calibri" w:eastAsia="Times New Roman" w:hAnsi="Calibri" w:cs="Times New Roman"/>
                <w:b/>
                <w:bCs/>
                <w:color w:val="000000"/>
                <w:sz w:val="18"/>
                <w:szCs w:val="18"/>
              </w:rPr>
              <w:t xml:space="preserve">0.261.003 </w:t>
            </w:r>
          </w:p>
        </w:tc>
        <w:tc>
          <w:tcPr>
            <w:tcW w:w="992"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21.644.493 </w:t>
            </w:r>
          </w:p>
        </w:tc>
        <w:tc>
          <w:tcPr>
            <w:tcW w:w="709"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6,8 </w:t>
            </w:r>
          </w:p>
        </w:tc>
        <w:tc>
          <w:tcPr>
            <w:tcW w:w="992"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645.614 </w:t>
            </w:r>
          </w:p>
        </w:tc>
        <w:tc>
          <w:tcPr>
            <w:tcW w:w="993"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916.303 </w:t>
            </w:r>
          </w:p>
        </w:tc>
        <w:tc>
          <w:tcPr>
            <w:tcW w:w="708"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41,9 </w:t>
            </w:r>
          </w:p>
        </w:tc>
        <w:tc>
          <w:tcPr>
            <w:tcW w:w="1134"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445.410 </w:t>
            </w:r>
          </w:p>
        </w:tc>
        <w:tc>
          <w:tcPr>
            <w:tcW w:w="1134"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42.722.813 </w:t>
            </w:r>
          </w:p>
        </w:tc>
        <w:tc>
          <w:tcPr>
            <w:tcW w:w="1276"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46.731.460 </w:t>
            </w:r>
          </w:p>
        </w:tc>
        <w:tc>
          <w:tcPr>
            <w:tcW w:w="869" w:type="dxa"/>
            <w:tcBorders>
              <w:top w:val="nil"/>
              <w:left w:val="nil"/>
              <w:bottom w:val="single" w:sz="8" w:space="0" w:color="FFFFFF"/>
              <w:right w:val="nil"/>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9,4 </w:t>
            </w:r>
          </w:p>
        </w:tc>
      </w:tr>
      <w:tr w:rsidR="007A04F9" w:rsidRPr="007A04F9" w:rsidTr="00513ADF">
        <w:trPr>
          <w:trHeight w:val="118"/>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7A04F9" w:rsidRPr="007A04F9" w:rsidRDefault="007A04F9" w:rsidP="007A04F9">
            <w:pPr>
              <w:spacing w:after="0" w:line="240" w:lineRule="auto"/>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PR</w:t>
            </w:r>
          </w:p>
        </w:tc>
        <w:tc>
          <w:tcPr>
            <w:tcW w:w="992"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2.174.677 </w:t>
            </w:r>
          </w:p>
        </w:tc>
        <w:tc>
          <w:tcPr>
            <w:tcW w:w="1134"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2.443.627 </w:t>
            </w:r>
          </w:p>
        </w:tc>
        <w:tc>
          <w:tcPr>
            <w:tcW w:w="709"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12,4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264.238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366.951 </w:t>
            </w:r>
          </w:p>
        </w:tc>
        <w:tc>
          <w:tcPr>
            <w:tcW w:w="710"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38,9 </w:t>
            </w:r>
          </w:p>
        </w:tc>
        <w:tc>
          <w:tcPr>
            <w:tcW w:w="991"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4.689.116 </w:t>
            </w:r>
          </w:p>
        </w:tc>
        <w:tc>
          <w:tcPr>
            <w:tcW w:w="992"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5.046.794 </w:t>
            </w:r>
          </w:p>
        </w:tc>
        <w:tc>
          <w:tcPr>
            <w:tcW w:w="709"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7,6 </w:t>
            </w:r>
          </w:p>
        </w:tc>
        <w:tc>
          <w:tcPr>
            <w:tcW w:w="992"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100.307 </w:t>
            </w:r>
          </w:p>
        </w:tc>
        <w:tc>
          <w:tcPr>
            <w:tcW w:w="993"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157.147 </w:t>
            </w:r>
          </w:p>
        </w:tc>
        <w:tc>
          <w:tcPr>
            <w:tcW w:w="708"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56,7 </w:t>
            </w:r>
          </w:p>
        </w:tc>
        <w:tc>
          <w:tcPr>
            <w:tcW w:w="1134" w:type="dxa"/>
            <w:tcBorders>
              <w:top w:val="nil"/>
              <w:left w:val="nil"/>
              <w:bottom w:val="single" w:sz="8" w:space="0" w:color="FFFFFF"/>
              <w:right w:val="single" w:sz="8" w:space="0" w:color="FFFFFF"/>
            </w:tcBorders>
            <w:shd w:val="clear" w:color="000000" w:fill="E2EFDA"/>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36.012 </w:t>
            </w:r>
          </w:p>
        </w:tc>
        <w:tc>
          <w:tcPr>
            <w:tcW w:w="1134"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7.264.350 </w:t>
            </w:r>
          </w:p>
        </w:tc>
        <w:tc>
          <w:tcPr>
            <w:tcW w:w="1276"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8.014.518 </w:t>
            </w:r>
          </w:p>
        </w:tc>
        <w:tc>
          <w:tcPr>
            <w:tcW w:w="869" w:type="dxa"/>
            <w:tcBorders>
              <w:top w:val="nil"/>
              <w:left w:val="nil"/>
              <w:bottom w:val="single" w:sz="8" w:space="0" w:color="FFFFFF"/>
              <w:right w:val="nil"/>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10,3 </w:t>
            </w:r>
          </w:p>
        </w:tc>
      </w:tr>
      <w:tr w:rsidR="007A04F9" w:rsidRPr="007A04F9" w:rsidTr="00513ADF">
        <w:trPr>
          <w:trHeight w:val="163"/>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7A04F9" w:rsidRPr="007A04F9" w:rsidRDefault="007A04F9" w:rsidP="007A04F9">
            <w:pPr>
              <w:spacing w:after="0" w:line="240" w:lineRule="auto"/>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RS </w:t>
            </w:r>
          </w:p>
        </w:tc>
        <w:tc>
          <w:tcPr>
            <w:tcW w:w="992"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3.450.734 </w:t>
            </w:r>
          </w:p>
        </w:tc>
        <w:tc>
          <w:tcPr>
            <w:tcW w:w="1134"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3.901.606 </w:t>
            </w:r>
          </w:p>
        </w:tc>
        <w:tc>
          <w:tcPr>
            <w:tcW w:w="709"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13,1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354.951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494.809 </w:t>
            </w:r>
          </w:p>
        </w:tc>
        <w:tc>
          <w:tcPr>
            <w:tcW w:w="710"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39,4 </w:t>
            </w:r>
          </w:p>
        </w:tc>
        <w:tc>
          <w:tcPr>
            <w:tcW w:w="991"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6.638.357 </w:t>
            </w:r>
          </w:p>
        </w:tc>
        <w:tc>
          <w:tcPr>
            <w:tcW w:w="992"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7.076.038 </w:t>
            </w:r>
          </w:p>
        </w:tc>
        <w:tc>
          <w:tcPr>
            <w:tcW w:w="709"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6,6 </w:t>
            </w:r>
          </w:p>
        </w:tc>
        <w:tc>
          <w:tcPr>
            <w:tcW w:w="992"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147.716 </w:t>
            </w:r>
          </w:p>
        </w:tc>
        <w:tc>
          <w:tcPr>
            <w:tcW w:w="993"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229.449 </w:t>
            </w:r>
          </w:p>
        </w:tc>
        <w:tc>
          <w:tcPr>
            <w:tcW w:w="708"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55,3 </w:t>
            </w:r>
          </w:p>
        </w:tc>
        <w:tc>
          <w:tcPr>
            <w:tcW w:w="1134" w:type="dxa"/>
            <w:tcBorders>
              <w:top w:val="nil"/>
              <w:left w:val="nil"/>
              <w:bottom w:val="single" w:sz="8" w:space="0" w:color="FFFFFF"/>
              <w:right w:val="single" w:sz="8" w:space="0" w:color="FFFFFF"/>
            </w:tcBorders>
            <w:shd w:val="clear" w:color="000000" w:fill="E2EFDA"/>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80.553 </w:t>
            </w:r>
          </w:p>
        </w:tc>
        <w:tc>
          <w:tcPr>
            <w:tcW w:w="1134"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10.672.311 </w:t>
            </w:r>
          </w:p>
        </w:tc>
        <w:tc>
          <w:tcPr>
            <w:tcW w:w="1276"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11.701.902 </w:t>
            </w:r>
          </w:p>
        </w:tc>
        <w:tc>
          <w:tcPr>
            <w:tcW w:w="869" w:type="dxa"/>
            <w:tcBorders>
              <w:top w:val="nil"/>
              <w:left w:val="nil"/>
              <w:bottom w:val="single" w:sz="8" w:space="0" w:color="FFFFFF"/>
              <w:right w:val="nil"/>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9,6 </w:t>
            </w:r>
          </w:p>
        </w:tc>
      </w:tr>
      <w:tr w:rsidR="007A04F9" w:rsidRPr="007A04F9" w:rsidTr="00513ADF">
        <w:trPr>
          <w:trHeight w:val="60"/>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7A04F9" w:rsidRPr="007A04F9" w:rsidRDefault="007A04F9" w:rsidP="007A04F9">
            <w:pPr>
              <w:spacing w:after="0" w:line="240" w:lineRule="auto"/>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SC </w:t>
            </w:r>
          </w:p>
        </w:tc>
        <w:tc>
          <w:tcPr>
            <w:tcW w:w="992"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1.610.736 </w:t>
            </w:r>
          </w:p>
        </w:tc>
        <w:tc>
          <w:tcPr>
            <w:tcW w:w="1134"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1.802.976 </w:t>
            </w:r>
          </w:p>
        </w:tc>
        <w:tc>
          <w:tcPr>
            <w:tcW w:w="709" w:type="dxa"/>
            <w:tcBorders>
              <w:top w:val="nil"/>
              <w:left w:val="nil"/>
              <w:bottom w:val="single" w:sz="8" w:space="0" w:color="FFFFFF"/>
              <w:right w:val="single" w:sz="8" w:space="0" w:color="FFFFFF"/>
            </w:tcBorders>
            <w:shd w:val="clear" w:color="000000" w:fill="B8CCE4"/>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11,9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205.518 </w:t>
            </w:r>
          </w:p>
        </w:tc>
        <w:tc>
          <w:tcPr>
            <w:tcW w:w="992"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309.157 </w:t>
            </w:r>
          </w:p>
        </w:tc>
        <w:tc>
          <w:tcPr>
            <w:tcW w:w="710" w:type="dxa"/>
            <w:tcBorders>
              <w:top w:val="nil"/>
              <w:left w:val="nil"/>
              <w:bottom w:val="single" w:sz="8" w:space="0" w:color="FFFFFF"/>
              <w:right w:val="single" w:sz="8" w:space="0" w:color="FFFFFF"/>
            </w:tcBorders>
            <w:shd w:val="clear" w:color="000000" w:fill="D8E4BC"/>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50,4 </w:t>
            </w:r>
          </w:p>
        </w:tc>
        <w:tc>
          <w:tcPr>
            <w:tcW w:w="991"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2.592.436 </w:t>
            </w:r>
          </w:p>
        </w:tc>
        <w:tc>
          <w:tcPr>
            <w:tcW w:w="992"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2.755.408 </w:t>
            </w:r>
          </w:p>
        </w:tc>
        <w:tc>
          <w:tcPr>
            <w:tcW w:w="709" w:type="dxa"/>
            <w:tcBorders>
              <w:top w:val="nil"/>
              <w:left w:val="nil"/>
              <w:bottom w:val="single" w:sz="8" w:space="0" w:color="FFFFFF"/>
              <w:right w:val="single" w:sz="8" w:space="0" w:color="FFFFFF"/>
            </w:tcBorders>
            <w:shd w:val="clear" w:color="000000" w:fill="F5E4E3"/>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6,3 </w:t>
            </w:r>
          </w:p>
        </w:tc>
        <w:tc>
          <w:tcPr>
            <w:tcW w:w="992"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60.504 </w:t>
            </w:r>
          </w:p>
        </w:tc>
        <w:tc>
          <w:tcPr>
            <w:tcW w:w="993"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97.351 </w:t>
            </w:r>
          </w:p>
        </w:tc>
        <w:tc>
          <w:tcPr>
            <w:tcW w:w="708"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60,9 </w:t>
            </w:r>
          </w:p>
        </w:tc>
        <w:tc>
          <w:tcPr>
            <w:tcW w:w="1134" w:type="dxa"/>
            <w:tcBorders>
              <w:top w:val="nil"/>
              <w:left w:val="nil"/>
              <w:bottom w:val="single" w:sz="8" w:space="0" w:color="FFFFFF"/>
              <w:right w:val="single" w:sz="8" w:space="0" w:color="FFFFFF"/>
            </w:tcBorders>
            <w:shd w:val="clear" w:color="000000" w:fill="E2EFDA"/>
            <w:noWrap/>
            <w:vAlign w:val="center"/>
            <w:hideMark/>
          </w:tcPr>
          <w:p w:rsidR="007A04F9" w:rsidRPr="007A04F9" w:rsidRDefault="007A04F9" w:rsidP="007A04F9">
            <w:pPr>
              <w:spacing w:after="0" w:line="240" w:lineRule="auto"/>
              <w:jc w:val="right"/>
              <w:rPr>
                <w:rFonts w:ascii="Calibri" w:eastAsia="Times New Roman" w:hAnsi="Calibri" w:cs="Times New Roman"/>
                <w:color w:val="000000"/>
                <w:sz w:val="18"/>
                <w:szCs w:val="18"/>
              </w:rPr>
            </w:pPr>
            <w:r w:rsidRPr="007A04F9">
              <w:rPr>
                <w:rFonts w:ascii="Calibri" w:eastAsia="Times New Roman" w:hAnsi="Calibri" w:cs="Times New Roman"/>
                <w:color w:val="000000"/>
                <w:sz w:val="18"/>
                <w:szCs w:val="18"/>
              </w:rPr>
              <w:t xml:space="preserve">       25.114 </w:t>
            </w:r>
          </w:p>
        </w:tc>
        <w:tc>
          <w:tcPr>
            <w:tcW w:w="1134"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4.494.307 </w:t>
            </w:r>
          </w:p>
        </w:tc>
        <w:tc>
          <w:tcPr>
            <w:tcW w:w="1276" w:type="dxa"/>
            <w:tcBorders>
              <w:top w:val="nil"/>
              <w:left w:val="nil"/>
              <w:bottom w:val="single" w:sz="8" w:space="0" w:color="FFFFFF"/>
              <w:right w:val="single" w:sz="8" w:space="0" w:color="FFFFFF"/>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4.964.892 </w:t>
            </w:r>
          </w:p>
        </w:tc>
        <w:tc>
          <w:tcPr>
            <w:tcW w:w="869" w:type="dxa"/>
            <w:tcBorders>
              <w:top w:val="nil"/>
              <w:left w:val="nil"/>
              <w:bottom w:val="single" w:sz="8" w:space="0" w:color="FFFFFF"/>
              <w:right w:val="nil"/>
            </w:tcBorders>
            <w:shd w:val="clear" w:color="000000" w:fill="FFFFF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10,5 </w:t>
            </w:r>
          </w:p>
        </w:tc>
      </w:tr>
      <w:tr w:rsidR="007A04F9" w:rsidRPr="007A04F9" w:rsidTr="00513ADF">
        <w:trPr>
          <w:trHeight w:val="184"/>
        </w:trPr>
        <w:tc>
          <w:tcPr>
            <w:tcW w:w="993" w:type="dxa"/>
            <w:tcBorders>
              <w:top w:val="nil"/>
              <w:left w:val="single" w:sz="8" w:space="0" w:color="FFFFFF"/>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Soma (S)</w:t>
            </w:r>
          </w:p>
        </w:tc>
        <w:tc>
          <w:tcPr>
            <w:tcW w:w="992"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7.236.147 </w:t>
            </w:r>
          </w:p>
        </w:tc>
        <w:tc>
          <w:tcPr>
            <w:tcW w:w="1134"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8.148.208 </w:t>
            </w:r>
          </w:p>
        </w:tc>
        <w:tc>
          <w:tcPr>
            <w:tcW w:w="709"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12,6 </w:t>
            </w:r>
          </w:p>
        </w:tc>
        <w:tc>
          <w:tcPr>
            <w:tcW w:w="992"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824.707 </w:t>
            </w:r>
          </w:p>
        </w:tc>
        <w:tc>
          <w:tcPr>
            <w:tcW w:w="992"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1.170.917 </w:t>
            </w:r>
          </w:p>
        </w:tc>
        <w:tc>
          <w:tcPr>
            <w:tcW w:w="710"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42,0 </w:t>
            </w:r>
          </w:p>
        </w:tc>
        <w:tc>
          <w:tcPr>
            <w:tcW w:w="991"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13.919.909 </w:t>
            </w:r>
          </w:p>
        </w:tc>
        <w:tc>
          <w:tcPr>
            <w:tcW w:w="992"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513ADF" w:rsidP="007A04F9">
            <w:pPr>
              <w:spacing w:after="0" w:line="240" w:lineRule="auto"/>
              <w:jc w:val="right"/>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1</w:t>
            </w:r>
            <w:r w:rsidR="007A04F9" w:rsidRPr="007A04F9">
              <w:rPr>
                <w:rFonts w:ascii="Calibri" w:eastAsia="Times New Roman" w:hAnsi="Calibri" w:cs="Times New Roman"/>
                <w:b/>
                <w:bCs/>
                <w:color w:val="000000"/>
                <w:sz w:val="18"/>
                <w:szCs w:val="18"/>
              </w:rPr>
              <w:t xml:space="preserve">4.878.240 </w:t>
            </w:r>
          </w:p>
        </w:tc>
        <w:tc>
          <w:tcPr>
            <w:tcW w:w="709"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6,9 </w:t>
            </w:r>
          </w:p>
        </w:tc>
        <w:tc>
          <w:tcPr>
            <w:tcW w:w="992"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308.527 </w:t>
            </w:r>
          </w:p>
        </w:tc>
        <w:tc>
          <w:tcPr>
            <w:tcW w:w="993"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483.947 </w:t>
            </w:r>
          </w:p>
        </w:tc>
        <w:tc>
          <w:tcPr>
            <w:tcW w:w="708"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56,9 </w:t>
            </w:r>
          </w:p>
        </w:tc>
        <w:tc>
          <w:tcPr>
            <w:tcW w:w="1134"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141.678 </w:t>
            </w:r>
          </w:p>
        </w:tc>
        <w:tc>
          <w:tcPr>
            <w:tcW w:w="1134"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22.430.968 </w:t>
            </w:r>
          </w:p>
        </w:tc>
        <w:tc>
          <w:tcPr>
            <w:tcW w:w="1276" w:type="dxa"/>
            <w:tcBorders>
              <w:top w:val="nil"/>
              <w:left w:val="nil"/>
              <w:bottom w:val="single" w:sz="8" w:space="0" w:color="FFFFFF"/>
              <w:right w:val="single" w:sz="8" w:space="0" w:color="FFFFFF"/>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24.681.312 </w:t>
            </w:r>
          </w:p>
        </w:tc>
        <w:tc>
          <w:tcPr>
            <w:tcW w:w="869" w:type="dxa"/>
            <w:tcBorders>
              <w:top w:val="nil"/>
              <w:left w:val="nil"/>
              <w:bottom w:val="single" w:sz="8" w:space="0" w:color="FFFFFF"/>
              <w:right w:val="nil"/>
            </w:tcBorders>
            <w:shd w:val="clear" w:color="000000" w:fill="BFBFBF"/>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10,0 </w:t>
            </w:r>
          </w:p>
        </w:tc>
      </w:tr>
      <w:tr w:rsidR="007A04F9" w:rsidRPr="007A04F9" w:rsidTr="00513ADF">
        <w:trPr>
          <w:trHeight w:val="187"/>
        </w:trPr>
        <w:tc>
          <w:tcPr>
            <w:tcW w:w="993" w:type="dxa"/>
            <w:tcBorders>
              <w:top w:val="nil"/>
              <w:left w:val="single" w:sz="8" w:space="0" w:color="FFFFFF"/>
              <w:bottom w:val="single" w:sz="8" w:space="0" w:color="FFFFFF"/>
              <w:right w:val="single" w:sz="8" w:space="0" w:color="FFFFFF"/>
            </w:tcBorders>
            <w:shd w:val="clear" w:color="000000" w:fill="D9D9D9"/>
            <w:noWrap/>
            <w:vAlign w:val="center"/>
            <w:hideMark/>
          </w:tcPr>
          <w:p w:rsidR="007A04F9" w:rsidRPr="007A04F9" w:rsidRDefault="007A04F9" w:rsidP="007A04F9">
            <w:pPr>
              <w:spacing w:after="0" w:line="240" w:lineRule="auto"/>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TOTAL</w:t>
            </w:r>
          </w:p>
        </w:tc>
        <w:tc>
          <w:tcPr>
            <w:tcW w:w="992" w:type="dxa"/>
            <w:tcBorders>
              <w:top w:val="nil"/>
              <w:left w:val="nil"/>
              <w:bottom w:val="single" w:sz="8" w:space="0" w:color="FFFFFF"/>
              <w:right w:val="single" w:sz="8" w:space="0" w:color="FFFFFF"/>
            </w:tcBorders>
            <w:shd w:val="clear" w:color="000000" w:fill="D9D9D9"/>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34.759.530 </w:t>
            </w:r>
          </w:p>
        </w:tc>
        <w:tc>
          <w:tcPr>
            <w:tcW w:w="1134" w:type="dxa"/>
            <w:tcBorders>
              <w:top w:val="nil"/>
              <w:left w:val="nil"/>
              <w:bottom w:val="single" w:sz="8" w:space="0" w:color="FFFFFF"/>
              <w:right w:val="single" w:sz="8" w:space="0" w:color="FFFFFF"/>
            </w:tcBorders>
            <w:shd w:val="clear" w:color="000000" w:fill="D9D9D9"/>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38.809.933 </w:t>
            </w:r>
          </w:p>
        </w:tc>
        <w:tc>
          <w:tcPr>
            <w:tcW w:w="709" w:type="dxa"/>
            <w:tcBorders>
              <w:top w:val="nil"/>
              <w:left w:val="nil"/>
              <w:bottom w:val="single" w:sz="8" w:space="0" w:color="FFFFFF"/>
              <w:right w:val="single" w:sz="8" w:space="0" w:color="FFFFFF"/>
            </w:tcBorders>
            <w:shd w:val="clear" w:color="000000" w:fill="D9D9D9"/>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11,7 </w:t>
            </w:r>
          </w:p>
        </w:tc>
        <w:tc>
          <w:tcPr>
            <w:tcW w:w="992" w:type="dxa"/>
            <w:tcBorders>
              <w:top w:val="nil"/>
              <w:left w:val="nil"/>
              <w:bottom w:val="single" w:sz="8" w:space="0" w:color="FFFFFF"/>
              <w:right w:val="single" w:sz="8" w:space="0" w:color="FFFFFF"/>
            </w:tcBorders>
            <w:shd w:val="clear" w:color="000000" w:fill="D9D9D9"/>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3.655.627 </w:t>
            </w:r>
          </w:p>
        </w:tc>
        <w:tc>
          <w:tcPr>
            <w:tcW w:w="992" w:type="dxa"/>
            <w:tcBorders>
              <w:top w:val="nil"/>
              <w:left w:val="nil"/>
              <w:bottom w:val="single" w:sz="8" w:space="0" w:color="FFFFFF"/>
              <w:right w:val="single" w:sz="8" w:space="0" w:color="FFFFFF"/>
            </w:tcBorders>
            <w:shd w:val="clear" w:color="000000" w:fill="D9D9D9"/>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5.002.721 </w:t>
            </w:r>
          </w:p>
        </w:tc>
        <w:tc>
          <w:tcPr>
            <w:tcW w:w="710" w:type="dxa"/>
            <w:tcBorders>
              <w:top w:val="nil"/>
              <w:left w:val="nil"/>
              <w:bottom w:val="single" w:sz="8" w:space="0" w:color="FFFFFF"/>
              <w:right w:val="single" w:sz="8" w:space="0" w:color="FFFFFF"/>
            </w:tcBorders>
            <w:shd w:val="clear" w:color="000000" w:fill="D9D9D9"/>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36,8 </w:t>
            </w:r>
          </w:p>
        </w:tc>
        <w:tc>
          <w:tcPr>
            <w:tcW w:w="991" w:type="dxa"/>
            <w:tcBorders>
              <w:top w:val="nil"/>
              <w:left w:val="nil"/>
              <w:bottom w:val="single" w:sz="8" w:space="0" w:color="FFFFFF"/>
              <w:right w:val="single" w:sz="8" w:space="0" w:color="FFFFFF"/>
            </w:tcBorders>
            <w:shd w:val="clear" w:color="000000" w:fill="D9D9D9"/>
            <w:noWrap/>
            <w:vAlign w:val="center"/>
            <w:hideMark/>
          </w:tcPr>
          <w:p w:rsidR="007A04F9" w:rsidRPr="007A04F9" w:rsidRDefault="00513ADF" w:rsidP="007A04F9">
            <w:pPr>
              <w:spacing w:after="0" w:line="240" w:lineRule="auto"/>
              <w:jc w:val="right"/>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4</w:t>
            </w:r>
            <w:r w:rsidR="007A04F9" w:rsidRPr="007A04F9">
              <w:rPr>
                <w:rFonts w:ascii="Calibri" w:eastAsia="Times New Roman" w:hAnsi="Calibri" w:cs="Times New Roman"/>
                <w:b/>
                <w:bCs/>
                <w:color w:val="000000"/>
                <w:sz w:val="18"/>
                <w:szCs w:val="18"/>
              </w:rPr>
              <w:t xml:space="preserve">5.769.009 </w:t>
            </w:r>
          </w:p>
        </w:tc>
        <w:tc>
          <w:tcPr>
            <w:tcW w:w="992" w:type="dxa"/>
            <w:tcBorders>
              <w:top w:val="nil"/>
              <w:left w:val="nil"/>
              <w:bottom w:val="single" w:sz="8" w:space="0" w:color="FFFFFF"/>
              <w:right w:val="single" w:sz="8" w:space="0" w:color="FFFFFF"/>
            </w:tcBorders>
            <w:shd w:val="clear" w:color="000000" w:fill="D9D9D9"/>
            <w:noWrap/>
            <w:vAlign w:val="center"/>
            <w:hideMark/>
          </w:tcPr>
          <w:p w:rsidR="007A04F9" w:rsidRPr="007A04F9" w:rsidRDefault="00513ADF" w:rsidP="007A04F9">
            <w:pPr>
              <w:spacing w:after="0" w:line="240" w:lineRule="auto"/>
              <w:jc w:val="right"/>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4</w:t>
            </w:r>
            <w:r w:rsidR="007A04F9" w:rsidRPr="007A04F9">
              <w:rPr>
                <w:rFonts w:ascii="Calibri" w:eastAsia="Times New Roman" w:hAnsi="Calibri" w:cs="Times New Roman"/>
                <w:b/>
                <w:bCs/>
                <w:color w:val="000000"/>
                <w:sz w:val="18"/>
                <w:szCs w:val="18"/>
              </w:rPr>
              <w:t xml:space="preserve">8.938.564 </w:t>
            </w:r>
          </w:p>
        </w:tc>
        <w:tc>
          <w:tcPr>
            <w:tcW w:w="709" w:type="dxa"/>
            <w:tcBorders>
              <w:top w:val="nil"/>
              <w:left w:val="nil"/>
              <w:bottom w:val="single" w:sz="8" w:space="0" w:color="FFFFFF"/>
              <w:right w:val="single" w:sz="8" w:space="0" w:color="FFFFFF"/>
            </w:tcBorders>
            <w:shd w:val="clear" w:color="000000" w:fill="D9D9D9"/>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6,9 </w:t>
            </w:r>
          </w:p>
        </w:tc>
        <w:tc>
          <w:tcPr>
            <w:tcW w:w="992" w:type="dxa"/>
            <w:tcBorders>
              <w:top w:val="nil"/>
              <w:left w:val="nil"/>
              <w:bottom w:val="single" w:sz="8" w:space="0" w:color="FFFFFF"/>
              <w:right w:val="single" w:sz="8" w:space="0" w:color="FFFFFF"/>
            </w:tcBorders>
            <w:shd w:val="clear" w:color="000000" w:fill="D9D9D9"/>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1.282.601 </w:t>
            </w:r>
          </w:p>
        </w:tc>
        <w:tc>
          <w:tcPr>
            <w:tcW w:w="993" w:type="dxa"/>
            <w:tcBorders>
              <w:top w:val="nil"/>
              <w:left w:val="nil"/>
              <w:bottom w:val="single" w:sz="8" w:space="0" w:color="FFFFFF"/>
              <w:right w:val="single" w:sz="8" w:space="0" w:color="FFFFFF"/>
            </w:tcBorders>
            <w:shd w:val="clear" w:color="000000" w:fill="D9D9D9"/>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1.855.024 </w:t>
            </w:r>
          </w:p>
        </w:tc>
        <w:tc>
          <w:tcPr>
            <w:tcW w:w="708" w:type="dxa"/>
            <w:tcBorders>
              <w:top w:val="nil"/>
              <w:left w:val="nil"/>
              <w:bottom w:val="single" w:sz="8" w:space="0" w:color="FFFFFF"/>
              <w:right w:val="single" w:sz="8" w:space="0" w:color="FFFFFF"/>
            </w:tcBorders>
            <w:shd w:val="clear" w:color="000000" w:fill="E7E6E6"/>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44,6 </w:t>
            </w:r>
          </w:p>
        </w:tc>
        <w:tc>
          <w:tcPr>
            <w:tcW w:w="1134" w:type="dxa"/>
            <w:tcBorders>
              <w:top w:val="nil"/>
              <w:left w:val="nil"/>
              <w:bottom w:val="single" w:sz="8" w:space="0" w:color="FFFFFF"/>
              <w:right w:val="single" w:sz="8" w:space="0" w:color="FFFFFF"/>
            </w:tcBorders>
            <w:shd w:val="clear" w:color="000000" w:fill="D9D9D9"/>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768.568 </w:t>
            </w:r>
          </w:p>
        </w:tc>
        <w:tc>
          <w:tcPr>
            <w:tcW w:w="1134" w:type="dxa"/>
            <w:tcBorders>
              <w:top w:val="nil"/>
              <w:left w:val="nil"/>
              <w:bottom w:val="single" w:sz="8" w:space="0" w:color="FFFFFF"/>
              <w:right w:val="single" w:sz="8" w:space="0" w:color="FFFFFF"/>
            </w:tcBorders>
            <w:shd w:val="clear" w:color="000000" w:fill="D9D9D9"/>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86.235.336 </w:t>
            </w:r>
          </w:p>
        </w:tc>
        <w:tc>
          <w:tcPr>
            <w:tcW w:w="1276" w:type="dxa"/>
            <w:tcBorders>
              <w:top w:val="nil"/>
              <w:left w:val="nil"/>
              <w:bottom w:val="single" w:sz="8" w:space="0" w:color="FFFFFF"/>
              <w:right w:val="single" w:sz="8" w:space="0" w:color="FFFFFF"/>
            </w:tcBorders>
            <w:shd w:val="clear" w:color="000000" w:fill="D9D9D9"/>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94.606.243 </w:t>
            </w:r>
          </w:p>
        </w:tc>
        <w:tc>
          <w:tcPr>
            <w:tcW w:w="869" w:type="dxa"/>
            <w:tcBorders>
              <w:top w:val="nil"/>
              <w:left w:val="nil"/>
              <w:bottom w:val="single" w:sz="8" w:space="0" w:color="FFFFFF"/>
              <w:right w:val="nil"/>
            </w:tcBorders>
            <w:shd w:val="clear" w:color="000000" w:fill="D9D9D9"/>
            <w:noWrap/>
            <w:vAlign w:val="center"/>
            <w:hideMark/>
          </w:tcPr>
          <w:p w:rsidR="007A04F9" w:rsidRPr="007A04F9" w:rsidRDefault="007A04F9" w:rsidP="007A04F9">
            <w:pPr>
              <w:spacing w:after="0" w:line="240" w:lineRule="auto"/>
              <w:jc w:val="right"/>
              <w:rPr>
                <w:rFonts w:ascii="Calibri" w:eastAsia="Times New Roman" w:hAnsi="Calibri" w:cs="Times New Roman"/>
                <w:b/>
                <w:bCs/>
                <w:color w:val="000000"/>
                <w:sz w:val="18"/>
                <w:szCs w:val="18"/>
              </w:rPr>
            </w:pPr>
            <w:r w:rsidRPr="007A04F9">
              <w:rPr>
                <w:rFonts w:ascii="Calibri" w:eastAsia="Times New Roman" w:hAnsi="Calibri" w:cs="Times New Roman"/>
                <w:b/>
                <w:bCs/>
                <w:color w:val="000000"/>
                <w:sz w:val="18"/>
                <w:szCs w:val="18"/>
              </w:rPr>
              <w:t xml:space="preserve">           9,7 </w:t>
            </w:r>
          </w:p>
        </w:tc>
      </w:tr>
    </w:tbl>
    <w:p w:rsidR="00FB64B1" w:rsidRPr="00B23697" w:rsidRDefault="00FB64B1" w:rsidP="001B75D3">
      <w:pPr>
        <w:tabs>
          <w:tab w:val="left" w:pos="-567"/>
        </w:tabs>
        <w:spacing w:after="0" w:line="360" w:lineRule="auto"/>
        <w:ind w:left="-567"/>
        <w:rPr>
          <w:rFonts w:cstheme="minorHAnsi"/>
          <w:bCs/>
          <w:sz w:val="24"/>
          <w:szCs w:val="24"/>
        </w:rPr>
      </w:pPr>
      <w:r w:rsidRPr="00B23697">
        <w:rPr>
          <w:rFonts w:ascii="Calibri" w:eastAsia="Times New Roman" w:hAnsi="Calibri" w:cs="Calibri"/>
          <w:b/>
          <w:color w:val="215868" w:themeColor="accent5" w:themeShade="80"/>
          <w:sz w:val="24"/>
          <w:szCs w:val="24"/>
        </w:rPr>
        <w:t xml:space="preserve">                                                                                                                                                    </w:t>
      </w:r>
    </w:p>
    <w:p w:rsidR="00FE2C94" w:rsidRDefault="00FE2C94" w:rsidP="00FB64B1">
      <w:pPr>
        <w:pStyle w:val="PargrafodaLista"/>
        <w:tabs>
          <w:tab w:val="left" w:pos="567"/>
          <w:tab w:val="left" w:pos="1418"/>
        </w:tabs>
        <w:spacing w:line="360" w:lineRule="auto"/>
        <w:ind w:left="1287"/>
        <w:jc w:val="both"/>
        <w:rPr>
          <w:rFonts w:cstheme="minorHAnsi"/>
          <w:bCs/>
          <w:sz w:val="40"/>
          <w:szCs w:val="40"/>
        </w:rPr>
        <w:sectPr w:rsidR="00FE2C94" w:rsidSect="00513ADF">
          <w:pgSz w:w="16838" w:h="11906" w:orient="landscape"/>
          <w:pgMar w:top="568" w:right="1559" w:bottom="284" w:left="851" w:header="284" w:footer="397" w:gutter="0"/>
          <w:cols w:space="708"/>
          <w:docGrid w:linePitch="360"/>
        </w:sectPr>
      </w:pPr>
    </w:p>
    <w:p w:rsidR="00FB64B1" w:rsidRDefault="00FE2C94" w:rsidP="00FB64B1">
      <w:pPr>
        <w:pStyle w:val="PargrafodaLista"/>
        <w:tabs>
          <w:tab w:val="left" w:pos="567"/>
          <w:tab w:val="left" w:pos="1418"/>
        </w:tabs>
        <w:spacing w:line="360" w:lineRule="auto"/>
        <w:ind w:left="1287"/>
        <w:jc w:val="both"/>
        <w:rPr>
          <w:rFonts w:cstheme="minorHAnsi"/>
          <w:bCs/>
          <w:sz w:val="40"/>
          <w:szCs w:val="40"/>
        </w:rPr>
      </w:pPr>
      <w:r w:rsidRPr="001265ED">
        <w:rPr>
          <w:b/>
          <w:bCs/>
          <w:noProof/>
          <w:color w:val="000000"/>
          <w:sz w:val="24"/>
          <w:szCs w:val="24"/>
        </w:rPr>
        <mc:AlternateContent>
          <mc:Choice Requires="wps">
            <w:drawing>
              <wp:anchor distT="0" distB="0" distL="457200" distR="114300" simplePos="0" relativeHeight="251662848" behindDoc="0" locked="0" layoutInCell="0" allowOverlap="1" wp14:anchorId="69910D10" wp14:editId="7CAEFE91">
                <wp:simplePos x="0" y="0"/>
                <wp:positionH relativeFrom="margin">
                  <wp:align>right</wp:align>
                </wp:positionH>
                <wp:positionV relativeFrom="page">
                  <wp:align>top</wp:align>
                </wp:positionV>
                <wp:extent cx="828675" cy="10696575"/>
                <wp:effectExtent l="0" t="0" r="9525" b="9525"/>
                <wp:wrapSquare wrapText="bothSides"/>
                <wp:docPr id="48" name="Auto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10696575"/>
                        </a:xfrm>
                        <a:prstGeom prst="rect">
                          <a:avLst/>
                        </a:prstGeom>
                        <a:solidFill>
                          <a:srgbClr val="6E774E">
                            <a:alpha val="34902"/>
                          </a:srgbClr>
                        </a:solidFill>
                        <a:extLst/>
                      </wps:spPr>
                      <wps:txbx>
                        <w:txbxContent>
                          <w:p w:rsidR="00050825" w:rsidRDefault="00050825" w:rsidP="003D20F4">
                            <w:pPr>
                              <w:pStyle w:val="Ttulo1"/>
                              <w:spacing w:after="240"/>
                              <w:rPr>
                                <w:b w:val="0"/>
                                <w:color w:val="215868" w:themeColor="accent5" w:themeShade="80"/>
                                <w:sz w:val="72"/>
                                <w:szCs w:val="72"/>
                              </w:rPr>
                            </w:pPr>
                          </w:p>
                          <w:p w:rsidR="00050825" w:rsidRDefault="00050825" w:rsidP="00211199">
                            <w:pPr>
                              <w:pStyle w:val="Ttulo1"/>
                              <w:spacing w:after="240"/>
                              <w:jc w:val="center"/>
                              <w:rPr>
                                <w:rFonts w:asciiTheme="minorHAnsi" w:hAnsiTheme="minorHAnsi" w:cstheme="minorHAnsi"/>
                                <w:b w:val="0"/>
                                <w:color w:val="215868" w:themeColor="accent5" w:themeShade="80"/>
                                <w:sz w:val="72"/>
                                <w:szCs w:val="72"/>
                              </w:rPr>
                            </w:pPr>
                            <w:r>
                              <w:rPr>
                                <w:rFonts w:asciiTheme="minorHAnsi" w:hAnsiTheme="minorHAnsi" w:cstheme="minorHAnsi"/>
                                <w:b w:val="0"/>
                                <w:color w:val="215868" w:themeColor="accent5" w:themeShade="80"/>
                                <w:sz w:val="72"/>
                                <w:szCs w:val="72"/>
                              </w:rPr>
                              <w:t>ANE XO</w:t>
                            </w:r>
                          </w:p>
                          <w:p w:rsidR="00050825" w:rsidRPr="00211199" w:rsidRDefault="00050825" w:rsidP="003D20F4">
                            <w:pPr>
                              <w:pStyle w:val="Ttulo1"/>
                              <w:spacing w:after="240"/>
                              <w:jc w:val="center"/>
                              <w:rPr>
                                <w:rFonts w:asciiTheme="minorHAnsi" w:hAnsiTheme="minorHAnsi" w:cstheme="minorHAnsi"/>
                                <w:b w:val="0"/>
                                <w:color w:val="215868" w:themeColor="accent5" w:themeShade="80"/>
                                <w:sz w:val="56"/>
                                <w:szCs w:val="56"/>
                              </w:rPr>
                            </w:pPr>
                            <w:r w:rsidRPr="00211199">
                              <w:rPr>
                                <w:rFonts w:asciiTheme="minorHAnsi" w:hAnsiTheme="minorHAnsi" w:cstheme="minorHAnsi"/>
                                <w:b w:val="0"/>
                                <w:color w:val="215868" w:themeColor="accent5" w:themeShade="80"/>
                                <w:sz w:val="56"/>
                                <w:szCs w:val="56"/>
                              </w:rPr>
                              <w:t>III</w:t>
                            </w:r>
                          </w:p>
                          <w:p w:rsidR="00050825" w:rsidRPr="0095035A" w:rsidRDefault="00050825" w:rsidP="00211199">
                            <w:pPr>
                              <w:jc w:val="center"/>
                              <w:rPr>
                                <w:color w:val="215868" w:themeColor="accent5" w:themeShade="80"/>
                                <w:sz w:val="56"/>
                                <w:szCs w:val="56"/>
                              </w:rPr>
                            </w:pPr>
                            <w:r w:rsidRPr="0095035A">
                              <w:rPr>
                                <w:color w:val="215868" w:themeColor="accent5" w:themeShade="80"/>
                                <w:sz w:val="56"/>
                                <w:szCs w:val="56"/>
                              </w:rPr>
                              <w:t>E</w:t>
                            </w:r>
                          </w:p>
                          <w:p w:rsidR="00050825" w:rsidRPr="00211199" w:rsidRDefault="00050825" w:rsidP="00211199">
                            <w:pPr>
                              <w:jc w:val="center"/>
                              <w:rPr>
                                <w:color w:val="215868" w:themeColor="accent5" w:themeShade="80"/>
                                <w:sz w:val="56"/>
                                <w:szCs w:val="56"/>
                              </w:rPr>
                            </w:pPr>
                            <w:r w:rsidRPr="00211199">
                              <w:rPr>
                                <w:color w:val="215868" w:themeColor="accent5" w:themeShade="80"/>
                                <w:sz w:val="56"/>
                                <w:szCs w:val="56"/>
                              </w:rPr>
                              <w:t>III.I</w:t>
                            </w:r>
                          </w:p>
                          <w:p w:rsidR="00050825" w:rsidRDefault="00050825" w:rsidP="003D20F4">
                            <w:pPr>
                              <w:spacing w:line="480" w:lineRule="auto"/>
                              <w:rPr>
                                <w:color w:val="1F497D" w:themeColor="text2"/>
                              </w:rPr>
                            </w:pPr>
                          </w:p>
                          <w:p w:rsidR="00050825" w:rsidRDefault="00050825" w:rsidP="003D20F4">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10D10" id="_x0000_s1031" style="position:absolute;left:0;text-align:left;margin-left:14.05pt;margin-top:0;width:65.25pt;height:842.25pt;z-index:251662848;visibility:visible;mso-wrap-style:square;mso-width-percent:0;mso-height-percent:0;mso-wrap-distance-left:36pt;mso-wrap-distance-top:0;mso-wrap-distance-right:9pt;mso-wrap-distance-bottom:0;mso-position-horizontal:right;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" o:allowincell="f" fillcolor="#6e774e" stroked="f">
                <v:fill opacity="22873f"/>
                <v:textbox inset="14.4pt,122.4pt,14.4pt,5.76pt">
                  <w:txbxContent>
                    <w:p w:rsidR="00050825" w:rsidRDefault="00050825" w:rsidP="003D20F4">
                      <w:pPr>
                        <w:pStyle w:val="Ttulo1"/>
                        <w:spacing w:after="240"/>
                        <w:rPr>
                          <w:b w:val="0"/>
                          <w:color w:val="215868" w:themeColor="accent5" w:themeShade="80"/>
                          <w:sz w:val="72"/>
                          <w:szCs w:val="72"/>
                        </w:rPr>
                      </w:pPr>
                    </w:p>
                    <w:p w:rsidR="00050825" w:rsidRDefault="00050825" w:rsidP="00211199">
                      <w:pPr>
                        <w:pStyle w:val="Ttulo1"/>
                        <w:spacing w:after="240"/>
                        <w:jc w:val="center"/>
                        <w:rPr>
                          <w:rFonts w:asciiTheme="minorHAnsi" w:hAnsiTheme="minorHAnsi" w:cstheme="minorHAnsi"/>
                          <w:b w:val="0"/>
                          <w:color w:val="215868" w:themeColor="accent5" w:themeShade="80"/>
                          <w:sz w:val="72"/>
                          <w:szCs w:val="72"/>
                        </w:rPr>
                      </w:pPr>
                      <w:r>
                        <w:rPr>
                          <w:rFonts w:asciiTheme="minorHAnsi" w:hAnsiTheme="minorHAnsi" w:cstheme="minorHAnsi"/>
                          <w:b w:val="0"/>
                          <w:color w:val="215868" w:themeColor="accent5" w:themeShade="80"/>
                          <w:sz w:val="72"/>
                          <w:szCs w:val="72"/>
                        </w:rPr>
                        <w:t>ANE XO</w:t>
                      </w:r>
                    </w:p>
                    <w:p w:rsidR="00050825" w:rsidRPr="00211199" w:rsidRDefault="00050825" w:rsidP="003D20F4">
                      <w:pPr>
                        <w:pStyle w:val="Ttulo1"/>
                        <w:spacing w:after="240"/>
                        <w:jc w:val="center"/>
                        <w:rPr>
                          <w:rFonts w:asciiTheme="minorHAnsi" w:hAnsiTheme="minorHAnsi" w:cstheme="minorHAnsi"/>
                          <w:b w:val="0"/>
                          <w:color w:val="215868" w:themeColor="accent5" w:themeShade="80"/>
                          <w:sz w:val="56"/>
                          <w:szCs w:val="56"/>
                        </w:rPr>
                      </w:pPr>
                      <w:r w:rsidRPr="00211199">
                        <w:rPr>
                          <w:rFonts w:asciiTheme="minorHAnsi" w:hAnsiTheme="minorHAnsi" w:cstheme="minorHAnsi"/>
                          <w:b w:val="0"/>
                          <w:color w:val="215868" w:themeColor="accent5" w:themeShade="80"/>
                          <w:sz w:val="56"/>
                          <w:szCs w:val="56"/>
                        </w:rPr>
                        <w:t>III</w:t>
                      </w:r>
                    </w:p>
                    <w:p w:rsidR="00050825" w:rsidRPr="0095035A" w:rsidRDefault="00050825" w:rsidP="00211199">
                      <w:pPr>
                        <w:jc w:val="center"/>
                        <w:rPr>
                          <w:color w:val="215868" w:themeColor="accent5" w:themeShade="80"/>
                          <w:sz w:val="56"/>
                          <w:szCs w:val="56"/>
                        </w:rPr>
                      </w:pPr>
                      <w:r w:rsidRPr="0095035A">
                        <w:rPr>
                          <w:color w:val="215868" w:themeColor="accent5" w:themeShade="80"/>
                          <w:sz w:val="56"/>
                          <w:szCs w:val="56"/>
                        </w:rPr>
                        <w:t>E</w:t>
                      </w:r>
                    </w:p>
                    <w:p w:rsidR="00050825" w:rsidRPr="00211199" w:rsidRDefault="00050825" w:rsidP="00211199">
                      <w:pPr>
                        <w:jc w:val="center"/>
                        <w:rPr>
                          <w:color w:val="215868" w:themeColor="accent5" w:themeShade="80"/>
                          <w:sz w:val="56"/>
                          <w:szCs w:val="56"/>
                        </w:rPr>
                      </w:pPr>
                      <w:r w:rsidRPr="00211199">
                        <w:rPr>
                          <w:color w:val="215868" w:themeColor="accent5" w:themeShade="80"/>
                          <w:sz w:val="56"/>
                          <w:szCs w:val="56"/>
                        </w:rPr>
                        <w:t>III.I</w:t>
                      </w:r>
                    </w:p>
                    <w:p w:rsidR="00050825" w:rsidRDefault="00050825" w:rsidP="003D20F4">
                      <w:pPr>
                        <w:spacing w:line="480" w:lineRule="auto"/>
                        <w:rPr>
                          <w:color w:val="1F497D" w:themeColor="text2"/>
                        </w:rPr>
                      </w:pPr>
                    </w:p>
                    <w:p w:rsidR="00050825" w:rsidRDefault="00050825" w:rsidP="003D20F4">
                      <w:pPr>
                        <w:spacing w:line="360" w:lineRule="auto"/>
                        <w:rPr>
                          <w:color w:val="FFFFFF" w:themeColor="background1"/>
                        </w:rPr>
                      </w:pPr>
                    </w:p>
                  </w:txbxContent>
                </v:textbox>
                <w10:wrap type="square" anchorx="margin" anchory="page"/>
              </v:rect>
            </w:pict>
          </mc:Fallback>
        </mc:AlternateContent>
      </w:r>
    </w:p>
    <w:p w:rsidR="00FB64B1" w:rsidRDefault="00FB64B1" w:rsidP="00FB64B1">
      <w:pPr>
        <w:pStyle w:val="PargrafodaLista"/>
        <w:tabs>
          <w:tab w:val="left" w:pos="567"/>
          <w:tab w:val="left" w:pos="1418"/>
        </w:tabs>
        <w:spacing w:line="360" w:lineRule="auto"/>
        <w:ind w:left="1287"/>
        <w:jc w:val="both"/>
        <w:rPr>
          <w:rFonts w:cstheme="minorHAnsi"/>
          <w:bCs/>
          <w:sz w:val="40"/>
          <w:szCs w:val="40"/>
        </w:rPr>
      </w:pPr>
    </w:p>
    <w:p w:rsidR="003D20F4" w:rsidRDefault="003D20F4" w:rsidP="003D20F4">
      <w:pPr>
        <w:tabs>
          <w:tab w:val="left" w:pos="1418"/>
        </w:tabs>
        <w:spacing w:line="360" w:lineRule="auto"/>
        <w:jc w:val="both"/>
        <w:rPr>
          <w:rFonts w:cstheme="minorHAnsi"/>
          <w:bCs/>
          <w:sz w:val="32"/>
          <w:szCs w:val="32"/>
        </w:rPr>
      </w:pPr>
    </w:p>
    <w:p w:rsidR="003D20F4" w:rsidRDefault="003D20F4" w:rsidP="003D20F4">
      <w:pPr>
        <w:tabs>
          <w:tab w:val="left" w:pos="1418"/>
        </w:tabs>
        <w:spacing w:line="360" w:lineRule="auto"/>
        <w:jc w:val="both"/>
        <w:rPr>
          <w:rFonts w:cstheme="minorHAnsi"/>
          <w:bCs/>
          <w:sz w:val="32"/>
          <w:szCs w:val="32"/>
        </w:rPr>
      </w:pPr>
    </w:p>
    <w:p w:rsidR="003D20F4" w:rsidRDefault="003D20F4" w:rsidP="003D20F4">
      <w:pPr>
        <w:tabs>
          <w:tab w:val="left" w:pos="1418"/>
        </w:tabs>
        <w:spacing w:line="360" w:lineRule="auto"/>
        <w:jc w:val="both"/>
        <w:rPr>
          <w:rFonts w:cstheme="minorHAnsi"/>
          <w:bCs/>
          <w:sz w:val="32"/>
          <w:szCs w:val="32"/>
        </w:rPr>
      </w:pPr>
    </w:p>
    <w:p w:rsidR="003D20F4" w:rsidRDefault="003D20F4" w:rsidP="003D20F4">
      <w:pPr>
        <w:tabs>
          <w:tab w:val="left" w:pos="1418"/>
        </w:tabs>
        <w:spacing w:line="360" w:lineRule="auto"/>
        <w:jc w:val="both"/>
        <w:rPr>
          <w:rFonts w:cstheme="minorHAnsi"/>
          <w:bCs/>
          <w:sz w:val="32"/>
          <w:szCs w:val="32"/>
        </w:rPr>
      </w:pPr>
    </w:p>
    <w:p w:rsidR="00211199" w:rsidRDefault="00211199" w:rsidP="00050825">
      <w:pPr>
        <w:pStyle w:val="PargrafodaLista"/>
        <w:numPr>
          <w:ilvl w:val="0"/>
          <w:numId w:val="7"/>
        </w:numPr>
        <w:tabs>
          <w:tab w:val="left" w:pos="567"/>
          <w:tab w:val="left" w:pos="1134"/>
        </w:tabs>
        <w:spacing w:line="360" w:lineRule="auto"/>
        <w:ind w:left="567" w:hanging="141"/>
        <w:jc w:val="both"/>
        <w:rPr>
          <w:rFonts w:cstheme="minorHAnsi"/>
          <w:b/>
          <w:bCs/>
          <w:sz w:val="38"/>
          <w:szCs w:val="38"/>
        </w:rPr>
      </w:pPr>
      <w:r w:rsidRPr="00211199">
        <w:rPr>
          <w:rFonts w:cstheme="minorHAnsi"/>
          <w:b/>
          <w:bCs/>
          <w:sz w:val="38"/>
          <w:szCs w:val="38"/>
        </w:rPr>
        <w:t xml:space="preserve">ANEXO III - </w:t>
      </w:r>
      <w:r>
        <w:rPr>
          <w:rFonts w:cstheme="minorHAnsi"/>
          <w:b/>
          <w:bCs/>
          <w:sz w:val="38"/>
          <w:szCs w:val="38"/>
        </w:rPr>
        <w:t xml:space="preserve">Projeção do Quantitativo </w:t>
      </w:r>
      <w:r w:rsidR="00A33DF5" w:rsidRPr="00211199">
        <w:rPr>
          <w:rFonts w:cstheme="minorHAnsi"/>
          <w:b/>
          <w:bCs/>
          <w:sz w:val="38"/>
          <w:szCs w:val="38"/>
        </w:rPr>
        <w:t xml:space="preserve"> </w:t>
      </w:r>
    </w:p>
    <w:p w:rsidR="003D20F4" w:rsidRDefault="00A33DF5" w:rsidP="00211199">
      <w:pPr>
        <w:pStyle w:val="PargrafodaLista"/>
        <w:tabs>
          <w:tab w:val="left" w:pos="567"/>
          <w:tab w:val="left" w:pos="1134"/>
        </w:tabs>
        <w:spacing w:line="360" w:lineRule="auto"/>
        <w:ind w:left="567" w:firstLine="567"/>
        <w:jc w:val="both"/>
        <w:rPr>
          <w:rFonts w:cstheme="minorHAnsi"/>
          <w:b/>
          <w:bCs/>
          <w:sz w:val="38"/>
          <w:szCs w:val="38"/>
        </w:rPr>
      </w:pPr>
      <w:r w:rsidRPr="00211199">
        <w:rPr>
          <w:rFonts w:cstheme="minorHAnsi"/>
          <w:b/>
          <w:bCs/>
          <w:sz w:val="38"/>
          <w:szCs w:val="38"/>
        </w:rPr>
        <w:t>– Pessoa</w:t>
      </w:r>
      <w:r w:rsidR="00540ABF" w:rsidRPr="00211199">
        <w:rPr>
          <w:rFonts w:cstheme="minorHAnsi"/>
          <w:b/>
          <w:bCs/>
          <w:sz w:val="38"/>
          <w:szCs w:val="38"/>
        </w:rPr>
        <w:t xml:space="preserve"> </w:t>
      </w:r>
      <w:r w:rsidRPr="00211199">
        <w:rPr>
          <w:rFonts w:cstheme="minorHAnsi"/>
          <w:b/>
          <w:bCs/>
          <w:sz w:val="38"/>
          <w:szCs w:val="38"/>
        </w:rPr>
        <w:t>Física – Exercício 20</w:t>
      </w:r>
      <w:r w:rsidR="000B28AD" w:rsidRPr="00211199">
        <w:rPr>
          <w:rFonts w:cstheme="minorHAnsi"/>
          <w:b/>
          <w:bCs/>
          <w:sz w:val="38"/>
          <w:szCs w:val="38"/>
        </w:rPr>
        <w:t>1</w:t>
      </w:r>
      <w:r w:rsidRPr="00211199">
        <w:rPr>
          <w:rFonts w:cstheme="minorHAnsi"/>
          <w:b/>
          <w:bCs/>
          <w:sz w:val="38"/>
          <w:szCs w:val="38"/>
        </w:rPr>
        <w:t>4</w:t>
      </w:r>
    </w:p>
    <w:p w:rsidR="00211199" w:rsidRDefault="00211199" w:rsidP="00211199">
      <w:pPr>
        <w:pStyle w:val="PargrafodaLista"/>
        <w:tabs>
          <w:tab w:val="left" w:pos="567"/>
          <w:tab w:val="left" w:pos="1134"/>
        </w:tabs>
        <w:spacing w:line="360" w:lineRule="auto"/>
        <w:ind w:left="567" w:firstLine="567"/>
        <w:jc w:val="both"/>
        <w:rPr>
          <w:rFonts w:cstheme="minorHAnsi"/>
          <w:b/>
          <w:bCs/>
          <w:sz w:val="38"/>
          <w:szCs w:val="38"/>
        </w:rPr>
      </w:pPr>
    </w:p>
    <w:p w:rsidR="00211199" w:rsidRPr="00211199" w:rsidRDefault="00211199" w:rsidP="00211199">
      <w:pPr>
        <w:pStyle w:val="PargrafodaLista"/>
        <w:numPr>
          <w:ilvl w:val="0"/>
          <w:numId w:val="8"/>
        </w:numPr>
        <w:tabs>
          <w:tab w:val="left" w:pos="567"/>
          <w:tab w:val="left" w:pos="1134"/>
        </w:tabs>
        <w:spacing w:line="360" w:lineRule="auto"/>
        <w:ind w:left="1134" w:hanging="708"/>
        <w:jc w:val="both"/>
        <w:rPr>
          <w:rFonts w:cstheme="minorHAnsi"/>
          <w:b/>
          <w:bCs/>
          <w:sz w:val="38"/>
          <w:szCs w:val="38"/>
        </w:rPr>
      </w:pPr>
      <w:r>
        <w:rPr>
          <w:rFonts w:cstheme="minorHAnsi"/>
          <w:b/>
          <w:bCs/>
          <w:sz w:val="38"/>
          <w:szCs w:val="38"/>
        </w:rPr>
        <w:t>ANEXO III.I – Projeção da Receita da Anuidade – Pessoa Física – Exercício 2014 (Valores)</w:t>
      </w:r>
    </w:p>
    <w:p w:rsidR="003D20F4" w:rsidRDefault="003D20F4" w:rsidP="003D20F4">
      <w:pPr>
        <w:tabs>
          <w:tab w:val="left" w:pos="1418"/>
        </w:tabs>
        <w:spacing w:line="360" w:lineRule="auto"/>
        <w:jc w:val="both"/>
        <w:rPr>
          <w:rFonts w:cstheme="minorHAnsi"/>
          <w:bCs/>
          <w:sz w:val="32"/>
          <w:szCs w:val="32"/>
        </w:rPr>
      </w:pPr>
    </w:p>
    <w:p w:rsidR="003D20F4" w:rsidRDefault="003D20F4" w:rsidP="003D20F4">
      <w:pPr>
        <w:tabs>
          <w:tab w:val="left" w:pos="1418"/>
        </w:tabs>
        <w:spacing w:line="360" w:lineRule="auto"/>
        <w:jc w:val="both"/>
        <w:rPr>
          <w:rFonts w:cstheme="minorHAnsi"/>
          <w:bCs/>
          <w:sz w:val="32"/>
          <w:szCs w:val="32"/>
        </w:rPr>
      </w:pPr>
    </w:p>
    <w:p w:rsidR="003D20F4" w:rsidRDefault="003D20F4" w:rsidP="003D20F4">
      <w:pPr>
        <w:tabs>
          <w:tab w:val="left" w:pos="1418"/>
        </w:tabs>
        <w:spacing w:line="360" w:lineRule="auto"/>
        <w:jc w:val="both"/>
        <w:rPr>
          <w:rFonts w:cstheme="minorHAnsi"/>
          <w:bCs/>
          <w:sz w:val="32"/>
          <w:szCs w:val="32"/>
        </w:rPr>
      </w:pPr>
    </w:p>
    <w:p w:rsidR="003D20F4" w:rsidRDefault="003D20F4" w:rsidP="003D20F4">
      <w:pPr>
        <w:tabs>
          <w:tab w:val="left" w:pos="1418"/>
        </w:tabs>
        <w:spacing w:line="360" w:lineRule="auto"/>
        <w:jc w:val="both"/>
        <w:rPr>
          <w:rFonts w:cstheme="minorHAnsi"/>
          <w:bCs/>
          <w:sz w:val="32"/>
          <w:szCs w:val="32"/>
        </w:rPr>
      </w:pPr>
    </w:p>
    <w:p w:rsidR="003D20F4" w:rsidRDefault="003D20F4" w:rsidP="003D20F4">
      <w:pPr>
        <w:tabs>
          <w:tab w:val="left" w:pos="1418"/>
        </w:tabs>
        <w:spacing w:line="360" w:lineRule="auto"/>
        <w:jc w:val="both"/>
        <w:rPr>
          <w:rFonts w:cstheme="minorHAnsi"/>
          <w:bCs/>
          <w:sz w:val="32"/>
          <w:szCs w:val="32"/>
        </w:rPr>
      </w:pPr>
    </w:p>
    <w:p w:rsidR="003D20F4" w:rsidRDefault="003D20F4" w:rsidP="003D20F4">
      <w:pPr>
        <w:tabs>
          <w:tab w:val="left" w:pos="1418"/>
        </w:tabs>
        <w:spacing w:line="360" w:lineRule="auto"/>
        <w:jc w:val="both"/>
        <w:rPr>
          <w:rFonts w:cstheme="minorHAnsi"/>
          <w:bCs/>
          <w:sz w:val="32"/>
          <w:szCs w:val="32"/>
        </w:rPr>
        <w:sectPr w:rsidR="003D20F4" w:rsidSect="00FE2C94">
          <w:pgSz w:w="11906" w:h="16838"/>
          <w:pgMar w:top="1559" w:right="425" w:bottom="1418" w:left="1134" w:header="709" w:footer="397" w:gutter="0"/>
          <w:cols w:space="708"/>
          <w:docGrid w:linePitch="360"/>
        </w:sectPr>
      </w:pPr>
    </w:p>
    <w:p w:rsidR="003D20F4" w:rsidRPr="002B24F8" w:rsidRDefault="003D20F4" w:rsidP="00446B52">
      <w:pPr>
        <w:tabs>
          <w:tab w:val="left" w:pos="1418"/>
        </w:tabs>
        <w:spacing w:after="0" w:line="360" w:lineRule="auto"/>
        <w:ind w:hanging="993"/>
        <w:rPr>
          <w:rFonts w:cstheme="minorHAnsi"/>
          <w:b/>
          <w:bCs/>
          <w:sz w:val="20"/>
          <w:szCs w:val="20"/>
        </w:rPr>
      </w:pPr>
      <w:r w:rsidRPr="002B24F8">
        <w:rPr>
          <w:rFonts w:ascii="Calibri" w:eastAsia="Times New Roman" w:hAnsi="Calibri" w:cs="Calibri"/>
          <w:b/>
          <w:color w:val="215868" w:themeColor="accent5" w:themeShade="80"/>
          <w:sz w:val="20"/>
          <w:szCs w:val="20"/>
        </w:rPr>
        <w:t xml:space="preserve">ANEXO </w:t>
      </w:r>
      <w:r w:rsidR="00327752" w:rsidRPr="002B24F8">
        <w:rPr>
          <w:rFonts w:ascii="Calibri" w:eastAsia="Times New Roman" w:hAnsi="Calibri" w:cs="Calibri"/>
          <w:b/>
          <w:color w:val="215868" w:themeColor="accent5" w:themeShade="80"/>
          <w:sz w:val="20"/>
          <w:szCs w:val="20"/>
        </w:rPr>
        <w:t xml:space="preserve">III – </w:t>
      </w:r>
      <w:r w:rsidR="00A33DF5" w:rsidRPr="002B24F8">
        <w:rPr>
          <w:rFonts w:ascii="Calibri" w:eastAsia="Times New Roman" w:hAnsi="Calibri" w:cs="Calibri"/>
          <w:b/>
          <w:color w:val="215868" w:themeColor="accent5" w:themeShade="80"/>
          <w:sz w:val="20"/>
          <w:szCs w:val="20"/>
        </w:rPr>
        <w:t>Projeção d</w:t>
      </w:r>
      <w:r w:rsidR="0001338F">
        <w:rPr>
          <w:rFonts w:ascii="Calibri" w:eastAsia="Times New Roman" w:hAnsi="Calibri" w:cs="Calibri"/>
          <w:b/>
          <w:color w:val="215868" w:themeColor="accent5" w:themeShade="80"/>
          <w:sz w:val="20"/>
          <w:szCs w:val="20"/>
        </w:rPr>
        <w:t>o</w:t>
      </w:r>
      <w:r w:rsidR="00DB4AF6">
        <w:rPr>
          <w:rFonts w:ascii="Calibri" w:eastAsia="Times New Roman" w:hAnsi="Calibri" w:cs="Calibri"/>
          <w:b/>
          <w:color w:val="215868" w:themeColor="accent5" w:themeShade="80"/>
          <w:sz w:val="20"/>
          <w:szCs w:val="20"/>
        </w:rPr>
        <w:t xml:space="preserve"> </w:t>
      </w:r>
      <w:r w:rsidR="0001338F">
        <w:rPr>
          <w:rFonts w:ascii="Calibri" w:eastAsia="Times New Roman" w:hAnsi="Calibri" w:cs="Calibri"/>
          <w:b/>
          <w:color w:val="215868" w:themeColor="accent5" w:themeShade="80"/>
          <w:sz w:val="20"/>
          <w:szCs w:val="20"/>
        </w:rPr>
        <w:t>Q</w:t>
      </w:r>
      <w:r w:rsidR="00DB4AF6" w:rsidRPr="006F397D">
        <w:rPr>
          <w:rFonts w:ascii="Calibri" w:eastAsia="Times New Roman" w:hAnsi="Calibri" w:cs="Calibri"/>
          <w:b/>
          <w:color w:val="215868" w:themeColor="accent5" w:themeShade="80"/>
          <w:sz w:val="20"/>
          <w:szCs w:val="20"/>
        </w:rPr>
        <w:t>uantitativo</w:t>
      </w:r>
      <w:r w:rsidR="00DB4AF6" w:rsidRPr="00DB4AF6">
        <w:rPr>
          <w:rFonts w:ascii="Calibri" w:eastAsia="Times New Roman" w:hAnsi="Calibri" w:cs="Calibri"/>
          <w:b/>
          <w:color w:val="FF0000"/>
          <w:sz w:val="20"/>
          <w:szCs w:val="20"/>
        </w:rPr>
        <w:t xml:space="preserve"> </w:t>
      </w:r>
      <w:r w:rsidR="00A33DF5" w:rsidRPr="002B24F8">
        <w:rPr>
          <w:rFonts w:ascii="Calibri" w:eastAsia="Times New Roman" w:hAnsi="Calibri" w:cs="Calibri"/>
          <w:b/>
          <w:color w:val="215868" w:themeColor="accent5" w:themeShade="80"/>
          <w:sz w:val="20"/>
          <w:szCs w:val="20"/>
        </w:rPr>
        <w:t xml:space="preserve">– Pessoa Física – Exercício 2014 </w:t>
      </w:r>
    </w:p>
    <w:tbl>
      <w:tblPr>
        <w:tblW w:w="16301" w:type="dxa"/>
        <w:tblInd w:w="-1064" w:type="dxa"/>
        <w:tblLayout w:type="fixed"/>
        <w:tblCellMar>
          <w:left w:w="70" w:type="dxa"/>
          <w:right w:w="70" w:type="dxa"/>
        </w:tblCellMar>
        <w:tblLook w:val="04A0" w:firstRow="1" w:lastRow="0" w:firstColumn="1" w:lastColumn="0" w:noHBand="0" w:noVBand="1"/>
      </w:tblPr>
      <w:tblGrid>
        <w:gridCol w:w="993"/>
        <w:gridCol w:w="850"/>
        <w:gridCol w:w="992"/>
        <w:gridCol w:w="851"/>
        <w:gridCol w:w="1440"/>
        <w:gridCol w:w="1300"/>
        <w:gridCol w:w="945"/>
        <w:gridCol w:w="1276"/>
        <w:gridCol w:w="1276"/>
        <w:gridCol w:w="1276"/>
        <w:gridCol w:w="850"/>
        <w:gridCol w:w="992"/>
        <w:gridCol w:w="850"/>
        <w:gridCol w:w="709"/>
        <w:gridCol w:w="567"/>
        <w:gridCol w:w="657"/>
        <w:gridCol w:w="477"/>
      </w:tblGrid>
      <w:tr w:rsidR="00540ABF" w:rsidRPr="00540ABF" w:rsidTr="00540ABF">
        <w:trPr>
          <w:trHeight w:val="618"/>
        </w:trPr>
        <w:tc>
          <w:tcPr>
            <w:tcW w:w="993" w:type="dxa"/>
            <w:vMerge w:val="restart"/>
            <w:tcBorders>
              <w:top w:val="single" w:sz="4" w:space="0" w:color="FFFFFF"/>
              <w:left w:val="single" w:sz="4" w:space="0" w:color="FFFFFF"/>
              <w:bottom w:val="single" w:sz="4" w:space="0" w:color="FFFFFF"/>
              <w:right w:val="single" w:sz="4" w:space="0" w:color="FFFFFF"/>
            </w:tcBorders>
            <w:shd w:val="clear" w:color="000000" w:fill="E4F4AA"/>
            <w:noWrap/>
            <w:vAlign w:val="center"/>
            <w:hideMark/>
          </w:tcPr>
          <w:p w:rsidR="00540ABF" w:rsidRPr="00540ABF" w:rsidRDefault="00540ABF" w:rsidP="00540ABF">
            <w:pPr>
              <w:spacing w:after="0" w:line="240" w:lineRule="auto"/>
              <w:jc w:val="center"/>
              <w:rPr>
                <w:rFonts w:ascii="Calibri" w:eastAsia="Times New Roman" w:hAnsi="Calibri" w:cs="Times New Roman"/>
                <w:b/>
                <w:bCs/>
                <w:sz w:val="18"/>
                <w:szCs w:val="18"/>
              </w:rPr>
            </w:pPr>
            <w:r w:rsidRPr="00540ABF">
              <w:rPr>
                <w:rFonts w:ascii="Calibri" w:eastAsia="Times New Roman" w:hAnsi="Calibri" w:cs="Times New Roman"/>
                <w:b/>
                <w:bCs/>
                <w:sz w:val="18"/>
                <w:szCs w:val="18"/>
              </w:rPr>
              <w:t>UF</w:t>
            </w:r>
          </w:p>
        </w:tc>
        <w:tc>
          <w:tcPr>
            <w:tcW w:w="2693" w:type="dxa"/>
            <w:gridSpan w:val="3"/>
            <w:vMerge w:val="restart"/>
            <w:tcBorders>
              <w:top w:val="single" w:sz="4" w:space="0" w:color="FFFFFF"/>
              <w:left w:val="single" w:sz="4" w:space="0" w:color="FFFFFF"/>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center"/>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Reprogramação 2013</w:t>
            </w:r>
          </w:p>
        </w:tc>
        <w:tc>
          <w:tcPr>
            <w:tcW w:w="10205" w:type="dxa"/>
            <w:gridSpan w:val="9"/>
            <w:tcBorders>
              <w:top w:val="single" w:sz="4" w:space="0" w:color="FFFFFF"/>
              <w:left w:val="nil"/>
              <w:bottom w:val="single" w:sz="4" w:space="0" w:color="FFFFFF"/>
              <w:right w:val="single" w:sz="4" w:space="0" w:color="FFFFFF"/>
            </w:tcBorders>
            <w:shd w:val="clear" w:color="000000" w:fill="D8E4BC"/>
            <w:noWrap/>
            <w:vAlign w:val="center"/>
            <w:hideMark/>
          </w:tcPr>
          <w:p w:rsidR="00540ABF" w:rsidRPr="00540ABF" w:rsidRDefault="00540ABF" w:rsidP="00540ABF">
            <w:pPr>
              <w:spacing w:after="0" w:line="240" w:lineRule="auto"/>
              <w:jc w:val="center"/>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Programação 2014</w:t>
            </w:r>
          </w:p>
        </w:tc>
        <w:tc>
          <w:tcPr>
            <w:tcW w:w="2410" w:type="dxa"/>
            <w:gridSpan w:val="4"/>
            <w:tcBorders>
              <w:top w:val="single" w:sz="4" w:space="0" w:color="FFFFFF"/>
              <w:left w:val="nil"/>
              <w:bottom w:val="single" w:sz="4" w:space="0" w:color="FFFFFF"/>
              <w:right w:val="single" w:sz="4" w:space="0" w:color="FFFFFF"/>
            </w:tcBorders>
            <w:shd w:val="clear" w:color="000000" w:fill="F2F2F2"/>
            <w:vAlign w:val="center"/>
            <w:hideMark/>
          </w:tcPr>
          <w:p w:rsidR="00540ABF" w:rsidRPr="00540ABF" w:rsidRDefault="00540ABF" w:rsidP="00540ABF">
            <w:pPr>
              <w:spacing w:after="0" w:line="240" w:lineRule="auto"/>
              <w:jc w:val="center"/>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Variação                                      (Programação 2014 x Reprogramação 2013)</w:t>
            </w:r>
          </w:p>
        </w:tc>
      </w:tr>
      <w:tr w:rsidR="00540ABF" w:rsidRPr="00540ABF" w:rsidTr="00540ABF">
        <w:trPr>
          <w:trHeight w:val="70"/>
        </w:trPr>
        <w:tc>
          <w:tcPr>
            <w:tcW w:w="993" w:type="dxa"/>
            <w:vMerge/>
            <w:tcBorders>
              <w:top w:val="single" w:sz="4" w:space="0" w:color="FFFFFF"/>
              <w:left w:val="single" w:sz="4" w:space="0" w:color="FFFFFF"/>
              <w:bottom w:val="single" w:sz="4" w:space="0" w:color="FFFFFF"/>
              <w:right w:val="single" w:sz="4" w:space="0" w:color="FFFFFF"/>
            </w:tcBorders>
            <w:vAlign w:val="center"/>
            <w:hideMark/>
          </w:tcPr>
          <w:p w:rsidR="00540ABF" w:rsidRPr="00540ABF" w:rsidRDefault="00540ABF" w:rsidP="00540ABF">
            <w:pPr>
              <w:spacing w:after="0" w:line="240" w:lineRule="auto"/>
              <w:rPr>
                <w:rFonts w:ascii="Calibri" w:eastAsia="Times New Roman" w:hAnsi="Calibri" w:cs="Times New Roman"/>
                <w:b/>
                <w:bCs/>
                <w:sz w:val="18"/>
                <w:szCs w:val="18"/>
              </w:rPr>
            </w:pPr>
          </w:p>
        </w:tc>
        <w:tc>
          <w:tcPr>
            <w:tcW w:w="2693" w:type="dxa"/>
            <w:gridSpan w:val="3"/>
            <w:vMerge/>
            <w:tcBorders>
              <w:top w:val="single" w:sz="4" w:space="0" w:color="FFFFFF"/>
              <w:left w:val="single" w:sz="4" w:space="0" w:color="FFFFFF"/>
              <w:bottom w:val="single" w:sz="4" w:space="0" w:color="FFFFFF"/>
              <w:right w:val="single" w:sz="4" w:space="0" w:color="FFFFFF"/>
            </w:tcBorders>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p>
        </w:tc>
        <w:tc>
          <w:tcPr>
            <w:tcW w:w="10205" w:type="dxa"/>
            <w:gridSpan w:val="9"/>
            <w:tcBorders>
              <w:top w:val="single" w:sz="4" w:space="0" w:color="FFFFFF"/>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center"/>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Quantidade de profissionais</w:t>
            </w:r>
          </w:p>
        </w:tc>
        <w:tc>
          <w:tcPr>
            <w:tcW w:w="1276" w:type="dxa"/>
            <w:gridSpan w:val="2"/>
            <w:tcBorders>
              <w:top w:val="single" w:sz="4" w:space="0" w:color="FFFFFF"/>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center"/>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Total</w:t>
            </w:r>
          </w:p>
        </w:tc>
        <w:tc>
          <w:tcPr>
            <w:tcW w:w="1134" w:type="dxa"/>
            <w:gridSpan w:val="2"/>
            <w:tcBorders>
              <w:top w:val="single" w:sz="4" w:space="0" w:color="FFFFFF"/>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center"/>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Pagantes</w:t>
            </w:r>
          </w:p>
        </w:tc>
      </w:tr>
      <w:tr w:rsidR="00540ABF" w:rsidRPr="00540ABF" w:rsidTr="00540ABF">
        <w:trPr>
          <w:trHeight w:val="720"/>
        </w:trPr>
        <w:tc>
          <w:tcPr>
            <w:tcW w:w="993" w:type="dxa"/>
            <w:vMerge/>
            <w:tcBorders>
              <w:top w:val="single" w:sz="4" w:space="0" w:color="FFFFFF"/>
              <w:left w:val="single" w:sz="4" w:space="0" w:color="FFFFFF"/>
              <w:bottom w:val="single" w:sz="4" w:space="0" w:color="FFFFFF"/>
              <w:right w:val="single" w:sz="4" w:space="0" w:color="FFFFFF"/>
            </w:tcBorders>
            <w:vAlign w:val="center"/>
            <w:hideMark/>
          </w:tcPr>
          <w:p w:rsidR="00540ABF" w:rsidRPr="00540ABF" w:rsidRDefault="00540ABF" w:rsidP="00540ABF">
            <w:pPr>
              <w:spacing w:after="0" w:line="240" w:lineRule="auto"/>
              <w:rPr>
                <w:rFonts w:ascii="Calibri" w:eastAsia="Times New Roman" w:hAnsi="Calibri" w:cs="Times New Roman"/>
                <w:b/>
                <w:bCs/>
                <w:sz w:val="18"/>
                <w:szCs w:val="18"/>
              </w:rPr>
            </w:pPr>
          </w:p>
        </w:tc>
        <w:tc>
          <w:tcPr>
            <w:tcW w:w="850" w:type="dxa"/>
            <w:vMerge w:val="restart"/>
            <w:tcBorders>
              <w:top w:val="nil"/>
              <w:left w:val="single" w:sz="4" w:space="0" w:color="FFFFFF"/>
              <w:bottom w:val="single" w:sz="4" w:space="0" w:color="FFFFFF"/>
              <w:right w:val="single" w:sz="4" w:space="0" w:color="FFFFFF"/>
            </w:tcBorders>
            <w:shd w:val="clear" w:color="000000" w:fill="DDEBF7"/>
            <w:vAlign w:val="center"/>
            <w:hideMark/>
          </w:tcPr>
          <w:p w:rsidR="00540ABF" w:rsidRPr="00540ABF" w:rsidRDefault="00540ABF" w:rsidP="00540ABF">
            <w:pPr>
              <w:spacing w:after="0" w:line="240" w:lineRule="auto"/>
              <w:ind w:left="-71" w:firstLine="71"/>
              <w:jc w:val="center"/>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Total                  Ativos</w:t>
            </w:r>
          </w:p>
        </w:tc>
        <w:tc>
          <w:tcPr>
            <w:tcW w:w="992" w:type="dxa"/>
            <w:vMerge w:val="restart"/>
            <w:tcBorders>
              <w:top w:val="nil"/>
              <w:left w:val="single" w:sz="4" w:space="0" w:color="FFFFFF"/>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center"/>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Pagantes</w:t>
            </w:r>
          </w:p>
        </w:tc>
        <w:tc>
          <w:tcPr>
            <w:tcW w:w="851" w:type="dxa"/>
            <w:vMerge w:val="restart"/>
            <w:tcBorders>
              <w:top w:val="nil"/>
              <w:left w:val="single" w:sz="4" w:space="0" w:color="FFFFFF"/>
              <w:bottom w:val="single" w:sz="4" w:space="0" w:color="FFFFFF"/>
              <w:right w:val="single" w:sz="4" w:space="0" w:color="FFFFFF"/>
            </w:tcBorders>
            <w:shd w:val="clear" w:color="000000" w:fill="DDEBF7"/>
            <w:vAlign w:val="center"/>
            <w:hideMark/>
          </w:tcPr>
          <w:p w:rsidR="00540ABF" w:rsidRPr="00540ABF" w:rsidRDefault="00540ABF" w:rsidP="00540ABF">
            <w:pPr>
              <w:spacing w:after="0" w:line="240" w:lineRule="auto"/>
              <w:jc w:val="center"/>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de Inadimpl.</w:t>
            </w:r>
          </w:p>
        </w:tc>
        <w:tc>
          <w:tcPr>
            <w:tcW w:w="1440" w:type="dxa"/>
            <w:vMerge w:val="restart"/>
            <w:tcBorders>
              <w:top w:val="nil"/>
              <w:left w:val="single" w:sz="4" w:space="0" w:color="FFFFFF"/>
              <w:bottom w:val="single" w:sz="4" w:space="0" w:color="FFFFFF"/>
              <w:right w:val="single" w:sz="4" w:space="0" w:color="FFFFFF"/>
            </w:tcBorders>
            <w:shd w:val="clear" w:color="000000" w:fill="DBDBDB"/>
            <w:vAlign w:val="center"/>
            <w:hideMark/>
          </w:tcPr>
          <w:p w:rsidR="00540ABF" w:rsidRPr="00540ABF" w:rsidRDefault="00540ABF" w:rsidP="00540ABF">
            <w:pPr>
              <w:spacing w:after="0" w:line="240" w:lineRule="auto"/>
              <w:jc w:val="center"/>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Ativos (posição Siccau 23/07/13)</w:t>
            </w:r>
          </w:p>
        </w:tc>
        <w:tc>
          <w:tcPr>
            <w:tcW w:w="1300" w:type="dxa"/>
            <w:vMerge w:val="restart"/>
            <w:tcBorders>
              <w:top w:val="nil"/>
              <w:left w:val="single" w:sz="4" w:space="0" w:color="FFFFFF"/>
              <w:bottom w:val="single" w:sz="4" w:space="0" w:color="FFFFFF"/>
              <w:right w:val="single" w:sz="4" w:space="0" w:color="FFFFFF"/>
            </w:tcBorders>
            <w:shd w:val="clear" w:color="000000" w:fill="DBDBDB"/>
            <w:vAlign w:val="center"/>
            <w:hideMark/>
          </w:tcPr>
          <w:p w:rsidR="00540ABF" w:rsidRPr="00540ABF" w:rsidRDefault="00540ABF" w:rsidP="00540ABF">
            <w:pPr>
              <w:spacing w:after="0" w:line="240" w:lineRule="auto"/>
              <w:jc w:val="center"/>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Pagantes (posição Siccau 23/07/13)</w:t>
            </w:r>
          </w:p>
        </w:tc>
        <w:tc>
          <w:tcPr>
            <w:tcW w:w="945" w:type="dxa"/>
            <w:vMerge w:val="restart"/>
            <w:tcBorders>
              <w:top w:val="nil"/>
              <w:left w:val="single" w:sz="4" w:space="0" w:color="FFFFFF"/>
              <w:bottom w:val="single" w:sz="4" w:space="0" w:color="FFFFFF"/>
              <w:right w:val="single" w:sz="4" w:space="0" w:color="FFFFFF"/>
            </w:tcBorders>
            <w:shd w:val="clear" w:color="000000" w:fill="DBDBDB"/>
            <w:vAlign w:val="center"/>
            <w:hideMark/>
          </w:tcPr>
          <w:p w:rsidR="00540ABF" w:rsidRPr="00540ABF" w:rsidRDefault="00540ABF" w:rsidP="00540ABF">
            <w:pPr>
              <w:spacing w:after="0" w:line="240" w:lineRule="auto"/>
              <w:jc w:val="center"/>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de Inadimpl.</w:t>
            </w:r>
          </w:p>
        </w:tc>
        <w:tc>
          <w:tcPr>
            <w:tcW w:w="1276" w:type="dxa"/>
            <w:vMerge w:val="restart"/>
            <w:tcBorders>
              <w:top w:val="nil"/>
              <w:left w:val="single" w:sz="4" w:space="0" w:color="FFFFFF"/>
              <w:bottom w:val="single" w:sz="4" w:space="0" w:color="FFFFFF"/>
              <w:right w:val="single" w:sz="4" w:space="0" w:color="FFFFFF"/>
            </w:tcBorders>
            <w:shd w:val="clear" w:color="000000" w:fill="DBDBDB"/>
            <w:vAlign w:val="center"/>
            <w:hideMark/>
          </w:tcPr>
          <w:p w:rsidR="00540ABF" w:rsidRPr="00540ABF" w:rsidRDefault="00540ABF" w:rsidP="00540ABF">
            <w:pPr>
              <w:spacing w:after="0" w:line="240" w:lineRule="auto"/>
              <w:jc w:val="center"/>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Pagantes com projeção de redução de Inad. em 60%</w:t>
            </w:r>
          </w:p>
        </w:tc>
        <w:tc>
          <w:tcPr>
            <w:tcW w:w="1276" w:type="dxa"/>
            <w:vMerge w:val="restart"/>
            <w:tcBorders>
              <w:top w:val="nil"/>
              <w:left w:val="single" w:sz="4" w:space="0" w:color="FFFFFF"/>
              <w:bottom w:val="single" w:sz="4" w:space="0" w:color="FFFFFF"/>
              <w:right w:val="single" w:sz="4" w:space="0" w:color="FFFFFF"/>
            </w:tcBorders>
            <w:shd w:val="clear" w:color="000000" w:fill="DBDBDB"/>
            <w:vAlign w:val="center"/>
            <w:hideMark/>
          </w:tcPr>
          <w:p w:rsidR="00540ABF" w:rsidRPr="00540ABF" w:rsidRDefault="00540ABF" w:rsidP="00540ABF">
            <w:pPr>
              <w:spacing w:after="0" w:line="240" w:lineRule="auto"/>
              <w:jc w:val="center"/>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de inadimpl. Projetado</w:t>
            </w:r>
          </w:p>
        </w:tc>
        <w:tc>
          <w:tcPr>
            <w:tcW w:w="1276" w:type="dxa"/>
            <w:vMerge w:val="restart"/>
            <w:tcBorders>
              <w:top w:val="nil"/>
              <w:left w:val="single" w:sz="4" w:space="0" w:color="FFFFFF"/>
              <w:bottom w:val="single" w:sz="4" w:space="0" w:color="FFFFFF"/>
              <w:right w:val="single" w:sz="4" w:space="0" w:color="FFFFFF"/>
            </w:tcBorders>
            <w:shd w:val="clear" w:color="000000" w:fill="DBDBDB"/>
            <w:vAlign w:val="center"/>
            <w:hideMark/>
          </w:tcPr>
          <w:p w:rsidR="00540ABF" w:rsidRPr="00540ABF" w:rsidRDefault="00540ABF" w:rsidP="00540ABF">
            <w:pPr>
              <w:spacing w:after="0" w:line="240" w:lineRule="auto"/>
              <w:jc w:val="center"/>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Novos             (posição 2013)</w:t>
            </w:r>
          </w:p>
        </w:tc>
        <w:tc>
          <w:tcPr>
            <w:tcW w:w="850" w:type="dxa"/>
            <w:vMerge w:val="restart"/>
            <w:tcBorders>
              <w:top w:val="nil"/>
              <w:left w:val="single" w:sz="4" w:space="0" w:color="FFFFFF"/>
              <w:bottom w:val="single" w:sz="4" w:space="0" w:color="FFFFFF"/>
              <w:right w:val="single" w:sz="4" w:space="0" w:color="FFFFFF"/>
            </w:tcBorders>
            <w:shd w:val="clear" w:color="000000" w:fill="DBDBDB"/>
            <w:vAlign w:val="center"/>
            <w:hideMark/>
          </w:tcPr>
          <w:p w:rsidR="00540ABF" w:rsidRPr="00540ABF" w:rsidRDefault="00540ABF" w:rsidP="00540ABF">
            <w:pPr>
              <w:spacing w:after="0" w:line="240" w:lineRule="auto"/>
              <w:jc w:val="center"/>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Total de Ativos</w:t>
            </w:r>
          </w:p>
        </w:tc>
        <w:tc>
          <w:tcPr>
            <w:tcW w:w="992" w:type="dxa"/>
            <w:vMerge w:val="restart"/>
            <w:tcBorders>
              <w:top w:val="nil"/>
              <w:left w:val="single" w:sz="4" w:space="0" w:color="FFFFFF"/>
              <w:bottom w:val="single" w:sz="4" w:space="0" w:color="FFFFFF"/>
              <w:right w:val="single" w:sz="4" w:space="0" w:color="FFFFFF"/>
            </w:tcBorders>
            <w:shd w:val="clear" w:color="000000" w:fill="DBDBDB"/>
            <w:vAlign w:val="center"/>
            <w:hideMark/>
          </w:tcPr>
          <w:p w:rsidR="00540ABF" w:rsidRPr="00540ABF" w:rsidRDefault="00540ABF" w:rsidP="00540ABF">
            <w:pPr>
              <w:spacing w:after="0" w:line="240" w:lineRule="auto"/>
              <w:jc w:val="center"/>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Total de Pagantes</w:t>
            </w:r>
          </w:p>
        </w:tc>
        <w:tc>
          <w:tcPr>
            <w:tcW w:w="850" w:type="dxa"/>
            <w:vMerge w:val="restart"/>
            <w:tcBorders>
              <w:top w:val="nil"/>
              <w:left w:val="single" w:sz="4" w:space="0" w:color="FFFFFF"/>
              <w:bottom w:val="single" w:sz="4" w:space="0" w:color="FFFFFF"/>
              <w:right w:val="single" w:sz="4" w:space="0" w:color="FFFFFF"/>
            </w:tcBorders>
            <w:shd w:val="clear" w:color="000000" w:fill="DBDBDB"/>
            <w:vAlign w:val="center"/>
            <w:hideMark/>
          </w:tcPr>
          <w:p w:rsidR="00540ABF" w:rsidRPr="00540ABF" w:rsidRDefault="00540ABF" w:rsidP="00540ABF">
            <w:pPr>
              <w:spacing w:after="0" w:line="240" w:lineRule="auto"/>
              <w:jc w:val="center"/>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de Inadimpl.</w:t>
            </w:r>
          </w:p>
        </w:tc>
        <w:tc>
          <w:tcPr>
            <w:tcW w:w="709" w:type="dxa"/>
            <w:vMerge w:val="restart"/>
            <w:tcBorders>
              <w:top w:val="nil"/>
              <w:left w:val="single" w:sz="4" w:space="0" w:color="FFFFFF"/>
              <w:bottom w:val="single" w:sz="4" w:space="0" w:color="FFFFFF"/>
              <w:right w:val="single" w:sz="4" w:space="0" w:color="FFFFFF"/>
            </w:tcBorders>
            <w:shd w:val="clear" w:color="000000" w:fill="F2F2F2"/>
            <w:vAlign w:val="center"/>
            <w:hideMark/>
          </w:tcPr>
          <w:p w:rsidR="00540ABF" w:rsidRPr="00540ABF" w:rsidRDefault="00540ABF" w:rsidP="00540ABF">
            <w:pPr>
              <w:spacing w:after="0" w:line="240" w:lineRule="auto"/>
              <w:jc w:val="center"/>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Quant.</w:t>
            </w:r>
          </w:p>
        </w:tc>
        <w:tc>
          <w:tcPr>
            <w:tcW w:w="567" w:type="dxa"/>
            <w:vMerge w:val="restart"/>
            <w:tcBorders>
              <w:top w:val="nil"/>
              <w:left w:val="single" w:sz="4" w:space="0" w:color="FFFFFF"/>
              <w:bottom w:val="single" w:sz="4" w:space="0" w:color="FFFFFF"/>
              <w:right w:val="single" w:sz="4" w:space="0" w:color="FFFFFF"/>
            </w:tcBorders>
            <w:shd w:val="clear" w:color="000000" w:fill="F2F2F2"/>
            <w:vAlign w:val="center"/>
            <w:hideMark/>
          </w:tcPr>
          <w:p w:rsidR="00540ABF" w:rsidRPr="00540ABF" w:rsidRDefault="00540ABF" w:rsidP="00540ABF">
            <w:pPr>
              <w:spacing w:after="0" w:line="240" w:lineRule="auto"/>
              <w:jc w:val="center"/>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w:t>
            </w:r>
          </w:p>
        </w:tc>
        <w:tc>
          <w:tcPr>
            <w:tcW w:w="657" w:type="dxa"/>
            <w:vMerge w:val="restart"/>
            <w:tcBorders>
              <w:top w:val="nil"/>
              <w:left w:val="single" w:sz="4" w:space="0" w:color="FFFFFF"/>
              <w:bottom w:val="single" w:sz="4" w:space="0" w:color="FFFFFF"/>
              <w:right w:val="single" w:sz="4" w:space="0" w:color="FFFFFF"/>
            </w:tcBorders>
            <w:shd w:val="clear" w:color="000000" w:fill="F2F2F2"/>
            <w:vAlign w:val="center"/>
            <w:hideMark/>
          </w:tcPr>
          <w:p w:rsidR="00540ABF" w:rsidRPr="00540ABF" w:rsidRDefault="00540ABF" w:rsidP="00540ABF">
            <w:pPr>
              <w:spacing w:after="0" w:line="240" w:lineRule="auto"/>
              <w:jc w:val="center"/>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Quant.</w:t>
            </w:r>
          </w:p>
        </w:tc>
        <w:tc>
          <w:tcPr>
            <w:tcW w:w="477" w:type="dxa"/>
            <w:vMerge w:val="restart"/>
            <w:tcBorders>
              <w:top w:val="nil"/>
              <w:left w:val="single" w:sz="4" w:space="0" w:color="FFFFFF"/>
              <w:bottom w:val="single" w:sz="4" w:space="0" w:color="FFFFFF"/>
              <w:right w:val="single" w:sz="4" w:space="0" w:color="FFFFFF"/>
            </w:tcBorders>
            <w:shd w:val="clear" w:color="000000" w:fill="F2F2F2"/>
            <w:vAlign w:val="center"/>
            <w:hideMark/>
          </w:tcPr>
          <w:p w:rsidR="00540ABF" w:rsidRPr="00540ABF" w:rsidRDefault="00540ABF" w:rsidP="00540ABF">
            <w:pPr>
              <w:spacing w:after="0" w:line="240" w:lineRule="auto"/>
              <w:jc w:val="center"/>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w:t>
            </w:r>
          </w:p>
        </w:tc>
      </w:tr>
      <w:tr w:rsidR="00540ABF" w:rsidRPr="00540ABF" w:rsidTr="00540ABF">
        <w:trPr>
          <w:trHeight w:val="509"/>
        </w:trPr>
        <w:tc>
          <w:tcPr>
            <w:tcW w:w="993" w:type="dxa"/>
            <w:vMerge/>
            <w:tcBorders>
              <w:top w:val="single" w:sz="4" w:space="0" w:color="FFFFFF"/>
              <w:left w:val="single" w:sz="4" w:space="0" w:color="FFFFFF"/>
              <w:bottom w:val="single" w:sz="4" w:space="0" w:color="FFFFFF"/>
              <w:right w:val="single" w:sz="4" w:space="0" w:color="FFFFFF"/>
            </w:tcBorders>
            <w:vAlign w:val="center"/>
            <w:hideMark/>
          </w:tcPr>
          <w:p w:rsidR="00540ABF" w:rsidRPr="00540ABF" w:rsidRDefault="00540ABF" w:rsidP="00540ABF">
            <w:pPr>
              <w:spacing w:after="0" w:line="240" w:lineRule="auto"/>
              <w:rPr>
                <w:rFonts w:ascii="Calibri" w:eastAsia="Times New Roman" w:hAnsi="Calibri" w:cs="Times New Roman"/>
                <w:b/>
                <w:bCs/>
                <w:sz w:val="18"/>
                <w:szCs w:val="18"/>
              </w:rPr>
            </w:pPr>
          </w:p>
        </w:tc>
        <w:tc>
          <w:tcPr>
            <w:tcW w:w="850" w:type="dxa"/>
            <w:vMerge/>
            <w:tcBorders>
              <w:top w:val="nil"/>
              <w:left w:val="single" w:sz="4" w:space="0" w:color="FFFFFF"/>
              <w:bottom w:val="single" w:sz="4" w:space="0" w:color="FFFFFF"/>
              <w:right w:val="single" w:sz="4" w:space="0" w:color="FFFFFF"/>
            </w:tcBorders>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p>
        </w:tc>
        <w:tc>
          <w:tcPr>
            <w:tcW w:w="992" w:type="dxa"/>
            <w:vMerge/>
            <w:tcBorders>
              <w:top w:val="nil"/>
              <w:left w:val="single" w:sz="4" w:space="0" w:color="FFFFFF"/>
              <w:bottom w:val="single" w:sz="4" w:space="0" w:color="FFFFFF"/>
              <w:right w:val="single" w:sz="4" w:space="0" w:color="FFFFFF"/>
            </w:tcBorders>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p>
        </w:tc>
        <w:tc>
          <w:tcPr>
            <w:tcW w:w="851" w:type="dxa"/>
            <w:vMerge/>
            <w:tcBorders>
              <w:top w:val="nil"/>
              <w:left w:val="single" w:sz="4" w:space="0" w:color="FFFFFF"/>
              <w:bottom w:val="single" w:sz="4" w:space="0" w:color="FFFFFF"/>
              <w:right w:val="single" w:sz="4" w:space="0" w:color="FFFFFF"/>
            </w:tcBorders>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p>
        </w:tc>
        <w:tc>
          <w:tcPr>
            <w:tcW w:w="1440" w:type="dxa"/>
            <w:vMerge/>
            <w:tcBorders>
              <w:top w:val="nil"/>
              <w:left w:val="single" w:sz="4" w:space="0" w:color="FFFFFF"/>
              <w:bottom w:val="single" w:sz="4" w:space="0" w:color="FFFFFF"/>
              <w:right w:val="single" w:sz="4" w:space="0" w:color="FFFFFF"/>
            </w:tcBorders>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p>
        </w:tc>
        <w:tc>
          <w:tcPr>
            <w:tcW w:w="1300" w:type="dxa"/>
            <w:vMerge/>
            <w:tcBorders>
              <w:top w:val="nil"/>
              <w:left w:val="single" w:sz="4" w:space="0" w:color="FFFFFF"/>
              <w:bottom w:val="single" w:sz="4" w:space="0" w:color="FFFFFF"/>
              <w:right w:val="single" w:sz="4" w:space="0" w:color="FFFFFF"/>
            </w:tcBorders>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p>
        </w:tc>
        <w:tc>
          <w:tcPr>
            <w:tcW w:w="945" w:type="dxa"/>
            <w:vMerge/>
            <w:tcBorders>
              <w:top w:val="nil"/>
              <w:left w:val="single" w:sz="4" w:space="0" w:color="FFFFFF"/>
              <w:bottom w:val="single" w:sz="4" w:space="0" w:color="FFFFFF"/>
              <w:right w:val="single" w:sz="4" w:space="0" w:color="FFFFFF"/>
            </w:tcBorders>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p>
        </w:tc>
        <w:tc>
          <w:tcPr>
            <w:tcW w:w="1276" w:type="dxa"/>
            <w:vMerge/>
            <w:tcBorders>
              <w:top w:val="nil"/>
              <w:left w:val="single" w:sz="4" w:space="0" w:color="FFFFFF"/>
              <w:bottom w:val="single" w:sz="4" w:space="0" w:color="FFFFFF"/>
              <w:right w:val="single" w:sz="4" w:space="0" w:color="FFFFFF"/>
            </w:tcBorders>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p>
        </w:tc>
        <w:tc>
          <w:tcPr>
            <w:tcW w:w="1276" w:type="dxa"/>
            <w:vMerge/>
            <w:tcBorders>
              <w:top w:val="nil"/>
              <w:left w:val="single" w:sz="4" w:space="0" w:color="FFFFFF"/>
              <w:bottom w:val="single" w:sz="4" w:space="0" w:color="FFFFFF"/>
              <w:right w:val="single" w:sz="4" w:space="0" w:color="FFFFFF"/>
            </w:tcBorders>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p>
        </w:tc>
        <w:tc>
          <w:tcPr>
            <w:tcW w:w="1276" w:type="dxa"/>
            <w:vMerge/>
            <w:tcBorders>
              <w:top w:val="nil"/>
              <w:left w:val="single" w:sz="4" w:space="0" w:color="FFFFFF"/>
              <w:bottom w:val="single" w:sz="4" w:space="0" w:color="FFFFFF"/>
              <w:right w:val="single" w:sz="4" w:space="0" w:color="FFFFFF"/>
            </w:tcBorders>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p>
        </w:tc>
        <w:tc>
          <w:tcPr>
            <w:tcW w:w="850" w:type="dxa"/>
            <w:vMerge/>
            <w:tcBorders>
              <w:top w:val="nil"/>
              <w:left w:val="single" w:sz="4" w:space="0" w:color="FFFFFF"/>
              <w:bottom w:val="single" w:sz="4" w:space="0" w:color="FFFFFF"/>
              <w:right w:val="single" w:sz="4" w:space="0" w:color="FFFFFF"/>
            </w:tcBorders>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p>
        </w:tc>
        <w:tc>
          <w:tcPr>
            <w:tcW w:w="992" w:type="dxa"/>
            <w:vMerge/>
            <w:tcBorders>
              <w:top w:val="nil"/>
              <w:left w:val="single" w:sz="4" w:space="0" w:color="FFFFFF"/>
              <w:bottom w:val="single" w:sz="4" w:space="0" w:color="FFFFFF"/>
              <w:right w:val="single" w:sz="4" w:space="0" w:color="FFFFFF"/>
            </w:tcBorders>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p>
        </w:tc>
        <w:tc>
          <w:tcPr>
            <w:tcW w:w="850" w:type="dxa"/>
            <w:vMerge/>
            <w:tcBorders>
              <w:top w:val="nil"/>
              <w:left w:val="single" w:sz="4" w:space="0" w:color="FFFFFF"/>
              <w:bottom w:val="single" w:sz="4" w:space="0" w:color="FFFFFF"/>
              <w:right w:val="single" w:sz="4" w:space="0" w:color="FFFFFF"/>
            </w:tcBorders>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p>
        </w:tc>
        <w:tc>
          <w:tcPr>
            <w:tcW w:w="709" w:type="dxa"/>
            <w:vMerge/>
            <w:tcBorders>
              <w:top w:val="nil"/>
              <w:left w:val="single" w:sz="4" w:space="0" w:color="FFFFFF"/>
              <w:bottom w:val="single" w:sz="4" w:space="0" w:color="FFFFFF"/>
              <w:right w:val="single" w:sz="4" w:space="0" w:color="FFFFFF"/>
            </w:tcBorders>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p>
        </w:tc>
        <w:tc>
          <w:tcPr>
            <w:tcW w:w="567" w:type="dxa"/>
            <w:vMerge/>
            <w:tcBorders>
              <w:top w:val="nil"/>
              <w:left w:val="single" w:sz="4" w:space="0" w:color="FFFFFF"/>
              <w:bottom w:val="single" w:sz="4" w:space="0" w:color="FFFFFF"/>
              <w:right w:val="single" w:sz="4" w:space="0" w:color="FFFFFF"/>
            </w:tcBorders>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p>
        </w:tc>
        <w:tc>
          <w:tcPr>
            <w:tcW w:w="657" w:type="dxa"/>
            <w:vMerge/>
            <w:tcBorders>
              <w:top w:val="nil"/>
              <w:left w:val="single" w:sz="4" w:space="0" w:color="FFFFFF"/>
              <w:bottom w:val="single" w:sz="4" w:space="0" w:color="FFFFFF"/>
              <w:right w:val="single" w:sz="4" w:space="0" w:color="FFFFFF"/>
            </w:tcBorders>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p>
        </w:tc>
        <w:tc>
          <w:tcPr>
            <w:tcW w:w="477" w:type="dxa"/>
            <w:vMerge/>
            <w:tcBorders>
              <w:top w:val="nil"/>
              <w:left w:val="single" w:sz="4" w:space="0" w:color="FFFFFF"/>
              <w:bottom w:val="single" w:sz="4" w:space="0" w:color="FFFFFF"/>
              <w:right w:val="single" w:sz="4" w:space="0" w:color="FFFFFF"/>
            </w:tcBorders>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p>
        </w:tc>
      </w:tr>
      <w:tr w:rsidR="00540ABF" w:rsidRPr="00540ABF" w:rsidTr="003B029A">
        <w:trPr>
          <w:trHeight w:val="147"/>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AC</w:t>
            </w:r>
          </w:p>
        </w:tc>
        <w:tc>
          <w:tcPr>
            <w:tcW w:w="850"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157 </w:t>
            </w:r>
          </w:p>
        </w:tc>
        <w:tc>
          <w:tcPr>
            <w:tcW w:w="992"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151 </w:t>
            </w:r>
          </w:p>
        </w:tc>
        <w:tc>
          <w:tcPr>
            <w:tcW w:w="851"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3,7</w:t>
            </w:r>
          </w:p>
        </w:tc>
        <w:tc>
          <w:tcPr>
            <w:tcW w:w="144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167 </w:t>
            </w:r>
          </w:p>
        </w:tc>
        <w:tc>
          <w:tcPr>
            <w:tcW w:w="130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152 </w:t>
            </w:r>
          </w:p>
        </w:tc>
        <w:tc>
          <w:tcPr>
            <w:tcW w:w="945"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9,0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161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3,6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4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171 </w:t>
            </w:r>
          </w:p>
        </w:tc>
        <w:tc>
          <w:tcPr>
            <w:tcW w:w="992"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165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3,5</w:t>
            </w:r>
          </w:p>
        </w:tc>
        <w:tc>
          <w:tcPr>
            <w:tcW w:w="709"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14 </w:t>
            </w:r>
          </w:p>
        </w:tc>
        <w:tc>
          <w:tcPr>
            <w:tcW w:w="56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8,7</w:t>
            </w:r>
          </w:p>
        </w:tc>
        <w:tc>
          <w:tcPr>
            <w:tcW w:w="65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13 </w:t>
            </w:r>
          </w:p>
        </w:tc>
        <w:tc>
          <w:tcPr>
            <w:tcW w:w="47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8,9</w:t>
            </w:r>
          </w:p>
        </w:tc>
      </w:tr>
      <w:tr w:rsidR="00540ABF" w:rsidRPr="00540ABF" w:rsidTr="003B029A">
        <w:trPr>
          <w:trHeight w:val="194"/>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AM</w:t>
            </w:r>
          </w:p>
        </w:tc>
        <w:tc>
          <w:tcPr>
            <w:tcW w:w="850"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846 </w:t>
            </w:r>
          </w:p>
        </w:tc>
        <w:tc>
          <w:tcPr>
            <w:tcW w:w="992"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786 </w:t>
            </w:r>
          </w:p>
        </w:tc>
        <w:tc>
          <w:tcPr>
            <w:tcW w:w="851"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7,1</w:t>
            </w:r>
          </w:p>
        </w:tc>
        <w:tc>
          <w:tcPr>
            <w:tcW w:w="144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886 </w:t>
            </w:r>
          </w:p>
        </w:tc>
        <w:tc>
          <w:tcPr>
            <w:tcW w:w="130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697 </w:t>
            </w:r>
          </w:p>
        </w:tc>
        <w:tc>
          <w:tcPr>
            <w:tcW w:w="945"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21,3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810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8,5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30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916 </w:t>
            </w:r>
          </w:p>
        </w:tc>
        <w:tc>
          <w:tcPr>
            <w:tcW w:w="992"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840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8,3</w:t>
            </w:r>
          </w:p>
        </w:tc>
        <w:tc>
          <w:tcPr>
            <w:tcW w:w="709"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70 </w:t>
            </w:r>
          </w:p>
        </w:tc>
        <w:tc>
          <w:tcPr>
            <w:tcW w:w="56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8,3</w:t>
            </w:r>
          </w:p>
        </w:tc>
        <w:tc>
          <w:tcPr>
            <w:tcW w:w="65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54 </w:t>
            </w:r>
          </w:p>
        </w:tc>
        <w:tc>
          <w:tcPr>
            <w:tcW w:w="47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6,9</w:t>
            </w:r>
          </w:p>
        </w:tc>
      </w:tr>
      <w:tr w:rsidR="00540ABF" w:rsidRPr="00540ABF" w:rsidTr="003B029A">
        <w:trPr>
          <w:trHeight w:val="97"/>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AP</w:t>
            </w:r>
          </w:p>
        </w:tc>
        <w:tc>
          <w:tcPr>
            <w:tcW w:w="850"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221 </w:t>
            </w:r>
          </w:p>
        </w:tc>
        <w:tc>
          <w:tcPr>
            <w:tcW w:w="992"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205 </w:t>
            </w:r>
          </w:p>
        </w:tc>
        <w:tc>
          <w:tcPr>
            <w:tcW w:w="851"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7,4</w:t>
            </w:r>
          </w:p>
        </w:tc>
        <w:tc>
          <w:tcPr>
            <w:tcW w:w="144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232 </w:t>
            </w:r>
          </w:p>
        </w:tc>
        <w:tc>
          <w:tcPr>
            <w:tcW w:w="130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195 </w:t>
            </w:r>
          </w:p>
        </w:tc>
        <w:tc>
          <w:tcPr>
            <w:tcW w:w="945"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15,9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217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6,4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7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239 </w:t>
            </w:r>
          </w:p>
        </w:tc>
        <w:tc>
          <w:tcPr>
            <w:tcW w:w="992"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224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6,2</w:t>
            </w:r>
          </w:p>
        </w:tc>
        <w:tc>
          <w:tcPr>
            <w:tcW w:w="709"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18 </w:t>
            </w:r>
          </w:p>
        </w:tc>
        <w:tc>
          <w:tcPr>
            <w:tcW w:w="56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8,1</w:t>
            </w:r>
          </w:p>
        </w:tc>
        <w:tc>
          <w:tcPr>
            <w:tcW w:w="65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20 </w:t>
            </w:r>
          </w:p>
        </w:tc>
        <w:tc>
          <w:tcPr>
            <w:tcW w:w="47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9,6</w:t>
            </w:r>
          </w:p>
        </w:tc>
      </w:tr>
      <w:tr w:rsidR="00540ABF" w:rsidRPr="00540ABF" w:rsidTr="003B029A">
        <w:trPr>
          <w:trHeight w:val="158"/>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PA</w:t>
            </w:r>
          </w:p>
        </w:tc>
        <w:tc>
          <w:tcPr>
            <w:tcW w:w="850"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1.546 </w:t>
            </w:r>
          </w:p>
        </w:tc>
        <w:tc>
          <w:tcPr>
            <w:tcW w:w="992"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1.430 </w:t>
            </w:r>
          </w:p>
        </w:tc>
        <w:tc>
          <w:tcPr>
            <w:tcW w:w="851"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7,5</w:t>
            </w:r>
          </w:p>
        </w:tc>
        <w:tc>
          <w:tcPr>
            <w:tcW w:w="144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1.587 </w:t>
            </w:r>
          </w:p>
        </w:tc>
        <w:tc>
          <w:tcPr>
            <w:tcW w:w="130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1.176 </w:t>
            </w:r>
          </w:p>
        </w:tc>
        <w:tc>
          <w:tcPr>
            <w:tcW w:w="945"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25,9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1.423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10,4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58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1.645 </w:t>
            </w:r>
          </w:p>
        </w:tc>
        <w:tc>
          <w:tcPr>
            <w:tcW w:w="992"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1.481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10,0</w:t>
            </w:r>
          </w:p>
        </w:tc>
        <w:tc>
          <w:tcPr>
            <w:tcW w:w="709"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99 </w:t>
            </w:r>
          </w:p>
        </w:tc>
        <w:tc>
          <w:tcPr>
            <w:tcW w:w="56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6,4</w:t>
            </w:r>
          </w:p>
        </w:tc>
        <w:tc>
          <w:tcPr>
            <w:tcW w:w="65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50 </w:t>
            </w:r>
          </w:p>
        </w:tc>
        <w:tc>
          <w:tcPr>
            <w:tcW w:w="47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3,5</w:t>
            </w:r>
          </w:p>
        </w:tc>
      </w:tr>
      <w:tr w:rsidR="00540ABF" w:rsidRPr="00540ABF" w:rsidTr="003B029A">
        <w:trPr>
          <w:trHeight w:val="204"/>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RO</w:t>
            </w:r>
          </w:p>
        </w:tc>
        <w:tc>
          <w:tcPr>
            <w:tcW w:w="850"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260 </w:t>
            </w:r>
          </w:p>
        </w:tc>
        <w:tc>
          <w:tcPr>
            <w:tcW w:w="992"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247 </w:t>
            </w:r>
          </w:p>
        </w:tc>
        <w:tc>
          <w:tcPr>
            <w:tcW w:w="851"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4,9</w:t>
            </w:r>
          </w:p>
        </w:tc>
        <w:tc>
          <w:tcPr>
            <w:tcW w:w="144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259 </w:t>
            </w:r>
          </w:p>
        </w:tc>
        <w:tc>
          <w:tcPr>
            <w:tcW w:w="130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229 </w:t>
            </w:r>
          </w:p>
        </w:tc>
        <w:tc>
          <w:tcPr>
            <w:tcW w:w="945"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11,6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247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4,6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7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266 </w:t>
            </w:r>
          </w:p>
        </w:tc>
        <w:tc>
          <w:tcPr>
            <w:tcW w:w="992"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254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4,5</w:t>
            </w:r>
          </w:p>
        </w:tc>
        <w:tc>
          <w:tcPr>
            <w:tcW w:w="709"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6 </w:t>
            </w:r>
          </w:p>
        </w:tc>
        <w:tc>
          <w:tcPr>
            <w:tcW w:w="56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2,3</w:t>
            </w:r>
          </w:p>
        </w:tc>
        <w:tc>
          <w:tcPr>
            <w:tcW w:w="65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7 </w:t>
            </w:r>
          </w:p>
        </w:tc>
        <w:tc>
          <w:tcPr>
            <w:tcW w:w="47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2,8</w:t>
            </w:r>
          </w:p>
        </w:tc>
      </w:tr>
      <w:tr w:rsidR="00540ABF" w:rsidRPr="00540ABF" w:rsidTr="003B029A">
        <w:trPr>
          <w:trHeight w:val="122"/>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RR</w:t>
            </w:r>
          </w:p>
        </w:tc>
        <w:tc>
          <w:tcPr>
            <w:tcW w:w="850"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61 </w:t>
            </w:r>
          </w:p>
        </w:tc>
        <w:tc>
          <w:tcPr>
            <w:tcW w:w="992"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58 </w:t>
            </w:r>
          </w:p>
        </w:tc>
        <w:tc>
          <w:tcPr>
            <w:tcW w:w="851"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5,2</w:t>
            </w:r>
          </w:p>
        </w:tc>
        <w:tc>
          <w:tcPr>
            <w:tcW w:w="144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68 </w:t>
            </w:r>
          </w:p>
        </w:tc>
        <w:tc>
          <w:tcPr>
            <w:tcW w:w="130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55 </w:t>
            </w:r>
          </w:p>
        </w:tc>
        <w:tc>
          <w:tcPr>
            <w:tcW w:w="945"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19,1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63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7,6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70 </w:t>
            </w:r>
          </w:p>
        </w:tc>
        <w:tc>
          <w:tcPr>
            <w:tcW w:w="992"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65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7,4</w:t>
            </w:r>
          </w:p>
        </w:tc>
        <w:tc>
          <w:tcPr>
            <w:tcW w:w="709"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9 </w:t>
            </w:r>
          </w:p>
        </w:tc>
        <w:tc>
          <w:tcPr>
            <w:tcW w:w="56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14,8</w:t>
            </w:r>
          </w:p>
        </w:tc>
        <w:tc>
          <w:tcPr>
            <w:tcW w:w="65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7 </w:t>
            </w:r>
          </w:p>
        </w:tc>
        <w:tc>
          <w:tcPr>
            <w:tcW w:w="47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12,1</w:t>
            </w:r>
          </w:p>
        </w:tc>
      </w:tr>
      <w:tr w:rsidR="00540ABF" w:rsidRPr="00540ABF" w:rsidTr="003B029A">
        <w:trPr>
          <w:trHeight w:val="182"/>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TO</w:t>
            </w:r>
          </w:p>
        </w:tc>
        <w:tc>
          <w:tcPr>
            <w:tcW w:w="850"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400 </w:t>
            </w:r>
          </w:p>
        </w:tc>
        <w:tc>
          <w:tcPr>
            <w:tcW w:w="992"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377 </w:t>
            </w:r>
          </w:p>
        </w:tc>
        <w:tc>
          <w:tcPr>
            <w:tcW w:w="851"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5,7</w:t>
            </w:r>
          </w:p>
        </w:tc>
        <w:tc>
          <w:tcPr>
            <w:tcW w:w="144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401 </w:t>
            </w:r>
          </w:p>
        </w:tc>
        <w:tc>
          <w:tcPr>
            <w:tcW w:w="130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348 </w:t>
            </w:r>
          </w:p>
        </w:tc>
        <w:tc>
          <w:tcPr>
            <w:tcW w:w="945"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13,2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380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5,3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13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414 </w:t>
            </w:r>
          </w:p>
        </w:tc>
        <w:tc>
          <w:tcPr>
            <w:tcW w:w="992"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393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5,1</w:t>
            </w:r>
          </w:p>
        </w:tc>
        <w:tc>
          <w:tcPr>
            <w:tcW w:w="709"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14 </w:t>
            </w:r>
          </w:p>
        </w:tc>
        <w:tc>
          <w:tcPr>
            <w:tcW w:w="56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3,5</w:t>
            </w:r>
          </w:p>
        </w:tc>
        <w:tc>
          <w:tcPr>
            <w:tcW w:w="65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15 </w:t>
            </w:r>
          </w:p>
        </w:tc>
        <w:tc>
          <w:tcPr>
            <w:tcW w:w="47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4,1</w:t>
            </w:r>
          </w:p>
        </w:tc>
      </w:tr>
      <w:tr w:rsidR="00540ABF" w:rsidRPr="00540ABF" w:rsidTr="003B029A">
        <w:trPr>
          <w:trHeight w:val="85"/>
        </w:trPr>
        <w:tc>
          <w:tcPr>
            <w:tcW w:w="993" w:type="dxa"/>
            <w:tcBorders>
              <w:top w:val="nil"/>
              <w:left w:val="single" w:sz="4" w:space="0" w:color="FFFFFF"/>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Soma (N)</w:t>
            </w:r>
          </w:p>
        </w:tc>
        <w:tc>
          <w:tcPr>
            <w:tcW w:w="850"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3.491 </w:t>
            </w:r>
          </w:p>
        </w:tc>
        <w:tc>
          <w:tcPr>
            <w:tcW w:w="992"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3.255 </w:t>
            </w:r>
          </w:p>
        </w:tc>
        <w:tc>
          <w:tcPr>
            <w:tcW w:w="851"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6,8</w:t>
            </w:r>
          </w:p>
        </w:tc>
        <w:tc>
          <w:tcPr>
            <w:tcW w:w="1440"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3.600 </w:t>
            </w:r>
          </w:p>
        </w:tc>
        <w:tc>
          <w:tcPr>
            <w:tcW w:w="1300"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2.852 </w:t>
            </w:r>
          </w:p>
        </w:tc>
        <w:tc>
          <w:tcPr>
            <w:tcW w:w="945"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20,8 </w:t>
            </w:r>
          </w:p>
        </w:tc>
        <w:tc>
          <w:tcPr>
            <w:tcW w:w="1276"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3.301 </w:t>
            </w:r>
          </w:p>
        </w:tc>
        <w:tc>
          <w:tcPr>
            <w:tcW w:w="1276"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8,3 </w:t>
            </w:r>
          </w:p>
        </w:tc>
        <w:tc>
          <w:tcPr>
            <w:tcW w:w="1276"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121 </w:t>
            </w:r>
          </w:p>
        </w:tc>
        <w:tc>
          <w:tcPr>
            <w:tcW w:w="850"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3.721 </w:t>
            </w:r>
          </w:p>
        </w:tc>
        <w:tc>
          <w:tcPr>
            <w:tcW w:w="992"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3.422 </w:t>
            </w:r>
          </w:p>
        </w:tc>
        <w:tc>
          <w:tcPr>
            <w:tcW w:w="850"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8,0</w:t>
            </w:r>
          </w:p>
        </w:tc>
        <w:tc>
          <w:tcPr>
            <w:tcW w:w="709"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230 </w:t>
            </w:r>
          </w:p>
        </w:tc>
        <w:tc>
          <w:tcPr>
            <w:tcW w:w="567"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6,6</w:t>
            </w:r>
          </w:p>
        </w:tc>
        <w:tc>
          <w:tcPr>
            <w:tcW w:w="657"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168 </w:t>
            </w:r>
          </w:p>
        </w:tc>
        <w:tc>
          <w:tcPr>
            <w:tcW w:w="477"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5,2</w:t>
            </w:r>
          </w:p>
        </w:tc>
      </w:tr>
      <w:tr w:rsidR="00540ABF" w:rsidRPr="00540ABF" w:rsidTr="003B029A">
        <w:trPr>
          <w:trHeight w:val="146"/>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AL</w:t>
            </w:r>
          </w:p>
        </w:tc>
        <w:tc>
          <w:tcPr>
            <w:tcW w:w="850"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1.103 </w:t>
            </w:r>
          </w:p>
        </w:tc>
        <w:tc>
          <w:tcPr>
            <w:tcW w:w="992"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1.043 </w:t>
            </w:r>
          </w:p>
        </w:tc>
        <w:tc>
          <w:tcPr>
            <w:tcW w:w="851"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5,4</w:t>
            </w:r>
          </w:p>
        </w:tc>
        <w:tc>
          <w:tcPr>
            <w:tcW w:w="144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1.117 </w:t>
            </w:r>
          </w:p>
        </w:tc>
        <w:tc>
          <w:tcPr>
            <w:tcW w:w="130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884 </w:t>
            </w:r>
          </w:p>
        </w:tc>
        <w:tc>
          <w:tcPr>
            <w:tcW w:w="945"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20,9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1.024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8,3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43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1.160 </w:t>
            </w:r>
          </w:p>
        </w:tc>
        <w:tc>
          <w:tcPr>
            <w:tcW w:w="992"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1.067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8,0</w:t>
            </w:r>
          </w:p>
        </w:tc>
        <w:tc>
          <w:tcPr>
            <w:tcW w:w="709"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57 </w:t>
            </w:r>
          </w:p>
        </w:tc>
        <w:tc>
          <w:tcPr>
            <w:tcW w:w="56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5,2</w:t>
            </w:r>
          </w:p>
        </w:tc>
        <w:tc>
          <w:tcPr>
            <w:tcW w:w="65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24 </w:t>
            </w:r>
          </w:p>
        </w:tc>
        <w:tc>
          <w:tcPr>
            <w:tcW w:w="47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2,3</w:t>
            </w:r>
          </w:p>
        </w:tc>
      </w:tr>
      <w:tr w:rsidR="00540ABF" w:rsidRPr="00540ABF" w:rsidTr="003B029A">
        <w:trPr>
          <w:trHeight w:val="206"/>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BA</w:t>
            </w:r>
          </w:p>
        </w:tc>
        <w:tc>
          <w:tcPr>
            <w:tcW w:w="850"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3.138 </w:t>
            </w:r>
          </w:p>
        </w:tc>
        <w:tc>
          <w:tcPr>
            <w:tcW w:w="992"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2.917 </w:t>
            </w:r>
          </w:p>
        </w:tc>
        <w:tc>
          <w:tcPr>
            <w:tcW w:w="851"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7,1</w:t>
            </w:r>
          </w:p>
        </w:tc>
        <w:tc>
          <w:tcPr>
            <w:tcW w:w="144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3.153 </w:t>
            </w:r>
          </w:p>
        </w:tc>
        <w:tc>
          <w:tcPr>
            <w:tcW w:w="130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2.377 </w:t>
            </w:r>
          </w:p>
        </w:tc>
        <w:tc>
          <w:tcPr>
            <w:tcW w:w="945"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24,6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2.843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9,8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137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3.290 </w:t>
            </w:r>
          </w:p>
        </w:tc>
        <w:tc>
          <w:tcPr>
            <w:tcW w:w="992"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2.980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9,4</w:t>
            </w:r>
          </w:p>
        </w:tc>
        <w:tc>
          <w:tcPr>
            <w:tcW w:w="709"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152 </w:t>
            </w:r>
          </w:p>
        </w:tc>
        <w:tc>
          <w:tcPr>
            <w:tcW w:w="56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4,8</w:t>
            </w:r>
          </w:p>
        </w:tc>
        <w:tc>
          <w:tcPr>
            <w:tcW w:w="65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63 </w:t>
            </w:r>
          </w:p>
        </w:tc>
        <w:tc>
          <w:tcPr>
            <w:tcW w:w="47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2,2</w:t>
            </w:r>
          </w:p>
        </w:tc>
      </w:tr>
      <w:tr w:rsidR="00540ABF" w:rsidRPr="00540ABF" w:rsidTr="003B029A">
        <w:trPr>
          <w:trHeight w:val="96"/>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CE</w:t>
            </w:r>
          </w:p>
        </w:tc>
        <w:tc>
          <w:tcPr>
            <w:tcW w:w="850"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1.379 </w:t>
            </w:r>
          </w:p>
        </w:tc>
        <w:tc>
          <w:tcPr>
            <w:tcW w:w="992"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1.300 </w:t>
            </w:r>
          </w:p>
        </w:tc>
        <w:tc>
          <w:tcPr>
            <w:tcW w:w="851"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5,7</w:t>
            </w:r>
          </w:p>
        </w:tc>
        <w:tc>
          <w:tcPr>
            <w:tcW w:w="144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1.398 </w:t>
            </w:r>
          </w:p>
        </w:tc>
        <w:tc>
          <w:tcPr>
            <w:tcW w:w="130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1.127 </w:t>
            </w:r>
          </w:p>
        </w:tc>
        <w:tc>
          <w:tcPr>
            <w:tcW w:w="945"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19,4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1.290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7,8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48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1.446 </w:t>
            </w:r>
          </w:p>
        </w:tc>
        <w:tc>
          <w:tcPr>
            <w:tcW w:w="992"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1.338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7,5</w:t>
            </w:r>
          </w:p>
        </w:tc>
        <w:tc>
          <w:tcPr>
            <w:tcW w:w="709"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67 </w:t>
            </w:r>
          </w:p>
        </w:tc>
        <w:tc>
          <w:tcPr>
            <w:tcW w:w="56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4,9</w:t>
            </w:r>
          </w:p>
        </w:tc>
        <w:tc>
          <w:tcPr>
            <w:tcW w:w="65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37 </w:t>
            </w:r>
          </w:p>
        </w:tc>
        <w:tc>
          <w:tcPr>
            <w:tcW w:w="47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2,9</w:t>
            </w:r>
          </w:p>
        </w:tc>
      </w:tr>
      <w:tr w:rsidR="00540ABF" w:rsidRPr="00540ABF" w:rsidTr="003B029A">
        <w:trPr>
          <w:trHeight w:val="156"/>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MA</w:t>
            </w:r>
          </w:p>
        </w:tc>
        <w:tc>
          <w:tcPr>
            <w:tcW w:w="850"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704 </w:t>
            </w:r>
          </w:p>
        </w:tc>
        <w:tc>
          <w:tcPr>
            <w:tcW w:w="992"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655 </w:t>
            </w:r>
          </w:p>
        </w:tc>
        <w:tc>
          <w:tcPr>
            <w:tcW w:w="851"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7,0</w:t>
            </w:r>
          </w:p>
        </w:tc>
        <w:tc>
          <w:tcPr>
            <w:tcW w:w="144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730 </w:t>
            </w:r>
          </w:p>
        </w:tc>
        <w:tc>
          <w:tcPr>
            <w:tcW w:w="130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563 </w:t>
            </w:r>
          </w:p>
        </w:tc>
        <w:tc>
          <w:tcPr>
            <w:tcW w:w="945"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22,9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663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9,2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24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754 </w:t>
            </w:r>
          </w:p>
        </w:tc>
        <w:tc>
          <w:tcPr>
            <w:tcW w:w="992"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687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8,9</w:t>
            </w:r>
          </w:p>
        </w:tc>
        <w:tc>
          <w:tcPr>
            <w:tcW w:w="709"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50 </w:t>
            </w:r>
          </w:p>
        </w:tc>
        <w:tc>
          <w:tcPr>
            <w:tcW w:w="56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7,1</w:t>
            </w:r>
          </w:p>
        </w:tc>
        <w:tc>
          <w:tcPr>
            <w:tcW w:w="65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32 </w:t>
            </w:r>
          </w:p>
        </w:tc>
        <w:tc>
          <w:tcPr>
            <w:tcW w:w="47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4,9</w:t>
            </w:r>
          </w:p>
        </w:tc>
      </w:tr>
      <w:tr w:rsidR="00540ABF" w:rsidRPr="00540ABF" w:rsidTr="003B029A">
        <w:trPr>
          <w:trHeight w:val="73"/>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PB</w:t>
            </w:r>
          </w:p>
        </w:tc>
        <w:tc>
          <w:tcPr>
            <w:tcW w:w="850"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1.126 </w:t>
            </w:r>
          </w:p>
        </w:tc>
        <w:tc>
          <w:tcPr>
            <w:tcW w:w="992"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1.077 </w:t>
            </w:r>
          </w:p>
        </w:tc>
        <w:tc>
          <w:tcPr>
            <w:tcW w:w="851"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4,4</w:t>
            </w:r>
          </w:p>
        </w:tc>
        <w:tc>
          <w:tcPr>
            <w:tcW w:w="144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1.131 </w:t>
            </w:r>
          </w:p>
        </w:tc>
        <w:tc>
          <w:tcPr>
            <w:tcW w:w="130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966 </w:t>
            </w:r>
          </w:p>
        </w:tc>
        <w:tc>
          <w:tcPr>
            <w:tcW w:w="945"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14,6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1.065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5,8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40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1.171 </w:t>
            </w:r>
          </w:p>
        </w:tc>
        <w:tc>
          <w:tcPr>
            <w:tcW w:w="992"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1.105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5,6</w:t>
            </w:r>
          </w:p>
        </w:tc>
        <w:tc>
          <w:tcPr>
            <w:tcW w:w="709"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45 </w:t>
            </w:r>
          </w:p>
        </w:tc>
        <w:tc>
          <w:tcPr>
            <w:tcW w:w="56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4,0</w:t>
            </w:r>
          </w:p>
        </w:tc>
        <w:tc>
          <w:tcPr>
            <w:tcW w:w="65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28 </w:t>
            </w:r>
          </w:p>
        </w:tc>
        <w:tc>
          <w:tcPr>
            <w:tcW w:w="47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2,6</w:t>
            </w:r>
          </w:p>
        </w:tc>
      </w:tr>
      <w:tr w:rsidR="00540ABF" w:rsidRPr="00540ABF" w:rsidTr="003B029A">
        <w:trPr>
          <w:trHeight w:val="12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PE</w:t>
            </w:r>
          </w:p>
        </w:tc>
        <w:tc>
          <w:tcPr>
            <w:tcW w:w="850"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2.833 </w:t>
            </w:r>
          </w:p>
        </w:tc>
        <w:tc>
          <w:tcPr>
            <w:tcW w:w="992"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2.693 </w:t>
            </w:r>
          </w:p>
        </w:tc>
        <w:tc>
          <w:tcPr>
            <w:tcW w:w="851"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5,0</w:t>
            </w:r>
          </w:p>
        </w:tc>
        <w:tc>
          <w:tcPr>
            <w:tcW w:w="144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2.865 </w:t>
            </w:r>
          </w:p>
        </w:tc>
        <w:tc>
          <w:tcPr>
            <w:tcW w:w="130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2.335 </w:t>
            </w:r>
          </w:p>
        </w:tc>
        <w:tc>
          <w:tcPr>
            <w:tcW w:w="945"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18,5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2.653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7,4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103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2.968 </w:t>
            </w:r>
          </w:p>
        </w:tc>
        <w:tc>
          <w:tcPr>
            <w:tcW w:w="992"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2.756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7,1</w:t>
            </w:r>
          </w:p>
        </w:tc>
        <w:tc>
          <w:tcPr>
            <w:tcW w:w="709"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135 </w:t>
            </w:r>
          </w:p>
        </w:tc>
        <w:tc>
          <w:tcPr>
            <w:tcW w:w="56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4,8</w:t>
            </w:r>
          </w:p>
        </w:tc>
        <w:tc>
          <w:tcPr>
            <w:tcW w:w="65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63 </w:t>
            </w:r>
          </w:p>
        </w:tc>
        <w:tc>
          <w:tcPr>
            <w:tcW w:w="47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2,4</w:t>
            </w:r>
          </w:p>
        </w:tc>
      </w:tr>
      <w:tr w:rsidR="00540ABF" w:rsidRPr="00540ABF" w:rsidTr="003B029A">
        <w:trPr>
          <w:trHeight w:val="18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PI</w:t>
            </w:r>
          </w:p>
        </w:tc>
        <w:tc>
          <w:tcPr>
            <w:tcW w:w="850"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482 </w:t>
            </w:r>
          </w:p>
        </w:tc>
        <w:tc>
          <w:tcPr>
            <w:tcW w:w="992"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459 </w:t>
            </w:r>
          </w:p>
        </w:tc>
        <w:tc>
          <w:tcPr>
            <w:tcW w:w="851"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4,8</w:t>
            </w:r>
          </w:p>
        </w:tc>
        <w:tc>
          <w:tcPr>
            <w:tcW w:w="144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491 </w:t>
            </w:r>
          </w:p>
        </w:tc>
        <w:tc>
          <w:tcPr>
            <w:tcW w:w="130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409 </w:t>
            </w:r>
          </w:p>
        </w:tc>
        <w:tc>
          <w:tcPr>
            <w:tcW w:w="945"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16,7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458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6,7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17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508 </w:t>
            </w:r>
          </w:p>
        </w:tc>
        <w:tc>
          <w:tcPr>
            <w:tcW w:w="992"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475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6,5</w:t>
            </w:r>
          </w:p>
        </w:tc>
        <w:tc>
          <w:tcPr>
            <w:tcW w:w="709"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26 </w:t>
            </w:r>
          </w:p>
        </w:tc>
        <w:tc>
          <w:tcPr>
            <w:tcW w:w="56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5,4</w:t>
            </w:r>
          </w:p>
        </w:tc>
        <w:tc>
          <w:tcPr>
            <w:tcW w:w="65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16 </w:t>
            </w:r>
          </w:p>
        </w:tc>
        <w:tc>
          <w:tcPr>
            <w:tcW w:w="47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3,5</w:t>
            </w:r>
          </w:p>
        </w:tc>
      </w:tr>
      <w:tr w:rsidR="00540ABF" w:rsidRPr="00540ABF" w:rsidTr="003B029A">
        <w:trPr>
          <w:trHeight w:val="24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RN</w:t>
            </w:r>
          </w:p>
        </w:tc>
        <w:tc>
          <w:tcPr>
            <w:tcW w:w="850"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1.401 </w:t>
            </w:r>
          </w:p>
        </w:tc>
        <w:tc>
          <w:tcPr>
            <w:tcW w:w="992"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1.321 </w:t>
            </w:r>
          </w:p>
        </w:tc>
        <w:tc>
          <w:tcPr>
            <w:tcW w:w="851"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5,7</w:t>
            </w:r>
          </w:p>
        </w:tc>
        <w:tc>
          <w:tcPr>
            <w:tcW w:w="144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1.422 </w:t>
            </w:r>
          </w:p>
        </w:tc>
        <w:tc>
          <w:tcPr>
            <w:tcW w:w="130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1.164 </w:t>
            </w:r>
          </w:p>
        </w:tc>
        <w:tc>
          <w:tcPr>
            <w:tcW w:w="945"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18,1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1.319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7,3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52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1.474 </w:t>
            </w:r>
          </w:p>
        </w:tc>
        <w:tc>
          <w:tcPr>
            <w:tcW w:w="992"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1.371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7,0</w:t>
            </w:r>
          </w:p>
        </w:tc>
        <w:tc>
          <w:tcPr>
            <w:tcW w:w="709"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73 </w:t>
            </w:r>
          </w:p>
        </w:tc>
        <w:tc>
          <w:tcPr>
            <w:tcW w:w="56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5,2</w:t>
            </w:r>
          </w:p>
        </w:tc>
        <w:tc>
          <w:tcPr>
            <w:tcW w:w="65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49 </w:t>
            </w:r>
          </w:p>
        </w:tc>
        <w:tc>
          <w:tcPr>
            <w:tcW w:w="47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3,7</w:t>
            </w:r>
          </w:p>
        </w:tc>
      </w:tr>
      <w:tr w:rsidR="00540ABF" w:rsidRPr="00540ABF" w:rsidTr="003B029A">
        <w:trPr>
          <w:trHeight w:val="13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SE</w:t>
            </w:r>
          </w:p>
        </w:tc>
        <w:tc>
          <w:tcPr>
            <w:tcW w:w="850"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597 </w:t>
            </w:r>
          </w:p>
        </w:tc>
        <w:tc>
          <w:tcPr>
            <w:tcW w:w="992"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572 </w:t>
            </w:r>
          </w:p>
        </w:tc>
        <w:tc>
          <w:tcPr>
            <w:tcW w:w="851"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4,3</w:t>
            </w:r>
          </w:p>
        </w:tc>
        <w:tc>
          <w:tcPr>
            <w:tcW w:w="144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605 </w:t>
            </w:r>
          </w:p>
        </w:tc>
        <w:tc>
          <w:tcPr>
            <w:tcW w:w="130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509 </w:t>
            </w:r>
          </w:p>
        </w:tc>
        <w:tc>
          <w:tcPr>
            <w:tcW w:w="945"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15,9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567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6,3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21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626 </w:t>
            </w:r>
          </w:p>
        </w:tc>
        <w:tc>
          <w:tcPr>
            <w:tcW w:w="992"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588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6,1</w:t>
            </w:r>
          </w:p>
        </w:tc>
        <w:tc>
          <w:tcPr>
            <w:tcW w:w="709"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29 </w:t>
            </w:r>
          </w:p>
        </w:tc>
        <w:tc>
          <w:tcPr>
            <w:tcW w:w="56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4,9</w:t>
            </w:r>
          </w:p>
        </w:tc>
        <w:tc>
          <w:tcPr>
            <w:tcW w:w="65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16 </w:t>
            </w:r>
          </w:p>
        </w:tc>
        <w:tc>
          <w:tcPr>
            <w:tcW w:w="47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2,8</w:t>
            </w:r>
          </w:p>
        </w:tc>
      </w:tr>
      <w:tr w:rsidR="00540ABF" w:rsidRPr="00540ABF" w:rsidTr="003B029A">
        <w:trPr>
          <w:trHeight w:val="189"/>
        </w:trPr>
        <w:tc>
          <w:tcPr>
            <w:tcW w:w="993" w:type="dxa"/>
            <w:tcBorders>
              <w:top w:val="nil"/>
              <w:left w:val="single" w:sz="4" w:space="0" w:color="FFFFFF"/>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Soma (NE)</w:t>
            </w:r>
          </w:p>
        </w:tc>
        <w:tc>
          <w:tcPr>
            <w:tcW w:w="850"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12.763 </w:t>
            </w:r>
          </w:p>
        </w:tc>
        <w:tc>
          <w:tcPr>
            <w:tcW w:w="992"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12.036 </w:t>
            </w:r>
          </w:p>
        </w:tc>
        <w:tc>
          <w:tcPr>
            <w:tcW w:w="851"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5,7</w:t>
            </w:r>
          </w:p>
        </w:tc>
        <w:tc>
          <w:tcPr>
            <w:tcW w:w="1440"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12.912 </w:t>
            </w:r>
          </w:p>
        </w:tc>
        <w:tc>
          <w:tcPr>
            <w:tcW w:w="1300"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10.334 </w:t>
            </w:r>
          </w:p>
        </w:tc>
        <w:tc>
          <w:tcPr>
            <w:tcW w:w="945"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20,0 </w:t>
            </w:r>
          </w:p>
        </w:tc>
        <w:tc>
          <w:tcPr>
            <w:tcW w:w="1276"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11.881 </w:t>
            </w:r>
          </w:p>
        </w:tc>
        <w:tc>
          <w:tcPr>
            <w:tcW w:w="1276"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8,0 </w:t>
            </w:r>
          </w:p>
        </w:tc>
        <w:tc>
          <w:tcPr>
            <w:tcW w:w="1276"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485 </w:t>
            </w:r>
          </w:p>
        </w:tc>
        <w:tc>
          <w:tcPr>
            <w:tcW w:w="850"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13.397 </w:t>
            </w:r>
          </w:p>
        </w:tc>
        <w:tc>
          <w:tcPr>
            <w:tcW w:w="992"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12.367 </w:t>
            </w:r>
          </w:p>
        </w:tc>
        <w:tc>
          <w:tcPr>
            <w:tcW w:w="850"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7,7</w:t>
            </w:r>
          </w:p>
        </w:tc>
        <w:tc>
          <w:tcPr>
            <w:tcW w:w="709"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634 </w:t>
            </w:r>
          </w:p>
        </w:tc>
        <w:tc>
          <w:tcPr>
            <w:tcW w:w="567"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5,0</w:t>
            </w:r>
          </w:p>
        </w:tc>
        <w:tc>
          <w:tcPr>
            <w:tcW w:w="657"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331 </w:t>
            </w:r>
          </w:p>
        </w:tc>
        <w:tc>
          <w:tcPr>
            <w:tcW w:w="477"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2,7</w:t>
            </w:r>
          </w:p>
        </w:tc>
      </w:tr>
      <w:tr w:rsidR="00540ABF" w:rsidRPr="00540ABF" w:rsidTr="003B029A">
        <w:trPr>
          <w:trHeight w:val="94"/>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DF</w:t>
            </w:r>
          </w:p>
        </w:tc>
        <w:tc>
          <w:tcPr>
            <w:tcW w:w="850"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3.117 </w:t>
            </w:r>
          </w:p>
        </w:tc>
        <w:tc>
          <w:tcPr>
            <w:tcW w:w="992"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2.978 </w:t>
            </w:r>
          </w:p>
        </w:tc>
        <w:tc>
          <w:tcPr>
            <w:tcW w:w="851"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4,4</w:t>
            </w:r>
          </w:p>
        </w:tc>
        <w:tc>
          <w:tcPr>
            <w:tcW w:w="144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3.167 </w:t>
            </w:r>
          </w:p>
        </w:tc>
        <w:tc>
          <w:tcPr>
            <w:tcW w:w="130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2.652 </w:t>
            </w:r>
          </w:p>
        </w:tc>
        <w:tc>
          <w:tcPr>
            <w:tcW w:w="945"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16,3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2.961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6,5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109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3.276 </w:t>
            </w:r>
          </w:p>
        </w:tc>
        <w:tc>
          <w:tcPr>
            <w:tcW w:w="992"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3.070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6,3</w:t>
            </w:r>
          </w:p>
        </w:tc>
        <w:tc>
          <w:tcPr>
            <w:tcW w:w="709"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159 </w:t>
            </w:r>
          </w:p>
        </w:tc>
        <w:tc>
          <w:tcPr>
            <w:tcW w:w="56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5,1</w:t>
            </w:r>
          </w:p>
        </w:tc>
        <w:tc>
          <w:tcPr>
            <w:tcW w:w="65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92 </w:t>
            </w:r>
          </w:p>
        </w:tc>
        <w:tc>
          <w:tcPr>
            <w:tcW w:w="47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3,1</w:t>
            </w:r>
          </w:p>
        </w:tc>
      </w:tr>
      <w:tr w:rsidR="00540ABF" w:rsidRPr="00540ABF" w:rsidTr="003B029A">
        <w:trPr>
          <w:trHeight w:val="14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GO</w:t>
            </w:r>
          </w:p>
        </w:tc>
        <w:tc>
          <w:tcPr>
            <w:tcW w:w="850"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2.139 </w:t>
            </w:r>
          </w:p>
        </w:tc>
        <w:tc>
          <w:tcPr>
            <w:tcW w:w="992"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2.066 </w:t>
            </w:r>
          </w:p>
        </w:tc>
        <w:tc>
          <w:tcPr>
            <w:tcW w:w="851"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3,4</w:t>
            </w:r>
          </w:p>
        </w:tc>
        <w:tc>
          <w:tcPr>
            <w:tcW w:w="144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2.162 </w:t>
            </w:r>
          </w:p>
        </w:tc>
        <w:tc>
          <w:tcPr>
            <w:tcW w:w="130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1.895 </w:t>
            </w:r>
          </w:p>
        </w:tc>
        <w:tc>
          <w:tcPr>
            <w:tcW w:w="945"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12,3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2.055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4,9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79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2.241 </w:t>
            </w:r>
          </w:p>
        </w:tc>
        <w:tc>
          <w:tcPr>
            <w:tcW w:w="992"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2.134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4,8</w:t>
            </w:r>
          </w:p>
        </w:tc>
        <w:tc>
          <w:tcPr>
            <w:tcW w:w="709"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102 </w:t>
            </w:r>
          </w:p>
        </w:tc>
        <w:tc>
          <w:tcPr>
            <w:tcW w:w="56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4,8</w:t>
            </w:r>
          </w:p>
        </w:tc>
        <w:tc>
          <w:tcPr>
            <w:tcW w:w="65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69 </w:t>
            </w:r>
          </w:p>
        </w:tc>
        <w:tc>
          <w:tcPr>
            <w:tcW w:w="47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3,3</w:t>
            </w:r>
          </w:p>
        </w:tc>
      </w:tr>
      <w:tr w:rsidR="00540ABF" w:rsidRPr="00540ABF" w:rsidTr="003B029A">
        <w:trPr>
          <w:trHeight w:val="7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MS</w:t>
            </w:r>
          </w:p>
        </w:tc>
        <w:tc>
          <w:tcPr>
            <w:tcW w:w="850"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1.728 </w:t>
            </w:r>
          </w:p>
        </w:tc>
        <w:tc>
          <w:tcPr>
            <w:tcW w:w="992"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1.650 </w:t>
            </w:r>
          </w:p>
        </w:tc>
        <w:tc>
          <w:tcPr>
            <w:tcW w:w="851"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4,5</w:t>
            </w:r>
          </w:p>
        </w:tc>
        <w:tc>
          <w:tcPr>
            <w:tcW w:w="144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1.739 </w:t>
            </w:r>
          </w:p>
        </w:tc>
        <w:tc>
          <w:tcPr>
            <w:tcW w:w="130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1.481 </w:t>
            </w:r>
          </w:p>
        </w:tc>
        <w:tc>
          <w:tcPr>
            <w:tcW w:w="945"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14,8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1.636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5,9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70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1.809 </w:t>
            </w:r>
          </w:p>
        </w:tc>
        <w:tc>
          <w:tcPr>
            <w:tcW w:w="992"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1.706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5,7</w:t>
            </w:r>
          </w:p>
        </w:tc>
        <w:tc>
          <w:tcPr>
            <w:tcW w:w="709"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81 </w:t>
            </w:r>
          </w:p>
        </w:tc>
        <w:tc>
          <w:tcPr>
            <w:tcW w:w="56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4,7</w:t>
            </w:r>
          </w:p>
        </w:tc>
        <w:tc>
          <w:tcPr>
            <w:tcW w:w="65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56 </w:t>
            </w:r>
          </w:p>
        </w:tc>
        <w:tc>
          <w:tcPr>
            <w:tcW w:w="47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3,4</w:t>
            </w:r>
          </w:p>
        </w:tc>
      </w:tr>
      <w:tr w:rsidR="00540ABF" w:rsidRPr="00540ABF" w:rsidTr="003B029A">
        <w:trPr>
          <w:trHeight w:val="118"/>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MT</w:t>
            </w:r>
          </w:p>
        </w:tc>
        <w:tc>
          <w:tcPr>
            <w:tcW w:w="850"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1.313 </w:t>
            </w:r>
          </w:p>
        </w:tc>
        <w:tc>
          <w:tcPr>
            <w:tcW w:w="992"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1.263 </w:t>
            </w:r>
          </w:p>
        </w:tc>
        <w:tc>
          <w:tcPr>
            <w:tcW w:w="851"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3,8</w:t>
            </w:r>
          </w:p>
        </w:tc>
        <w:tc>
          <w:tcPr>
            <w:tcW w:w="144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1.325 </w:t>
            </w:r>
          </w:p>
        </w:tc>
        <w:tc>
          <w:tcPr>
            <w:tcW w:w="130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1.147 </w:t>
            </w:r>
          </w:p>
        </w:tc>
        <w:tc>
          <w:tcPr>
            <w:tcW w:w="945"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13,4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1.254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5,4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46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1.371 </w:t>
            </w:r>
          </w:p>
        </w:tc>
        <w:tc>
          <w:tcPr>
            <w:tcW w:w="992"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1.300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5,2</w:t>
            </w:r>
          </w:p>
        </w:tc>
        <w:tc>
          <w:tcPr>
            <w:tcW w:w="709"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58 </w:t>
            </w:r>
          </w:p>
        </w:tc>
        <w:tc>
          <w:tcPr>
            <w:tcW w:w="56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4,4</w:t>
            </w:r>
          </w:p>
        </w:tc>
        <w:tc>
          <w:tcPr>
            <w:tcW w:w="65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36 </w:t>
            </w:r>
          </w:p>
        </w:tc>
        <w:tc>
          <w:tcPr>
            <w:tcW w:w="47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2,9</w:t>
            </w:r>
          </w:p>
        </w:tc>
      </w:tr>
      <w:tr w:rsidR="00540ABF" w:rsidRPr="00540ABF" w:rsidTr="003B029A">
        <w:trPr>
          <w:trHeight w:val="163"/>
        </w:trPr>
        <w:tc>
          <w:tcPr>
            <w:tcW w:w="993" w:type="dxa"/>
            <w:tcBorders>
              <w:top w:val="nil"/>
              <w:left w:val="single" w:sz="4" w:space="0" w:color="FFFFFF"/>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Soma (CO)</w:t>
            </w:r>
          </w:p>
        </w:tc>
        <w:tc>
          <w:tcPr>
            <w:tcW w:w="850"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8.297 </w:t>
            </w:r>
          </w:p>
        </w:tc>
        <w:tc>
          <w:tcPr>
            <w:tcW w:w="992"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7.957 </w:t>
            </w:r>
          </w:p>
        </w:tc>
        <w:tc>
          <w:tcPr>
            <w:tcW w:w="851"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4,1</w:t>
            </w:r>
          </w:p>
        </w:tc>
        <w:tc>
          <w:tcPr>
            <w:tcW w:w="1440"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8.393 </w:t>
            </w:r>
          </w:p>
        </w:tc>
        <w:tc>
          <w:tcPr>
            <w:tcW w:w="1300"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7.175 </w:t>
            </w:r>
          </w:p>
        </w:tc>
        <w:tc>
          <w:tcPr>
            <w:tcW w:w="945"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14,5 </w:t>
            </w:r>
          </w:p>
        </w:tc>
        <w:tc>
          <w:tcPr>
            <w:tcW w:w="1276"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7.906 </w:t>
            </w:r>
          </w:p>
        </w:tc>
        <w:tc>
          <w:tcPr>
            <w:tcW w:w="1276"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5,8 </w:t>
            </w:r>
          </w:p>
        </w:tc>
        <w:tc>
          <w:tcPr>
            <w:tcW w:w="1276"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304 </w:t>
            </w:r>
          </w:p>
        </w:tc>
        <w:tc>
          <w:tcPr>
            <w:tcW w:w="850"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8.697 </w:t>
            </w:r>
          </w:p>
        </w:tc>
        <w:tc>
          <w:tcPr>
            <w:tcW w:w="992"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8.210 </w:t>
            </w:r>
          </w:p>
        </w:tc>
        <w:tc>
          <w:tcPr>
            <w:tcW w:w="850"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5,6</w:t>
            </w:r>
          </w:p>
        </w:tc>
        <w:tc>
          <w:tcPr>
            <w:tcW w:w="709"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400 </w:t>
            </w:r>
          </w:p>
        </w:tc>
        <w:tc>
          <w:tcPr>
            <w:tcW w:w="567"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4,8</w:t>
            </w:r>
          </w:p>
        </w:tc>
        <w:tc>
          <w:tcPr>
            <w:tcW w:w="657"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253 </w:t>
            </w:r>
          </w:p>
        </w:tc>
        <w:tc>
          <w:tcPr>
            <w:tcW w:w="477"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3,2</w:t>
            </w:r>
          </w:p>
        </w:tc>
      </w:tr>
      <w:tr w:rsidR="00540ABF" w:rsidRPr="00540ABF" w:rsidTr="003B029A">
        <w:trPr>
          <w:trHeight w:val="82"/>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ES</w:t>
            </w:r>
          </w:p>
        </w:tc>
        <w:tc>
          <w:tcPr>
            <w:tcW w:w="850"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1.555 </w:t>
            </w:r>
          </w:p>
        </w:tc>
        <w:tc>
          <w:tcPr>
            <w:tcW w:w="992"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1.499 </w:t>
            </w:r>
          </w:p>
        </w:tc>
        <w:tc>
          <w:tcPr>
            <w:tcW w:w="851"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3,6</w:t>
            </w:r>
          </w:p>
        </w:tc>
        <w:tc>
          <w:tcPr>
            <w:tcW w:w="144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1.580 </w:t>
            </w:r>
          </w:p>
        </w:tc>
        <w:tc>
          <w:tcPr>
            <w:tcW w:w="130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1.379 </w:t>
            </w:r>
          </w:p>
        </w:tc>
        <w:tc>
          <w:tcPr>
            <w:tcW w:w="945"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12,7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1.500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5,1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56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1.636 </w:t>
            </w:r>
          </w:p>
        </w:tc>
        <w:tc>
          <w:tcPr>
            <w:tcW w:w="992"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1.556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4,9</w:t>
            </w:r>
          </w:p>
        </w:tc>
        <w:tc>
          <w:tcPr>
            <w:tcW w:w="709"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81 </w:t>
            </w:r>
          </w:p>
        </w:tc>
        <w:tc>
          <w:tcPr>
            <w:tcW w:w="56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5,2</w:t>
            </w:r>
          </w:p>
        </w:tc>
        <w:tc>
          <w:tcPr>
            <w:tcW w:w="65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57 </w:t>
            </w:r>
          </w:p>
        </w:tc>
        <w:tc>
          <w:tcPr>
            <w:tcW w:w="47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3,8</w:t>
            </w:r>
          </w:p>
        </w:tc>
      </w:tr>
      <w:tr w:rsidR="00540ABF" w:rsidRPr="00540ABF" w:rsidTr="003B029A">
        <w:trPr>
          <w:trHeight w:val="142"/>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MG</w:t>
            </w:r>
          </w:p>
        </w:tc>
        <w:tc>
          <w:tcPr>
            <w:tcW w:w="850"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7.844 </w:t>
            </w:r>
          </w:p>
        </w:tc>
        <w:tc>
          <w:tcPr>
            <w:tcW w:w="992"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7.529 </w:t>
            </w:r>
          </w:p>
        </w:tc>
        <w:tc>
          <w:tcPr>
            <w:tcW w:w="851"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4,0</w:t>
            </w:r>
          </w:p>
        </w:tc>
        <w:tc>
          <w:tcPr>
            <w:tcW w:w="144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7.918 </w:t>
            </w:r>
          </w:p>
        </w:tc>
        <w:tc>
          <w:tcPr>
            <w:tcW w:w="130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6.673 </w:t>
            </w:r>
          </w:p>
        </w:tc>
        <w:tc>
          <w:tcPr>
            <w:tcW w:w="945"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15,7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7.420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6,3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301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8.219 </w:t>
            </w:r>
          </w:p>
        </w:tc>
        <w:tc>
          <w:tcPr>
            <w:tcW w:w="992"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7.721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6,1</w:t>
            </w:r>
          </w:p>
        </w:tc>
        <w:tc>
          <w:tcPr>
            <w:tcW w:w="709"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375 </w:t>
            </w:r>
          </w:p>
        </w:tc>
        <w:tc>
          <w:tcPr>
            <w:tcW w:w="56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4,8</w:t>
            </w:r>
          </w:p>
        </w:tc>
        <w:tc>
          <w:tcPr>
            <w:tcW w:w="65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192 </w:t>
            </w:r>
          </w:p>
        </w:tc>
        <w:tc>
          <w:tcPr>
            <w:tcW w:w="47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2,6</w:t>
            </w:r>
          </w:p>
        </w:tc>
      </w:tr>
      <w:tr w:rsidR="00540ABF" w:rsidRPr="00540ABF" w:rsidTr="00C132C7">
        <w:trPr>
          <w:trHeight w:val="174"/>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RJ</w:t>
            </w:r>
          </w:p>
        </w:tc>
        <w:tc>
          <w:tcPr>
            <w:tcW w:w="850"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14.437 </w:t>
            </w:r>
          </w:p>
        </w:tc>
        <w:tc>
          <w:tcPr>
            <w:tcW w:w="992"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13.665 </w:t>
            </w:r>
          </w:p>
        </w:tc>
        <w:tc>
          <w:tcPr>
            <w:tcW w:w="851"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5,3</w:t>
            </w:r>
          </w:p>
        </w:tc>
        <w:tc>
          <w:tcPr>
            <w:tcW w:w="144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14.484 </w:t>
            </w:r>
          </w:p>
        </w:tc>
        <w:tc>
          <w:tcPr>
            <w:tcW w:w="130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11.428 </w:t>
            </w:r>
          </w:p>
        </w:tc>
        <w:tc>
          <w:tcPr>
            <w:tcW w:w="945"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21,1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13.262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8,4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534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15.018 </w:t>
            </w:r>
          </w:p>
        </w:tc>
        <w:tc>
          <w:tcPr>
            <w:tcW w:w="992"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13.796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8,1</w:t>
            </w:r>
          </w:p>
        </w:tc>
        <w:tc>
          <w:tcPr>
            <w:tcW w:w="709"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581 </w:t>
            </w:r>
          </w:p>
        </w:tc>
        <w:tc>
          <w:tcPr>
            <w:tcW w:w="56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4,0</w:t>
            </w:r>
          </w:p>
        </w:tc>
        <w:tc>
          <w:tcPr>
            <w:tcW w:w="65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131 </w:t>
            </w:r>
          </w:p>
        </w:tc>
        <w:tc>
          <w:tcPr>
            <w:tcW w:w="47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1,0</w:t>
            </w:r>
          </w:p>
        </w:tc>
      </w:tr>
      <w:tr w:rsidR="00540ABF" w:rsidRPr="00540ABF" w:rsidTr="00C132C7">
        <w:trPr>
          <w:trHeight w:val="92"/>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SP</w:t>
            </w:r>
          </w:p>
        </w:tc>
        <w:tc>
          <w:tcPr>
            <w:tcW w:w="850"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33.586 </w:t>
            </w:r>
          </w:p>
        </w:tc>
        <w:tc>
          <w:tcPr>
            <w:tcW w:w="992"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32.332 </w:t>
            </w:r>
          </w:p>
        </w:tc>
        <w:tc>
          <w:tcPr>
            <w:tcW w:w="851"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3,7</w:t>
            </w:r>
          </w:p>
        </w:tc>
        <w:tc>
          <w:tcPr>
            <w:tcW w:w="144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33.796 </w:t>
            </w:r>
          </w:p>
        </w:tc>
        <w:tc>
          <w:tcPr>
            <w:tcW w:w="130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28.766 </w:t>
            </w:r>
          </w:p>
        </w:tc>
        <w:tc>
          <w:tcPr>
            <w:tcW w:w="945"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14,9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31.784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6,0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1.607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35.403 </w:t>
            </w:r>
          </w:p>
        </w:tc>
        <w:tc>
          <w:tcPr>
            <w:tcW w:w="992"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33.391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5,7</w:t>
            </w:r>
          </w:p>
        </w:tc>
        <w:tc>
          <w:tcPr>
            <w:tcW w:w="709"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1.817 </w:t>
            </w:r>
          </w:p>
        </w:tc>
        <w:tc>
          <w:tcPr>
            <w:tcW w:w="56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5,4</w:t>
            </w:r>
          </w:p>
        </w:tc>
        <w:tc>
          <w:tcPr>
            <w:tcW w:w="65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1.059 </w:t>
            </w:r>
          </w:p>
        </w:tc>
        <w:tc>
          <w:tcPr>
            <w:tcW w:w="47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3,3</w:t>
            </w:r>
          </w:p>
        </w:tc>
      </w:tr>
      <w:tr w:rsidR="00540ABF" w:rsidRPr="00540ABF" w:rsidTr="00C132C7">
        <w:trPr>
          <w:trHeight w:val="151"/>
        </w:trPr>
        <w:tc>
          <w:tcPr>
            <w:tcW w:w="993" w:type="dxa"/>
            <w:tcBorders>
              <w:top w:val="nil"/>
              <w:left w:val="single" w:sz="4" w:space="0" w:color="FFFFFF"/>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Soma (SE)</w:t>
            </w:r>
          </w:p>
        </w:tc>
        <w:tc>
          <w:tcPr>
            <w:tcW w:w="850"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57.422 </w:t>
            </w:r>
          </w:p>
        </w:tc>
        <w:tc>
          <w:tcPr>
            <w:tcW w:w="992"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55.025 </w:t>
            </w:r>
          </w:p>
        </w:tc>
        <w:tc>
          <w:tcPr>
            <w:tcW w:w="851"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4,2</w:t>
            </w:r>
          </w:p>
        </w:tc>
        <w:tc>
          <w:tcPr>
            <w:tcW w:w="1440"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57.778 </w:t>
            </w:r>
          </w:p>
        </w:tc>
        <w:tc>
          <w:tcPr>
            <w:tcW w:w="1300"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48.246 </w:t>
            </w:r>
          </w:p>
        </w:tc>
        <w:tc>
          <w:tcPr>
            <w:tcW w:w="945"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16,5 </w:t>
            </w:r>
          </w:p>
        </w:tc>
        <w:tc>
          <w:tcPr>
            <w:tcW w:w="1276"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53.965 </w:t>
            </w:r>
          </w:p>
        </w:tc>
        <w:tc>
          <w:tcPr>
            <w:tcW w:w="1276"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6,6 </w:t>
            </w:r>
          </w:p>
        </w:tc>
        <w:tc>
          <w:tcPr>
            <w:tcW w:w="1276"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2.498 </w:t>
            </w:r>
          </w:p>
        </w:tc>
        <w:tc>
          <w:tcPr>
            <w:tcW w:w="850"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60.276 </w:t>
            </w:r>
          </w:p>
        </w:tc>
        <w:tc>
          <w:tcPr>
            <w:tcW w:w="992"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56.464 </w:t>
            </w:r>
          </w:p>
        </w:tc>
        <w:tc>
          <w:tcPr>
            <w:tcW w:w="850"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6,3</w:t>
            </w:r>
          </w:p>
        </w:tc>
        <w:tc>
          <w:tcPr>
            <w:tcW w:w="709"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2.854 </w:t>
            </w:r>
          </w:p>
        </w:tc>
        <w:tc>
          <w:tcPr>
            <w:tcW w:w="567"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5,0</w:t>
            </w:r>
          </w:p>
        </w:tc>
        <w:tc>
          <w:tcPr>
            <w:tcW w:w="657"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1.439 </w:t>
            </w:r>
          </w:p>
        </w:tc>
        <w:tc>
          <w:tcPr>
            <w:tcW w:w="477"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2,6</w:t>
            </w:r>
          </w:p>
        </w:tc>
      </w:tr>
      <w:tr w:rsidR="00540ABF" w:rsidRPr="00540ABF" w:rsidTr="00C132C7">
        <w:trPr>
          <w:trHeight w:val="198"/>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PR</w:t>
            </w:r>
          </w:p>
        </w:tc>
        <w:tc>
          <w:tcPr>
            <w:tcW w:w="850"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6.546 </w:t>
            </w:r>
          </w:p>
        </w:tc>
        <w:tc>
          <w:tcPr>
            <w:tcW w:w="992"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6.215 </w:t>
            </w:r>
          </w:p>
        </w:tc>
        <w:tc>
          <w:tcPr>
            <w:tcW w:w="851"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5,1</w:t>
            </w:r>
          </w:p>
        </w:tc>
        <w:tc>
          <w:tcPr>
            <w:tcW w:w="144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6.583 </w:t>
            </w:r>
          </w:p>
        </w:tc>
        <w:tc>
          <w:tcPr>
            <w:tcW w:w="130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5.477 </w:t>
            </w:r>
          </w:p>
        </w:tc>
        <w:tc>
          <w:tcPr>
            <w:tcW w:w="945"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16,8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6.141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6,7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258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6.841 </w:t>
            </w:r>
          </w:p>
        </w:tc>
        <w:tc>
          <w:tcPr>
            <w:tcW w:w="992"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6.399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6,5</w:t>
            </w:r>
          </w:p>
        </w:tc>
        <w:tc>
          <w:tcPr>
            <w:tcW w:w="709"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295 </w:t>
            </w:r>
          </w:p>
        </w:tc>
        <w:tc>
          <w:tcPr>
            <w:tcW w:w="56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4,5</w:t>
            </w:r>
          </w:p>
        </w:tc>
        <w:tc>
          <w:tcPr>
            <w:tcW w:w="65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184 </w:t>
            </w:r>
          </w:p>
        </w:tc>
        <w:tc>
          <w:tcPr>
            <w:tcW w:w="47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3,0</w:t>
            </w:r>
          </w:p>
        </w:tc>
      </w:tr>
      <w:tr w:rsidR="00540ABF" w:rsidRPr="00540ABF" w:rsidTr="00C132C7">
        <w:trPr>
          <w:trHeight w:val="115"/>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RS</w:t>
            </w:r>
          </w:p>
        </w:tc>
        <w:tc>
          <w:tcPr>
            <w:tcW w:w="850"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10.496 </w:t>
            </w:r>
          </w:p>
        </w:tc>
        <w:tc>
          <w:tcPr>
            <w:tcW w:w="992"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10.024 </w:t>
            </w:r>
          </w:p>
        </w:tc>
        <w:tc>
          <w:tcPr>
            <w:tcW w:w="851"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4,5</w:t>
            </w:r>
          </w:p>
        </w:tc>
        <w:tc>
          <w:tcPr>
            <w:tcW w:w="144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10.494 </w:t>
            </w:r>
          </w:p>
        </w:tc>
        <w:tc>
          <w:tcPr>
            <w:tcW w:w="130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8.772 </w:t>
            </w:r>
          </w:p>
        </w:tc>
        <w:tc>
          <w:tcPr>
            <w:tcW w:w="945"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16,4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9.805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6,6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366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10.860 </w:t>
            </w:r>
          </w:p>
        </w:tc>
        <w:tc>
          <w:tcPr>
            <w:tcW w:w="992"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10.171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6,3</w:t>
            </w:r>
          </w:p>
        </w:tc>
        <w:tc>
          <w:tcPr>
            <w:tcW w:w="709"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364 </w:t>
            </w:r>
          </w:p>
        </w:tc>
        <w:tc>
          <w:tcPr>
            <w:tcW w:w="56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3,5</w:t>
            </w:r>
          </w:p>
        </w:tc>
        <w:tc>
          <w:tcPr>
            <w:tcW w:w="65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147 </w:t>
            </w:r>
          </w:p>
        </w:tc>
        <w:tc>
          <w:tcPr>
            <w:tcW w:w="47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1,5</w:t>
            </w:r>
          </w:p>
        </w:tc>
      </w:tr>
      <w:tr w:rsidR="00540ABF" w:rsidRPr="00540ABF" w:rsidTr="00C132C7">
        <w:trPr>
          <w:trHeight w:val="176"/>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SC</w:t>
            </w:r>
          </w:p>
        </w:tc>
        <w:tc>
          <w:tcPr>
            <w:tcW w:w="850"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4.764 </w:t>
            </w:r>
          </w:p>
        </w:tc>
        <w:tc>
          <w:tcPr>
            <w:tcW w:w="992"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4.560 </w:t>
            </w:r>
          </w:p>
        </w:tc>
        <w:tc>
          <w:tcPr>
            <w:tcW w:w="851"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4,3</w:t>
            </w:r>
          </w:p>
        </w:tc>
        <w:tc>
          <w:tcPr>
            <w:tcW w:w="144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4.799 </w:t>
            </w:r>
          </w:p>
        </w:tc>
        <w:tc>
          <w:tcPr>
            <w:tcW w:w="130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4.129 </w:t>
            </w:r>
          </w:p>
        </w:tc>
        <w:tc>
          <w:tcPr>
            <w:tcW w:w="945"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14,0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4.531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5,6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168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4.967 </w:t>
            </w:r>
          </w:p>
        </w:tc>
        <w:tc>
          <w:tcPr>
            <w:tcW w:w="992"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4.699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5,4</w:t>
            </w:r>
          </w:p>
        </w:tc>
        <w:tc>
          <w:tcPr>
            <w:tcW w:w="709"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203 </w:t>
            </w:r>
          </w:p>
        </w:tc>
        <w:tc>
          <w:tcPr>
            <w:tcW w:w="56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4,3</w:t>
            </w:r>
          </w:p>
        </w:tc>
        <w:tc>
          <w:tcPr>
            <w:tcW w:w="65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 xml:space="preserve">    139 </w:t>
            </w:r>
          </w:p>
        </w:tc>
        <w:tc>
          <w:tcPr>
            <w:tcW w:w="47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color w:val="000000"/>
                <w:sz w:val="18"/>
                <w:szCs w:val="18"/>
              </w:rPr>
            </w:pPr>
            <w:r w:rsidRPr="00540ABF">
              <w:rPr>
                <w:rFonts w:ascii="Calibri" w:eastAsia="Times New Roman" w:hAnsi="Calibri" w:cs="Times New Roman"/>
                <w:color w:val="000000"/>
                <w:sz w:val="18"/>
                <w:szCs w:val="18"/>
              </w:rPr>
              <w:t>3,1</w:t>
            </w:r>
          </w:p>
        </w:tc>
      </w:tr>
      <w:tr w:rsidR="00540ABF" w:rsidRPr="00540ABF" w:rsidTr="00C132C7">
        <w:trPr>
          <w:trHeight w:val="80"/>
        </w:trPr>
        <w:tc>
          <w:tcPr>
            <w:tcW w:w="993" w:type="dxa"/>
            <w:tcBorders>
              <w:top w:val="nil"/>
              <w:left w:val="single" w:sz="4" w:space="0" w:color="FFFFFF"/>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Soma (S)</w:t>
            </w:r>
          </w:p>
        </w:tc>
        <w:tc>
          <w:tcPr>
            <w:tcW w:w="850"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21.806 </w:t>
            </w:r>
          </w:p>
        </w:tc>
        <w:tc>
          <w:tcPr>
            <w:tcW w:w="992"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20.798 </w:t>
            </w:r>
          </w:p>
        </w:tc>
        <w:tc>
          <w:tcPr>
            <w:tcW w:w="851"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4,6</w:t>
            </w:r>
          </w:p>
        </w:tc>
        <w:tc>
          <w:tcPr>
            <w:tcW w:w="1440"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21.876 </w:t>
            </w:r>
          </w:p>
        </w:tc>
        <w:tc>
          <w:tcPr>
            <w:tcW w:w="1300"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18.378 </w:t>
            </w:r>
          </w:p>
        </w:tc>
        <w:tc>
          <w:tcPr>
            <w:tcW w:w="945"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16,0 </w:t>
            </w:r>
          </w:p>
        </w:tc>
        <w:tc>
          <w:tcPr>
            <w:tcW w:w="1276"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20.477 </w:t>
            </w:r>
          </w:p>
        </w:tc>
        <w:tc>
          <w:tcPr>
            <w:tcW w:w="1276"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6,4 </w:t>
            </w:r>
          </w:p>
        </w:tc>
        <w:tc>
          <w:tcPr>
            <w:tcW w:w="1276"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792 </w:t>
            </w:r>
          </w:p>
        </w:tc>
        <w:tc>
          <w:tcPr>
            <w:tcW w:w="850"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22.668 </w:t>
            </w:r>
          </w:p>
        </w:tc>
        <w:tc>
          <w:tcPr>
            <w:tcW w:w="992"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21.269 </w:t>
            </w:r>
          </w:p>
        </w:tc>
        <w:tc>
          <w:tcPr>
            <w:tcW w:w="850"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6,2</w:t>
            </w:r>
          </w:p>
        </w:tc>
        <w:tc>
          <w:tcPr>
            <w:tcW w:w="709"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862 </w:t>
            </w:r>
          </w:p>
        </w:tc>
        <w:tc>
          <w:tcPr>
            <w:tcW w:w="567"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4,0</w:t>
            </w:r>
          </w:p>
        </w:tc>
        <w:tc>
          <w:tcPr>
            <w:tcW w:w="657"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471 </w:t>
            </w:r>
          </w:p>
        </w:tc>
        <w:tc>
          <w:tcPr>
            <w:tcW w:w="477" w:type="dxa"/>
            <w:tcBorders>
              <w:top w:val="nil"/>
              <w:left w:val="nil"/>
              <w:bottom w:val="single" w:sz="4" w:space="0" w:color="FFFFFF"/>
              <w:right w:val="single" w:sz="4" w:space="0" w:color="FFFFFF"/>
            </w:tcBorders>
            <w:shd w:val="clear" w:color="000000" w:fill="D9D9D9"/>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2,3</w:t>
            </w:r>
          </w:p>
        </w:tc>
      </w:tr>
      <w:tr w:rsidR="00540ABF" w:rsidRPr="00540ABF" w:rsidTr="00C132C7">
        <w:trPr>
          <w:trHeight w:val="139"/>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540ABF" w:rsidRPr="00540ABF" w:rsidRDefault="00540ABF" w:rsidP="00540ABF">
            <w:pPr>
              <w:spacing w:after="0" w:line="240" w:lineRule="auto"/>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TOTAL</w:t>
            </w:r>
          </w:p>
        </w:tc>
        <w:tc>
          <w:tcPr>
            <w:tcW w:w="850"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103.779 </w:t>
            </w:r>
          </w:p>
        </w:tc>
        <w:tc>
          <w:tcPr>
            <w:tcW w:w="992"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99.071 </w:t>
            </w:r>
          </w:p>
        </w:tc>
        <w:tc>
          <w:tcPr>
            <w:tcW w:w="851" w:type="dxa"/>
            <w:tcBorders>
              <w:top w:val="nil"/>
              <w:left w:val="nil"/>
              <w:bottom w:val="single" w:sz="4" w:space="0" w:color="FFFFFF"/>
              <w:right w:val="single" w:sz="4" w:space="0" w:color="FFFFFF"/>
            </w:tcBorders>
            <w:shd w:val="clear" w:color="000000" w:fill="DDEBF7"/>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4,5</w:t>
            </w:r>
          </w:p>
        </w:tc>
        <w:tc>
          <w:tcPr>
            <w:tcW w:w="144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104.559 </w:t>
            </w:r>
          </w:p>
        </w:tc>
        <w:tc>
          <w:tcPr>
            <w:tcW w:w="130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86.985 </w:t>
            </w:r>
          </w:p>
        </w:tc>
        <w:tc>
          <w:tcPr>
            <w:tcW w:w="945"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16,8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97.529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6,7 </w:t>
            </w:r>
          </w:p>
        </w:tc>
        <w:tc>
          <w:tcPr>
            <w:tcW w:w="1276"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4.200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108.759 </w:t>
            </w:r>
          </w:p>
        </w:tc>
        <w:tc>
          <w:tcPr>
            <w:tcW w:w="992"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101.732 </w:t>
            </w:r>
          </w:p>
        </w:tc>
        <w:tc>
          <w:tcPr>
            <w:tcW w:w="850" w:type="dxa"/>
            <w:tcBorders>
              <w:top w:val="nil"/>
              <w:left w:val="nil"/>
              <w:bottom w:val="single" w:sz="4" w:space="0" w:color="FFFFFF"/>
              <w:right w:val="single" w:sz="4" w:space="0" w:color="FFFFFF"/>
            </w:tcBorders>
            <w:shd w:val="clear" w:color="000000" w:fill="DBDBDB"/>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6,5</w:t>
            </w:r>
          </w:p>
        </w:tc>
        <w:tc>
          <w:tcPr>
            <w:tcW w:w="709"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4.980 </w:t>
            </w:r>
          </w:p>
        </w:tc>
        <w:tc>
          <w:tcPr>
            <w:tcW w:w="56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4,8</w:t>
            </w:r>
          </w:p>
        </w:tc>
        <w:tc>
          <w:tcPr>
            <w:tcW w:w="65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 xml:space="preserve"> 2.661 </w:t>
            </w:r>
          </w:p>
        </w:tc>
        <w:tc>
          <w:tcPr>
            <w:tcW w:w="477" w:type="dxa"/>
            <w:tcBorders>
              <w:top w:val="nil"/>
              <w:left w:val="nil"/>
              <w:bottom w:val="single" w:sz="4" w:space="0" w:color="FFFFFF"/>
              <w:right w:val="single" w:sz="4" w:space="0" w:color="FFFFFF"/>
            </w:tcBorders>
            <w:shd w:val="clear" w:color="000000" w:fill="F2F2F2"/>
            <w:noWrap/>
            <w:vAlign w:val="center"/>
            <w:hideMark/>
          </w:tcPr>
          <w:p w:rsidR="00540ABF" w:rsidRPr="00540ABF" w:rsidRDefault="00540ABF" w:rsidP="00540ABF">
            <w:pPr>
              <w:spacing w:after="0" w:line="240" w:lineRule="auto"/>
              <w:jc w:val="right"/>
              <w:rPr>
                <w:rFonts w:ascii="Calibri" w:eastAsia="Times New Roman" w:hAnsi="Calibri" w:cs="Times New Roman"/>
                <w:b/>
                <w:bCs/>
                <w:color w:val="000000"/>
                <w:sz w:val="18"/>
                <w:szCs w:val="18"/>
              </w:rPr>
            </w:pPr>
            <w:r w:rsidRPr="00540ABF">
              <w:rPr>
                <w:rFonts w:ascii="Calibri" w:eastAsia="Times New Roman" w:hAnsi="Calibri" w:cs="Times New Roman"/>
                <w:b/>
                <w:bCs/>
                <w:color w:val="000000"/>
                <w:sz w:val="18"/>
                <w:szCs w:val="18"/>
              </w:rPr>
              <w:t>2,7</w:t>
            </w:r>
          </w:p>
        </w:tc>
      </w:tr>
    </w:tbl>
    <w:p w:rsidR="00A33DF5" w:rsidRPr="008A3F6E" w:rsidRDefault="00A33DF5" w:rsidP="006B599F">
      <w:pPr>
        <w:tabs>
          <w:tab w:val="left" w:pos="1418"/>
        </w:tabs>
        <w:spacing w:after="0" w:line="360" w:lineRule="auto"/>
        <w:ind w:hanging="1134"/>
        <w:rPr>
          <w:rFonts w:cstheme="minorHAnsi"/>
          <w:b/>
          <w:bCs/>
          <w:sz w:val="20"/>
          <w:szCs w:val="20"/>
        </w:rPr>
      </w:pPr>
      <w:r w:rsidRPr="008A3F6E">
        <w:rPr>
          <w:rFonts w:ascii="Calibri" w:eastAsia="Times New Roman" w:hAnsi="Calibri" w:cs="Calibri"/>
          <w:b/>
          <w:color w:val="215868" w:themeColor="accent5" w:themeShade="80"/>
          <w:sz w:val="20"/>
          <w:szCs w:val="20"/>
        </w:rPr>
        <w:t>ANEXO III.I – Projeção da Receita da Anuidade – Pessoa Física – Exercício 2014 (Valores)</w:t>
      </w:r>
    </w:p>
    <w:tbl>
      <w:tblPr>
        <w:tblW w:w="16160" w:type="dxa"/>
        <w:tblInd w:w="-1064" w:type="dxa"/>
        <w:tblLayout w:type="fixed"/>
        <w:tblCellMar>
          <w:left w:w="70" w:type="dxa"/>
          <w:right w:w="70" w:type="dxa"/>
        </w:tblCellMar>
        <w:tblLook w:val="04A0" w:firstRow="1" w:lastRow="0" w:firstColumn="1" w:lastColumn="0" w:noHBand="0" w:noVBand="1"/>
      </w:tblPr>
      <w:tblGrid>
        <w:gridCol w:w="992"/>
        <w:gridCol w:w="851"/>
        <w:gridCol w:w="992"/>
        <w:gridCol w:w="851"/>
        <w:gridCol w:w="850"/>
        <w:gridCol w:w="709"/>
        <w:gridCol w:w="992"/>
        <w:gridCol w:w="709"/>
        <w:gridCol w:w="992"/>
        <w:gridCol w:w="708"/>
        <w:gridCol w:w="993"/>
        <w:gridCol w:w="709"/>
        <w:gridCol w:w="992"/>
        <w:gridCol w:w="850"/>
        <w:gridCol w:w="1135"/>
        <w:gridCol w:w="567"/>
        <w:gridCol w:w="567"/>
        <w:gridCol w:w="992"/>
        <w:gridCol w:w="709"/>
      </w:tblGrid>
      <w:tr w:rsidR="000D54B2" w:rsidRPr="000D54B2" w:rsidTr="000D54B2">
        <w:trPr>
          <w:trHeight w:val="241"/>
        </w:trPr>
        <w:tc>
          <w:tcPr>
            <w:tcW w:w="992" w:type="dxa"/>
            <w:vMerge w:val="restart"/>
            <w:tcBorders>
              <w:top w:val="single" w:sz="4" w:space="0" w:color="FFFFFF"/>
              <w:left w:val="single" w:sz="4" w:space="0" w:color="FFFFFF"/>
              <w:bottom w:val="single" w:sz="4" w:space="0" w:color="FFFFFF"/>
              <w:right w:val="single" w:sz="4" w:space="0" w:color="FFFFFF"/>
            </w:tcBorders>
            <w:shd w:val="clear" w:color="000000" w:fill="E4F4AA"/>
            <w:vAlign w:val="center"/>
            <w:hideMark/>
          </w:tcPr>
          <w:p w:rsidR="000D54B2" w:rsidRPr="000D54B2" w:rsidRDefault="000D54B2" w:rsidP="000D54B2">
            <w:pPr>
              <w:spacing w:after="0" w:line="240" w:lineRule="auto"/>
              <w:jc w:val="center"/>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UF</w:t>
            </w:r>
          </w:p>
        </w:tc>
        <w:tc>
          <w:tcPr>
            <w:tcW w:w="1843" w:type="dxa"/>
            <w:gridSpan w:val="2"/>
            <w:tcBorders>
              <w:top w:val="single" w:sz="4" w:space="0" w:color="FFFFFF"/>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center"/>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Reprogramação 2013</w:t>
            </w:r>
          </w:p>
        </w:tc>
        <w:tc>
          <w:tcPr>
            <w:tcW w:w="10490" w:type="dxa"/>
            <w:gridSpan w:val="12"/>
            <w:tcBorders>
              <w:top w:val="single" w:sz="4" w:space="0" w:color="FFFFFF"/>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center"/>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Programação 2014 (Profissionais Pagantes)</w:t>
            </w:r>
          </w:p>
        </w:tc>
        <w:tc>
          <w:tcPr>
            <w:tcW w:w="567" w:type="dxa"/>
            <w:tcBorders>
              <w:top w:val="nil"/>
              <w:left w:val="nil"/>
              <w:bottom w:val="nil"/>
              <w:right w:val="nil"/>
            </w:tcBorders>
            <w:shd w:val="clear" w:color="000000" w:fill="FFFFFF"/>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w:t>
            </w:r>
          </w:p>
        </w:tc>
        <w:tc>
          <w:tcPr>
            <w:tcW w:w="567" w:type="dxa"/>
            <w:tcBorders>
              <w:top w:val="nil"/>
              <w:left w:val="nil"/>
              <w:bottom w:val="nil"/>
              <w:right w:val="nil"/>
            </w:tcBorders>
            <w:shd w:val="clear" w:color="000000" w:fill="FFFFFF"/>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w:t>
            </w:r>
          </w:p>
        </w:tc>
        <w:tc>
          <w:tcPr>
            <w:tcW w:w="992" w:type="dxa"/>
            <w:tcBorders>
              <w:top w:val="nil"/>
              <w:left w:val="nil"/>
              <w:bottom w:val="nil"/>
              <w:right w:val="nil"/>
            </w:tcBorders>
            <w:shd w:val="clear" w:color="000000" w:fill="FFFFFF"/>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w:t>
            </w:r>
          </w:p>
        </w:tc>
        <w:tc>
          <w:tcPr>
            <w:tcW w:w="709" w:type="dxa"/>
            <w:tcBorders>
              <w:top w:val="nil"/>
              <w:left w:val="nil"/>
              <w:bottom w:val="nil"/>
              <w:right w:val="nil"/>
            </w:tcBorders>
            <w:shd w:val="clear" w:color="000000" w:fill="FFFFFF"/>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w:t>
            </w:r>
          </w:p>
        </w:tc>
      </w:tr>
      <w:tr w:rsidR="000D54B2" w:rsidRPr="000D54B2" w:rsidTr="000D54B2">
        <w:trPr>
          <w:trHeight w:val="428"/>
        </w:trPr>
        <w:tc>
          <w:tcPr>
            <w:tcW w:w="992" w:type="dxa"/>
            <w:vMerge/>
            <w:tcBorders>
              <w:top w:val="single" w:sz="4" w:space="0" w:color="FFFFFF"/>
              <w:left w:val="single" w:sz="4" w:space="0" w:color="FFFFFF"/>
              <w:bottom w:val="single" w:sz="4" w:space="0" w:color="FFFFFF"/>
              <w:right w:val="single" w:sz="4" w:space="0" w:color="FFFFFF"/>
            </w:tcBorders>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p>
        </w:tc>
        <w:tc>
          <w:tcPr>
            <w:tcW w:w="1843" w:type="dxa"/>
            <w:gridSpan w:val="2"/>
            <w:tcBorders>
              <w:top w:val="single" w:sz="4" w:space="0" w:color="FFFFFF"/>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center"/>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Pagantes</w:t>
            </w:r>
          </w:p>
        </w:tc>
        <w:tc>
          <w:tcPr>
            <w:tcW w:w="851" w:type="dxa"/>
            <w:vMerge w:val="restart"/>
            <w:tcBorders>
              <w:top w:val="nil"/>
              <w:left w:val="single" w:sz="4" w:space="0" w:color="FFFFFF"/>
              <w:bottom w:val="single" w:sz="4" w:space="0" w:color="FFFFFF"/>
              <w:right w:val="single" w:sz="4" w:space="0" w:color="FFFFFF"/>
            </w:tcBorders>
            <w:shd w:val="clear" w:color="000000" w:fill="EDEDED"/>
            <w:vAlign w:val="center"/>
            <w:hideMark/>
          </w:tcPr>
          <w:p w:rsidR="000D54B2" w:rsidRPr="000D54B2" w:rsidRDefault="000D54B2" w:rsidP="000D54B2">
            <w:pPr>
              <w:spacing w:after="0" w:line="240" w:lineRule="auto"/>
              <w:jc w:val="center"/>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Ativos                Qde.</w:t>
            </w:r>
          </w:p>
        </w:tc>
        <w:tc>
          <w:tcPr>
            <w:tcW w:w="850" w:type="dxa"/>
            <w:vMerge w:val="restart"/>
            <w:tcBorders>
              <w:top w:val="nil"/>
              <w:left w:val="single" w:sz="4" w:space="0" w:color="FFFFFF"/>
              <w:bottom w:val="single" w:sz="4" w:space="0" w:color="FFFFFF"/>
              <w:right w:val="single" w:sz="4" w:space="0" w:color="FFFFFF"/>
            </w:tcBorders>
            <w:shd w:val="clear" w:color="000000" w:fill="DBDBDB"/>
            <w:vAlign w:val="center"/>
            <w:hideMark/>
          </w:tcPr>
          <w:p w:rsidR="000D54B2" w:rsidRPr="000D54B2" w:rsidRDefault="000D54B2" w:rsidP="000D54B2">
            <w:pPr>
              <w:spacing w:after="0" w:line="240" w:lineRule="auto"/>
              <w:jc w:val="center"/>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Pagantes           Qde. </w:t>
            </w:r>
          </w:p>
        </w:tc>
        <w:tc>
          <w:tcPr>
            <w:tcW w:w="3402" w:type="dxa"/>
            <w:gridSpan w:val="4"/>
            <w:tcBorders>
              <w:top w:val="single" w:sz="4" w:space="0" w:color="FFFFFF"/>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center"/>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Anuidade Integral</w:t>
            </w:r>
          </w:p>
        </w:tc>
        <w:tc>
          <w:tcPr>
            <w:tcW w:w="3402" w:type="dxa"/>
            <w:gridSpan w:val="4"/>
            <w:tcBorders>
              <w:top w:val="single" w:sz="4" w:space="0" w:color="FFFFFF"/>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center"/>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Anuidades 50%</w:t>
            </w:r>
          </w:p>
        </w:tc>
        <w:tc>
          <w:tcPr>
            <w:tcW w:w="1985" w:type="dxa"/>
            <w:gridSpan w:val="2"/>
            <w:tcBorders>
              <w:top w:val="single" w:sz="4" w:space="0" w:color="FFFFFF"/>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center"/>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Total</w:t>
            </w:r>
          </w:p>
        </w:tc>
        <w:tc>
          <w:tcPr>
            <w:tcW w:w="2835" w:type="dxa"/>
            <w:gridSpan w:val="4"/>
            <w:tcBorders>
              <w:top w:val="single" w:sz="4" w:space="0" w:color="FFFFFF"/>
              <w:left w:val="nil"/>
              <w:bottom w:val="single" w:sz="4" w:space="0" w:color="FFFFFF"/>
              <w:right w:val="single" w:sz="4" w:space="0" w:color="FFFFFF"/>
            </w:tcBorders>
            <w:shd w:val="clear" w:color="000000" w:fill="F2F2F2"/>
            <w:vAlign w:val="center"/>
            <w:hideMark/>
          </w:tcPr>
          <w:p w:rsidR="000D54B2" w:rsidRPr="000D54B2" w:rsidRDefault="000D54B2" w:rsidP="000D54B2">
            <w:pPr>
              <w:spacing w:after="0" w:line="240" w:lineRule="auto"/>
              <w:jc w:val="center"/>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Programação 2014 x Reprogramação 2013</w:t>
            </w:r>
          </w:p>
        </w:tc>
      </w:tr>
      <w:tr w:rsidR="000D54B2" w:rsidRPr="000D54B2" w:rsidTr="000D54B2">
        <w:trPr>
          <w:trHeight w:val="405"/>
        </w:trPr>
        <w:tc>
          <w:tcPr>
            <w:tcW w:w="992" w:type="dxa"/>
            <w:vMerge/>
            <w:tcBorders>
              <w:top w:val="single" w:sz="4" w:space="0" w:color="FFFFFF"/>
              <w:left w:val="single" w:sz="4" w:space="0" w:color="FFFFFF"/>
              <w:bottom w:val="single" w:sz="4" w:space="0" w:color="FFFFFF"/>
              <w:right w:val="single" w:sz="4" w:space="0" w:color="FFFFFF"/>
            </w:tcBorders>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p>
        </w:tc>
        <w:tc>
          <w:tcPr>
            <w:tcW w:w="851" w:type="dxa"/>
            <w:vMerge w:val="restart"/>
            <w:tcBorders>
              <w:top w:val="nil"/>
              <w:left w:val="single" w:sz="4" w:space="0" w:color="FFFFFF"/>
              <w:bottom w:val="single" w:sz="4" w:space="0" w:color="FFFFFF"/>
              <w:right w:val="single" w:sz="4" w:space="0" w:color="FFFFFF"/>
            </w:tcBorders>
            <w:shd w:val="clear" w:color="000000" w:fill="DDEBF7"/>
            <w:vAlign w:val="center"/>
            <w:hideMark/>
          </w:tcPr>
          <w:p w:rsidR="000D54B2" w:rsidRPr="000D54B2" w:rsidRDefault="000D54B2" w:rsidP="000D54B2">
            <w:pPr>
              <w:spacing w:after="0" w:line="240" w:lineRule="auto"/>
              <w:jc w:val="center"/>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Qde</w:t>
            </w:r>
          </w:p>
        </w:tc>
        <w:tc>
          <w:tcPr>
            <w:tcW w:w="992" w:type="dxa"/>
            <w:vMerge w:val="restart"/>
            <w:tcBorders>
              <w:top w:val="nil"/>
              <w:left w:val="single" w:sz="4" w:space="0" w:color="FFFFFF"/>
              <w:bottom w:val="single" w:sz="4" w:space="0" w:color="FFFFFF"/>
              <w:right w:val="single" w:sz="4" w:space="0" w:color="FFFFFF"/>
            </w:tcBorders>
            <w:shd w:val="clear" w:color="000000" w:fill="DDEBF7"/>
            <w:vAlign w:val="center"/>
            <w:hideMark/>
          </w:tcPr>
          <w:p w:rsidR="000D54B2" w:rsidRPr="000D54B2" w:rsidRDefault="000D54B2" w:rsidP="000D54B2">
            <w:pPr>
              <w:spacing w:after="0" w:line="240" w:lineRule="auto"/>
              <w:jc w:val="center"/>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Valor  </w:t>
            </w:r>
          </w:p>
        </w:tc>
        <w:tc>
          <w:tcPr>
            <w:tcW w:w="851" w:type="dxa"/>
            <w:vMerge/>
            <w:tcBorders>
              <w:top w:val="nil"/>
              <w:left w:val="single" w:sz="4" w:space="0" w:color="FFFFFF"/>
              <w:bottom w:val="single" w:sz="4" w:space="0" w:color="FFFFFF"/>
              <w:right w:val="single" w:sz="4" w:space="0" w:color="FFFFFF"/>
            </w:tcBorders>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p>
        </w:tc>
        <w:tc>
          <w:tcPr>
            <w:tcW w:w="850" w:type="dxa"/>
            <w:vMerge/>
            <w:tcBorders>
              <w:top w:val="nil"/>
              <w:left w:val="single" w:sz="4" w:space="0" w:color="FFFFFF"/>
              <w:bottom w:val="single" w:sz="4" w:space="0" w:color="FFFFFF"/>
              <w:right w:val="single" w:sz="4" w:space="0" w:color="FFFFFF"/>
            </w:tcBorders>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p>
        </w:tc>
        <w:tc>
          <w:tcPr>
            <w:tcW w:w="709" w:type="dxa"/>
            <w:vMerge w:val="restart"/>
            <w:tcBorders>
              <w:top w:val="nil"/>
              <w:left w:val="single" w:sz="4" w:space="0" w:color="FFFFFF"/>
              <w:bottom w:val="single" w:sz="4" w:space="0" w:color="FFFFFF"/>
              <w:right w:val="single" w:sz="4" w:space="0" w:color="FFFFFF"/>
            </w:tcBorders>
            <w:shd w:val="clear" w:color="000000" w:fill="EDEDED"/>
            <w:vAlign w:val="center"/>
            <w:hideMark/>
          </w:tcPr>
          <w:p w:rsidR="000D54B2" w:rsidRPr="000D54B2" w:rsidRDefault="000D54B2" w:rsidP="000D54B2">
            <w:pPr>
              <w:spacing w:after="0" w:line="240" w:lineRule="auto"/>
              <w:jc w:val="center"/>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Qde</w:t>
            </w:r>
          </w:p>
        </w:tc>
        <w:tc>
          <w:tcPr>
            <w:tcW w:w="992" w:type="dxa"/>
            <w:tcBorders>
              <w:top w:val="nil"/>
              <w:left w:val="nil"/>
              <w:bottom w:val="single" w:sz="4" w:space="0" w:color="FFFFFF"/>
              <w:right w:val="single" w:sz="4" w:space="0" w:color="FFFFFF"/>
            </w:tcBorders>
            <w:shd w:val="clear" w:color="000000" w:fill="EDEDED"/>
            <w:vAlign w:val="center"/>
            <w:hideMark/>
          </w:tcPr>
          <w:p w:rsidR="000D54B2" w:rsidRPr="000D54B2" w:rsidRDefault="000D54B2" w:rsidP="000D54B2">
            <w:pPr>
              <w:spacing w:after="0" w:line="240" w:lineRule="auto"/>
              <w:jc w:val="center"/>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Vr. Total           </w:t>
            </w:r>
          </w:p>
        </w:tc>
        <w:tc>
          <w:tcPr>
            <w:tcW w:w="709" w:type="dxa"/>
            <w:vMerge w:val="restart"/>
            <w:tcBorders>
              <w:top w:val="nil"/>
              <w:left w:val="single" w:sz="4" w:space="0" w:color="FFFFFF"/>
              <w:bottom w:val="single" w:sz="4" w:space="0" w:color="FFFFFF"/>
              <w:right w:val="single" w:sz="4" w:space="0" w:color="FFFFFF"/>
            </w:tcBorders>
            <w:shd w:val="clear" w:color="000000" w:fill="EDEDED"/>
            <w:vAlign w:val="center"/>
            <w:hideMark/>
          </w:tcPr>
          <w:p w:rsidR="000D54B2" w:rsidRPr="000D54B2" w:rsidRDefault="000D54B2" w:rsidP="000D54B2">
            <w:pPr>
              <w:spacing w:after="0" w:line="240" w:lineRule="auto"/>
              <w:jc w:val="center"/>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Qde</w:t>
            </w:r>
          </w:p>
        </w:tc>
        <w:tc>
          <w:tcPr>
            <w:tcW w:w="992" w:type="dxa"/>
            <w:tcBorders>
              <w:top w:val="nil"/>
              <w:left w:val="nil"/>
              <w:bottom w:val="single" w:sz="4" w:space="0" w:color="FFFFFF"/>
              <w:right w:val="single" w:sz="4" w:space="0" w:color="FFFFFF"/>
            </w:tcBorders>
            <w:shd w:val="clear" w:color="000000" w:fill="EDEDED"/>
            <w:vAlign w:val="center"/>
            <w:hideMark/>
          </w:tcPr>
          <w:p w:rsidR="000D54B2" w:rsidRPr="000D54B2" w:rsidRDefault="000D54B2" w:rsidP="000D54B2">
            <w:pPr>
              <w:spacing w:after="0" w:line="240" w:lineRule="auto"/>
              <w:jc w:val="center"/>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10% de desc.           </w:t>
            </w:r>
          </w:p>
        </w:tc>
        <w:tc>
          <w:tcPr>
            <w:tcW w:w="708" w:type="dxa"/>
            <w:vMerge w:val="restart"/>
            <w:tcBorders>
              <w:top w:val="nil"/>
              <w:left w:val="single" w:sz="4" w:space="0" w:color="FFFFFF"/>
              <w:bottom w:val="single" w:sz="4" w:space="0" w:color="FFFFFF"/>
              <w:right w:val="single" w:sz="4" w:space="0" w:color="FFFFFF"/>
            </w:tcBorders>
            <w:shd w:val="clear" w:color="000000" w:fill="EDEDED"/>
            <w:vAlign w:val="center"/>
            <w:hideMark/>
          </w:tcPr>
          <w:p w:rsidR="000D54B2" w:rsidRPr="000D54B2" w:rsidRDefault="000D54B2" w:rsidP="000D54B2">
            <w:pPr>
              <w:spacing w:after="0" w:line="240" w:lineRule="auto"/>
              <w:jc w:val="center"/>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Qde</w:t>
            </w:r>
          </w:p>
        </w:tc>
        <w:tc>
          <w:tcPr>
            <w:tcW w:w="993" w:type="dxa"/>
            <w:tcBorders>
              <w:top w:val="nil"/>
              <w:left w:val="nil"/>
              <w:bottom w:val="single" w:sz="4" w:space="0" w:color="FFFFFF"/>
              <w:right w:val="single" w:sz="4" w:space="0" w:color="FFFFFF"/>
            </w:tcBorders>
            <w:shd w:val="clear" w:color="000000" w:fill="EDEDED"/>
            <w:vAlign w:val="center"/>
            <w:hideMark/>
          </w:tcPr>
          <w:p w:rsidR="000D54B2" w:rsidRPr="000D54B2" w:rsidRDefault="000D54B2" w:rsidP="000D54B2">
            <w:pPr>
              <w:spacing w:after="0" w:line="240" w:lineRule="auto"/>
              <w:jc w:val="center"/>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Vr. Total        </w:t>
            </w:r>
          </w:p>
        </w:tc>
        <w:tc>
          <w:tcPr>
            <w:tcW w:w="709" w:type="dxa"/>
            <w:vMerge w:val="restart"/>
            <w:tcBorders>
              <w:top w:val="nil"/>
              <w:left w:val="single" w:sz="4" w:space="0" w:color="FFFFFF"/>
              <w:bottom w:val="single" w:sz="4" w:space="0" w:color="FFFFFF"/>
              <w:right w:val="single" w:sz="4" w:space="0" w:color="FFFFFF"/>
            </w:tcBorders>
            <w:shd w:val="clear" w:color="000000" w:fill="EDEDED"/>
            <w:vAlign w:val="center"/>
            <w:hideMark/>
          </w:tcPr>
          <w:p w:rsidR="000D54B2" w:rsidRPr="000D54B2" w:rsidRDefault="000D54B2" w:rsidP="000D54B2">
            <w:pPr>
              <w:spacing w:after="0" w:line="240" w:lineRule="auto"/>
              <w:jc w:val="center"/>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Qde</w:t>
            </w:r>
          </w:p>
        </w:tc>
        <w:tc>
          <w:tcPr>
            <w:tcW w:w="992" w:type="dxa"/>
            <w:tcBorders>
              <w:top w:val="nil"/>
              <w:left w:val="nil"/>
              <w:bottom w:val="single" w:sz="4" w:space="0" w:color="FFFFFF"/>
              <w:right w:val="single" w:sz="4" w:space="0" w:color="FFFFFF"/>
            </w:tcBorders>
            <w:shd w:val="clear" w:color="000000" w:fill="EDEDED"/>
            <w:vAlign w:val="center"/>
            <w:hideMark/>
          </w:tcPr>
          <w:p w:rsidR="000D54B2" w:rsidRPr="000D54B2" w:rsidRDefault="000D54B2" w:rsidP="000D54B2">
            <w:pPr>
              <w:spacing w:after="0" w:line="240" w:lineRule="auto"/>
              <w:jc w:val="center"/>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10% de desc.</w:t>
            </w:r>
          </w:p>
        </w:tc>
        <w:tc>
          <w:tcPr>
            <w:tcW w:w="850" w:type="dxa"/>
            <w:vMerge w:val="restart"/>
            <w:tcBorders>
              <w:top w:val="nil"/>
              <w:left w:val="single" w:sz="4" w:space="0" w:color="FFFFFF"/>
              <w:bottom w:val="single" w:sz="4" w:space="0" w:color="FFFFFF"/>
              <w:right w:val="single" w:sz="4" w:space="0" w:color="FFFFFF"/>
            </w:tcBorders>
            <w:shd w:val="clear" w:color="000000" w:fill="DBDBDB"/>
            <w:vAlign w:val="center"/>
            <w:hideMark/>
          </w:tcPr>
          <w:p w:rsidR="000D54B2" w:rsidRPr="000D54B2" w:rsidRDefault="000D54B2" w:rsidP="000D54B2">
            <w:pPr>
              <w:spacing w:after="0" w:line="240" w:lineRule="auto"/>
              <w:jc w:val="center"/>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Pagantes Qde</w:t>
            </w:r>
          </w:p>
        </w:tc>
        <w:tc>
          <w:tcPr>
            <w:tcW w:w="1135" w:type="dxa"/>
            <w:vMerge w:val="restart"/>
            <w:tcBorders>
              <w:top w:val="nil"/>
              <w:left w:val="single" w:sz="4" w:space="0" w:color="FFFFFF"/>
              <w:bottom w:val="single" w:sz="4" w:space="0" w:color="FFFFFF"/>
              <w:right w:val="single" w:sz="4" w:space="0" w:color="FFFFFF"/>
            </w:tcBorders>
            <w:shd w:val="clear" w:color="000000" w:fill="DBDBDB"/>
            <w:vAlign w:val="center"/>
            <w:hideMark/>
          </w:tcPr>
          <w:p w:rsidR="000D54B2" w:rsidRPr="000D54B2" w:rsidRDefault="000D54B2" w:rsidP="000D54B2">
            <w:pPr>
              <w:spacing w:after="0" w:line="240" w:lineRule="auto"/>
              <w:jc w:val="center"/>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Arrecadação Total (R$)</w:t>
            </w:r>
          </w:p>
        </w:tc>
        <w:tc>
          <w:tcPr>
            <w:tcW w:w="1134" w:type="dxa"/>
            <w:gridSpan w:val="2"/>
            <w:tcBorders>
              <w:top w:val="single" w:sz="4" w:space="0" w:color="FFFFFF"/>
              <w:left w:val="nil"/>
              <w:bottom w:val="single" w:sz="4" w:space="0" w:color="FFFFFF"/>
              <w:right w:val="single" w:sz="4" w:space="0" w:color="FFFFFF"/>
            </w:tcBorders>
            <w:shd w:val="clear" w:color="000000" w:fill="F2F2F2"/>
            <w:vAlign w:val="center"/>
            <w:hideMark/>
          </w:tcPr>
          <w:p w:rsidR="000D54B2" w:rsidRPr="000D54B2" w:rsidRDefault="000D54B2" w:rsidP="000D54B2">
            <w:pPr>
              <w:spacing w:after="0" w:line="240" w:lineRule="auto"/>
              <w:jc w:val="center"/>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Variação Pagantes                </w:t>
            </w:r>
          </w:p>
        </w:tc>
        <w:tc>
          <w:tcPr>
            <w:tcW w:w="1701" w:type="dxa"/>
            <w:gridSpan w:val="2"/>
            <w:tcBorders>
              <w:top w:val="single" w:sz="4" w:space="0" w:color="FFFFFF"/>
              <w:left w:val="nil"/>
              <w:bottom w:val="single" w:sz="4" w:space="0" w:color="FFFFFF"/>
              <w:right w:val="single" w:sz="4" w:space="0" w:color="FFFFFF"/>
            </w:tcBorders>
            <w:shd w:val="clear" w:color="000000" w:fill="F2F2F2"/>
            <w:vAlign w:val="center"/>
            <w:hideMark/>
          </w:tcPr>
          <w:p w:rsidR="000D54B2" w:rsidRPr="000D54B2" w:rsidRDefault="000D54B2" w:rsidP="000D54B2">
            <w:pPr>
              <w:spacing w:after="0" w:line="240" w:lineRule="auto"/>
              <w:jc w:val="center"/>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Variação Arrecadação</w:t>
            </w:r>
          </w:p>
        </w:tc>
      </w:tr>
      <w:tr w:rsidR="000D54B2" w:rsidRPr="000D54B2" w:rsidTr="000D54B2">
        <w:trPr>
          <w:trHeight w:val="242"/>
        </w:trPr>
        <w:tc>
          <w:tcPr>
            <w:tcW w:w="992" w:type="dxa"/>
            <w:vMerge/>
            <w:tcBorders>
              <w:top w:val="single" w:sz="4" w:space="0" w:color="FFFFFF"/>
              <w:left w:val="single" w:sz="4" w:space="0" w:color="FFFFFF"/>
              <w:bottom w:val="single" w:sz="4" w:space="0" w:color="FFFFFF"/>
              <w:right w:val="single" w:sz="4" w:space="0" w:color="FFFFFF"/>
            </w:tcBorders>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p>
        </w:tc>
        <w:tc>
          <w:tcPr>
            <w:tcW w:w="851" w:type="dxa"/>
            <w:vMerge/>
            <w:tcBorders>
              <w:top w:val="nil"/>
              <w:left w:val="single" w:sz="4" w:space="0" w:color="FFFFFF"/>
              <w:bottom w:val="single" w:sz="4" w:space="0" w:color="FFFFFF"/>
              <w:right w:val="single" w:sz="4" w:space="0" w:color="FFFFFF"/>
            </w:tcBorders>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p>
        </w:tc>
        <w:tc>
          <w:tcPr>
            <w:tcW w:w="992" w:type="dxa"/>
            <w:vMerge/>
            <w:tcBorders>
              <w:top w:val="nil"/>
              <w:left w:val="single" w:sz="4" w:space="0" w:color="FFFFFF"/>
              <w:bottom w:val="single" w:sz="4" w:space="0" w:color="FFFFFF"/>
              <w:right w:val="single" w:sz="4" w:space="0" w:color="FFFFFF"/>
            </w:tcBorders>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p>
        </w:tc>
        <w:tc>
          <w:tcPr>
            <w:tcW w:w="851" w:type="dxa"/>
            <w:vMerge/>
            <w:tcBorders>
              <w:top w:val="nil"/>
              <w:left w:val="single" w:sz="4" w:space="0" w:color="FFFFFF"/>
              <w:bottom w:val="single" w:sz="4" w:space="0" w:color="FFFFFF"/>
              <w:right w:val="single" w:sz="4" w:space="0" w:color="FFFFFF"/>
            </w:tcBorders>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p>
        </w:tc>
        <w:tc>
          <w:tcPr>
            <w:tcW w:w="850" w:type="dxa"/>
            <w:vMerge/>
            <w:tcBorders>
              <w:top w:val="nil"/>
              <w:left w:val="single" w:sz="4" w:space="0" w:color="FFFFFF"/>
              <w:bottom w:val="single" w:sz="4" w:space="0" w:color="FFFFFF"/>
              <w:right w:val="single" w:sz="4" w:space="0" w:color="FFFFFF"/>
            </w:tcBorders>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p>
        </w:tc>
        <w:tc>
          <w:tcPr>
            <w:tcW w:w="709" w:type="dxa"/>
            <w:vMerge/>
            <w:tcBorders>
              <w:top w:val="nil"/>
              <w:left w:val="single" w:sz="4" w:space="0" w:color="FFFFFF"/>
              <w:bottom w:val="single" w:sz="4" w:space="0" w:color="FFFFFF"/>
              <w:right w:val="single" w:sz="4" w:space="0" w:color="FFFFFF"/>
            </w:tcBorders>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p>
        </w:tc>
        <w:tc>
          <w:tcPr>
            <w:tcW w:w="992" w:type="dxa"/>
            <w:tcBorders>
              <w:top w:val="nil"/>
              <w:left w:val="nil"/>
              <w:bottom w:val="nil"/>
              <w:right w:val="single" w:sz="4" w:space="0" w:color="FFFFFF"/>
            </w:tcBorders>
            <w:shd w:val="clear" w:color="000000" w:fill="EDEDED"/>
            <w:vAlign w:val="center"/>
            <w:hideMark/>
          </w:tcPr>
          <w:p w:rsidR="000D54B2" w:rsidRPr="000D54B2" w:rsidRDefault="000D54B2" w:rsidP="000D54B2">
            <w:pPr>
              <w:spacing w:after="0" w:line="240" w:lineRule="auto"/>
              <w:jc w:val="center"/>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R$ 414,50</w:t>
            </w:r>
          </w:p>
        </w:tc>
        <w:tc>
          <w:tcPr>
            <w:tcW w:w="709" w:type="dxa"/>
            <w:vMerge/>
            <w:tcBorders>
              <w:top w:val="nil"/>
              <w:left w:val="single" w:sz="4" w:space="0" w:color="FFFFFF"/>
              <w:bottom w:val="single" w:sz="4" w:space="0" w:color="FFFFFF"/>
              <w:right w:val="single" w:sz="4" w:space="0" w:color="FFFFFF"/>
            </w:tcBorders>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p>
        </w:tc>
        <w:tc>
          <w:tcPr>
            <w:tcW w:w="992" w:type="dxa"/>
            <w:tcBorders>
              <w:top w:val="nil"/>
              <w:left w:val="nil"/>
              <w:bottom w:val="nil"/>
              <w:right w:val="single" w:sz="4" w:space="0" w:color="FFFFFF"/>
            </w:tcBorders>
            <w:shd w:val="clear" w:color="000000" w:fill="EDEDED"/>
            <w:vAlign w:val="center"/>
            <w:hideMark/>
          </w:tcPr>
          <w:p w:rsidR="000D54B2" w:rsidRPr="000D54B2" w:rsidRDefault="000D54B2" w:rsidP="000D54B2">
            <w:pPr>
              <w:spacing w:after="0" w:line="240" w:lineRule="auto"/>
              <w:jc w:val="center"/>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R$ 373,05</w:t>
            </w:r>
          </w:p>
        </w:tc>
        <w:tc>
          <w:tcPr>
            <w:tcW w:w="708" w:type="dxa"/>
            <w:vMerge/>
            <w:tcBorders>
              <w:top w:val="nil"/>
              <w:left w:val="single" w:sz="4" w:space="0" w:color="FFFFFF"/>
              <w:bottom w:val="single" w:sz="4" w:space="0" w:color="FFFFFF"/>
              <w:right w:val="single" w:sz="4" w:space="0" w:color="FFFFFF"/>
            </w:tcBorders>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p>
        </w:tc>
        <w:tc>
          <w:tcPr>
            <w:tcW w:w="993" w:type="dxa"/>
            <w:tcBorders>
              <w:top w:val="nil"/>
              <w:left w:val="nil"/>
              <w:bottom w:val="nil"/>
              <w:right w:val="single" w:sz="4" w:space="0" w:color="FFFFFF"/>
            </w:tcBorders>
            <w:shd w:val="clear" w:color="000000" w:fill="EDEDED"/>
            <w:vAlign w:val="center"/>
            <w:hideMark/>
          </w:tcPr>
          <w:p w:rsidR="000D54B2" w:rsidRPr="000D54B2" w:rsidRDefault="000D54B2" w:rsidP="000D54B2">
            <w:pPr>
              <w:spacing w:after="0" w:line="240" w:lineRule="auto"/>
              <w:jc w:val="center"/>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R$ 207,25</w:t>
            </w:r>
          </w:p>
        </w:tc>
        <w:tc>
          <w:tcPr>
            <w:tcW w:w="709" w:type="dxa"/>
            <w:vMerge/>
            <w:tcBorders>
              <w:top w:val="nil"/>
              <w:left w:val="single" w:sz="4" w:space="0" w:color="FFFFFF"/>
              <w:bottom w:val="single" w:sz="4" w:space="0" w:color="FFFFFF"/>
              <w:right w:val="single" w:sz="4" w:space="0" w:color="FFFFFF"/>
            </w:tcBorders>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p>
        </w:tc>
        <w:tc>
          <w:tcPr>
            <w:tcW w:w="992" w:type="dxa"/>
            <w:tcBorders>
              <w:top w:val="nil"/>
              <w:left w:val="nil"/>
              <w:bottom w:val="nil"/>
              <w:right w:val="single" w:sz="4" w:space="0" w:color="FFFFFF"/>
            </w:tcBorders>
            <w:shd w:val="clear" w:color="000000" w:fill="EDEDED"/>
            <w:vAlign w:val="center"/>
            <w:hideMark/>
          </w:tcPr>
          <w:p w:rsidR="000D54B2" w:rsidRPr="000D54B2" w:rsidRDefault="000D54B2" w:rsidP="000D54B2">
            <w:pPr>
              <w:spacing w:after="0" w:line="240" w:lineRule="auto"/>
              <w:jc w:val="center"/>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R$ 186,53</w:t>
            </w:r>
          </w:p>
        </w:tc>
        <w:tc>
          <w:tcPr>
            <w:tcW w:w="850" w:type="dxa"/>
            <w:vMerge/>
            <w:tcBorders>
              <w:top w:val="nil"/>
              <w:left w:val="single" w:sz="4" w:space="0" w:color="FFFFFF"/>
              <w:bottom w:val="single" w:sz="4" w:space="0" w:color="FFFFFF"/>
              <w:right w:val="single" w:sz="4" w:space="0" w:color="FFFFFF"/>
            </w:tcBorders>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p>
        </w:tc>
        <w:tc>
          <w:tcPr>
            <w:tcW w:w="1135" w:type="dxa"/>
            <w:vMerge/>
            <w:tcBorders>
              <w:top w:val="nil"/>
              <w:left w:val="single" w:sz="4" w:space="0" w:color="FFFFFF"/>
              <w:bottom w:val="single" w:sz="4" w:space="0" w:color="FFFFFF"/>
              <w:right w:val="single" w:sz="4" w:space="0" w:color="FFFFFF"/>
            </w:tcBorders>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p>
        </w:tc>
        <w:tc>
          <w:tcPr>
            <w:tcW w:w="567" w:type="dxa"/>
            <w:tcBorders>
              <w:top w:val="nil"/>
              <w:left w:val="nil"/>
              <w:bottom w:val="single" w:sz="4" w:space="0" w:color="FFFFFF"/>
              <w:right w:val="single" w:sz="4" w:space="0" w:color="FFFFFF"/>
            </w:tcBorders>
            <w:shd w:val="clear" w:color="000000" w:fill="F2F2F2"/>
            <w:vAlign w:val="center"/>
            <w:hideMark/>
          </w:tcPr>
          <w:p w:rsidR="000D54B2" w:rsidRPr="000D54B2" w:rsidRDefault="000D54B2" w:rsidP="000D54B2">
            <w:pPr>
              <w:spacing w:after="0" w:line="240" w:lineRule="auto"/>
              <w:jc w:val="center"/>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Qde.</w:t>
            </w:r>
          </w:p>
        </w:tc>
        <w:tc>
          <w:tcPr>
            <w:tcW w:w="567" w:type="dxa"/>
            <w:tcBorders>
              <w:top w:val="nil"/>
              <w:left w:val="nil"/>
              <w:bottom w:val="single" w:sz="4" w:space="0" w:color="FFFFFF"/>
              <w:right w:val="single" w:sz="4" w:space="0" w:color="FFFFFF"/>
            </w:tcBorders>
            <w:shd w:val="clear" w:color="000000" w:fill="F2F2F2"/>
            <w:vAlign w:val="center"/>
            <w:hideMark/>
          </w:tcPr>
          <w:p w:rsidR="000D54B2" w:rsidRPr="000D54B2" w:rsidRDefault="000D54B2" w:rsidP="000D54B2">
            <w:pPr>
              <w:spacing w:after="0" w:line="240" w:lineRule="auto"/>
              <w:jc w:val="center"/>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w:t>
            </w:r>
          </w:p>
        </w:tc>
        <w:tc>
          <w:tcPr>
            <w:tcW w:w="992" w:type="dxa"/>
            <w:tcBorders>
              <w:top w:val="nil"/>
              <w:left w:val="nil"/>
              <w:bottom w:val="single" w:sz="4" w:space="0" w:color="FFFFFF"/>
              <w:right w:val="single" w:sz="4" w:space="0" w:color="FFFFFF"/>
            </w:tcBorders>
            <w:shd w:val="clear" w:color="000000" w:fill="F2F2F2"/>
            <w:vAlign w:val="center"/>
            <w:hideMark/>
          </w:tcPr>
          <w:p w:rsidR="000D54B2" w:rsidRPr="000D54B2" w:rsidRDefault="000D54B2" w:rsidP="000D54B2">
            <w:pPr>
              <w:spacing w:after="0" w:line="240" w:lineRule="auto"/>
              <w:jc w:val="center"/>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Valor </w:t>
            </w:r>
          </w:p>
        </w:tc>
        <w:tc>
          <w:tcPr>
            <w:tcW w:w="709" w:type="dxa"/>
            <w:tcBorders>
              <w:top w:val="nil"/>
              <w:left w:val="nil"/>
              <w:bottom w:val="single" w:sz="4" w:space="0" w:color="FFFFFF"/>
              <w:right w:val="single" w:sz="4" w:space="0" w:color="FFFFFF"/>
            </w:tcBorders>
            <w:shd w:val="clear" w:color="000000" w:fill="F2F2F2"/>
            <w:vAlign w:val="center"/>
            <w:hideMark/>
          </w:tcPr>
          <w:p w:rsidR="000D54B2" w:rsidRPr="000D54B2" w:rsidRDefault="000D54B2" w:rsidP="000D54B2">
            <w:pPr>
              <w:spacing w:after="0" w:line="240" w:lineRule="auto"/>
              <w:jc w:val="center"/>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w:t>
            </w:r>
          </w:p>
        </w:tc>
      </w:tr>
      <w:tr w:rsidR="000D54B2" w:rsidRPr="000D54B2" w:rsidTr="00CA762A">
        <w:trPr>
          <w:trHeight w:val="118"/>
        </w:trPr>
        <w:tc>
          <w:tcPr>
            <w:tcW w:w="992" w:type="dxa"/>
            <w:tcBorders>
              <w:top w:val="single" w:sz="4" w:space="0" w:color="FFFFFF"/>
              <w:left w:val="single" w:sz="4" w:space="0" w:color="FFFFFF"/>
              <w:bottom w:val="single" w:sz="4" w:space="0" w:color="FFFFFF"/>
              <w:right w:val="single" w:sz="4" w:space="0" w:color="FFFFFF"/>
            </w:tcBorders>
            <w:shd w:val="clear" w:color="000000" w:fill="E4F4AA"/>
            <w:noWrap/>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AC</w:t>
            </w:r>
          </w:p>
        </w:tc>
        <w:tc>
          <w:tcPr>
            <w:tcW w:w="851" w:type="dxa"/>
            <w:tcBorders>
              <w:top w:val="single" w:sz="4" w:space="0" w:color="FFFFFF"/>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151 </w:t>
            </w:r>
          </w:p>
        </w:tc>
        <w:tc>
          <w:tcPr>
            <w:tcW w:w="992" w:type="dxa"/>
            <w:tcBorders>
              <w:top w:val="single" w:sz="4" w:space="0" w:color="FFFFFF"/>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46.652 </w:t>
            </w:r>
          </w:p>
        </w:tc>
        <w:tc>
          <w:tcPr>
            <w:tcW w:w="851" w:type="dxa"/>
            <w:tcBorders>
              <w:top w:val="single" w:sz="4" w:space="0" w:color="FFFFFF"/>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171</w:t>
            </w:r>
          </w:p>
        </w:tc>
        <w:tc>
          <w:tcPr>
            <w:tcW w:w="850" w:type="dxa"/>
            <w:tcBorders>
              <w:top w:val="single" w:sz="4" w:space="0" w:color="FFFFFF"/>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165</w:t>
            </w:r>
          </w:p>
        </w:tc>
        <w:tc>
          <w:tcPr>
            <w:tcW w:w="709" w:type="dxa"/>
            <w:tcBorders>
              <w:top w:val="single" w:sz="4" w:space="0" w:color="FFFFFF"/>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94 </w:t>
            </w:r>
          </w:p>
        </w:tc>
        <w:tc>
          <w:tcPr>
            <w:tcW w:w="992" w:type="dxa"/>
            <w:tcBorders>
              <w:top w:val="single" w:sz="4" w:space="0" w:color="FFFFFF"/>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39.046 </w:t>
            </w:r>
          </w:p>
        </w:tc>
        <w:tc>
          <w:tcPr>
            <w:tcW w:w="709" w:type="dxa"/>
            <w:tcBorders>
              <w:top w:val="single" w:sz="4" w:space="0" w:color="FFFFFF"/>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63 </w:t>
            </w:r>
          </w:p>
        </w:tc>
        <w:tc>
          <w:tcPr>
            <w:tcW w:w="992" w:type="dxa"/>
            <w:tcBorders>
              <w:top w:val="single" w:sz="4" w:space="0" w:color="FFFFFF"/>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23.428 </w:t>
            </w:r>
          </w:p>
        </w:tc>
        <w:tc>
          <w:tcPr>
            <w:tcW w:w="708" w:type="dxa"/>
            <w:tcBorders>
              <w:top w:val="single" w:sz="4" w:space="0" w:color="FFFFFF"/>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5 </w:t>
            </w:r>
          </w:p>
        </w:tc>
        <w:tc>
          <w:tcPr>
            <w:tcW w:w="993" w:type="dxa"/>
            <w:tcBorders>
              <w:top w:val="single" w:sz="4" w:space="0" w:color="FFFFFF"/>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995 </w:t>
            </w:r>
          </w:p>
        </w:tc>
        <w:tc>
          <w:tcPr>
            <w:tcW w:w="709" w:type="dxa"/>
            <w:tcBorders>
              <w:top w:val="single" w:sz="4" w:space="0" w:color="FFFFFF"/>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 </w:t>
            </w:r>
          </w:p>
        </w:tc>
        <w:tc>
          <w:tcPr>
            <w:tcW w:w="992" w:type="dxa"/>
            <w:tcBorders>
              <w:top w:val="single" w:sz="4" w:space="0" w:color="FFFFFF"/>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597 </w:t>
            </w:r>
          </w:p>
        </w:tc>
        <w:tc>
          <w:tcPr>
            <w:tcW w:w="850" w:type="dxa"/>
            <w:tcBorders>
              <w:top w:val="single" w:sz="4" w:space="0" w:color="FFFFFF"/>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165 </w:t>
            </w:r>
          </w:p>
        </w:tc>
        <w:tc>
          <w:tcPr>
            <w:tcW w:w="1135" w:type="dxa"/>
            <w:tcBorders>
              <w:top w:val="single" w:sz="4" w:space="0" w:color="FFFFFF"/>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64.065 </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14</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9,3</w:t>
            </w:r>
          </w:p>
        </w:tc>
        <w:tc>
          <w:tcPr>
            <w:tcW w:w="992"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17.413 </w:t>
            </w:r>
          </w:p>
        </w:tc>
        <w:tc>
          <w:tcPr>
            <w:tcW w:w="709"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37,3</w:t>
            </w:r>
          </w:p>
        </w:tc>
      </w:tr>
      <w:tr w:rsidR="000D54B2" w:rsidRPr="000D54B2" w:rsidTr="00CA762A">
        <w:trPr>
          <w:trHeight w:val="178"/>
        </w:trPr>
        <w:tc>
          <w:tcPr>
            <w:tcW w:w="992" w:type="dxa"/>
            <w:tcBorders>
              <w:top w:val="nil"/>
              <w:left w:val="single" w:sz="4" w:space="0" w:color="FFFFFF"/>
              <w:bottom w:val="single" w:sz="4" w:space="0" w:color="FFFFFF"/>
              <w:right w:val="single" w:sz="4" w:space="0" w:color="FFFFFF"/>
            </w:tcBorders>
            <w:shd w:val="clear" w:color="000000" w:fill="E4F4AA"/>
            <w:noWrap/>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AM</w:t>
            </w:r>
          </w:p>
        </w:tc>
        <w:tc>
          <w:tcPr>
            <w:tcW w:w="851"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786 </w:t>
            </w:r>
          </w:p>
        </w:tc>
        <w:tc>
          <w:tcPr>
            <w:tcW w:w="992"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299.933 </w:t>
            </w:r>
          </w:p>
        </w:tc>
        <w:tc>
          <w:tcPr>
            <w:tcW w:w="851"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916</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840</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468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193.986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312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116.392 </w:t>
            </w:r>
          </w:p>
        </w:tc>
        <w:tc>
          <w:tcPr>
            <w:tcW w:w="708"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36 </w:t>
            </w:r>
          </w:p>
        </w:tc>
        <w:tc>
          <w:tcPr>
            <w:tcW w:w="993"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7.461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24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4.477 </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840 </w:t>
            </w:r>
          </w:p>
        </w:tc>
        <w:tc>
          <w:tcPr>
            <w:tcW w:w="1135"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322.315 </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54</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6,9</w:t>
            </w:r>
          </w:p>
        </w:tc>
        <w:tc>
          <w:tcPr>
            <w:tcW w:w="992"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22.382 </w:t>
            </w:r>
          </w:p>
        </w:tc>
        <w:tc>
          <w:tcPr>
            <w:tcW w:w="709"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7,5</w:t>
            </w:r>
          </w:p>
        </w:tc>
      </w:tr>
      <w:tr w:rsidR="000D54B2" w:rsidRPr="000D54B2" w:rsidTr="00CA762A">
        <w:trPr>
          <w:trHeight w:val="82"/>
        </w:trPr>
        <w:tc>
          <w:tcPr>
            <w:tcW w:w="992" w:type="dxa"/>
            <w:tcBorders>
              <w:top w:val="nil"/>
              <w:left w:val="single" w:sz="4" w:space="0" w:color="FFFFFF"/>
              <w:bottom w:val="single" w:sz="4" w:space="0" w:color="FFFFFF"/>
              <w:right w:val="single" w:sz="4" w:space="0" w:color="FFFFFF"/>
            </w:tcBorders>
            <w:shd w:val="clear" w:color="000000" w:fill="E4F4AA"/>
            <w:noWrap/>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AP</w:t>
            </w:r>
          </w:p>
        </w:tc>
        <w:tc>
          <w:tcPr>
            <w:tcW w:w="851"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205 </w:t>
            </w:r>
          </w:p>
        </w:tc>
        <w:tc>
          <w:tcPr>
            <w:tcW w:w="992"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72.494 </w:t>
            </w:r>
          </w:p>
        </w:tc>
        <w:tc>
          <w:tcPr>
            <w:tcW w:w="851"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239</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224</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126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52.227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84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31.336 </w:t>
            </w:r>
          </w:p>
        </w:tc>
        <w:tc>
          <w:tcPr>
            <w:tcW w:w="708"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8 </w:t>
            </w:r>
          </w:p>
        </w:tc>
        <w:tc>
          <w:tcPr>
            <w:tcW w:w="993"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1.741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6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1.045 </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224 </w:t>
            </w:r>
          </w:p>
        </w:tc>
        <w:tc>
          <w:tcPr>
            <w:tcW w:w="1135"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86.349 </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19</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9,3</w:t>
            </w:r>
          </w:p>
        </w:tc>
        <w:tc>
          <w:tcPr>
            <w:tcW w:w="992"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13.855 </w:t>
            </w:r>
          </w:p>
        </w:tc>
        <w:tc>
          <w:tcPr>
            <w:tcW w:w="709"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19,1</w:t>
            </w:r>
          </w:p>
        </w:tc>
      </w:tr>
      <w:tr w:rsidR="000D54B2" w:rsidRPr="000D54B2" w:rsidTr="00CA762A">
        <w:trPr>
          <w:trHeight w:val="141"/>
        </w:trPr>
        <w:tc>
          <w:tcPr>
            <w:tcW w:w="992" w:type="dxa"/>
            <w:tcBorders>
              <w:top w:val="nil"/>
              <w:left w:val="single" w:sz="4" w:space="0" w:color="FFFFFF"/>
              <w:bottom w:val="single" w:sz="4" w:space="0" w:color="FFFFFF"/>
              <w:right w:val="single" w:sz="4" w:space="0" w:color="FFFFFF"/>
            </w:tcBorders>
            <w:shd w:val="clear" w:color="000000" w:fill="E4F4AA"/>
            <w:noWrap/>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PA</w:t>
            </w:r>
          </w:p>
        </w:tc>
        <w:tc>
          <w:tcPr>
            <w:tcW w:w="851"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1.430 </w:t>
            </w:r>
          </w:p>
        </w:tc>
        <w:tc>
          <w:tcPr>
            <w:tcW w:w="992"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534.009 </w:t>
            </w:r>
          </w:p>
        </w:tc>
        <w:tc>
          <w:tcPr>
            <w:tcW w:w="851"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1.645</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1.481</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819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339.476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546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203.685 </w:t>
            </w:r>
          </w:p>
        </w:tc>
        <w:tc>
          <w:tcPr>
            <w:tcW w:w="708"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70 </w:t>
            </w:r>
          </w:p>
        </w:tc>
        <w:tc>
          <w:tcPr>
            <w:tcW w:w="993"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14.425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46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8.655 </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1.481 </w:t>
            </w:r>
          </w:p>
        </w:tc>
        <w:tc>
          <w:tcPr>
            <w:tcW w:w="1135"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566.240 </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51</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3,6</w:t>
            </w:r>
          </w:p>
        </w:tc>
        <w:tc>
          <w:tcPr>
            <w:tcW w:w="992"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32.231 </w:t>
            </w:r>
          </w:p>
        </w:tc>
        <w:tc>
          <w:tcPr>
            <w:tcW w:w="709"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6,0</w:t>
            </w:r>
          </w:p>
        </w:tc>
      </w:tr>
      <w:tr w:rsidR="000D54B2" w:rsidRPr="000D54B2" w:rsidTr="00CA762A">
        <w:trPr>
          <w:trHeight w:val="70"/>
        </w:trPr>
        <w:tc>
          <w:tcPr>
            <w:tcW w:w="992" w:type="dxa"/>
            <w:tcBorders>
              <w:top w:val="nil"/>
              <w:left w:val="single" w:sz="4" w:space="0" w:color="FFFFFF"/>
              <w:bottom w:val="single" w:sz="4" w:space="0" w:color="FFFFFF"/>
              <w:right w:val="single" w:sz="4" w:space="0" w:color="FFFFFF"/>
            </w:tcBorders>
            <w:shd w:val="clear" w:color="000000" w:fill="E4F4AA"/>
            <w:noWrap/>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RO</w:t>
            </w:r>
          </w:p>
        </w:tc>
        <w:tc>
          <w:tcPr>
            <w:tcW w:w="851"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247 </w:t>
            </w:r>
          </w:p>
        </w:tc>
        <w:tc>
          <w:tcPr>
            <w:tcW w:w="992"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82.752 </w:t>
            </w:r>
          </w:p>
        </w:tc>
        <w:tc>
          <w:tcPr>
            <w:tcW w:w="851"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266</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254</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144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59.688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96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35.813 </w:t>
            </w:r>
          </w:p>
        </w:tc>
        <w:tc>
          <w:tcPr>
            <w:tcW w:w="708"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8 </w:t>
            </w:r>
          </w:p>
        </w:tc>
        <w:tc>
          <w:tcPr>
            <w:tcW w:w="993"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1.741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6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1.045 </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254 </w:t>
            </w:r>
          </w:p>
        </w:tc>
        <w:tc>
          <w:tcPr>
            <w:tcW w:w="1135"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98.286 </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7</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2,8</w:t>
            </w:r>
          </w:p>
        </w:tc>
        <w:tc>
          <w:tcPr>
            <w:tcW w:w="992"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15.534 </w:t>
            </w:r>
          </w:p>
        </w:tc>
        <w:tc>
          <w:tcPr>
            <w:tcW w:w="709"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18,8</w:t>
            </w:r>
          </w:p>
        </w:tc>
      </w:tr>
      <w:tr w:rsidR="000D54B2" w:rsidRPr="000D54B2" w:rsidTr="00CA762A">
        <w:trPr>
          <w:trHeight w:val="106"/>
        </w:trPr>
        <w:tc>
          <w:tcPr>
            <w:tcW w:w="992" w:type="dxa"/>
            <w:tcBorders>
              <w:top w:val="nil"/>
              <w:left w:val="single" w:sz="4" w:space="0" w:color="FFFFFF"/>
              <w:bottom w:val="single" w:sz="4" w:space="0" w:color="FFFFFF"/>
              <w:right w:val="single" w:sz="4" w:space="0" w:color="FFFFFF"/>
            </w:tcBorders>
            <w:shd w:val="clear" w:color="000000" w:fill="E4F4AA"/>
            <w:noWrap/>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RR</w:t>
            </w:r>
          </w:p>
        </w:tc>
        <w:tc>
          <w:tcPr>
            <w:tcW w:w="851"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58 </w:t>
            </w:r>
          </w:p>
        </w:tc>
        <w:tc>
          <w:tcPr>
            <w:tcW w:w="992"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19.810 </w:t>
            </w:r>
          </w:p>
        </w:tc>
        <w:tc>
          <w:tcPr>
            <w:tcW w:w="851"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70</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65</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37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15.171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24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9.102 </w:t>
            </w:r>
          </w:p>
        </w:tc>
        <w:tc>
          <w:tcPr>
            <w:tcW w:w="708"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 </w:t>
            </w:r>
          </w:p>
        </w:tc>
        <w:tc>
          <w:tcPr>
            <w:tcW w:w="993"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497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298 </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65 </w:t>
            </w:r>
          </w:p>
        </w:tc>
        <w:tc>
          <w:tcPr>
            <w:tcW w:w="1135"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25.069 </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7</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12,1</w:t>
            </w:r>
          </w:p>
        </w:tc>
        <w:tc>
          <w:tcPr>
            <w:tcW w:w="992"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5.259 </w:t>
            </w:r>
          </w:p>
        </w:tc>
        <w:tc>
          <w:tcPr>
            <w:tcW w:w="709"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26,5</w:t>
            </w:r>
          </w:p>
        </w:tc>
      </w:tr>
      <w:tr w:rsidR="000D54B2" w:rsidRPr="000D54B2" w:rsidTr="00CA762A">
        <w:trPr>
          <w:trHeight w:val="166"/>
        </w:trPr>
        <w:tc>
          <w:tcPr>
            <w:tcW w:w="992" w:type="dxa"/>
            <w:tcBorders>
              <w:top w:val="nil"/>
              <w:left w:val="single" w:sz="4" w:space="0" w:color="FFFFFF"/>
              <w:bottom w:val="single" w:sz="4" w:space="0" w:color="FFFFFF"/>
              <w:right w:val="single" w:sz="4" w:space="0" w:color="FFFFFF"/>
            </w:tcBorders>
            <w:shd w:val="clear" w:color="000000" w:fill="E4F4AA"/>
            <w:noWrap/>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TO</w:t>
            </w:r>
          </w:p>
        </w:tc>
        <w:tc>
          <w:tcPr>
            <w:tcW w:w="851"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377 </w:t>
            </w:r>
          </w:p>
        </w:tc>
        <w:tc>
          <w:tcPr>
            <w:tcW w:w="992"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139.301 </w:t>
            </w:r>
          </w:p>
        </w:tc>
        <w:tc>
          <w:tcPr>
            <w:tcW w:w="851"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414</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393</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220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91.273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147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54.764 </w:t>
            </w:r>
          </w:p>
        </w:tc>
        <w:tc>
          <w:tcPr>
            <w:tcW w:w="708"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16 </w:t>
            </w:r>
          </w:p>
        </w:tc>
        <w:tc>
          <w:tcPr>
            <w:tcW w:w="993"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3.233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10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1.940 </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393 </w:t>
            </w:r>
          </w:p>
        </w:tc>
        <w:tc>
          <w:tcPr>
            <w:tcW w:w="1135"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151.210 </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16</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4,2</w:t>
            </w:r>
          </w:p>
        </w:tc>
        <w:tc>
          <w:tcPr>
            <w:tcW w:w="992"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11.909 </w:t>
            </w:r>
          </w:p>
        </w:tc>
        <w:tc>
          <w:tcPr>
            <w:tcW w:w="709"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8,5</w:t>
            </w:r>
          </w:p>
        </w:tc>
      </w:tr>
      <w:tr w:rsidR="000D54B2" w:rsidRPr="000D54B2" w:rsidTr="00CA762A">
        <w:trPr>
          <w:trHeight w:val="70"/>
        </w:trPr>
        <w:tc>
          <w:tcPr>
            <w:tcW w:w="992" w:type="dxa"/>
            <w:tcBorders>
              <w:top w:val="nil"/>
              <w:left w:val="single" w:sz="4" w:space="0" w:color="FFFFFF"/>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Soma (N)</w:t>
            </w:r>
          </w:p>
        </w:tc>
        <w:tc>
          <w:tcPr>
            <w:tcW w:w="851"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3.255 </w:t>
            </w:r>
          </w:p>
        </w:tc>
        <w:tc>
          <w:tcPr>
            <w:tcW w:w="992"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1.194.952 </w:t>
            </w:r>
          </w:p>
        </w:tc>
        <w:tc>
          <w:tcPr>
            <w:tcW w:w="851"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3.721</w:t>
            </w:r>
          </w:p>
        </w:tc>
        <w:tc>
          <w:tcPr>
            <w:tcW w:w="850"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3.422</w:t>
            </w:r>
          </w:p>
        </w:tc>
        <w:tc>
          <w:tcPr>
            <w:tcW w:w="709"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1.908 </w:t>
            </w:r>
          </w:p>
        </w:tc>
        <w:tc>
          <w:tcPr>
            <w:tcW w:w="992"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790.866 </w:t>
            </w:r>
          </w:p>
        </w:tc>
        <w:tc>
          <w:tcPr>
            <w:tcW w:w="709"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1.272 </w:t>
            </w:r>
          </w:p>
        </w:tc>
        <w:tc>
          <w:tcPr>
            <w:tcW w:w="992"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474.520 </w:t>
            </w:r>
          </w:p>
        </w:tc>
        <w:tc>
          <w:tcPr>
            <w:tcW w:w="708"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145 </w:t>
            </w:r>
          </w:p>
        </w:tc>
        <w:tc>
          <w:tcPr>
            <w:tcW w:w="993"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30.093 </w:t>
            </w:r>
          </w:p>
        </w:tc>
        <w:tc>
          <w:tcPr>
            <w:tcW w:w="709"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97 </w:t>
            </w:r>
          </w:p>
        </w:tc>
        <w:tc>
          <w:tcPr>
            <w:tcW w:w="992"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18.056 </w:t>
            </w:r>
          </w:p>
        </w:tc>
        <w:tc>
          <w:tcPr>
            <w:tcW w:w="850"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3.422 </w:t>
            </w:r>
          </w:p>
        </w:tc>
        <w:tc>
          <w:tcPr>
            <w:tcW w:w="1135"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1.313.534 </w:t>
            </w:r>
          </w:p>
        </w:tc>
        <w:tc>
          <w:tcPr>
            <w:tcW w:w="567"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168</w:t>
            </w:r>
          </w:p>
        </w:tc>
        <w:tc>
          <w:tcPr>
            <w:tcW w:w="567"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5,1</w:t>
            </w:r>
          </w:p>
        </w:tc>
        <w:tc>
          <w:tcPr>
            <w:tcW w:w="992"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118.582 </w:t>
            </w:r>
          </w:p>
        </w:tc>
        <w:tc>
          <w:tcPr>
            <w:tcW w:w="709"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9,9</w:t>
            </w:r>
          </w:p>
        </w:tc>
      </w:tr>
      <w:tr w:rsidR="000D54B2" w:rsidRPr="000D54B2" w:rsidTr="00CA762A">
        <w:trPr>
          <w:trHeight w:val="70"/>
        </w:trPr>
        <w:tc>
          <w:tcPr>
            <w:tcW w:w="992" w:type="dxa"/>
            <w:tcBorders>
              <w:top w:val="nil"/>
              <w:left w:val="single" w:sz="4" w:space="0" w:color="FFFFFF"/>
              <w:bottom w:val="single" w:sz="4" w:space="0" w:color="FFFFFF"/>
              <w:right w:val="single" w:sz="4" w:space="0" w:color="FFFFFF"/>
            </w:tcBorders>
            <w:shd w:val="clear" w:color="000000" w:fill="E4F4AA"/>
            <w:noWrap/>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AL</w:t>
            </w:r>
          </w:p>
        </w:tc>
        <w:tc>
          <w:tcPr>
            <w:tcW w:w="851"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1.043 </w:t>
            </w:r>
          </w:p>
        </w:tc>
        <w:tc>
          <w:tcPr>
            <w:tcW w:w="992"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376.626 </w:t>
            </w:r>
          </w:p>
        </w:tc>
        <w:tc>
          <w:tcPr>
            <w:tcW w:w="851"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1.160</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1.067</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589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243.975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392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146.385 </w:t>
            </w:r>
          </w:p>
        </w:tc>
        <w:tc>
          <w:tcPr>
            <w:tcW w:w="708"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52 </w:t>
            </w:r>
          </w:p>
        </w:tc>
        <w:tc>
          <w:tcPr>
            <w:tcW w:w="993"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10.694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34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6.416 </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1.067 </w:t>
            </w:r>
          </w:p>
        </w:tc>
        <w:tc>
          <w:tcPr>
            <w:tcW w:w="1135"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407.470 </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24</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2,3</w:t>
            </w:r>
          </w:p>
        </w:tc>
        <w:tc>
          <w:tcPr>
            <w:tcW w:w="992"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30.844 </w:t>
            </w:r>
          </w:p>
        </w:tc>
        <w:tc>
          <w:tcPr>
            <w:tcW w:w="709"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8,2</w:t>
            </w:r>
          </w:p>
        </w:tc>
      </w:tr>
      <w:tr w:rsidR="000D54B2" w:rsidRPr="000D54B2" w:rsidTr="00CA762A">
        <w:trPr>
          <w:trHeight w:val="70"/>
        </w:trPr>
        <w:tc>
          <w:tcPr>
            <w:tcW w:w="992" w:type="dxa"/>
            <w:tcBorders>
              <w:top w:val="nil"/>
              <w:left w:val="single" w:sz="4" w:space="0" w:color="FFFFFF"/>
              <w:bottom w:val="single" w:sz="4" w:space="0" w:color="FFFFFF"/>
              <w:right w:val="single" w:sz="4" w:space="0" w:color="FFFFFF"/>
            </w:tcBorders>
            <w:shd w:val="clear" w:color="000000" w:fill="E4F4AA"/>
            <w:noWrap/>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BA</w:t>
            </w:r>
          </w:p>
        </w:tc>
        <w:tc>
          <w:tcPr>
            <w:tcW w:w="851"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2.917 </w:t>
            </w:r>
          </w:p>
        </w:tc>
        <w:tc>
          <w:tcPr>
            <w:tcW w:w="992"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1.013.652 </w:t>
            </w:r>
          </w:p>
        </w:tc>
        <w:tc>
          <w:tcPr>
            <w:tcW w:w="851"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3.290</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2.980</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1.624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672.982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1.082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403.789 </w:t>
            </w:r>
          </w:p>
        </w:tc>
        <w:tc>
          <w:tcPr>
            <w:tcW w:w="708"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164 </w:t>
            </w:r>
          </w:p>
        </w:tc>
        <w:tc>
          <w:tcPr>
            <w:tcW w:w="993"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34.072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110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20.443 </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2.980 </w:t>
            </w:r>
          </w:p>
        </w:tc>
        <w:tc>
          <w:tcPr>
            <w:tcW w:w="1135"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1.131.287 </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63</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2,2</w:t>
            </w:r>
          </w:p>
        </w:tc>
        <w:tc>
          <w:tcPr>
            <w:tcW w:w="992"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117.634 </w:t>
            </w:r>
          </w:p>
        </w:tc>
        <w:tc>
          <w:tcPr>
            <w:tcW w:w="709"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11,6</w:t>
            </w:r>
          </w:p>
        </w:tc>
      </w:tr>
      <w:tr w:rsidR="000D54B2" w:rsidRPr="000D54B2" w:rsidTr="00CA762A">
        <w:trPr>
          <w:trHeight w:val="94"/>
        </w:trPr>
        <w:tc>
          <w:tcPr>
            <w:tcW w:w="992" w:type="dxa"/>
            <w:tcBorders>
              <w:top w:val="nil"/>
              <w:left w:val="single" w:sz="4" w:space="0" w:color="FFFFFF"/>
              <w:bottom w:val="single" w:sz="4" w:space="0" w:color="FFFFFF"/>
              <w:right w:val="single" w:sz="4" w:space="0" w:color="FFFFFF"/>
            </w:tcBorders>
            <w:shd w:val="clear" w:color="000000" w:fill="E4F4AA"/>
            <w:noWrap/>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CE</w:t>
            </w:r>
          </w:p>
        </w:tc>
        <w:tc>
          <w:tcPr>
            <w:tcW w:w="851"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1.300 </w:t>
            </w:r>
          </w:p>
        </w:tc>
        <w:tc>
          <w:tcPr>
            <w:tcW w:w="992"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453.841 </w:t>
            </w:r>
          </w:p>
        </w:tc>
        <w:tc>
          <w:tcPr>
            <w:tcW w:w="851"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1.446</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1.338</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745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308.885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497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185.331 </w:t>
            </w:r>
          </w:p>
        </w:tc>
        <w:tc>
          <w:tcPr>
            <w:tcW w:w="708"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58 </w:t>
            </w:r>
          </w:p>
        </w:tc>
        <w:tc>
          <w:tcPr>
            <w:tcW w:w="993"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11.938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38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7.163 </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1.338 </w:t>
            </w:r>
          </w:p>
        </w:tc>
        <w:tc>
          <w:tcPr>
            <w:tcW w:w="1135"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513.317 </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38</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2,9</w:t>
            </w:r>
          </w:p>
        </w:tc>
        <w:tc>
          <w:tcPr>
            <w:tcW w:w="992"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59.475 </w:t>
            </w:r>
          </w:p>
        </w:tc>
        <w:tc>
          <w:tcPr>
            <w:tcW w:w="709"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13,1</w:t>
            </w:r>
          </w:p>
        </w:tc>
      </w:tr>
      <w:tr w:rsidR="000D54B2" w:rsidRPr="000D54B2" w:rsidTr="00CA762A">
        <w:trPr>
          <w:trHeight w:val="140"/>
        </w:trPr>
        <w:tc>
          <w:tcPr>
            <w:tcW w:w="992" w:type="dxa"/>
            <w:tcBorders>
              <w:top w:val="nil"/>
              <w:left w:val="single" w:sz="4" w:space="0" w:color="FFFFFF"/>
              <w:bottom w:val="single" w:sz="4" w:space="0" w:color="FFFFFF"/>
              <w:right w:val="single" w:sz="4" w:space="0" w:color="FFFFFF"/>
            </w:tcBorders>
            <w:shd w:val="clear" w:color="000000" w:fill="E4F4AA"/>
            <w:noWrap/>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MA</w:t>
            </w:r>
          </w:p>
        </w:tc>
        <w:tc>
          <w:tcPr>
            <w:tcW w:w="851"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655 </w:t>
            </w:r>
          </w:p>
        </w:tc>
        <w:tc>
          <w:tcPr>
            <w:tcW w:w="992"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247.305 </w:t>
            </w:r>
          </w:p>
        </w:tc>
        <w:tc>
          <w:tcPr>
            <w:tcW w:w="851"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754</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687</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383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158.919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256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95.352 </w:t>
            </w:r>
          </w:p>
        </w:tc>
        <w:tc>
          <w:tcPr>
            <w:tcW w:w="708"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29 </w:t>
            </w:r>
          </w:p>
        </w:tc>
        <w:tc>
          <w:tcPr>
            <w:tcW w:w="993"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5.969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19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3.581 </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687 </w:t>
            </w:r>
          </w:p>
        </w:tc>
        <w:tc>
          <w:tcPr>
            <w:tcW w:w="1135"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263.821 </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32</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4,9</w:t>
            </w:r>
          </w:p>
        </w:tc>
        <w:tc>
          <w:tcPr>
            <w:tcW w:w="992"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16.516 </w:t>
            </w:r>
          </w:p>
        </w:tc>
        <w:tc>
          <w:tcPr>
            <w:tcW w:w="709"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6,7</w:t>
            </w:r>
          </w:p>
        </w:tc>
      </w:tr>
      <w:tr w:rsidR="000D54B2" w:rsidRPr="000D54B2" w:rsidTr="00CA762A">
        <w:trPr>
          <w:trHeight w:val="70"/>
        </w:trPr>
        <w:tc>
          <w:tcPr>
            <w:tcW w:w="992" w:type="dxa"/>
            <w:tcBorders>
              <w:top w:val="nil"/>
              <w:left w:val="single" w:sz="4" w:space="0" w:color="FFFFFF"/>
              <w:bottom w:val="single" w:sz="4" w:space="0" w:color="FFFFFF"/>
              <w:right w:val="single" w:sz="4" w:space="0" w:color="FFFFFF"/>
            </w:tcBorders>
            <w:shd w:val="clear" w:color="000000" w:fill="E4F4AA"/>
            <w:noWrap/>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PB</w:t>
            </w:r>
          </w:p>
        </w:tc>
        <w:tc>
          <w:tcPr>
            <w:tcW w:w="851"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1.077 </w:t>
            </w:r>
          </w:p>
        </w:tc>
        <w:tc>
          <w:tcPr>
            <w:tcW w:w="992"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378.694 </w:t>
            </w:r>
          </w:p>
        </w:tc>
        <w:tc>
          <w:tcPr>
            <w:tcW w:w="851"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1.171</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1.105</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615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254.918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410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152.951 </w:t>
            </w:r>
          </w:p>
        </w:tc>
        <w:tc>
          <w:tcPr>
            <w:tcW w:w="708"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48 </w:t>
            </w:r>
          </w:p>
        </w:tc>
        <w:tc>
          <w:tcPr>
            <w:tcW w:w="993"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9.948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32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5.969 </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1.105 </w:t>
            </w:r>
          </w:p>
        </w:tc>
        <w:tc>
          <w:tcPr>
            <w:tcW w:w="1135"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423.785 </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28</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2,6</w:t>
            </w:r>
          </w:p>
        </w:tc>
        <w:tc>
          <w:tcPr>
            <w:tcW w:w="992"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45.090 </w:t>
            </w:r>
          </w:p>
        </w:tc>
        <w:tc>
          <w:tcPr>
            <w:tcW w:w="709"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11,9</w:t>
            </w:r>
          </w:p>
        </w:tc>
      </w:tr>
      <w:tr w:rsidR="000D54B2" w:rsidRPr="000D54B2" w:rsidTr="00CA762A">
        <w:trPr>
          <w:trHeight w:val="118"/>
        </w:trPr>
        <w:tc>
          <w:tcPr>
            <w:tcW w:w="992" w:type="dxa"/>
            <w:tcBorders>
              <w:top w:val="nil"/>
              <w:left w:val="single" w:sz="4" w:space="0" w:color="FFFFFF"/>
              <w:bottom w:val="single" w:sz="4" w:space="0" w:color="FFFFFF"/>
              <w:right w:val="single" w:sz="4" w:space="0" w:color="FFFFFF"/>
            </w:tcBorders>
            <w:shd w:val="clear" w:color="000000" w:fill="E4F4AA"/>
            <w:noWrap/>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PE</w:t>
            </w:r>
          </w:p>
        </w:tc>
        <w:tc>
          <w:tcPr>
            <w:tcW w:w="851"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2.693 </w:t>
            </w:r>
          </w:p>
        </w:tc>
        <w:tc>
          <w:tcPr>
            <w:tcW w:w="992"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923.263 </w:t>
            </w:r>
          </w:p>
        </w:tc>
        <w:tc>
          <w:tcPr>
            <w:tcW w:w="851"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2.968</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2.756</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1.530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634.185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1.020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380.511 </w:t>
            </w:r>
          </w:p>
        </w:tc>
        <w:tc>
          <w:tcPr>
            <w:tcW w:w="708"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124 </w:t>
            </w:r>
          </w:p>
        </w:tc>
        <w:tc>
          <w:tcPr>
            <w:tcW w:w="993"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25.616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82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15.370 </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2.756 </w:t>
            </w:r>
          </w:p>
        </w:tc>
        <w:tc>
          <w:tcPr>
            <w:tcW w:w="1135"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1.055.682 </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63</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2,3</w:t>
            </w:r>
          </w:p>
        </w:tc>
        <w:tc>
          <w:tcPr>
            <w:tcW w:w="992"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132.419 </w:t>
            </w:r>
          </w:p>
        </w:tc>
        <w:tc>
          <w:tcPr>
            <w:tcW w:w="709"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14,3</w:t>
            </w:r>
          </w:p>
        </w:tc>
      </w:tr>
      <w:tr w:rsidR="000D54B2" w:rsidRPr="000D54B2" w:rsidTr="00CA762A">
        <w:trPr>
          <w:trHeight w:val="164"/>
        </w:trPr>
        <w:tc>
          <w:tcPr>
            <w:tcW w:w="992" w:type="dxa"/>
            <w:tcBorders>
              <w:top w:val="nil"/>
              <w:left w:val="single" w:sz="4" w:space="0" w:color="FFFFFF"/>
              <w:bottom w:val="single" w:sz="4" w:space="0" w:color="FFFFFF"/>
              <w:right w:val="single" w:sz="4" w:space="0" w:color="FFFFFF"/>
            </w:tcBorders>
            <w:shd w:val="clear" w:color="000000" w:fill="E4F4AA"/>
            <w:noWrap/>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PI</w:t>
            </w:r>
          </w:p>
        </w:tc>
        <w:tc>
          <w:tcPr>
            <w:tcW w:w="851"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459 </w:t>
            </w:r>
          </w:p>
        </w:tc>
        <w:tc>
          <w:tcPr>
            <w:tcW w:w="992"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155.411 </w:t>
            </w:r>
          </w:p>
        </w:tc>
        <w:tc>
          <w:tcPr>
            <w:tcW w:w="851"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508</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475</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265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109.677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176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65.806 </w:t>
            </w:r>
          </w:p>
        </w:tc>
        <w:tc>
          <w:tcPr>
            <w:tcW w:w="708"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20 </w:t>
            </w:r>
          </w:p>
        </w:tc>
        <w:tc>
          <w:tcPr>
            <w:tcW w:w="993"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4.228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14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2C300E">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.537 </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475 </w:t>
            </w:r>
          </w:p>
        </w:tc>
        <w:tc>
          <w:tcPr>
            <w:tcW w:w="1135"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182.247 </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16</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3,5</w:t>
            </w:r>
          </w:p>
        </w:tc>
        <w:tc>
          <w:tcPr>
            <w:tcW w:w="992"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26.836 </w:t>
            </w:r>
          </w:p>
        </w:tc>
        <w:tc>
          <w:tcPr>
            <w:tcW w:w="709"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17,3</w:t>
            </w:r>
          </w:p>
        </w:tc>
      </w:tr>
      <w:tr w:rsidR="000D54B2" w:rsidRPr="000D54B2" w:rsidTr="00CA762A">
        <w:trPr>
          <w:trHeight w:val="70"/>
        </w:trPr>
        <w:tc>
          <w:tcPr>
            <w:tcW w:w="992" w:type="dxa"/>
            <w:tcBorders>
              <w:top w:val="nil"/>
              <w:left w:val="single" w:sz="4" w:space="0" w:color="FFFFFF"/>
              <w:bottom w:val="single" w:sz="4" w:space="0" w:color="FFFFFF"/>
              <w:right w:val="single" w:sz="4" w:space="0" w:color="FFFFFF"/>
            </w:tcBorders>
            <w:shd w:val="clear" w:color="000000" w:fill="E4F4AA"/>
            <w:noWrap/>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RN</w:t>
            </w:r>
          </w:p>
        </w:tc>
        <w:tc>
          <w:tcPr>
            <w:tcW w:w="851"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1.321 </w:t>
            </w:r>
          </w:p>
        </w:tc>
        <w:tc>
          <w:tcPr>
            <w:tcW w:w="992"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474.201 </w:t>
            </w:r>
          </w:p>
        </w:tc>
        <w:tc>
          <w:tcPr>
            <w:tcW w:w="851"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1.474</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1.371</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760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315.103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507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189.062 </w:t>
            </w:r>
          </w:p>
        </w:tc>
        <w:tc>
          <w:tcPr>
            <w:tcW w:w="708"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62 </w:t>
            </w:r>
          </w:p>
        </w:tc>
        <w:tc>
          <w:tcPr>
            <w:tcW w:w="993"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12.932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42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7.759 </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1.371 </w:t>
            </w:r>
          </w:p>
        </w:tc>
        <w:tc>
          <w:tcPr>
            <w:tcW w:w="1135"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524.856 </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50</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3,8</w:t>
            </w:r>
          </w:p>
        </w:tc>
        <w:tc>
          <w:tcPr>
            <w:tcW w:w="992"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50.656 </w:t>
            </w:r>
          </w:p>
        </w:tc>
        <w:tc>
          <w:tcPr>
            <w:tcW w:w="709"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10,7</w:t>
            </w:r>
          </w:p>
        </w:tc>
      </w:tr>
      <w:tr w:rsidR="000D54B2" w:rsidRPr="000D54B2" w:rsidTr="00CA762A">
        <w:trPr>
          <w:trHeight w:val="128"/>
        </w:trPr>
        <w:tc>
          <w:tcPr>
            <w:tcW w:w="992" w:type="dxa"/>
            <w:tcBorders>
              <w:top w:val="nil"/>
              <w:left w:val="single" w:sz="4" w:space="0" w:color="FFFFFF"/>
              <w:bottom w:val="single" w:sz="4" w:space="0" w:color="FFFFFF"/>
              <w:right w:val="single" w:sz="4" w:space="0" w:color="FFFFFF"/>
            </w:tcBorders>
            <w:shd w:val="clear" w:color="000000" w:fill="E4F4AA"/>
            <w:noWrap/>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SE</w:t>
            </w:r>
          </w:p>
        </w:tc>
        <w:tc>
          <w:tcPr>
            <w:tcW w:w="851"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572 </w:t>
            </w:r>
          </w:p>
        </w:tc>
        <w:tc>
          <w:tcPr>
            <w:tcW w:w="992"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199.273 </w:t>
            </w:r>
          </w:p>
        </w:tc>
        <w:tc>
          <w:tcPr>
            <w:tcW w:w="851"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626</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588</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328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135.790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218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81.474 </w:t>
            </w:r>
          </w:p>
        </w:tc>
        <w:tc>
          <w:tcPr>
            <w:tcW w:w="708"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25 </w:t>
            </w:r>
          </w:p>
        </w:tc>
        <w:tc>
          <w:tcPr>
            <w:tcW w:w="993"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5.223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17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3.134 </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588 </w:t>
            </w:r>
          </w:p>
        </w:tc>
        <w:tc>
          <w:tcPr>
            <w:tcW w:w="1135"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225.621 </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16</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2,8</w:t>
            </w:r>
          </w:p>
        </w:tc>
        <w:tc>
          <w:tcPr>
            <w:tcW w:w="992"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26.347 </w:t>
            </w:r>
          </w:p>
        </w:tc>
        <w:tc>
          <w:tcPr>
            <w:tcW w:w="709"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13,2</w:t>
            </w:r>
          </w:p>
        </w:tc>
      </w:tr>
      <w:tr w:rsidR="000D54B2" w:rsidRPr="000D54B2" w:rsidTr="00CA762A">
        <w:trPr>
          <w:trHeight w:val="174"/>
        </w:trPr>
        <w:tc>
          <w:tcPr>
            <w:tcW w:w="992" w:type="dxa"/>
            <w:tcBorders>
              <w:top w:val="nil"/>
              <w:left w:val="single" w:sz="4" w:space="0" w:color="FFFFFF"/>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Soma (NE)</w:t>
            </w:r>
          </w:p>
        </w:tc>
        <w:tc>
          <w:tcPr>
            <w:tcW w:w="851"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12.036 </w:t>
            </w:r>
          </w:p>
        </w:tc>
        <w:tc>
          <w:tcPr>
            <w:tcW w:w="992"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4.222.268 </w:t>
            </w:r>
          </w:p>
        </w:tc>
        <w:tc>
          <w:tcPr>
            <w:tcW w:w="851"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13.397</w:t>
            </w:r>
          </w:p>
        </w:tc>
        <w:tc>
          <w:tcPr>
            <w:tcW w:w="850"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12.367</w:t>
            </w:r>
          </w:p>
        </w:tc>
        <w:tc>
          <w:tcPr>
            <w:tcW w:w="709"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6.838 </w:t>
            </w:r>
          </w:p>
        </w:tc>
        <w:tc>
          <w:tcPr>
            <w:tcW w:w="992"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2.834.434 </w:t>
            </w:r>
          </w:p>
        </w:tc>
        <w:tc>
          <w:tcPr>
            <w:tcW w:w="709"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4.559 </w:t>
            </w:r>
          </w:p>
        </w:tc>
        <w:tc>
          <w:tcPr>
            <w:tcW w:w="992"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1.700.660 </w:t>
            </w:r>
          </w:p>
        </w:tc>
        <w:tc>
          <w:tcPr>
            <w:tcW w:w="708"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582 </w:t>
            </w:r>
          </w:p>
        </w:tc>
        <w:tc>
          <w:tcPr>
            <w:tcW w:w="993"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120.620 </w:t>
            </w:r>
          </w:p>
        </w:tc>
        <w:tc>
          <w:tcPr>
            <w:tcW w:w="709"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388 </w:t>
            </w:r>
          </w:p>
        </w:tc>
        <w:tc>
          <w:tcPr>
            <w:tcW w:w="992"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72.372 </w:t>
            </w:r>
          </w:p>
        </w:tc>
        <w:tc>
          <w:tcPr>
            <w:tcW w:w="850"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12.367 </w:t>
            </w:r>
          </w:p>
        </w:tc>
        <w:tc>
          <w:tcPr>
            <w:tcW w:w="1135"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4.728.085 </w:t>
            </w:r>
          </w:p>
        </w:tc>
        <w:tc>
          <w:tcPr>
            <w:tcW w:w="567"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330</w:t>
            </w:r>
          </w:p>
        </w:tc>
        <w:tc>
          <w:tcPr>
            <w:tcW w:w="567"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2,8</w:t>
            </w:r>
          </w:p>
        </w:tc>
        <w:tc>
          <w:tcPr>
            <w:tcW w:w="992"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505.818 </w:t>
            </w:r>
          </w:p>
        </w:tc>
        <w:tc>
          <w:tcPr>
            <w:tcW w:w="709"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12,0</w:t>
            </w:r>
          </w:p>
        </w:tc>
      </w:tr>
      <w:tr w:rsidR="000D54B2" w:rsidRPr="000D54B2" w:rsidTr="00CA762A">
        <w:trPr>
          <w:trHeight w:val="92"/>
        </w:trPr>
        <w:tc>
          <w:tcPr>
            <w:tcW w:w="992" w:type="dxa"/>
            <w:tcBorders>
              <w:top w:val="nil"/>
              <w:left w:val="single" w:sz="4" w:space="0" w:color="FFFFFF"/>
              <w:bottom w:val="single" w:sz="4" w:space="0" w:color="FFFFFF"/>
              <w:right w:val="single" w:sz="4" w:space="0" w:color="FFFFFF"/>
            </w:tcBorders>
            <w:shd w:val="clear" w:color="000000" w:fill="E4F4AA"/>
            <w:noWrap/>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DF</w:t>
            </w:r>
          </w:p>
        </w:tc>
        <w:tc>
          <w:tcPr>
            <w:tcW w:w="851"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2.978 </w:t>
            </w:r>
          </w:p>
        </w:tc>
        <w:tc>
          <w:tcPr>
            <w:tcW w:w="992"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1.007.931 </w:t>
            </w:r>
          </w:p>
        </w:tc>
        <w:tc>
          <w:tcPr>
            <w:tcW w:w="851"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3.276</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3.070</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1.711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709.292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1.141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425.575 </w:t>
            </w:r>
          </w:p>
        </w:tc>
        <w:tc>
          <w:tcPr>
            <w:tcW w:w="708"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131 </w:t>
            </w:r>
          </w:p>
        </w:tc>
        <w:tc>
          <w:tcPr>
            <w:tcW w:w="993"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27.108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87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16.265 </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3.070 </w:t>
            </w:r>
          </w:p>
        </w:tc>
        <w:tc>
          <w:tcPr>
            <w:tcW w:w="1135"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1.178.241 </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92</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3,1</w:t>
            </w:r>
          </w:p>
        </w:tc>
        <w:tc>
          <w:tcPr>
            <w:tcW w:w="992"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170.310 </w:t>
            </w:r>
          </w:p>
        </w:tc>
        <w:tc>
          <w:tcPr>
            <w:tcW w:w="709"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16,9</w:t>
            </w:r>
          </w:p>
        </w:tc>
      </w:tr>
      <w:tr w:rsidR="000D54B2" w:rsidRPr="000D54B2" w:rsidTr="00CA762A">
        <w:trPr>
          <w:trHeight w:val="152"/>
        </w:trPr>
        <w:tc>
          <w:tcPr>
            <w:tcW w:w="992" w:type="dxa"/>
            <w:tcBorders>
              <w:top w:val="nil"/>
              <w:left w:val="single" w:sz="4" w:space="0" w:color="FFFFFF"/>
              <w:bottom w:val="single" w:sz="4" w:space="0" w:color="FFFFFF"/>
              <w:right w:val="single" w:sz="4" w:space="0" w:color="FFFFFF"/>
            </w:tcBorders>
            <w:shd w:val="clear" w:color="000000" w:fill="E4F4AA"/>
            <w:noWrap/>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GO</w:t>
            </w:r>
          </w:p>
        </w:tc>
        <w:tc>
          <w:tcPr>
            <w:tcW w:w="851"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2.066 </w:t>
            </w:r>
          </w:p>
        </w:tc>
        <w:tc>
          <w:tcPr>
            <w:tcW w:w="992"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720.493 </w:t>
            </w:r>
          </w:p>
        </w:tc>
        <w:tc>
          <w:tcPr>
            <w:tcW w:w="851"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2.241</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2.134</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1.186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491.431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790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294.859 </w:t>
            </w:r>
          </w:p>
        </w:tc>
        <w:tc>
          <w:tcPr>
            <w:tcW w:w="708"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95 </w:t>
            </w:r>
          </w:p>
        </w:tc>
        <w:tc>
          <w:tcPr>
            <w:tcW w:w="993"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19.647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63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11.788 </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2.134 </w:t>
            </w:r>
          </w:p>
        </w:tc>
        <w:tc>
          <w:tcPr>
            <w:tcW w:w="1135"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817.726 </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68</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3,3</w:t>
            </w:r>
          </w:p>
        </w:tc>
        <w:tc>
          <w:tcPr>
            <w:tcW w:w="992"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97.232 </w:t>
            </w:r>
          </w:p>
        </w:tc>
        <w:tc>
          <w:tcPr>
            <w:tcW w:w="709"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13,5</w:t>
            </w:r>
          </w:p>
        </w:tc>
      </w:tr>
      <w:tr w:rsidR="000D54B2" w:rsidRPr="000D54B2" w:rsidTr="00336473">
        <w:trPr>
          <w:trHeight w:val="70"/>
        </w:trPr>
        <w:tc>
          <w:tcPr>
            <w:tcW w:w="992" w:type="dxa"/>
            <w:tcBorders>
              <w:top w:val="nil"/>
              <w:left w:val="single" w:sz="4" w:space="0" w:color="FFFFFF"/>
              <w:bottom w:val="single" w:sz="4" w:space="0" w:color="FFFFFF"/>
              <w:right w:val="single" w:sz="4" w:space="0" w:color="FFFFFF"/>
            </w:tcBorders>
            <w:shd w:val="clear" w:color="000000" w:fill="E4F4AA"/>
            <w:noWrap/>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MS</w:t>
            </w:r>
          </w:p>
        </w:tc>
        <w:tc>
          <w:tcPr>
            <w:tcW w:w="851"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1.650 </w:t>
            </w:r>
          </w:p>
        </w:tc>
        <w:tc>
          <w:tcPr>
            <w:tcW w:w="992"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595.069 </w:t>
            </w:r>
          </w:p>
        </w:tc>
        <w:tc>
          <w:tcPr>
            <w:tcW w:w="851"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1.809</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1.706</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940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389.464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626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233.679 </w:t>
            </w:r>
          </w:p>
        </w:tc>
        <w:tc>
          <w:tcPr>
            <w:tcW w:w="708"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84 </w:t>
            </w:r>
          </w:p>
        </w:tc>
        <w:tc>
          <w:tcPr>
            <w:tcW w:w="993"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17.409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56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10.445 </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1.706 </w:t>
            </w:r>
          </w:p>
        </w:tc>
        <w:tc>
          <w:tcPr>
            <w:tcW w:w="1135"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650.997 </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56</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3,4</w:t>
            </w:r>
          </w:p>
        </w:tc>
        <w:tc>
          <w:tcPr>
            <w:tcW w:w="992"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55.928 </w:t>
            </w:r>
          </w:p>
        </w:tc>
        <w:tc>
          <w:tcPr>
            <w:tcW w:w="709"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9,4</w:t>
            </w:r>
          </w:p>
        </w:tc>
      </w:tr>
      <w:tr w:rsidR="000D54B2" w:rsidRPr="000D54B2" w:rsidTr="00336473">
        <w:trPr>
          <w:trHeight w:val="116"/>
        </w:trPr>
        <w:tc>
          <w:tcPr>
            <w:tcW w:w="992" w:type="dxa"/>
            <w:tcBorders>
              <w:top w:val="nil"/>
              <w:left w:val="single" w:sz="4" w:space="0" w:color="FFFFFF"/>
              <w:bottom w:val="single" w:sz="4" w:space="0" w:color="FFFFFF"/>
              <w:right w:val="single" w:sz="4" w:space="0" w:color="FFFFFF"/>
            </w:tcBorders>
            <w:shd w:val="clear" w:color="000000" w:fill="E4F4AA"/>
            <w:noWrap/>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MT</w:t>
            </w:r>
          </w:p>
        </w:tc>
        <w:tc>
          <w:tcPr>
            <w:tcW w:w="851"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1.263 </w:t>
            </w:r>
          </w:p>
        </w:tc>
        <w:tc>
          <w:tcPr>
            <w:tcW w:w="992"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443.721 </w:t>
            </w:r>
          </w:p>
        </w:tc>
        <w:tc>
          <w:tcPr>
            <w:tcW w:w="851"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1.371</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1.300</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725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300.430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483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180.258 </w:t>
            </w:r>
          </w:p>
        </w:tc>
        <w:tc>
          <w:tcPr>
            <w:tcW w:w="708"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55 </w:t>
            </w:r>
          </w:p>
        </w:tc>
        <w:tc>
          <w:tcPr>
            <w:tcW w:w="993"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11.440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37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6.864 </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1.300 </w:t>
            </w:r>
          </w:p>
        </w:tc>
        <w:tc>
          <w:tcPr>
            <w:tcW w:w="1135"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498.992 </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37</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2,9</w:t>
            </w:r>
          </w:p>
        </w:tc>
        <w:tc>
          <w:tcPr>
            <w:tcW w:w="992"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55.271 </w:t>
            </w:r>
          </w:p>
        </w:tc>
        <w:tc>
          <w:tcPr>
            <w:tcW w:w="709"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12,5</w:t>
            </w:r>
          </w:p>
        </w:tc>
      </w:tr>
      <w:tr w:rsidR="000D54B2" w:rsidRPr="000D54B2" w:rsidTr="003124BC">
        <w:trPr>
          <w:trHeight w:val="176"/>
        </w:trPr>
        <w:tc>
          <w:tcPr>
            <w:tcW w:w="992" w:type="dxa"/>
            <w:tcBorders>
              <w:top w:val="nil"/>
              <w:left w:val="single" w:sz="4" w:space="0" w:color="FFFFFF"/>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Soma (CO)</w:t>
            </w:r>
          </w:p>
        </w:tc>
        <w:tc>
          <w:tcPr>
            <w:tcW w:w="851"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7.957 </w:t>
            </w:r>
          </w:p>
        </w:tc>
        <w:tc>
          <w:tcPr>
            <w:tcW w:w="992"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2.767.215 </w:t>
            </w:r>
          </w:p>
        </w:tc>
        <w:tc>
          <w:tcPr>
            <w:tcW w:w="851"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8.697</w:t>
            </w:r>
          </w:p>
        </w:tc>
        <w:tc>
          <w:tcPr>
            <w:tcW w:w="850"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8.210</w:t>
            </w:r>
          </w:p>
        </w:tc>
        <w:tc>
          <w:tcPr>
            <w:tcW w:w="709"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4.561 </w:t>
            </w:r>
          </w:p>
        </w:tc>
        <w:tc>
          <w:tcPr>
            <w:tcW w:w="992"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1.890.617 </w:t>
            </w:r>
          </w:p>
        </w:tc>
        <w:tc>
          <w:tcPr>
            <w:tcW w:w="709"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3.041 </w:t>
            </w:r>
          </w:p>
        </w:tc>
        <w:tc>
          <w:tcPr>
            <w:tcW w:w="992"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1.134.370 </w:t>
            </w:r>
          </w:p>
        </w:tc>
        <w:tc>
          <w:tcPr>
            <w:tcW w:w="708"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365 </w:t>
            </w:r>
          </w:p>
        </w:tc>
        <w:tc>
          <w:tcPr>
            <w:tcW w:w="993"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75.605 </w:t>
            </w:r>
          </w:p>
        </w:tc>
        <w:tc>
          <w:tcPr>
            <w:tcW w:w="709"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243 </w:t>
            </w:r>
          </w:p>
        </w:tc>
        <w:tc>
          <w:tcPr>
            <w:tcW w:w="992"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45.363 </w:t>
            </w:r>
          </w:p>
        </w:tc>
        <w:tc>
          <w:tcPr>
            <w:tcW w:w="850"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8.210 </w:t>
            </w:r>
          </w:p>
        </w:tc>
        <w:tc>
          <w:tcPr>
            <w:tcW w:w="1135"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3.145.956 </w:t>
            </w:r>
          </w:p>
        </w:tc>
        <w:tc>
          <w:tcPr>
            <w:tcW w:w="567"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253</w:t>
            </w:r>
          </w:p>
        </w:tc>
        <w:tc>
          <w:tcPr>
            <w:tcW w:w="567"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3,2</w:t>
            </w:r>
          </w:p>
        </w:tc>
        <w:tc>
          <w:tcPr>
            <w:tcW w:w="992"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378.741 </w:t>
            </w:r>
          </w:p>
        </w:tc>
        <w:tc>
          <w:tcPr>
            <w:tcW w:w="709"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13,7</w:t>
            </w:r>
          </w:p>
        </w:tc>
      </w:tr>
      <w:tr w:rsidR="000D54B2" w:rsidRPr="000D54B2" w:rsidTr="003124BC">
        <w:trPr>
          <w:trHeight w:val="80"/>
        </w:trPr>
        <w:tc>
          <w:tcPr>
            <w:tcW w:w="992" w:type="dxa"/>
            <w:tcBorders>
              <w:top w:val="nil"/>
              <w:left w:val="single" w:sz="4" w:space="0" w:color="FFFFFF"/>
              <w:bottom w:val="single" w:sz="4" w:space="0" w:color="FFFFFF"/>
              <w:right w:val="single" w:sz="4" w:space="0" w:color="FFFFFF"/>
            </w:tcBorders>
            <w:shd w:val="clear" w:color="000000" w:fill="E4F4AA"/>
            <w:noWrap/>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ES</w:t>
            </w:r>
          </w:p>
        </w:tc>
        <w:tc>
          <w:tcPr>
            <w:tcW w:w="851"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1.499 </w:t>
            </w:r>
          </w:p>
        </w:tc>
        <w:tc>
          <w:tcPr>
            <w:tcW w:w="992"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523.407 </w:t>
            </w:r>
          </w:p>
        </w:tc>
        <w:tc>
          <w:tcPr>
            <w:tcW w:w="851"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1.636</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1.556</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866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359.123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578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215.474 </w:t>
            </w:r>
          </w:p>
        </w:tc>
        <w:tc>
          <w:tcPr>
            <w:tcW w:w="708"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67 </w:t>
            </w:r>
          </w:p>
        </w:tc>
        <w:tc>
          <w:tcPr>
            <w:tcW w:w="993"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13.927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45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8.356 </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1.556 </w:t>
            </w:r>
          </w:p>
        </w:tc>
        <w:tc>
          <w:tcPr>
            <w:tcW w:w="1135"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596.880 </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57</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3,8</w:t>
            </w:r>
          </w:p>
        </w:tc>
        <w:tc>
          <w:tcPr>
            <w:tcW w:w="992"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73.473 </w:t>
            </w:r>
          </w:p>
        </w:tc>
        <w:tc>
          <w:tcPr>
            <w:tcW w:w="709"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14,0</w:t>
            </w:r>
          </w:p>
        </w:tc>
      </w:tr>
      <w:tr w:rsidR="000D54B2" w:rsidRPr="000D54B2" w:rsidTr="003124BC">
        <w:trPr>
          <w:trHeight w:val="126"/>
        </w:trPr>
        <w:tc>
          <w:tcPr>
            <w:tcW w:w="992" w:type="dxa"/>
            <w:tcBorders>
              <w:top w:val="nil"/>
              <w:left w:val="single" w:sz="4" w:space="0" w:color="FFFFFF"/>
              <w:bottom w:val="single" w:sz="4" w:space="0" w:color="FFFFFF"/>
              <w:right w:val="single" w:sz="4" w:space="0" w:color="FFFFFF"/>
            </w:tcBorders>
            <w:shd w:val="clear" w:color="000000" w:fill="E4F4AA"/>
            <w:noWrap/>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MG</w:t>
            </w:r>
          </w:p>
        </w:tc>
        <w:tc>
          <w:tcPr>
            <w:tcW w:w="851"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7.529 </w:t>
            </w:r>
          </w:p>
        </w:tc>
        <w:tc>
          <w:tcPr>
            <w:tcW w:w="992"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2.679.210 </w:t>
            </w:r>
          </w:p>
        </w:tc>
        <w:tc>
          <w:tcPr>
            <w:tcW w:w="851"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8.219</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7.721</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4.271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1.770.495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2.848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1.062.297 </w:t>
            </w:r>
          </w:p>
        </w:tc>
        <w:tc>
          <w:tcPr>
            <w:tcW w:w="708"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361 </w:t>
            </w:r>
          </w:p>
        </w:tc>
        <w:tc>
          <w:tcPr>
            <w:tcW w:w="993"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74.859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241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44.915 </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7.721 </w:t>
            </w:r>
          </w:p>
        </w:tc>
        <w:tc>
          <w:tcPr>
            <w:tcW w:w="1135"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2.952.566 </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192</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2,6</w:t>
            </w:r>
          </w:p>
        </w:tc>
        <w:tc>
          <w:tcPr>
            <w:tcW w:w="992"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273.356 </w:t>
            </w:r>
          </w:p>
        </w:tc>
        <w:tc>
          <w:tcPr>
            <w:tcW w:w="709"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10,2</w:t>
            </w:r>
          </w:p>
        </w:tc>
      </w:tr>
      <w:tr w:rsidR="000D54B2" w:rsidRPr="000D54B2" w:rsidTr="003124BC">
        <w:trPr>
          <w:trHeight w:val="70"/>
        </w:trPr>
        <w:tc>
          <w:tcPr>
            <w:tcW w:w="992" w:type="dxa"/>
            <w:tcBorders>
              <w:top w:val="nil"/>
              <w:left w:val="single" w:sz="4" w:space="0" w:color="FFFFFF"/>
              <w:bottom w:val="single" w:sz="4" w:space="0" w:color="FFFFFF"/>
              <w:right w:val="single" w:sz="4" w:space="0" w:color="FFFFFF"/>
            </w:tcBorders>
            <w:shd w:val="clear" w:color="000000" w:fill="E4F4AA"/>
            <w:noWrap/>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RJ</w:t>
            </w:r>
          </w:p>
        </w:tc>
        <w:tc>
          <w:tcPr>
            <w:tcW w:w="851"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13.665 </w:t>
            </w:r>
          </w:p>
        </w:tc>
        <w:tc>
          <w:tcPr>
            <w:tcW w:w="992"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4.568.360 </w:t>
            </w:r>
          </w:p>
        </w:tc>
        <w:tc>
          <w:tcPr>
            <w:tcW w:w="851"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15.018</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13.796</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7.637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3.165.454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5.091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1.899.272 </w:t>
            </w:r>
          </w:p>
        </w:tc>
        <w:tc>
          <w:tcPr>
            <w:tcW w:w="708"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641 </w:t>
            </w:r>
          </w:p>
        </w:tc>
        <w:tc>
          <w:tcPr>
            <w:tcW w:w="993"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132.806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427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79.683 </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13.796 </w:t>
            </w:r>
          </w:p>
        </w:tc>
        <w:tc>
          <w:tcPr>
            <w:tcW w:w="1135"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5.277.215 </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131</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1,0</w:t>
            </w:r>
          </w:p>
        </w:tc>
        <w:tc>
          <w:tcPr>
            <w:tcW w:w="992"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708.855 </w:t>
            </w:r>
          </w:p>
        </w:tc>
        <w:tc>
          <w:tcPr>
            <w:tcW w:w="709"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15,5</w:t>
            </w:r>
          </w:p>
        </w:tc>
      </w:tr>
      <w:tr w:rsidR="000D54B2" w:rsidRPr="000D54B2" w:rsidTr="003124BC">
        <w:trPr>
          <w:trHeight w:val="104"/>
        </w:trPr>
        <w:tc>
          <w:tcPr>
            <w:tcW w:w="992" w:type="dxa"/>
            <w:tcBorders>
              <w:top w:val="nil"/>
              <w:left w:val="single" w:sz="4" w:space="0" w:color="FFFFFF"/>
              <w:bottom w:val="single" w:sz="4" w:space="0" w:color="FFFFFF"/>
              <w:right w:val="single" w:sz="4" w:space="0" w:color="FFFFFF"/>
            </w:tcBorders>
            <w:shd w:val="clear" w:color="000000" w:fill="E4F4AA"/>
            <w:noWrap/>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SP</w:t>
            </w:r>
          </w:p>
        </w:tc>
        <w:tc>
          <w:tcPr>
            <w:tcW w:w="851"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32.332 </w:t>
            </w:r>
          </w:p>
        </w:tc>
        <w:tc>
          <w:tcPr>
            <w:tcW w:w="992"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3124BC" w:rsidP="000D54B2">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1</w:t>
            </w:r>
            <w:r w:rsidR="000D54B2" w:rsidRPr="000D54B2">
              <w:rPr>
                <w:rFonts w:ascii="Calibri" w:eastAsia="Times New Roman" w:hAnsi="Calibri" w:cs="Times New Roman"/>
                <w:color w:val="000000"/>
                <w:sz w:val="18"/>
                <w:szCs w:val="18"/>
              </w:rPr>
              <w:t xml:space="preserve">1.567.973 </w:t>
            </w:r>
          </w:p>
        </w:tc>
        <w:tc>
          <w:tcPr>
            <w:tcW w:w="851"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35.403</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33.391</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18.106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7.505.020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3124BC" w:rsidP="000D54B2">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1</w:t>
            </w:r>
            <w:r w:rsidR="000D54B2" w:rsidRPr="000D54B2">
              <w:rPr>
                <w:rFonts w:ascii="Calibri" w:eastAsia="Times New Roman" w:hAnsi="Calibri" w:cs="Times New Roman"/>
                <w:color w:val="000000"/>
                <w:sz w:val="18"/>
                <w:szCs w:val="18"/>
              </w:rPr>
              <w:t xml:space="preserve">2.071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4.503.012 </w:t>
            </w:r>
          </w:p>
        </w:tc>
        <w:tc>
          <w:tcPr>
            <w:tcW w:w="708"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1.928 </w:t>
            </w:r>
          </w:p>
        </w:tc>
        <w:tc>
          <w:tcPr>
            <w:tcW w:w="993"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399.661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1.286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239.797 </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33.391 </w:t>
            </w:r>
          </w:p>
        </w:tc>
        <w:tc>
          <w:tcPr>
            <w:tcW w:w="1135"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12.647.489 </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1.059</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3,3</w:t>
            </w:r>
          </w:p>
        </w:tc>
        <w:tc>
          <w:tcPr>
            <w:tcW w:w="992"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1.079.516 </w:t>
            </w:r>
          </w:p>
        </w:tc>
        <w:tc>
          <w:tcPr>
            <w:tcW w:w="709"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9,3</w:t>
            </w:r>
          </w:p>
        </w:tc>
      </w:tr>
      <w:tr w:rsidR="000D54B2" w:rsidRPr="000D54B2" w:rsidTr="003124BC">
        <w:trPr>
          <w:trHeight w:val="150"/>
        </w:trPr>
        <w:tc>
          <w:tcPr>
            <w:tcW w:w="992" w:type="dxa"/>
            <w:tcBorders>
              <w:top w:val="nil"/>
              <w:left w:val="single" w:sz="4" w:space="0" w:color="FFFFFF"/>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Soma (SE)</w:t>
            </w:r>
          </w:p>
        </w:tc>
        <w:tc>
          <w:tcPr>
            <w:tcW w:w="851"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55.025 </w:t>
            </w:r>
          </w:p>
        </w:tc>
        <w:tc>
          <w:tcPr>
            <w:tcW w:w="992"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3124BC" w:rsidP="000D54B2">
            <w:pPr>
              <w:spacing w:after="0" w:line="240" w:lineRule="auto"/>
              <w:jc w:val="right"/>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1</w:t>
            </w:r>
            <w:r w:rsidR="000D54B2" w:rsidRPr="000D54B2">
              <w:rPr>
                <w:rFonts w:ascii="Calibri" w:eastAsia="Times New Roman" w:hAnsi="Calibri" w:cs="Times New Roman"/>
                <w:b/>
                <w:bCs/>
                <w:color w:val="000000"/>
                <w:sz w:val="18"/>
                <w:szCs w:val="18"/>
              </w:rPr>
              <w:t xml:space="preserve">9.338.950 </w:t>
            </w:r>
          </w:p>
        </w:tc>
        <w:tc>
          <w:tcPr>
            <w:tcW w:w="851"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60.276</w:t>
            </w:r>
          </w:p>
        </w:tc>
        <w:tc>
          <w:tcPr>
            <w:tcW w:w="850"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56.464</w:t>
            </w:r>
          </w:p>
        </w:tc>
        <w:tc>
          <w:tcPr>
            <w:tcW w:w="709"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30.881 </w:t>
            </w:r>
          </w:p>
        </w:tc>
        <w:tc>
          <w:tcPr>
            <w:tcW w:w="992"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3124BC" w:rsidP="000D54B2">
            <w:pPr>
              <w:spacing w:after="0" w:line="240" w:lineRule="auto"/>
              <w:jc w:val="right"/>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1</w:t>
            </w:r>
            <w:r w:rsidR="000D54B2" w:rsidRPr="000D54B2">
              <w:rPr>
                <w:rFonts w:ascii="Calibri" w:eastAsia="Times New Roman" w:hAnsi="Calibri" w:cs="Times New Roman"/>
                <w:b/>
                <w:bCs/>
                <w:color w:val="000000"/>
                <w:sz w:val="18"/>
                <w:szCs w:val="18"/>
              </w:rPr>
              <w:t xml:space="preserve">2.800.092 </w:t>
            </w:r>
          </w:p>
        </w:tc>
        <w:tc>
          <w:tcPr>
            <w:tcW w:w="709"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20.587 </w:t>
            </w:r>
          </w:p>
        </w:tc>
        <w:tc>
          <w:tcPr>
            <w:tcW w:w="992"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7.680.055 </w:t>
            </w:r>
          </w:p>
        </w:tc>
        <w:tc>
          <w:tcPr>
            <w:tcW w:w="708"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2.998 </w:t>
            </w:r>
          </w:p>
        </w:tc>
        <w:tc>
          <w:tcPr>
            <w:tcW w:w="993"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621.253 </w:t>
            </w:r>
          </w:p>
        </w:tc>
        <w:tc>
          <w:tcPr>
            <w:tcW w:w="709"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1.998 </w:t>
            </w:r>
          </w:p>
        </w:tc>
        <w:tc>
          <w:tcPr>
            <w:tcW w:w="992"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372.752 </w:t>
            </w:r>
          </w:p>
        </w:tc>
        <w:tc>
          <w:tcPr>
            <w:tcW w:w="850"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56.464 </w:t>
            </w:r>
          </w:p>
        </w:tc>
        <w:tc>
          <w:tcPr>
            <w:tcW w:w="1135"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21.474.151 </w:t>
            </w:r>
          </w:p>
        </w:tc>
        <w:tc>
          <w:tcPr>
            <w:tcW w:w="567"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1.439</w:t>
            </w:r>
          </w:p>
        </w:tc>
        <w:tc>
          <w:tcPr>
            <w:tcW w:w="567"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2,6</w:t>
            </w:r>
          </w:p>
        </w:tc>
        <w:tc>
          <w:tcPr>
            <w:tcW w:w="992"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2.135.201 </w:t>
            </w:r>
          </w:p>
        </w:tc>
        <w:tc>
          <w:tcPr>
            <w:tcW w:w="709"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11,0</w:t>
            </w:r>
          </w:p>
        </w:tc>
      </w:tr>
      <w:tr w:rsidR="000D54B2" w:rsidRPr="000D54B2" w:rsidTr="003124BC">
        <w:trPr>
          <w:trHeight w:val="70"/>
        </w:trPr>
        <w:tc>
          <w:tcPr>
            <w:tcW w:w="992" w:type="dxa"/>
            <w:tcBorders>
              <w:top w:val="nil"/>
              <w:left w:val="single" w:sz="4" w:space="0" w:color="FFFFFF"/>
              <w:bottom w:val="single" w:sz="4" w:space="0" w:color="FFFFFF"/>
              <w:right w:val="single" w:sz="4" w:space="0" w:color="FFFFFF"/>
            </w:tcBorders>
            <w:shd w:val="clear" w:color="000000" w:fill="E4F4AA"/>
            <w:noWrap/>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PR</w:t>
            </w:r>
          </w:p>
        </w:tc>
        <w:tc>
          <w:tcPr>
            <w:tcW w:w="851"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6.215 </w:t>
            </w:r>
          </w:p>
        </w:tc>
        <w:tc>
          <w:tcPr>
            <w:tcW w:w="992"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2.174.677 </w:t>
            </w:r>
          </w:p>
        </w:tc>
        <w:tc>
          <w:tcPr>
            <w:tcW w:w="851"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6.841</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6.399</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3.530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1.463.102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2.353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877.861 </w:t>
            </w:r>
          </w:p>
        </w:tc>
        <w:tc>
          <w:tcPr>
            <w:tcW w:w="708"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310 </w:t>
            </w:r>
          </w:p>
        </w:tc>
        <w:tc>
          <w:tcPr>
            <w:tcW w:w="993"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64.165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206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38.499 </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6.399 </w:t>
            </w:r>
          </w:p>
        </w:tc>
        <w:tc>
          <w:tcPr>
            <w:tcW w:w="1135"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2.443.627 </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184</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3,0</w:t>
            </w:r>
          </w:p>
        </w:tc>
        <w:tc>
          <w:tcPr>
            <w:tcW w:w="992"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268.950 </w:t>
            </w:r>
          </w:p>
        </w:tc>
        <w:tc>
          <w:tcPr>
            <w:tcW w:w="709"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12,4</w:t>
            </w:r>
          </w:p>
        </w:tc>
      </w:tr>
      <w:tr w:rsidR="000D54B2" w:rsidRPr="000D54B2" w:rsidTr="003124BC">
        <w:trPr>
          <w:trHeight w:val="128"/>
        </w:trPr>
        <w:tc>
          <w:tcPr>
            <w:tcW w:w="992" w:type="dxa"/>
            <w:tcBorders>
              <w:top w:val="nil"/>
              <w:left w:val="single" w:sz="4" w:space="0" w:color="FFFFFF"/>
              <w:bottom w:val="single" w:sz="4" w:space="0" w:color="FFFFFF"/>
              <w:right w:val="single" w:sz="4" w:space="0" w:color="FFFFFF"/>
            </w:tcBorders>
            <w:shd w:val="clear" w:color="000000" w:fill="E4F4AA"/>
            <w:noWrap/>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RS</w:t>
            </w:r>
          </w:p>
        </w:tc>
        <w:tc>
          <w:tcPr>
            <w:tcW w:w="851"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10.024 </w:t>
            </w:r>
          </w:p>
        </w:tc>
        <w:tc>
          <w:tcPr>
            <w:tcW w:w="992"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3.450.734 </w:t>
            </w:r>
          </w:p>
        </w:tc>
        <w:tc>
          <w:tcPr>
            <w:tcW w:w="851"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10.860</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10.171</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5.663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2.347.479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3.776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1.408.488 </w:t>
            </w:r>
          </w:p>
        </w:tc>
        <w:tc>
          <w:tcPr>
            <w:tcW w:w="708"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439 </w:t>
            </w:r>
          </w:p>
        </w:tc>
        <w:tc>
          <w:tcPr>
            <w:tcW w:w="993"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91.024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293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54.615 </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10.171 </w:t>
            </w:r>
          </w:p>
        </w:tc>
        <w:tc>
          <w:tcPr>
            <w:tcW w:w="1135"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3.901.606 </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147</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1,5</w:t>
            </w:r>
          </w:p>
        </w:tc>
        <w:tc>
          <w:tcPr>
            <w:tcW w:w="992"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450.872 </w:t>
            </w:r>
          </w:p>
        </w:tc>
        <w:tc>
          <w:tcPr>
            <w:tcW w:w="709"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13,1</w:t>
            </w:r>
          </w:p>
        </w:tc>
      </w:tr>
      <w:tr w:rsidR="000D54B2" w:rsidRPr="000D54B2" w:rsidTr="003124BC">
        <w:trPr>
          <w:trHeight w:val="173"/>
        </w:trPr>
        <w:tc>
          <w:tcPr>
            <w:tcW w:w="992" w:type="dxa"/>
            <w:tcBorders>
              <w:top w:val="nil"/>
              <w:left w:val="single" w:sz="4" w:space="0" w:color="FFFFFF"/>
              <w:bottom w:val="single" w:sz="4" w:space="0" w:color="FFFFFF"/>
              <w:right w:val="single" w:sz="4" w:space="0" w:color="FFFFFF"/>
            </w:tcBorders>
            <w:shd w:val="clear" w:color="000000" w:fill="E4F4AA"/>
            <w:noWrap/>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SC</w:t>
            </w:r>
          </w:p>
        </w:tc>
        <w:tc>
          <w:tcPr>
            <w:tcW w:w="851"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4.560 </w:t>
            </w:r>
          </w:p>
        </w:tc>
        <w:tc>
          <w:tcPr>
            <w:tcW w:w="992"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1.610.736 </w:t>
            </w:r>
          </w:p>
        </w:tc>
        <w:tc>
          <w:tcPr>
            <w:tcW w:w="851"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4.967</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4.699</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2.618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1.085.078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1.745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651.047 </w:t>
            </w:r>
          </w:p>
        </w:tc>
        <w:tc>
          <w:tcPr>
            <w:tcW w:w="708"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202 </w:t>
            </w:r>
          </w:p>
        </w:tc>
        <w:tc>
          <w:tcPr>
            <w:tcW w:w="993"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41.782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134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25.069 </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4.699 </w:t>
            </w:r>
          </w:p>
        </w:tc>
        <w:tc>
          <w:tcPr>
            <w:tcW w:w="1135"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1.802.976 </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139</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3,0</w:t>
            </w:r>
          </w:p>
        </w:tc>
        <w:tc>
          <w:tcPr>
            <w:tcW w:w="992"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 xml:space="preserve">     192.239 </w:t>
            </w:r>
          </w:p>
        </w:tc>
        <w:tc>
          <w:tcPr>
            <w:tcW w:w="709"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color w:val="000000"/>
                <w:sz w:val="18"/>
                <w:szCs w:val="18"/>
              </w:rPr>
            </w:pPr>
            <w:r w:rsidRPr="000D54B2">
              <w:rPr>
                <w:rFonts w:ascii="Calibri" w:eastAsia="Times New Roman" w:hAnsi="Calibri" w:cs="Times New Roman"/>
                <w:color w:val="000000"/>
                <w:sz w:val="18"/>
                <w:szCs w:val="18"/>
              </w:rPr>
              <w:t>11,9</w:t>
            </w:r>
          </w:p>
        </w:tc>
      </w:tr>
      <w:tr w:rsidR="000D54B2" w:rsidRPr="000D54B2" w:rsidTr="00823B2B">
        <w:trPr>
          <w:trHeight w:val="220"/>
        </w:trPr>
        <w:tc>
          <w:tcPr>
            <w:tcW w:w="992" w:type="dxa"/>
            <w:tcBorders>
              <w:top w:val="nil"/>
              <w:left w:val="single" w:sz="4" w:space="0" w:color="FFFFFF"/>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Soma (S)</w:t>
            </w:r>
          </w:p>
        </w:tc>
        <w:tc>
          <w:tcPr>
            <w:tcW w:w="851"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20.798 </w:t>
            </w:r>
          </w:p>
        </w:tc>
        <w:tc>
          <w:tcPr>
            <w:tcW w:w="992"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7.236.147 </w:t>
            </w:r>
          </w:p>
        </w:tc>
        <w:tc>
          <w:tcPr>
            <w:tcW w:w="851"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22.668</w:t>
            </w:r>
          </w:p>
        </w:tc>
        <w:tc>
          <w:tcPr>
            <w:tcW w:w="850"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21.269</w:t>
            </w:r>
          </w:p>
        </w:tc>
        <w:tc>
          <w:tcPr>
            <w:tcW w:w="709"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1.811 </w:t>
            </w:r>
          </w:p>
        </w:tc>
        <w:tc>
          <w:tcPr>
            <w:tcW w:w="992"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4.895.660 </w:t>
            </w:r>
          </w:p>
        </w:tc>
        <w:tc>
          <w:tcPr>
            <w:tcW w:w="709"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7.874 </w:t>
            </w:r>
          </w:p>
        </w:tc>
        <w:tc>
          <w:tcPr>
            <w:tcW w:w="992"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2.937.396 </w:t>
            </w:r>
          </w:p>
        </w:tc>
        <w:tc>
          <w:tcPr>
            <w:tcW w:w="708"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950 </w:t>
            </w:r>
          </w:p>
        </w:tc>
        <w:tc>
          <w:tcPr>
            <w:tcW w:w="993"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196.970 </w:t>
            </w:r>
          </w:p>
        </w:tc>
        <w:tc>
          <w:tcPr>
            <w:tcW w:w="709"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634 </w:t>
            </w:r>
          </w:p>
        </w:tc>
        <w:tc>
          <w:tcPr>
            <w:tcW w:w="992"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118.182 </w:t>
            </w:r>
          </w:p>
        </w:tc>
        <w:tc>
          <w:tcPr>
            <w:tcW w:w="850"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21.269 </w:t>
            </w:r>
          </w:p>
        </w:tc>
        <w:tc>
          <w:tcPr>
            <w:tcW w:w="1135"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8.148.208 </w:t>
            </w:r>
          </w:p>
        </w:tc>
        <w:tc>
          <w:tcPr>
            <w:tcW w:w="567"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470</w:t>
            </w:r>
          </w:p>
        </w:tc>
        <w:tc>
          <w:tcPr>
            <w:tcW w:w="567"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2,3</w:t>
            </w:r>
          </w:p>
        </w:tc>
        <w:tc>
          <w:tcPr>
            <w:tcW w:w="992"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912.061 </w:t>
            </w:r>
          </w:p>
        </w:tc>
        <w:tc>
          <w:tcPr>
            <w:tcW w:w="709" w:type="dxa"/>
            <w:tcBorders>
              <w:top w:val="nil"/>
              <w:left w:val="nil"/>
              <w:bottom w:val="single" w:sz="4" w:space="0" w:color="FFFFFF"/>
              <w:right w:val="single" w:sz="4" w:space="0" w:color="FFFFFF"/>
            </w:tcBorders>
            <w:shd w:val="clear" w:color="000000" w:fill="D9D9D9"/>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12,6</w:t>
            </w:r>
          </w:p>
        </w:tc>
      </w:tr>
      <w:tr w:rsidR="000D54B2" w:rsidRPr="000D54B2" w:rsidTr="00823B2B">
        <w:trPr>
          <w:trHeight w:val="137"/>
        </w:trPr>
        <w:tc>
          <w:tcPr>
            <w:tcW w:w="992" w:type="dxa"/>
            <w:tcBorders>
              <w:top w:val="nil"/>
              <w:left w:val="single" w:sz="4" w:space="0" w:color="FFFFFF"/>
              <w:bottom w:val="single" w:sz="4" w:space="0" w:color="FFFFFF"/>
              <w:right w:val="single" w:sz="4" w:space="0" w:color="FFFFFF"/>
            </w:tcBorders>
            <w:shd w:val="clear" w:color="000000" w:fill="E4F4AA"/>
            <w:noWrap/>
            <w:vAlign w:val="center"/>
            <w:hideMark/>
          </w:tcPr>
          <w:p w:rsidR="000D54B2" w:rsidRPr="000D54B2" w:rsidRDefault="000D54B2" w:rsidP="000D54B2">
            <w:pPr>
              <w:spacing w:after="0" w:line="240" w:lineRule="auto"/>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TOTAL</w:t>
            </w:r>
          </w:p>
        </w:tc>
        <w:tc>
          <w:tcPr>
            <w:tcW w:w="851"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99.071 </w:t>
            </w:r>
          </w:p>
        </w:tc>
        <w:tc>
          <w:tcPr>
            <w:tcW w:w="992" w:type="dxa"/>
            <w:tcBorders>
              <w:top w:val="nil"/>
              <w:left w:val="nil"/>
              <w:bottom w:val="single" w:sz="4" w:space="0" w:color="FFFFFF"/>
              <w:right w:val="single" w:sz="4" w:space="0" w:color="FFFFFF"/>
            </w:tcBorders>
            <w:shd w:val="clear" w:color="000000" w:fill="DDEBF7"/>
            <w:noWrap/>
            <w:vAlign w:val="center"/>
            <w:hideMark/>
          </w:tcPr>
          <w:p w:rsidR="000D54B2" w:rsidRPr="000D54B2" w:rsidRDefault="003124BC" w:rsidP="000D54B2">
            <w:pPr>
              <w:spacing w:after="0" w:line="240" w:lineRule="auto"/>
              <w:jc w:val="right"/>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3</w:t>
            </w:r>
            <w:r w:rsidR="000D54B2" w:rsidRPr="000D54B2">
              <w:rPr>
                <w:rFonts w:ascii="Calibri" w:eastAsia="Times New Roman" w:hAnsi="Calibri" w:cs="Times New Roman"/>
                <w:b/>
                <w:bCs/>
                <w:color w:val="000000"/>
                <w:sz w:val="18"/>
                <w:szCs w:val="18"/>
              </w:rPr>
              <w:t xml:space="preserve">4.759.530 </w:t>
            </w:r>
          </w:p>
        </w:tc>
        <w:tc>
          <w:tcPr>
            <w:tcW w:w="851"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108.759</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101.732</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55.999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3124BC" w:rsidP="000D54B2">
            <w:pPr>
              <w:spacing w:after="0" w:line="240" w:lineRule="auto"/>
              <w:jc w:val="right"/>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2</w:t>
            </w:r>
            <w:r w:rsidR="000D54B2" w:rsidRPr="000D54B2">
              <w:rPr>
                <w:rFonts w:ascii="Calibri" w:eastAsia="Times New Roman" w:hAnsi="Calibri" w:cs="Times New Roman"/>
                <w:b/>
                <w:bCs/>
                <w:color w:val="000000"/>
                <w:sz w:val="18"/>
                <w:szCs w:val="18"/>
              </w:rPr>
              <w:t xml:space="preserve">3.211.668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37.333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3124BC" w:rsidP="000D54B2">
            <w:pPr>
              <w:spacing w:after="0" w:line="240" w:lineRule="auto"/>
              <w:jc w:val="right"/>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1</w:t>
            </w:r>
            <w:r w:rsidR="000D54B2" w:rsidRPr="000D54B2">
              <w:rPr>
                <w:rFonts w:ascii="Calibri" w:eastAsia="Times New Roman" w:hAnsi="Calibri" w:cs="Times New Roman"/>
                <w:b/>
                <w:bCs/>
                <w:color w:val="000000"/>
                <w:sz w:val="18"/>
                <w:szCs w:val="18"/>
              </w:rPr>
              <w:t xml:space="preserve">3.927.001 </w:t>
            </w:r>
          </w:p>
        </w:tc>
        <w:tc>
          <w:tcPr>
            <w:tcW w:w="708"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5.040 </w:t>
            </w:r>
          </w:p>
        </w:tc>
        <w:tc>
          <w:tcPr>
            <w:tcW w:w="993"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1.044.540 </w:t>
            </w:r>
          </w:p>
        </w:tc>
        <w:tc>
          <w:tcPr>
            <w:tcW w:w="709"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3.360 </w:t>
            </w:r>
          </w:p>
        </w:tc>
        <w:tc>
          <w:tcPr>
            <w:tcW w:w="992" w:type="dxa"/>
            <w:tcBorders>
              <w:top w:val="nil"/>
              <w:left w:val="nil"/>
              <w:bottom w:val="single" w:sz="4" w:space="0" w:color="FFFFFF"/>
              <w:right w:val="single" w:sz="4" w:space="0" w:color="FFFFFF"/>
            </w:tcBorders>
            <w:shd w:val="clear" w:color="000000" w:fill="EDEDED"/>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626.724 </w:t>
            </w:r>
          </w:p>
        </w:tc>
        <w:tc>
          <w:tcPr>
            <w:tcW w:w="850"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101.732 </w:t>
            </w:r>
          </w:p>
        </w:tc>
        <w:tc>
          <w:tcPr>
            <w:tcW w:w="1135" w:type="dxa"/>
            <w:tcBorders>
              <w:top w:val="nil"/>
              <w:left w:val="nil"/>
              <w:bottom w:val="single" w:sz="4" w:space="0" w:color="FFFFFF"/>
              <w:right w:val="single" w:sz="4" w:space="0" w:color="FFFFFF"/>
            </w:tcBorders>
            <w:shd w:val="clear" w:color="000000" w:fill="DBDBDB"/>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38.809.933 </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2.660</w:t>
            </w:r>
          </w:p>
        </w:tc>
        <w:tc>
          <w:tcPr>
            <w:tcW w:w="567"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2,7</w:t>
            </w:r>
          </w:p>
        </w:tc>
        <w:tc>
          <w:tcPr>
            <w:tcW w:w="992"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 xml:space="preserve"> 4.050.403 </w:t>
            </w:r>
          </w:p>
        </w:tc>
        <w:tc>
          <w:tcPr>
            <w:tcW w:w="709" w:type="dxa"/>
            <w:tcBorders>
              <w:top w:val="nil"/>
              <w:left w:val="nil"/>
              <w:bottom w:val="single" w:sz="4" w:space="0" w:color="FFFFFF"/>
              <w:right w:val="single" w:sz="4" w:space="0" w:color="FFFFFF"/>
            </w:tcBorders>
            <w:shd w:val="clear" w:color="000000" w:fill="F2F2F2"/>
            <w:noWrap/>
            <w:vAlign w:val="center"/>
            <w:hideMark/>
          </w:tcPr>
          <w:p w:rsidR="000D54B2" w:rsidRPr="000D54B2" w:rsidRDefault="000D54B2" w:rsidP="000D54B2">
            <w:pPr>
              <w:spacing w:after="0" w:line="240" w:lineRule="auto"/>
              <w:jc w:val="right"/>
              <w:rPr>
                <w:rFonts w:ascii="Calibri" w:eastAsia="Times New Roman" w:hAnsi="Calibri" w:cs="Times New Roman"/>
                <w:b/>
                <w:bCs/>
                <w:color w:val="000000"/>
                <w:sz w:val="18"/>
                <w:szCs w:val="18"/>
              </w:rPr>
            </w:pPr>
            <w:r w:rsidRPr="000D54B2">
              <w:rPr>
                <w:rFonts w:ascii="Calibri" w:eastAsia="Times New Roman" w:hAnsi="Calibri" w:cs="Times New Roman"/>
                <w:b/>
                <w:bCs/>
                <w:color w:val="000000"/>
                <w:sz w:val="18"/>
                <w:szCs w:val="18"/>
              </w:rPr>
              <w:t>11,7</w:t>
            </w:r>
          </w:p>
        </w:tc>
      </w:tr>
    </w:tbl>
    <w:p w:rsidR="000D54B2" w:rsidRPr="00175779" w:rsidRDefault="000D54B2" w:rsidP="00175779">
      <w:pPr>
        <w:tabs>
          <w:tab w:val="left" w:pos="567"/>
          <w:tab w:val="left" w:pos="1418"/>
        </w:tabs>
        <w:spacing w:line="360" w:lineRule="auto"/>
        <w:ind w:hanging="1134"/>
        <w:jc w:val="both"/>
        <w:rPr>
          <w:rFonts w:cstheme="minorHAnsi"/>
          <w:bCs/>
          <w:sz w:val="40"/>
          <w:szCs w:val="40"/>
        </w:rPr>
        <w:sectPr w:rsidR="000D54B2" w:rsidRPr="00175779" w:rsidSect="00FE2C94">
          <w:pgSz w:w="16838" w:h="11906" w:orient="landscape"/>
          <w:pgMar w:top="1134" w:right="1559" w:bottom="425" w:left="1418" w:header="426" w:footer="158" w:gutter="0"/>
          <w:cols w:space="708"/>
          <w:titlePg/>
          <w:docGrid w:linePitch="360"/>
        </w:sectPr>
      </w:pPr>
    </w:p>
    <w:p w:rsidR="00EE6C44" w:rsidRDefault="00EE6C44" w:rsidP="00EE6C44">
      <w:pPr>
        <w:pStyle w:val="PargrafodaLista"/>
        <w:tabs>
          <w:tab w:val="left" w:pos="567"/>
          <w:tab w:val="left" w:pos="1418"/>
        </w:tabs>
        <w:spacing w:line="360" w:lineRule="auto"/>
        <w:ind w:left="567"/>
        <w:jc w:val="both"/>
        <w:rPr>
          <w:rFonts w:cstheme="minorHAnsi"/>
          <w:b/>
          <w:bCs/>
          <w:sz w:val="38"/>
          <w:szCs w:val="38"/>
        </w:rPr>
      </w:pPr>
      <w:r w:rsidRPr="001265ED">
        <w:rPr>
          <w:b/>
          <w:bCs/>
          <w:noProof/>
          <w:color w:val="000000"/>
          <w:sz w:val="24"/>
          <w:szCs w:val="24"/>
        </w:rPr>
        <mc:AlternateContent>
          <mc:Choice Requires="wps">
            <w:drawing>
              <wp:anchor distT="0" distB="0" distL="457200" distR="114300" simplePos="0" relativeHeight="251663872" behindDoc="0" locked="0" layoutInCell="0" allowOverlap="1" wp14:anchorId="7BDBA4DB" wp14:editId="345072F3">
                <wp:simplePos x="0" y="0"/>
                <wp:positionH relativeFrom="margin">
                  <wp:align>right</wp:align>
                </wp:positionH>
                <wp:positionV relativeFrom="page">
                  <wp:align>top</wp:align>
                </wp:positionV>
                <wp:extent cx="838200" cy="10668000"/>
                <wp:effectExtent l="0" t="0" r="0" b="0"/>
                <wp:wrapSquare wrapText="bothSides"/>
                <wp:docPr id="49" name="Auto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0668000"/>
                        </a:xfrm>
                        <a:prstGeom prst="rect">
                          <a:avLst/>
                        </a:prstGeom>
                        <a:solidFill>
                          <a:srgbClr val="6E774E">
                            <a:alpha val="34902"/>
                          </a:srgbClr>
                        </a:solidFill>
                        <a:extLst/>
                      </wps:spPr>
                      <wps:txbx>
                        <w:txbxContent>
                          <w:p w:rsidR="00050825" w:rsidRDefault="00050825" w:rsidP="00EE6C44">
                            <w:pPr>
                              <w:pStyle w:val="Ttulo1"/>
                              <w:spacing w:after="240"/>
                              <w:rPr>
                                <w:b w:val="0"/>
                                <w:color w:val="215868" w:themeColor="accent5" w:themeShade="80"/>
                                <w:sz w:val="72"/>
                                <w:szCs w:val="72"/>
                              </w:rPr>
                            </w:pPr>
                          </w:p>
                          <w:p w:rsidR="00050825" w:rsidRDefault="00050825" w:rsidP="00EE6C44">
                            <w:pPr>
                              <w:pStyle w:val="Ttulo1"/>
                              <w:spacing w:after="240"/>
                              <w:jc w:val="center"/>
                              <w:rPr>
                                <w:rFonts w:asciiTheme="minorHAnsi" w:hAnsiTheme="minorHAnsi" w:cstheme="minorHAnsi"/>
                                <w:b w:val="0"/>
                                <w:color w:val="215868" w:themeColor="accent5" w:themeShade="80"/>
                                <w:sz w:val="72"/>
                                <w:szCs w:val="72"/>
                              </w:rPr>
                            </w:pPr>
                            <w:r>
                              <w:rPr>
                                <w:rFonts w:asciiTheme="minorHAnsi" w:hAnsiTheme="minorHAnsi" w:cstheme="minorHAnsi"/>
                                <w:b w:val="0"/>
                                <w:color w:val="215868" w:themeColor="accent5" w:themeShade="80"/>
                                <w:sz w:val="72"/>
                                <w:szCs w:val="72"/>
                              </w:rPr>
                              <w:t>ANE XO</w:t>
                            </w:r>
                          </w:p>
                          <w:p w:rsidR="00050825" w:rsidRPr="002E173C" w:rsidRDefault="00050825" w:rsidP="002E173C">
                            <w:pPr>
                              <w:pStyle w:val="Ttulo1"/>
                              <w:spacing w:after="240"/>
                              <w:jc w:val="center"/>
                              <w:rPr>
                                <w:rFonts w:asciiTheme="minorHAnsi" w:hAnsiTheme="minorHAnsi" w:cstheme="minorHAnsi"/>
                                <w:b w:val="0"/>
                                <w:color w:val="215868" w:themeColor="accent5" w:themeShade="80"/>
                                <w:sz w:val="56"/>
                                <w:szCs w:val="56"/>
                              </w:rPr>
                            </w:pPr>
                            <w:r w:rsidRPr="002E173C">
                              <w:rPr>
                                <w:rFonts w:asciiTheme="minorHAnsi" w:hAnsiTheme="minorHAnsi" w:cstheme="minorHAnsi"/>
                                <w:b w:val="0"/>
                                <w:color w:val="215868" w:themeColor="accent5" w:themeShade="80"/>
                                <w:sz w:val="56"/>
                                <w:szCs w:val="56"/>
                              </w:rPr>
                              <w:t>IV</w:t>
                            </w:r>
                          </w:p>
                          <w:p w:rsidR="00050825" w:rsidRPr="002E173C" w:rsidRDefault="00050825" w:rsidP="002E173C">
                            <w:pPr>
                              <w:jc w:val="center"/>
                              <w:rPr>
                                <w:color w:val="215868" w:themeColor="accent5" w:themeShade="80"/>
                                <w:sz w:val="56"/>
                                <w:szCs w:val="56"/>
                              </w:rPr>
                            </w:pPr>
                            <w:r w:rsidRPr="002E173C">
                              <w:rPr>
                                <w:color w:val="215868" w:themeColor="accent5" w:themeShade="80"/>
                                <w:sz w:val="56"/>
                                <w:szCs w:val="56"/>
                              </w:rPr>
                              <w:t>E</w:t>
                            </w:r>
                          </w:p>
                          <w:p w:rsidR="00050825" w:rsidRPr="002E173C" w:rsidRDefault="00050825" w:rsidP="002E173C">
                            <w:pPr>
                              <w:jc w:val="center"/>
                              <w:rPr>
                                <w:color w:val="215868" w:themeColor="accent5" w:themeShade="80"/>
                                <w:sz w:val="56"/>
                                <w:szCs w:val="56"/>
                              </w:rPr>
                            </w:pPr>
                            <w:r w:rsidRPr="002E173C">
                              <w:rPr>
                                <w:color w:val="215868" w:themeColor="accent5" w:themeShade="80"/>
                                <w:sz w:val="56"/>
                                <w:szCs w:val="56"/>
                              </w:rPr>
                              <w:t>IV.I</w:t>
                            </w:r>
                          </w:p>
                          <w:p w:rsidR="00050825" w:rsidRDefault="00050825" w:rsidP="00EE6C44">
                            <w:pPr>
                              <w:spacing w:line="480" w:lineRule="auto"/>
                              <w:rPr>
                                <w:color w:val="1F497D" w:themeColor="text2"/>
                              </w:rPr>
                            </w:pPr>
                          </w:p>
                          <w:p w:rsidR="00050825" w:rsidRDefault="00050825" w:rsidP="00EE6C44">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BA4DB" id="_x0000_s1032" style="position:absolute;left:0;text-align:left;margin-left:14.8pt;margin-top:0;width:66pt;height:840pt;z-index:251663872;visibility:visible;mso-wrap-style:square;mso-width-percent:0;mso-height-percent:0;mso-wrap-distance-left:36pt;mso-wrap-distance-top:0;mso-wrap-distance-right:9pt;mso-wrap-distance-bottom:0;mso-position-horizontal:right;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" o:allowincell="f" fillcolor="#6e774e" stroked="f">
                <v:fill opacity="22873f"/>
                <v:textbox inset="14.4pt,122.4pt,14.4pt,5.76pt">
                  <w:txbxContent>
                    <w:p w:rsidR="00050825" w:rsidRDefault="00050825" w:rsidP="00EE6C44">
                      <w:pPr>
                        <w:pStyle w:val="Ttulo1"/>
                        <w:spacing w:after="240"/>
                        <w:rPr>
                          <w:b w:val="0"/>
                          <w:color w:val="215868" w:themeColor="accent5" w:themeShade="80"/>
                          <w:sz w:val="72"/>
                          <w:szCs w:val="72"/>
                        </w:rPr>
                      </w:pPr>
                    </w:p>
                    <w:p w:rsidR="00050825" w:rsidRDefault="00050825" w:rsidP="00EE6C44">
                      <w:pPr>
                        <w:pStyle w:val="Ttulo1"/>
                        <w:spacing w:after="240"/>
                        <w:jc w:val="center"/>
                        <w:rPr>
                          <w:rFonts w:asciiTheme="minorHAnsi" w:hAnsiTheme="minorHAnsi" w:cstheme="minorHAnsi"/>
                          <w:b w:val="0"/>
                          <w:color w:val="215868" w:themeColor="accent5" w:themeShade="80"/>
                          <w:sz w:val="72"/>
                          <w:szCs w:val="72"/>
                        </w:rPr>
                      </w:pPr>
                      <w:r>
                        <w:rPr>
                          <w:rFonts w:asciiTheme="minorHAnsi" w:hAnsiTheme="minorHAnsi" w:cstheme="minorHAnsi"/>
                          <w:b w:val="0"/>
                          <w:color w:val="215868" w:themeColor="accent5" w:themeShade="80"/>
                          <w:sz w:val="72"/>
                          <w:szCs w:val="72"/>
                        </w:rPr>
                        <w:t>ANE XO</w:t>
                      </w:r>
                    </w:p>
                    <w:p w:rsidR="00050825" w:rsidRPr="002E173C" w:rsidRDefault="00050825" w:rsidP="002E173C">
                      <w:pPr>
                        <w:pStyle w:val="Ttulo1"/>
                        <w:spacing w:after="240"/>
                        <w:jc w:val="center"/>
                        <w:rPr>
                          <w:rFonts w:asciiTheme="minorHAnsi" w:hAnsiTheme="minorHAnsi" w:cstheme="minorHAnsi"/>
                          <w:b w:val="0"/>
                          <w:color w:val="215868" w:themeColor="accent5" w:themeShade="80"/>
                          <w:sz w:val="56"/>
                          <w:szCs w:val="56"/>
                        </w:rPr>
                      </w:pPr>
                      <w:r w:rsidRPr="002E173C">
                        <w:rPr>
                          <w:rFonts w:asciiTheme="minorHAnsi" w:hAnsiTheme="minorHAnsi" w:cstheme="minorHAnsi"/>
                          <w:b w:val="0"/>
                          <w:color w:val="215868" w:themeColor="accent5" w:themeShade="80"/>
                          <w:sz w:val="56"/>
                          <w:szCs w:val="56"/>
                        </w:rPr>
                        <w:t>IV</w:t>
                      </w:r>
                    </w:p>
                    <w:p w:rsidR="00050825" w:rsidRPr="002E173C" w:rsidRDefault="00050825" w:rsidP="002E173C">
                      <w:pPr>
                        <w:jc w:val="center"/>
                        <w:rPr>
                          <w:color w:val="215868" w:themeColor="accent5" w:themeShade="80"/>
                          <w:sz w:val="56"/>
                          <w:szCs w:val="56"/>
                        </w:rPr>
                      </w:pPr>
                      <w:r w:rsidRPr="002E173C">
                        <w:rPr>
                          <w:color w:val="215868" w:themeColor="accent5" w:themeShade="80"/>
                          <w:sz w:val="56"/>
                          <w:szCs w:val="56"/>
                        </w:rPr>
                        <w:t>E</w:t>
                      </w:r>
                    </w:p>
                    <w:p w:rsidR="00050825" w:rsidRPr="002E173C" w:rsidRDefault="00050825" w:rsidP="002E173C">
                      <w:pPr>
                        <w:jc w:val="center"/>
                        <w:rPr>
                          <w:color w:val="215868" w:themeColor="accent5" w:themeShade="80"/>
                          <w:sz w:val="56"/>
                          <w:szCs w:val="56"/>
                        </w:rPr>
                      </w:pPr>
                      <w:r w:rsidRPr="002E173C">
                        <w:rPr>
                          <w:color w:val="215868" w:themeColor="accent5" w:themeShade="80"/>
                          <w:sz w:val="56"/>
                          <w:szCs w:val="56"/>
                        </w:rPr>
                        <w:t>IV.I</w:t>
                      </w:r>
                    </w:p>
                    <w:p w:rsidR="00050825" w:rsidRDefault="00050825" w:rsidP="00EE6C44">
                      <w:pPr>
                        <w:spacing w:line="480" w:lineRule="auto"/>
                        <w:rPr>
                          <w:color w:val="1F497D" w:themeColor="text2"/>
                        </w:rPr>
                      </w:pPr>
                    </w:p>
                    <w:p w:rsidR="00050825" w:rsidRDefault="00050825" w:rsidP="00EE6C44">
                      <w:pPr>
                        <w:spacing w:line="360" w:lineRule="auto"/>
                        <w:rPr>
                          <w:color w:val="FFFFFF" w:themeColor="background1"/>
                        </w:rPr>
                      </w:pPr>
                    </w:p>
                  </w:txbxContent>
                </v:textbox>
                <w10:wrap type="square" anchorx="margin" anchory="page"/>
              </v:rect>
            </w:pict>
          </mc:Fallback>
        </mc:AlternateContent>
      </w:r>
    </w:p>
    <w:p w:rsidR="00EE6C44" w:rsidRDefault="00EE6C44" w:rsidP="00EE6C44">
      <w:pPr>
        <w:pStyle w:val="PargrafodaLista"/>
        <w:tabs>
          <w:tab w:val="left" w:pos="567"/>
          <w:tab w:val="left" w:pos="1418"/>
        </w:tabs>
        <w:spacing w:line="360" w:lineRule="auto"/>
        <w:ind w:left="567"/>
        <w:jc w:val="both"/>
        <w:rPr>
          <w:rFonts w:cstheme="minorHAnsi"/>
          <w:b/>
          <w:bCs/>
          <w:sz w:val="38"/>
          <w:szCs w:val="38"/>
        </w:rPr>
      </w:pPr>
    </w:p>
    <w:p w:rsidR="00EE6C44" w:rsidRDefault="00EE6C44" w:rsidP="00EE6C44">
      <w:pPr>
        <w:pStyle w:val="PargrafodaLista"/>
        <w:tabs>
          <w:tab w:val="left" w:pos="567"/>
          <w:tab w:val="left" w:pos="1418"/>
        </w:tabs>
        <w:spacing w:line="360" w:lineRule="auto"/>
        <w:ind w:left="567"/>
        <w:jc w:val="both"/>
        <w:rPr>
          <w:rFonts w:cstheme="minorHAnsi"/>
          <w:b/>
          <w:bCs/>
          <w:sz w:val="38"/>
          <w:szCs w:val="38"/>
        </w:rPr>
      </w:pPr>
    </w:p>
    <w:p w:rsidR="00EE6C44" w:rsidRDefault="00EE6C44" w:rsidP="00EE6C44">
      <w:pPr>
        <w:pStyle w:val="PargrafodaLista"/>
        <w:tabs>
          <w:tab w:val="left" w:pos="567"/>
          <w:tab w:val="left" w:pos="1418"/>
        </w:tabs>
        <w:spacing w:line="360" w:lineRule="auto"/>
        <w:ind w:left="567"/>
        <w:jc w:val="both"/>
        <w:rPr>
          <w:rFonts w:cstheme="minorHAnsi"/>
          <w:b/>
          <w:bCs/>
          <w:sz w:val="38"/>
          <w:szCs w:val="38"/>
        </w:rPr>
      </w:pPr>
    </w:p>
    <w:p w:rsidR="00787CC1" w:rsidRDefault="00787CC1" w:rsidP="00EE6C44">
      <w:pPr>
        <w:pStyle w:val="PargrafodaLista"/>
        <w:tabs>
          <w:tab w:val="left" w:pos="567"/>
          <w:tab w:val="left" w:pos="1418"/>
        </w:tabs>
        <w:spacing w:line="360" w:lineRule="auto"/>
        <w:ind w:left="567"/>
        <w:jc w:val="both"/>
        <w:rPr>
          <w:rFonts w:cstheme="minorHAnsi"/>
          <w:b/>
          <w:bCs/>
          <w:sz w:val="38"/>
          <w:szCs w:val="38"/>
        </w:rPr>
      </w:pPr>
    </w:p>
    <w:p w:rsidR="00EE6C44" w:rsidRDefault="00EE6C44" w:rsidP="00EE6C44">
      <w:pPr>
        <w:pStyle w:val="PargrafodaLista"/>
        <w:tabs>
          <w:tab w:val="left" w:pos="567"/>
          <w:tab w:val="left" w:pos="1418"/>
        </w:tabs>
        <w:spacing w:line="360" w:lineRule="auto"/>
        <w:ind w:left="567"/>
        <w:jc w:val="both"/>
        <w:rPr>
          <w:rFonts w:cstheme="minorHAnsi"/>
          <w:b/>
          <w:bCs/>
          <w:sz w:val="38"/>
          <w:szCs w:val="38"/>
        </w:rPr>
      </w:pPr>
    </w:p>
    <w:p w:rsidR="00EE6C44" w:rsidRDefault="00EE6C44" w:rsidP="00EE6C44">
      <w:pPr>
        <w:pStyle w:val="PargrafodaLista"/>
        <w:tabs>
          <w:tab w:val="left" w:pos="567"/>
          <w:tab w:val="left" w:pos="1418"/>
        </w:tabs>
        <w:spacing w:line="360" w:lineRule="auto"/>
        <w:ind w:left="567"/>
        <w:jc w:val="both"/>
        <w:rPr>
          <w:rFonts w:cstheme="minorHAnsi"/>
          <w:b/>
          <w:bCs/>
          <w:sz w:val="38"/>
          <w:szCs w:val="38"/>
        </w:rPr>
      </w:pPr>
    </w:p>
    <w:p w:rsidR="000B28AD" w:rsidRDefault="002E173C" w:rsidP="002E173C">
      <w:pPr>
        <w:pStyle w:val="PargrafodaLista"/>
        <w:numPr>
          <w:ilvl w:val="0"/>
          <w:numId w:val="7"/>
        </w:numPr>
        <w:tabs>
          <w:tab w:val="left" w:pos="1134"/>
          <w:tab w:val="left" w:pos="1276"/>
        </w:tabs>
        <w:spacing w:line="360" w:lineRule="auto"/>
        <w:ind w:left="1134" w:hanging="567"/>
        <w:jc w:val="both"/>
        <w:rPr>
          <w:rFonts w:cstheme="minorHAnsi"/>
          <w:b/>
          <w:bCs/>
          <w:sz w:val="38"/>
          <w:szCs w:val="38"/>
        </w:rPr>
      </w:pPr>
      <w:r>
        <w:rPr>
          <w:rFonts w:cstheme="minorHAnsi"/>
          <w:b/>
          <w:bCs/>
          <w:sz w:val="38"/>
          <w:szCs w:val="38"/>
        </w:rPr>
        <w:t xml:space="preserve">ANEXO IV </w:t>
      </w:r>
      <w:r w:rsidRPr="002E173C">
        <w:rPr>
          <w:rFonts w:cstheme="minorHAnsi"/>
          <w:b/>
          <w:bCs/>
          <w:sz w:val="38"/>
          <w:szCs w:val="38"/>
        </w:rPr>
        <w:t xml:space="preserve">- </w:t>
      </w:r>
      <w:r>
        <w:rPr>
          <w:rFonts w:cstheme="minorHAnsi"/>
          <w:b/>
          <w:bCs/>
          <w:sz w:val="38"/>
          <w:szCs w:val="38"/>
        </w:rPr>
        <w:t>Projeção do Quantitativo</w:t>
      </w:r>
      <w:r w:rsidR="000B28AD" w:rsidRPr="002E173C">
        <w:rPr>
          <w:rFonts w:cstheme="minorHAnsi"/>
          <w:b/>
          <w:bCs/>
          <w:sz w:val="38"/>
          <w:szCs w:val="38"/>
        </w:rPr>
        <w:t xml:space="preserve"> – Pessoa Jurídica – Exercício 2014</w:t>
      </w:r>
    </w:p>
    <w:p w:rsidR="002E173C" w:rsidRDefault="002E173C" w:rsidP="002E173C">
      <w:pPr>
        <w:pStyle w:val="PargrafodaLista"/>
        <w:tabs>
          <w:tab w:val="left" w:pos="1134"/>
          <w:tab w:val="left" w:pos="1276"/>
        </w:tabs>
        <w:spacing w:line="360" w:lineRule="auto"/>
        <w:ind w:left="1134"/>
        <w:jc w:val="both"/>
        <w:rPr>
          <w:rFonts w:cstheme="minorHAnsi"/>
          <w:b/>
          <w:bCs/>
          <w:sz w:val="38"/>
          <w:szCs w:val="38"/>
        </w:rPr>
      </w:pPr>
    </w:p>
    <w:p w:rsidR="002E173C" w:rsidRPr="002E173C" w:rsidRDefault="002E173C" w:rsidP="002E173C">
      <w:pPr>
        <w:pStyle w:val="PargrafodaLista"/>
        <w:numPr>
          <w:ilvl w:val="0"/>
          <w:numId w:val="8"/>
        </w:numPr>
        <w:tabs>
          <w:tab w:val="left" w:pos="1134"/>
          <w:tab w:val="left" w:pos="1276"/>
        </w:tabs>
        <w:spacing w:line="360" w:lineRule="auto"/>
        <w:ind w:left="1134" w:hanging="567"/>
        <w:jc w:val="both"/>
        <w:rPr>
          <w:rFonts w:cstheme="minorHAnsi"/>
          <w:b/>
          <w:bCs/>
          <w:sz w:val="38"/>
          <w:szCs w:val="38"/>
        </w:rPr>
      </w:pPr>
      <w:r>
        <w:rPr>
          <w:rFonts w:cstheme="minorHAnsi"/>
          <w:b/>
          <w:bCs/>
          <w:sz w:val="38"/>
          <w:szCs w:val="38"/>
        </w:rPr>
        <w:t>ANEXO IV.I – Projeção da Receita de Anuidade – Pessoa Jurídica – Exercício 2014 (Valores)</w:t>
      </w:r>
    </w:p>
    <w:p w:rsidR="00EE6C44" w:rsidRDefault="00EE6C44" w:rsidP="00EE6C44">
      <w:pPr>
        <w:pStyle w:val="PargrafodaLista"/>
        <w:tabs>
          <w:tab w:val="left" w:pos="1418"/>
        </w:tabs>
        <w:spacing w:line="360" w:lineRule="auto"/>
        <w:ind w:left="-567"/>
        <w:jc w:val="both"/>
        <w:rPr>
          <w:rFonts w:cstheme="minorHAnsi"/>
          <w:b/>
          <w:bCs/>
          <w:sz w:val="38"/>
          <w:szCs w:val="38"/>
        </w:rPr>
      </w:pPr>
    </w:p>
    <w:p w:rsidR="00EE6C44" w:rsidRDefault="00EE6C44" w:rsidP="00EE6C44">
      <w:pPr>
        <w:pStyle w:val="PargrafodaLista"/>
        <w:tabs>
          <w:tab w:val="left" w:pos="1418"/>
        </w:tabs>
        <w:spacing w:line="360" w:lineRule="auto"/>
        <w:ind w:left="-567"/>
        <w:jc w:val="both"/>
        <w:rPr>
          <w:rFonts w:cstheme="minorHAnsi"/>
          <w:b/>
          <w:bCs/>
          <w:sz w:val="38"/>
          <w:szCs w:val="38"/>
        </w:rPr>
      </w:pPr>
    </w:p>
    <w:p w:rsidR="00EE6C44" w:rsidRDefault="00EE6C44" w:rsidP="00EE6C44">
      <w:pPr>
        <w:pStyle w:val="PargrafodaLista"/>
        <w:tabs>
          <w:tab w:val="left" w:pos="1418"/>
        </w:tabs>
        <w:spacing w:line="360" w:lineRule="auto"/>
        <w:ind w:left="-567"/>
        <w:jc w:val="both"/>
        <w:rPr>
          <w:rFonts w:cstheme="minorHAnsi"/>
          <w:b/>
          <w:bCs/>
          <w:sz w:val="38"/>
          <w:szCs w:val="38"/>
        </w:rPr>
      </w:pPr>
    </w:p>
    <w:p w:rsidR="00EE6C44" w:rsidRDefault="00EE6C44" w:rsidP="00EE6C44">
      <w:pPr>
        <w:pStyle w:val="PargrafodaLista"/>
        <w:tabs>
          <w:tab w:val="left" w:pos="1418"/>
        </w:tabs>
        <w:spacing w:line="360" w:lineRule="auto"/>
        <w:ind w:left="-567"/>
        <w:jc w:val="both"/>
        <w:rPr>
          <w:rFonts w:cstheme="minorHAnsi"/>
          <w:b/>
          <w:bCs/>
          <w:sz w:val="38"/>
          <w:szCs w:val="38"/>
        </w:rPr>
      </w:pPr>
    </w:p>
    <w:p w:rsidR="00EE6C44" w:rsidRDefault="00EE6C44" w:rsidP="00EE6C44">
      <w:pPr>
        <w:pStyle w:val="PargrafodaLista"/>
        <w:tabs>
          <w:tab w:val="left" w:pos="1418"/>
        </w:tabs>
        <w:spacing w:line="360" w:lineRule="auto"/>
        <w:ind w:left="-567"/>
        <w:jc w:val="both"/>
        <w:rPr>
          <w:rFonts w:cstheme="minorHAnsi"/>
          <w:b/>
          <w:bCs/>
          <w:sz w:val="38"/>
          <w:szCs w:val="38"/>
        </w:rPr>
      </w:pPr>
    </w:p>
    <w:p w:rsidR="00EE6C44" w:rsidRDefault="00EE6C44" w:rsidP="00EE6C44">
      <w:pPr>
        <w:pStyle w:val="PargrafodaLista"/>
        <w:tabs>
          <w:tab w:val="left" w:pos="1418"/>
        </w:tabs>
        <w:spacing w:line="360" w:lineRule="auto"/>
        <w:ind w:left="-567"/>
        <w:jc w:val="both"/>
        <w:rPr>
          <w:rFonts w:cstheme="minorHAnsi"/>
          <w:b/>
          <w:bCs/>
          <w:sz w:val="38"/>
          <w:szCs w:val="38"/>
        </w:rPr>
      </w:pPr>
    </w:p>
    <w:p w:rsidR="007F44FE" w:rsidRDefault="007F44FE" w:rsidP="00EE6C44">
      <w:pPr>
        <w:pStyle w:val="PargrafodaLista"/>
        <w:tabs>
          <w:tab w:val="left" w:pos="1418"/>
        </w:tabs>
        <w:spacing w:line="360" w:lineRule="auto"/>
        <w:ind w:left="-567"/>
        <w:jc w:val="both"/>
        <w:rPr>
          <w:rFonts w:cstheme="minorHAnsi"/>
          <w:b/>
          <w:bCs/>
          <w:sz w:val="38"/>
          <w:szCs w:val="38"/>
        </w:rPr>
        <w:sectPr w:rsidR="007F44FE" w:rsidSect="00FE2C94">
          <w:pgSz w:w="11906" w:h="16838"/>
          <w:pgMar w:top="1559" w:right="425" w:bottom="1418" w:left="1134" w:header="709" w:footer="397" w:gutter="0"/>
          <w:cols w:space="708"/>
          <w:docGrid w:linePitch="360"/>
        </w:sectPr>
      </w:pPr>
    </w:p>
    <w:p w:rsidR="00EE6C44" w:rsidRPr="00E5428D" w:rsidRDefault="001A5BFC" w:rsidP="00E5428D">
      <w:pPr>
        <w:tabs>
          <w:tab w:val="left" w:pos="-567"/>
          <w:tab w:val="left" w:pos="1418"/>
        </w:tabs>
        <w:spacing w:after="0" w:line="360" w:lineRule="auto"/>
        <w:ind w:hanging="709"/>
        <w:jc w:val="both"/>
        <w:rPr>
          <w:rFonts w:ascii="Calibri" w:eastAsia="Times New Roman" w:hAnsi="Calibri" w:cs="Calibri"/>
          <w:b/>
          <w:color w:val="215868" w:themeColor="accent5" w:themeShade="80"/>
          <w:sz w:val="20"/>
          <w:szCs w:val="20"/>
        </w:rPr>
      </w:pPr>
      <w:r w:rsidRPr="00E5428D">
        <w:rPr>
          <w:rFonts w:ascii="Calibri" w:eastAsia="Times New Roman" w:hAnsi="Calibri" w:cs="Calibri"/>
          <w:b/>
          <w:color w:val="215868" w:themeColor="accent5" w:themeShade="80"/>
          <w:sz w:val="20"/>
          <w:szCs w:val="20"/>
        </w:rPr>
        <w:t>ANEXO IV</w:t>
      </w:r>
      <w:r w:rsidR="00A02DB9" w:rsidRPr="00E5428D">
        <w:rPr>
          <w:rFonts w:ascii="Calibri" w:eastAsia="Times New Roman" w:hAnsi="Calibri" w:cs="Calibri"/>
          <w:b/>
          <w:color w:val="215868" w:themeColor="accent5" w:themeShade="80"/>
          <w:sz w:val="20"/>
          <w:szCs w:val="20"/>
        </w:rPr>
        <w:t>.I</w:t>
      </w:r>
      <w:r w:rsidR="00EE6C44" w:rsidRPr="00E5428D">
        <w:rPr>
          <w:rFonts w:ascii="Calibri" w:eastAsia="Times New Roman" w:hAnsi="Calibri" w:cs="Calibri"/>
          <w:b/>
          <w:color w:val="215868" w:themeColor="accent5" w:themeShade="80"/>
          <w:sz w:val="20"/>
          <w:szCs w:val="20"/>
        </w:rPr>
        <w:t xml:space="preserve"> – </w:t>
      </w:r>
      <w:r w:rsidR="00A02DB9" w:rsidRPr="00E5428D">
        <w:rPr>
          <w:rFonts w:ascii="Calibri" w:eastAsia="Times New Roman" w:hAnsi="Calibri" w:cs="Calibri"/>
          <w:b/>
          <w:color w:val="215868" w:themeColor="accent5" w:themeShade="80"/>
          <w:sz w:val="20"/>
          <w:szCs w:val="20"/>
        </w:rPr>
        <w:t>Projeção d</w:t>
      </w:r>
      <w:r w:rsidR="001527C4">
        <w:rPr>
          <w:rFonts w:ascii="Calibri" w:eastAsia="Times New Roman" w:hAnsi="Calibri" w:cs="Calibri"/>
          <w:b/>
          <w:color w:val="215868" w:themeColor="accent5" w:themeShade="80"/>
          <w:sz w:val="20"/>
          <w:szCs w:val="20"/>
        </w:rPr>
        <w:t xml:space="preserve">o Quantitativo </w:t>
      </w:r>
      <w:r w:rsidR="00A02DB9" w:rsidRPr="00E5428D">
        <w:rPr>
          <w:rFonts w:ascii="Calibri" w:eastAsia="Times New Roman" w:hAnsi="Calibri" w:cs="Calibri"/>
          <w:b/>
          <w:color w:val="215868" w:themeColor="accent5" w:themeShade="80"/>
          <w:sz w:val="20"/>
          <w:szCs w:val="20"/>
        </w:rPr>
        <w:t xml:space="preserve">– Pessoa Jurídica – Exercício 2014 </w:t>
      </w:r>
    </w:p>
    <w:tbl>
      <w:tblPr>
        <w:tblW w:w="16160" w:type="dxa"/>
        <w:tblInd w:w="-781" w:type="dxa"/>
        <w:tblLayout w:type="fixed"/>
        <w:tblCellMar>
          <w:left w:w="70" w:type="dxa"/>
          <w:right w:w="70" w:type="dxa"/>
        </w:tblCellMar>
        <w:tblLook w:val="04A0" w:firstRow="1" w:lastRow="0" w:firstColumn="1" w:lastColumn="0" w:noHBand="0" w:noVBand="1"/>
      </w:tblPr>
      <w:tblGrid>
        <w:gridCol w:w="993"/>
        <w:gridCol w:w="709"/>
        <w:gridCol w:w="850"/>
        <w:gridCol w:w="1134"/>
        <w:gridCol w:w="1276"/>
        <w:gridCol w:w="1134"/>
        <w:gridCol w:w="851"/>
        <w:gridCol w:w="1559"/>
        <w:gridCol w:w="993"/>
        <w:gridCol w:w="708"/>
        <w:gridCol w:w="851"/>
        <w:gridCol w:w="850"/>
        <w:gridCol w:w="992"/>
        <w:gridCol w:w="709"/>
        <w:gridCol w:w="850"/>
        <w:gridCol w:w="851"/>
        <w:gridCol w:w="850"/>
      </w:tblGrid>
      <w:tr w:rsidR="006B612A" w:rsidRPr="006B612A" w:rsidTr="006700A4">
        <w:trPr>
          <w:trHeight w:val="239"/>
        </w:trPr>
        <w:tc>
          <w:tcPr>
            <w:tcW w:w="993" w:type="dxa"/>
            <w:vMerge w:val="restart"/>
            <w:tcBorders>
              <w:top w:val="single" w:sz="4" w:space="0" w:color="FFFFFF"/>
              <w:left w:val="single" w:sz="4" w:space="0" w:color="FFFFFF"/>
              <w:bottom w:val="single" w:sz="4" w:space="0" w:color="FFFFFF"/>
              <w:right w:val="single" w:sz="4" w:space="0" w:color="FFFFFF"/>
            </w:tcBorders>
            <w:shd w:val="clear" w:color="000000" w:fill="E4F4AA"/>
            <w:noWrap/>
            <w:vAlign w:val="center"/>
            <w:hideMark/>
          </w:tcPr>
          <w:p w:rsidR="006B612A" w:rsidRPr="006B612A" w:rsidRDefault="006B612A" w:rsidP="006B612A">
            <w:pPr>
              <w:spacing w:after="0" w:line="240" w:lineRule="auto"/>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UF</w:t>
            </w:r>
          </w:p>
        </w:tc>
        <w:tc>
          <w:tcPr>
            <w:tcW w:w="2693" w:type="dxa"/>
            <w:gridSpan w:val="3"/>
            <w:vMerge w:val="restart"/>
            <w:tcBorders>
              <w:top w:val="single" w:sz="4" w:space="0" w:color="FFFFFF"/>
              <w:left w:val="single" w:sz="4" w:space="0" w:color="FFFFFF"/>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center"/>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Reprogramação 2013</w:t>
            </w:r>
          </w:p>
        </w:tc>
        <w:tc>
          <w:tcPr>
            <w:tcW w:w="9214" w:type="dxa"/>
            <w:gridSpan w:val="9"/>
            <w:tcBorders>
              <w:top w:val="single" w:sz="4" w:space="0" w:color="FFFFFF"/>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center"/>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Programação 2014</w:t>
            </w:r>
          </w:p>
        </w:tc>
        <w:tc>
          <w:tcPr>
            <w:tcW w:w="3260" w:type="dxa"/>
            <w:gridSpan w:val="4"/>
            <w:tcBorders>
              <w:top w:val="single" w:sz="4" w:space="0" w:color="FFFFFF"/>
              <w:left w:val="nil"/>
              <w:bottom w:val="single" w:sz="4" w:space="0" w:color="FFFFFF"/>
              <w:right w:val="single" w:sz="4" w:space="0" w:color="FFFFFF"/>
            </w:tcBorders>
            <w:shd w:val="clear" w:color="000000" w:fill="F2F2F2"/>
            <w:vAlign w:val="center"/>
            <w:hideMark/>
          </w:tcPr>
          <w:p w:rsidR="006B612A" w:rsidRPr="006B612A" w:rsidRDefault="006B612A" w:rsidP="006B612A">
            <w:pPr>
              <w:spacing w:after="0" w:line="240" w:lineRule="auto"/>
              <w:jc w:val="center"/>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Variação                                               </w:t>
            </w:r>
            <w:r w:rsidR="00360329">
              <w:rPr>
                <w:rFonts w:ascii="Calibri" w:eastAsia="Times New Roman" w:hAnsi="Calibri" w:cs="Times New Roman"/>
                <w:b/>
                <w:bCs/>
                <w:color w:val="000000"/>
                <w:sz w:val="18"/>
                <w:szCs w:val="18"/>
              </w:rPr>
              <w:t xml:space="preserve">                    (Program. 2014 x Reprog.</w:t>
            </w:r>
            <w:r w:rsidRPr="006B612A">
              <w:rPr>
                <w:rFonts w:ascii="Calibri" w:eastAsia="Times New Roman" w:hAnsi="Calibri" w:cs="Times New Roman"/>
                <w:b/>
                <w:bCs/>
                <w:color w:val="000000"/>
                <w:sz w:val="18"/>
                <w:szCs w:val="18"/>
              </w:rPr>
              <w:t xml:space="preserve"> 2013)</w:t>
            </w:r>
          </w:p>
        </w:tc>
      </w:tr>
      <w:tr w:rsidR="006B612A" w:rsidRPr="006B612A" w:rsidTr="006700A4">
        <w:trPr>
          <w:trHeight w:val="290"/>
        </w:trPr>
        <w:tc>
          <w:tcPr>
            <w:tcW w:w="993" w:type="dxa"/>
            <w:vMerge/>
            <w:tcBorders>
              <w:top w:val="single" w:sz="4" w:space="0" w:color="FFFFFF"/>
              <w:left w:val="single" w:sz="4" w:space="0" w:color="FFFFFF"/>
              <w:bottom w:val="single" w:sz="4" w:space="0" w:color="FFFFFF"/>
              <w:right w:val="single" w:sz="4" w:space="0" w:color="FFFFFF"/>
            </w:tcBorders>
            <w:vAlign w:val="center"/>
            <w:hideMark/>
          </w:tcPr>
          <w:p w:rsidR="006B612A" w:rsidRPr="006B612A" w:rsidRDefault="006B612A" w:rsidP="006B612A">
            <w:pPr>
              <w:spacing w:after="0" w:line="240" w:lineRule="auto"/>
              <w:rPr>
                <w:rFonts w:ascii="Calibri" w:eastAsia="Times New Roman" w:hAnsi="Calibri" w:cs="Times New Roman"/>
                <w:b/>
                <w:bCs/>
                <w:color w:val="000000"/>
                <w:sz w:val="18"/>
                <w:szCs w:val="18"/>
              </w:rPr>
            </w:pPr>
          </w:p>
        </w:tc>
        <w:tc>
          <w:tcPr>
            <w:tcW w:w="2693" w:type="dxa"/>
            <w:gridSpan w:val="3"/>
            <w:vMerge/>
            <w:tcBorders>
              <w:top w:val="single" w:sz="4" w:space="0" w:color="FFFFFF"/>
              <w:left w:val="single" w:sz="4" w:space="0" w:color="FFFFFF"/>
              <w:bottom w:val="single" w:sz="4" w:space="0" w:color="FFFFFF"/>
              <w:right w:val="single" w:sz="4" w:space="0" w:color="FFFFFF"/>
            </w:tcBorders>
            <w:vAlign w:val="center"/>
            <w:hideMark/>
          </w:tcPr>
          <w:p w:rsidR="006B612A" w:rsidRPr="006B612A" w:rsidRDefault="006B612A" w:rsidP="006B612A">
            <w:pPr>
              <w:spacing w:after="0" w:line="240" w:lineRule="auto"/>
              <w:jc w:val="center"/>
              <w:rPr>
                <w:rFonts w:ascii="Calibri" w:eastAsia="Times New Roman" w:hAnsi="Calibri" w:cs="Times New Roman"/>
                <w:b/>
                <w:bCs/>
                <w:color w:val="000000"/>
                <w:sz w:val="18"/>
                <w:szCs w:val="18"/>
              </w:rPr>
            </w:pPr>
          </w:p>
        </w:tc>
        <w:tc>
          <w:tcPr>
            <w:tcW w:w="9214" w:type="dxa"/>
            <w:gridSpan w:val="9"/>
            <w:tcBorders>
              <w:top w:val="single" w:sz="4" w:space="0" w:color="FFFFFF"/>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center"/>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Quantidade de Empresas</w:t>
            </w:r>
          </w:p>
        </w:tc>
        <w:tc>
          <w:tcPr>
            <w:tcW w:w="1559" w:type="dxa"/>
            <w:gridSpan w:val="2"/>
            <w:tcBorders>
              <w:top w:val="single" w:sz="4" w:space="0" w:color="FFFFFF"/>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center"/>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Total</w:t>
            </w:r>
          </w:p>
        </w:tc>
        <w:tc>
          <w:tcPr>
            <w:tcW w:w="1701" w:type="dxa"/>
            <w:gridSpan w:val="2"/>
            <w:tcBorders>
              <w:top w:val="single" w:sz="4" w:space="0" w:color="FFFFFF"/>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center"/>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Adimplentes</w:t>
            </w:r>
          </w:p>
        </w:tc>
      </w:tr>
      <w:tr w:rsidR="006B612A" w:rsidRPr="006B612A" w:rsidTr="006700A4">
        <w:trPr>
          <w:trHeight w:val="855"/>
        </w:trPr>
        <w:tc>
          <w:tcPr>
            <w:tcW w:w="993" w:type="dxa"/>
            <w:vMerge/>
            <w:tcBorders>
              <w:top w:val="single" w:sz="4" w:space="0" w:color="FFFFFF"/>
              <w:left w:val="single" w:sz="4" w:space="0" w:color="FFFFFF"/>
              <w:bottom w:val="single" w:sz="4" w:space="0" w:color="FFFFFF"/>
              <w:right w:val="single" w:sz="4" w:space="0" w:color="FFFFFF"/>
            </w:tcBorders>
            <w:vAlign w:val="center"/>
            <w:hideMark/>
          </w:tcPr>
          <w:p w:rsidR="006B612A" w:rsidRPr="006B612A" w:rsidRDefault="006B612A" w:rsidP="006B612A">
            <w:pPr>
              <w:spacing w:after="0" w:line="240" w:lineRule="auto"/>
              <w:rPr>
                <w:rFonts w:ascii="Calibri" w:eastAsia="Times New Roman" w:hAnsi="Calibri" w:cs="Times New Roman"/>
                <w:b/>
                <w:bCs/>
                <w:color w:val="000000"/>
                <w:sz w:val="18"/>
                <w:szCs w:val="18"/>
              </w:rPr>
            </w:pPr>
          </w:p>
        </w:tc>
        <w:tc>
          <w:tcPr>
            <w:tcW w:w="709" w:type="dxa"/>
            <w:vMerge w:val="restart"/>
            <w:tcBorders>
              <w:top w:val="nil"/>
              <w:left w:val="single" w:sz="4" w:space="0" w:color="FFFFFF"/>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center"/>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Ativos</w:t>
            </w:r>
          </w:p>
        </w:tc>
        <w:tc>
          <w:tcPr>
            <w:tcW w:w="850" w:type="dxa"/>
            <w:vMerge w:val="restart"/>
            <w:tcBorders>
              <w:top w:val="nil"/>
              <w:left w:val="single" w:sz="4" w:space="0" w:color="FFFFFF"/>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center"/>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Pagantes</w:t>
            </w:r>
          </w:p>
        </w:tc>
        <w:tc>
          <w:tcPr>
            <w:tcW w:w="1134" w:type="dxa"/>
            <w:vMerge w:val="restart"/>
            <w:tcBorders>
              <w:top w:val="nil"/>
              <w:left w:val="single" w:sz="4" w:space="0" w:color="FFFFFF"/>
              <w:bottom w:val="single" w:sz="4" w:space="0" w:color="FFFFFF"/>
              <w:right w:val="single" w:sz="4" w:space="0" w:color="FFFFFF"/>
            </w:tcBorders>
            <w:shd w:val="clear" w:color="000000" w:fill="DDEBF7"/>
            <w:vAlign w:val="center"/>
            <w:hideMark/>
          </w:tcPr>
          <w:p w:rsidR="006B612A" w:rsidRPr="006B612A" w:rsidRDefault="006B612A" w:rsidP="006B612A">
            <w:pPr>
              <w:spacing w:after="0" w:line="240" w:lineRule="auto"/>
              <w:jc w:val="center"/>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de Inadimpl.</w:t>
            </w:r>
          </w:p>
        </w:tc>
        <w:tc>
          <w:tcPr>
            <w:tcW w:w="1276" w:type="dxa"/>
            <w:vMerge w:val="restart"/>
            <w:tcBorders>
              <w:top w:val="nil"/>
              <w:left w:val="single" w:sz="4" w:space="0" w:color="FFFFFF"/>
              <w:bottom w:val="single" w:sz="4" w:space="0" w:color="FFFFFF"/>
              <w:right w:val="single" w:sz="4" w:space="0" w:color="FFFFFF"/>
            </w:tcBorders>
            <w:shd w:val="clear" w:color="000000" w:fill="DBDBDB"/>
            <w:vAlign w:val="center"/>
            <w:hideMark/>
          </w:tcPr>
          <w:p w:rsidR="006B612A" w:rsidRPr="006B612A" w:rsidRDefault="006B612A" w:rsidP="006B612A">
            <w:pPr>
              <w:spacing w:after="0" w:line="240" w:lineRule="auto"/>
              <w:jc w:val="center"/>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Ativas (posição Siccau em 23/07/13)</w:t>
            </w:r>
          </w:p>
        </w:tc>
        <w:tc>
          <w:tcPr>
            <w:tcW w:w="1134" w:type="dxa"/>
            <w:vMerge w:val="restart"/>
            <w:tcBorders>
              <w:top w:val="nil"/>
              <w:left w:val="single" w:sz="4" w:space="0" w:color="FFFFFF"/>
              <w:bottom w:val="single" w:sz="4" w:space="0" w:color="FFFFFF"/>
              <w:right w:val="single" w:sz="4" w:space="0" w:color="FFFFFF"/>
            </w:tcBorders>
            <w:shd w:val="clear" w:color="000000" w:fill="DBDBDB"/>
            <w:vAlign w:val="center"/>
            <w:hideMark/>
          </w:tcPr>
          <w:p w:rsidR="006B612A" w:rsidRPr="006B612A" w:rsidRDefault="006B612A" w:rsidP="006B612A">
            <w:pPr>
              <w:spacing w:after="0" w:line="240" w:lineRule="auto"/>
              <w:jc w:val="center"/>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Pagantes (posição Siccau em 23/07/13)</w:t>
            </w:r>
          </w:p>
        </w:tc>
        <w:tc>
          <w:tcPr>
            <w:tcW w:w="851" w:type="dxa"/>
            <w:vMerge w:val="restart"/>
            <w:tcBorders>
              <w:top w:val="nil"/>
              <w:left w:val="single" w:sz="4" w:space="0" w:color="FFFFFF"/>
              <w:bottom w:val="single" w:sz="4" w:space="0" w:color="FFFFFF"/>
              <w:right w:val="single" w:sz="4" w:space="0" w:color="FFFFFF"/>
            </w:tcBorders>
            <w:shd w:val="clear" w:color="000000" w:fill="DBDBDB"/>
            <w:vAlign w:val="center"/>
            <w:hideMark/>
          </w:tcPr>
          <w:p w:rsidR="006B612A" w:rsidRPr="006B612A" w:rsidRDefault="006B612A" w:rsidP="006B612A">
            <w:pPr>
              <w:spacing w:after="0" w:line="240" w:lineRule="auto"/>
              <w:jc w:val="center"/>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de Inadimpl.</w:t>
            </w:r>
          </w:p>
        </w:tc>
        <w:tc>
          <w:tcPr>
            <w:tcW w:w="1559" w:type="dxa"/>
            <w:vMerge w:val="restart"/>
            <w:tcBorders>
              <w:top w:val="nil"/>
              <w:left w:val="single" w:sz="4" w:space="0" w:color="FFFFFF"/>
              <w:bottom w:val="single" w:sz="4" w:space="0" w:color="FFFFFF"/>
              <w:right w:val="single" w:sz="4" w:space="0" w:color="FFFFFF"/>
            </w:tcBorders>
            <w:shd w:val="clear" w:color="000000" w:fill="DBDBDB"/>
            <w:vAlign w:val="center"/>
            <w:hideMark/>
          </w:tcPr>
          <w:p w:rsidR="006B612A" w:rsidRPr="006B612A" w:rsidRDefault="006B612A" w:rsidP="006B612A">
            <w:pPr>
              <w:spacing w:after="0" w:line="240" w:lineRule="auto"/>
              <w:jc w:val="center"/>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Pagantes com projeção de redução de inadimpl. em 50%</w:t>
            </w:r>
          </w:p>
        </w:tc>
        <w:tc>
          <w:tcPr>
            <w:tcW w:w="993" w:type="dxa"/>
            <w:vMerge w:val="restart"/>
            <w:tcBorders>
              <w:top w:val="nil"/>
              <w:left w:val="single" w:sz="4" w:space="0" w:color="FFFFFF"/>
              <w:bottom w:val="single" w:sz="4" w:space="0" w:color="FFFFFF"/>
              <w:right w:val="single" w:sz="4" w:space="0" w:color="FFFFFF"/>
            </w:tcBorders>
            <w:shd w:val="clear" w:color="000000" w:fill="DBDBDB"/>
            <w:vAlign w:val="center"/>
            <w:hideMark/>
          </w:tcPr>
          <w:p w:rsidR="006B612A" w:rsidRPr="006B612A" w:rsidRDefault="006B612A" w:rsidP="006B612A">
            <w:pPr>
              <w:spacing w:after="0" w:line="240" w:lineRule="auto"/>
              <w:jc w:val="center"/>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de inadimpl. projetado</w:t>
            </w:r>
          </w:p>
        </w:tc>
        <w:tc>
          <w:tcPr>
            <w:tcW w:w="708" w:type="dxa"/>
            <w:vMerge w:val="restart"/>
            <w:tcBorders>
              <w:top w:val="nil"/>
              <w:left w:val="single" w:sz="4" w:space="0" w:color="FFFFFF"/>
              <w:bottom w:val="single" w:sz="4" w:space="0" w:color="FFFFFF"/>
              <w:right w:val="single" w:sz="4" w:space="0" w:color="FFFFFF"/>
            </w:tcBorders>
            <w:shd w:val="clear" w:color="000000" w:fill="DBDBDB"/>
            <w:vAlign w:val="center"/>
            <w:hideMark/>
          </w:tcPr>
          <w:p w:rsidR="006B612A" w:rsidRPr="006B612A" w:rsidRDefault="006B612A" w:rsidP="006B612A">
            <w:pPr>
              <w:spacing w:after="0" w:line="240" w:lineRule="auto"/>
              <w:jc w:val="center"/>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Novos </w:t>
            </w:r>
            <w:r w:rsidRPr="006B612A">
              <w:rPr>
                <w:rFonts w:ascii="Calibri" w:eastAsia="Times New Roman" w:hAnsi="Calibri" w:cs="Times New Roman"/>
                <w:b/>
                <w:bCs/>
                <w:color w:val="0000CC"/>
                <w:sz w:val="18"/>
                <w:szCs w:val="18"/>
              </w:rPr>
              <w:t>(i)</w:t>
            </w:r>
          </w:p>
        </w:tc>
        <w:tc>
          <w:tcPr>
            <w:tcW w:w="851" w:type="dxa"/>
            <w:vMerge w:val="restart"/>
            <w:tcBorders>
              <w:top w:val="nil"/>
              <w:left w:val="single" w:sz="4" w:space="0" w:color="FFFFFF"/>
              <w:bottom w:val="single" w:sz="4" w:space="0" w:color="FFFFFF"/>
              <w:right w:val="single" w:sz="4" w:space="0" w:color="FFFFFF"/>
            </w:tcBorders>
            <w:shd w:val="clear" w:color="000000" w:fill="DBDBDB"/>
            <w:vAlign w:val="center"/>
            <w:hideMark/>
          </w:tcPr>
          <w:p w:rsidR="006B612A" w:rsidRPr="006B612A" w:rsidRDefault="006B612A" w:rsidP="006B612A">
            <w:pPr>
              <w:spacing w:after="0" w:line="240" w:lineRule="auto"/>
              <w:jc w:val="center"/>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Total de Ativos</w:t>
            </w:r>
          </w:p>
        </w:tc>
        <w:tc>
          <w:tcPr>
            <w:tcW w:w="850" w:type="dxa"/>
            <w:vMerge w:val="restart"/>
            <w:tcBorders>
              <w:top w:val="nil"/>
              <w:left w:val="single" w:sz="4" w:space="0" w:color="FFFFFF"/>
              <w:bottom w:val="single" w:sz="4" w:space="0" w:color="FFFFFF"/>
              <w:right w:val="single" w:sz="4" w:space="0" w:color="FFFFFF"/>
            </w:tcBorders>
            <w:shd w:val="clear" w:color="000000" w:fill="DBDBDB"/>
            <w:vAlign w:val="center"/>
            <w:hideMark/>
          </w:tcPr>
          <w:p w:rsidR="006B612A" w:rsidRPr="006B612A" w:rsidRDefault="006B612A" w:rsidP="006B612A">
            <w:pPr>
              <w:spacing w:after="0" w:line="240" w:lineRule="auto"/>
              <w:jc w:val="center"/>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Total de Pagantes</w:t>
            </w:r>
          </w:p>
        </w:tc>
        <w:tc>
          <w:tcPr>
            <w:tcW w:w="992" w:type="dxa"/>
            <w:vMerge w:val="restart"/>
            <w:tcBorders>
              <w:top w:val="nil"/>
              <w:left w:val="single" w:sz="4" w:space="0" w:color="FFFFFF"/>
              <w:bottom w:val="single" w:sz="4" w:space="0" w:color="FFFFFF"/>
              <w:right w:val="single" w:sz="4" w:space="0" w:color="FFFFFF"/>
            </w:tcBorders>
            <w:shd w:val="clear" w:color="000000" w:fill="DBDBDB"/>
            <w:vAlign w:val="center"/>
            <w:hideMark/>
          </w:tcPr>
          <w:p w:rsidR="006B612A" w:rsidRPr="006B612A" w:rsidRDefault="006B612A" w:rsidP="006B612A">
            <w:pPr>
              <w:spacing w:after="0" w:line="240" w:lineRule="auto"/>
              <w:jc w:val="center"/>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de Inadimpl.</w:t>
            </w:r>
          </w:p>
        </w:tc>
        <w:tc>
          <w:tcPr>
            <w:tcW w:w="709" w:type="dxa"/>
            <w:vMerge w:val="restart"/>
            <w:tcBorders>
              <w:top w:val="nil"/>
              <w:left w:val="single" w:sz="4" w:space="0" w:color="FFFFFF"/>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center"/>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Quant.</w:t>
            </w:r>
          </w:p>
        </w:tc>
        <w:tc>
          <w:tcPr>
            <w:tcW w:w="850" w:type="dxa"/>
            <w:vMerge w:val="restart"/>
            <w:tcBorders>
              <w:top w:val="nil"/>
              <w:left w:val="single" w:sz="4" w:space="0" w:color="FFFFFF"/>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center"/>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w:t>
            </w:r>
          </w:p>
        </w:tc>
        <w:tc>
          <w:tcPr>
            <w:tcW w:w="851" w:type="dxa"/>
            <w:vMerge w:val="restart"/>
            <w:tcBorders>
              <w:top w:val="nil"/>
              <w:left w:val="single" w:sz="4" w:space="0" w:color="FFFFFF"/>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center"/>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Quant.</w:t>
            </w:r>
          </w:p>
        </w:tc>
        <w:tc>
          <w:tcPr>
            <w:tcW w:w="850" w:type="dxa"/>
            <w:vMerge w:val="restart"/>
            <w:tcBorders>
              <w:top w:val="nil"/>
              <w:left w:val="single" w:sz="4" w:space="0" w:color="FFFFFF"/>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center"/>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w:t>
            </w:r>
          </w:p>
        </w:tc>
      </w:tr>
      <w:tr w:rsidR="006B612A" w:rsidRPr="006B612A" w:rsidTr="006700A4">
        <w:trPr>
          <w:trHeight w:val="509"/>
        </w:trPr>
        <w:tc>
          <w:tcPr>
            <w:tcW w:w="993" w:type="dxa"/>
            <w:vMerge/>
            <w:tcBorders>
              <w:top w:val="single" w:sz="4" w:space="0" w:color="FFFFFF"/>
              <w:left w:val="single" w:sz="4" w:space="0" w:color="FFFFFF"/>
              <w:bottom w:val="single" w:sz="4" w:space="0" w:color="FFFFFF"/>
              <w:right w:val="single" w:sz="4" w:space="0" w:color="FFFFFF"/>
            </w:tcBorders>
            <w:vAlign w:val="center"/>
            <w:hideMark/>
          </w:tcPr>
          <w:p w:rsidR="006B612A" w:rsidRPr="006B612A" w:rsidRDefault="006B612A" w:rsidP="006B612A">
            <w:pPr>
              <w:spacing w:after="0" w:line="240" w:lineRule="auto"/>
              <w:rPr>
                <w:rFonts w:ascii="Calibri" w:eastAsia="Times New Roman" w:hAnsi="Calibri" w:cs="Times New Roman"/>
                <w:b/>
                <w:bCs/>
                <w:color w:val="000000"/>
                <w:sz w:val="18"/>
                <w:szCs w:val="18"/>
              </w:rPr>
            </w:pPr>
          </w:p>
        </w:tc>
        <w:tc>
          <w:tcPr>
            <w:tcW w:w="709" w:type="dxa"/>
            <w:vMerge/>
            <w:tcBorders>
              <w:top w:val="nil"/>
              <w:left w:val="single" w:sz="4" w:space="0" w:color="FFFFFF"/>
              <w:bottom w:val="single" w:sz="4" w:space="0" w:color="FFFFFF"/>
              <w:right w:val="single" w:sz="4" w:space="0" w:color="FFFFFF"/>
            </w:tcBorders>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p>
        </w:tc>
        <w:tc>
          <w:tcPr>
            <w:tcW w:w="850" w:type="dxa"/>
            <w:vMerge/>
            <w:tcBorders>
              <w:top w:val="nil"/>
              <w:left w:val="single" w:sz="4" w:space="0" w:color="FFFFFF"/>
              <w:bottom w:val="single" w:sz="4" w:space="0" w:color="FFFFFF"/>
              <w:right w:val="single" w:sz="4" w:space="0" w:color="FFFFFF"/>
            </w:tcBorders>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p>
        </w:tc>
        <w:tc>
          <w:tcPr>
            <w:tcW w:w="1134" w:type="dxa"/>
            <w:vMerge/>
            <w:tcBorders>
              <w:top w:val="nil"/>
              <w:left w:val="single" w:sz="4" w:space="0" w:color="FFFFFF"/>
              <w:bottom w:val="single" w:sz="4" w:space="0" w:color="FFFFFF"/>
              <w:right w:val="single" w:sz="4" w:space="0" w:color="FFFFFF"/>
            </w:tcBorders>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p>
        </w:tc>
        <w:tc>
          <w:tcPr>
            <w:tcW w:w="1276" w:type="dxa"/>
            <w:vMerge/>
            <w:tcBorders>
              <w:top w:val="nil"/>
              <w:left w:val="single" w:sz="4" w:space="0" w:color="FFFFFF"/>
              <w:bottom w:val="single" w:sz="4" w:space="0" w:color="FFFFFF"/>
              <w:right w:val="single" w:sz="4" w:space="0" w:color="FFFFFF"/>
            </w:tcBorders>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p>
        </w:tc>
        <w:tc>
          <w:tcPr>
            <w:tcW w:w="1134" w:type="dxa"/>
            <w:vMerge/>
            <w:tcBorders>
              <w:top w:val="nil"/>
              <w:left w:val="single" w:sz="4" w:space="0" w:color="FFFFFF"/>
              <w:bottom w:val="single" w:sz="4" w:space="0" w:color="FFFFFF"/>
              <w:right w:val="single" w:sz="4" w:space="0" w:color="FFFFFF"/>
            </w:tcBorders>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p>
        </w:tc>
        <w:tc>
          <w:tcPr>
            <w:tcW w:w="851" w:type="dxa"/>
            <w:vMerge/>
            <w:tcBorders>
              <w:top w:val="nil"/>
              <w:left w:val="single" w:sz="4" w:space="0" w:color="FFFFFF"/>
              <w:bottom w:val="single" w:sz="4" w:space="0" w:color="FFFFFF"/>
              <w:right w:val="single" w:sz="4" w:space="0" w:color="FFFFFF"/>
            </w:tcBorders>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p>
        </w:tc>
        <w:tc>
          <w:tcPr>
            <w:tcW w:w="1559" w:type="dxa"/>
            <w:vMerge/>
            <w:tcBorders>
              <w:top w:val="nil"/>
              <w:left w:val="single" w:sz="4" w:space="0" w:color="FFFFFF"/>
              <w:bottom w:val="single" w:sz="4" w:space="0" w:color="FFFFFF"/>
              <w:right w:val="single" w:sz="4" w:space="0" w:color="FFFFFF"/>
            </w:tcBorders>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p>
        </w:tc>
        <w:tc>
          <w:tcPr>
            <w:tcW w:w="993" w:type="dxa"/>
            <w:vMerge/>
            <w:tcBorders>
              <w:top w:val="nil"/>
              <w:left w:val="single" w:sz="4" w:space="0" w:color="FFFFFF"/>
              <w:bottom w:val="single" w:sz="4" w:space="0" w:color="FFFFFF"/>
              <w:right w:val="single" w:sz="4" w:space="0" w:color="FFFFFF"/>
            </w:tcBorders>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p>
        </w:tc>
        <w:tc>
          <w:tcPr>
            <w:tcW w:w="708" w:type="dxa"/>
            <w:vMerge/>
            <w:tcBorders>
              <w:top w:val="nil"/>
              <w:left w:val="single" w:sz="4" w:space="0" w:color="FFFFFF"/>
              <w:bottom w:val="single" w:sz="4" w:space="0" w:color="FFFFFF"/>
              <w:right w:val="single" w:sz="4" w:space="0" w:color="FFFFFF"/>
            </w:tcBorders>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p>
        </w:tc>
        <w:tc>
          <w:tcPr>
            <w:tcW w:w="851" w:type="dxa"/>
            <w:vMerge/>
            <w:tcBorders>
              <w:top w:val="nil"/>
              <w:left w:val="single" w:sz="4" w:space="0" w:color="FFFFFF"/>
              <w:bottom w:val="single" w:sz="4" w:space="0" w:color="FFFFFF"/>
              <w:right w:val="single" w:sz="4" w:space="0" w:color="FFFFFF"/>
            </w:tcBorders>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p>
        </w:tc>
        <w:tc>
          <w:tcPr>
            <w:tcW w:w="850" w:type="dxa"/>
            <w:vMerge/>
            <w:tcBorders>
              <w:top w:val="nil"/>
              <w:left w:val="single" w:sz="4" w:space="0" w:color="FFFFFF"/>
              <w:bottom w:val="single" w:sz="4" w:space="0" w:color="FFFFFF"/>
              <w:right w:val="single" w:sz="4" w:space="0" w:color="FFFFFF"/>
            </w:tcBorders>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p>
        </w:tc>
        <w:tc>
          <w:tcPr>
            <w:tcW w:w="992" w:type="dxa"/>
            <w:vMerge/>
            <w:tcBorders>
              <w:top w:val="nil"/>
              <w:left w:val="single" w:sz="4" w:space="0" w:color="FFFFFF"/>
              <w:bottom w:val="single" w:sz="4" w:space="0" w:color="FFFFFF"/>
              <w:right w:val="single" w:sz="4" w:space="0" w:color="FFFFFF"/>
            </w:tcBorders>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p>
        </w:tc>
        <w:tc>
          <w:tcPr>
            <w:tcW w:w="709" w:type="dxa"/>
            <w:vMerge/>
            <w:tcBorders>
              <w:top w:val="nil"/>
              <w:left w:val="single" w:sz="4" w:space="0" w:color="FFFFFF"/>
              <w:bottom w:val="single" w:sz="4" w:space="0" w:color="FFFFFF"/>
              <w:right w:val="single" w:sz="4" w:space="0" w:color="FFFFFF"/>
            </w:tcBorders>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p>
        </w:tc>
        <w:tc>
          <w:tcPr>
            <w:tcW w:w="850" w:type="dxa"/>
            <w:vMerge/>
            <w:tcBorders>
              <w:top w:val="nil"/>
              <w:left w:val="single" w:sz="4" w:space="0" w:color="FFFFFF"/>
              <w:bottom w:val="single" w:sz="4" w:space="0" w:color="FFFFFF"/>
              <w:right w:val="single" w:sz="4" w:space="0" w:color="FFFFFF"/>
            </w:tcBorders>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p>
        </w:tc>
        <w:tc>
          <w:tcPr>
            <w:tcW w:w="851" w:type="dxa"/>
            <w:vMerge/>
            <w:tcBorders>
              <w:top w:val="nil"/>
              <w:left w:val="single" w:sz="4" w:space="0" w:color="FFFFFF"/>
              <w:bottom w:val="single" w:sz="4" w:space="0" w:color="FFFFFF"/>
              <w:right w:val="single" w:sz="4" w:space="0" w:color="FFFFFF"/>
            </w:tcBorders>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p>
        </w:tc>
        <w:tc>
          <w:tcPr>
            <w:tcW w:w="850" w:type="dxa"/>
            <w:vMerge/>
            <w:tcBorders>
              <w:top w:val="nil"/>
              <w:left w:val="single" w:sz="4" w:space="0" w:color="FFFFFF"/>
              <w:bottom w:val="single" w:sz="4" w:space="0" w:color="FFFFFF"/>
              <w:right w:val="single" w:sz="4" w:space="0" w:color="FFFFFF"/>
            </w:tcBorders>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p>
        </w:tc>
      </w:tr>
      <w:tr w:rsidR="006B612A" w:rsidRPr="006B612A" w:rsidTr="006700A4">
        <w:trPr>
          <w:trHeight w:val="7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6B612A" w:rsidRPr="006B612A" w:rsidRDefault="006B612A" w:rsidP="006B612A">
            <w:pPr>
              <w:spacing w:after="0" w:line="240" w:lineRule="auto"/>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AC</w:t>
            </w:r>
          </w:p>
        </w:tc>
        <w:tc>
          <w:tcPr>
            <w:tcW w:w="709"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10 </w:t>
            </w:r>
          </w:p>
        </w:tc>
        <w:tc>
          <w:tcPr>
            <w:tcW w:w="850"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10 </w:t>
            </w:r>
          </w:p>
        </w:tc>
        <w:tc>
          <w:tcPr>
            <w:tcW w:w="1134"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0,0</w:t>
            </w:r>
          </w:p>
        </w:tc>
        <w:tc>
          <w:tcPr>
            <w:tcW w:w="1276"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13 </w:t>
            </w:r>
          </w:p>
        </w:tc>
        <w:tc>
          <w:tcPr>
            <w:tcW w:w="1134"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11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15,4 </w:t>
            </w:r>
          </w:p>
        </w:tc>
        <w:tc>
          <w:tcPr>
            <w:tcW w:w="1559"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12 </w:t>
            </w:r>
          </w:p>
        </w:tc>
        <w:tc>
          <w:tcPr>
            <w:tcW w:w="993"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7,7 </w:t>
            </w:r>
          </w:p>
        </w:tc>
        <w:tc>
          <w:tcPr>
            <w:tcW w:w="708"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5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18 </w:t>
            </w:r>
          </w:p>
        </w:tc>
        <w:tc>
          <w:tcPr>
            <w:tcW w:w="850"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17 </w:t>
            </w:r>
          </w:p>
        </w:tc>
        <w:tc>
          <w:tcPr>
            <w:tcW w:w="992"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5,5</w:t>
            </w:r>
          </w:p>
        </w:tc>
        <w:tc>
          <w:tcPr>
            <w:tcW w:w="709"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8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82,0</w:t>
            </w:r>
          </w:p>
        </w:tc>
        <w:tc>
          <w:tcPr>
            <w:tcW w:w="851"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7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72,0</w:t>
            </w:r>
          </w:p>
        </w:tc>
      </w:tr>
      <w:tr w:rsidR="006B612A" w:rsidRPr="006B612A" w:rsidTr="006700A4">
        <w:trPr>
          <w:trHeight w:val="72"/>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6B612A" w:rsidRPr="006B612A" w:rsidRDefault="006B612A" w:rsidP="006B612A">
            <w:pPr>
              <w:spacing w:after="0" w:line="240" w:lineRule="auto"/>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AM</w:t>
            </w:r>
          </w:p>
        </w:tc>
        <w:tc>
          <w:tcPr>
            <w:tcW w:w="709"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55 </w:t>
            </w:r>
          </w:p>
        </w:tc>
        <w:tc>
          <w:tcPr>
            <w:tcW w:w="850"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52 </w:t>
            </w:r>
          </w:p>
        </w:tc>
        <w:tc>
          <w:tcPr>
            <w:tcW w:w="1134"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5,5</w:t>
            </w:r>
          </w:p>
        </w:tc>
        <w:tc>
          <w:tcPr>
            <w:tcW w:w="1276"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61 </w:t>
            </w:r>
          </w:p>
        </w:tc>
        <w:tc>
          <w:tcPr>
            <w:tcW w:w="1134"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40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34,4 </w:t>
            </w:r>
          </w:p>
        </w:tc>
        <w:tc>
          <w:tcPr>
            <w:tcW w:w="1559"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51 </w:t>
            </w:r>
          </w:p>
        </w:tc>
        <w:tc>
          <w:tcPr>
            <w:tcW w:w="993"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17,2 </w:t>
            </w:r>
          </w:p>
        </w:tc>
        <w:tc>
          <w:tcPr>
            <w:tcW w:w="708"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24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85 </w:t>
            </w:r>
          </w:p>
        </w:tc>
        <w:tc>
          <w:tcPr>
            <w:tcW w:w="850"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75 </w:t>
            </w:r>
          </w:p>
        </w:tc>
        <w:tc>
          <w:tcPr>
            <w:tcW w:w="992"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12,3</w:t>
            </w:r>
          </w:p>
        </w:tc>
        <w:tc>
          <w:tcPr>
            <w:tcW w:w="709"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30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55,3</w:t>
            </w:r>
          </w:p>
        </w:tc>
        <w:tc>
          <w:tcPr>
            <w:tcW w:w="851"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23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44,0</w:t>
            </w:r>
          </w:p>
        </w:tc>
      </w:tr>
      <w:tr w:rsidR="006B612A" w:rsidRPr="006B612A" w:rsidTr="006700A4">
        <w:trPr>
          <w:trHeight w:val="9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6B612A" w:rsidRPr="006B612A" w:rsidRDefault="006B612A" w:rsidP="006B612A">
            <w:pPr>
              <w:spacing w:after="0" w:line="240" w:lineRule="auto"/>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AP</w:t>
            </w:r>
          </w:p>
        </w:tc>
        <w:tc>
          <w:tcPr>
            <w:tcW w:w="709"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39 </w:t>
            </w:r>
          </w:p>
        </w:tc>
        <w:tc>
          <w:tcPr>
            <w:tcW w:w="850"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37 </w:t>
            </w:r>
          </w:p>
        </w:tc>
        <w:tc>
          <w:tcPr>
            <w:tcW w:w="1134"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5,1</w:t>
            </w:r>
          </w:p>
        </w:tc>
        <w:tc>
          <w:tcPr>
            <w:tcW w:w="1276"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58 </w:t>
            </w:r>
          </w:p>
        </w:tc>
        <w:tc>
          <w:tcPr>
            <w:tcW w:w="1134"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43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25,9 </w:t>
            </w:r>
          </w:p>
        </w:tc>
        <w:tc>
          <w:tcPr>
            <w:tcW w:w="1559"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51 </w:t>
            </w:r>
          </w:p>
        </w:tc>
        <w:tc>
          <w:tcPr>
            <w:tcW w:w="993"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12,9 </w:t>
            </w:r>
          </w:p>
        </w:tc>
        <w:tc>
          <w:tcPr>
            <w:tcW w:w="708"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23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81 </w:t>
            </w:r>
          </w:p>
        </w:tc>
        <w:tc>
          <w:tcPr>
            <w:tcW w:w="850"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74 </w:t>
            </w:r>
          </w:p>
        </w:tc>
        <w:tc>
          <w:tcPr>
            <w:tcW w:w="992"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9,2</w:t>
            </w:r>
          </w:p>
        </w:tc>
        <w:tc>
          <w:tcPr>
            <w:tcW w:w="709"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42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108,2</w:t>
            </w:r>
          </w:p>
        </w:tc>
        <w:tc>
          <w:tcPr>
            <w:tcW w:w="851"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37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99,2</w:t>
            </w:r>
          </w:p>
        </w:tc>
      </w:tr>
      <w:tr w:rsidR="006B612A" w:rsidRPr="006B612A" w:rsidTr="006700A4">
        <w:trPr>
          <w:trHeight w:val="7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6B612A" w:rsidRPr="006B612A" w:rsidRDefault="006B612A" w:rsidP="006B612A">
            <w:pPr>
              <w:spacing w:after="0" w:line="240" w:lineRule="auto"/>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PA</w:t>
            </w:r>
          </w:p>
        </w:tc>
        <w:tc>
          <w:tcPr>
            <w:tcW w:w="709"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87 </w:t>
            </w:r>
          </w:p>
        </w:tc>
        <w:tc>
          <w:tcPr>
            <w:tcW w:w="850"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85 </w:t>
            </w:r>
          </w:p>
        </w:tc>
        <w:tc>
          <w:tcPr>
            <w:tcW w:w="1134"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2,3</w:t>
            </w:r>
          </w:p>
        </w:tc>
        <w:tc>
          <w:tcPr>
            <w:tcW w:w="1276"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100 </w:t>
            </w:r>
          </w:p>
        </w:tc>
        <w:tc>
          <w:tcPr>
            <w:tcW w:w="1134"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84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16,0 </w:t>
            </w:r>
          </w:p>
        </w:tc>
        <w:tc>
          <w:tcPr>
            <w:tcW w:w="1559"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92 </w:t>
            </w:r>
          </w:p>
        </w:tc>
        <w:tc>
          <w:tcPr>
            <w:tcW w:w="993"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8,0 </w:t>
            </w:r>
          </w:p>
        </w:tc>
        <w:tc>
          <w:tcPr>
            <w:tcW w:w="708"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40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140 </w:t>
            </w:r>
          </w:p>
        </w:tc>
        <w:tc>
          <w:tcPr>
            <w:tcW w:w="850"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132 </w:t>
            </w:r>
          </w:p>
        </w:tc>
        <w:tc>
          <w:tcPr>
            <w:tcW w:w="992"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5,7</w:t>
            </w:r>
          </w:p>
        </w:tc>
        <w:tc>
          <w:tcPr>
            <w:tcW w:w="709"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53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60,9</w:t>
            </w:r>
          </w:p>
        </w:tc>
        <w:tc>
          <w:tcPr>
            <w:tcW w:w="851"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47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55,3</w:t>
            </w:r>
          </w:p>
        </w:tc>
      </w:tr>
      <w:tr w:rsidR="006B612A" w:rsidRPr="006B612A" w:rsidTr="006700A4">
        <w:trPr>
          <w:trHeight w:val="7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6B612A" w:rsidRPr="006B612A" w:rsidRDefault="006B612A" w:rsidP="006B612A">
            <w:pPr>
              <w:spacing w:after="0" w:line="240" w:lineRule="auto"/>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RO</w:t>
            </w:r>
          </w:p>
        </w:tc>
        <w:tc>
          <w:tcPr>
            <w:tcW w:w="709"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28 </w:t>
            </w:r>
          </w:p>
        </w:tc>
        <w:tc>
          <w:tcPr>
            <w:tcW w:w="850"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27 </w:t>
            </w:r>
          </w:p>
        </w:tc>
        <w:tc>
          <w:tcPr>
            <w:tcW w:w="1134"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3,6</w:t>
            </w:r>
          </w:p>
        </w:tc>
        <w:tc>
          <w:tcPr>
            <w:tcW w:w="1276"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34 </w:t>
            </w:r>
          </w:p>
        </w:tc>
        <w:tc>
          <w:tcPr>
            <w:tcW w:w="1134"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24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29,4 </w:t>
            </w:r>
          </w:p>
        </w:tc>
        <w:tc>
          <w:tcPr>
            <w:tcW w:w="1559"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29 </w:t>
            </w:r>
          </w:p>
        </w:tc>
        <w:tc>
          <w:tcPr>
            <w:tcW w:w="993"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14,7 </w:t>
            </w:r>
          </w:p>
        </w:tc>
        <w:tc>
          <w:tcPr>
            <w:tcW w:w="708"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14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48 </w:t>
            </w:r>
          </w:p>
        </w:tc>
        <w:tc>
          <w:tcPr>
            <w:tcW w:w="850"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43 </w:t>
            </w:r>
          </w:p>
        </w:tc>
        <w:tc>
          <w:tcPr>
            <w:tcW w:w="992"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10,5</w:t>
            </w:r>
          </w:p>
        </w:tc>
        <w:tc>
          <w:tcPr>
            <w:tcW w:w="709"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20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70,0</w:t>
            </w:r>
          </w:p>
        </w:tc>
        <w:tc>
          <w:tcPr>
            <w:tcW w:w="851"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16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57,8</w:t>
            </w:r>
          </w:p>
        </w:tc>
      </w:tr>
      <w:tr w:rsidR="006B612A" w:rsidRPr="006B612A" w:rsidTr="006700A4">
        <w:trPr>
          <w:trHeight w:val="114"/>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6B612A" w:rsidRPr="006B612A" w:rsidRDefault="006B612A" w:rsidP="006B612A">
            <w:pPr>
              <w:spacing w:after="0" w:line="240" w:lineRule="auto"/>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RR</w:t>
            </w:r>
          </w:p>
        </w:tc>
        <w:tc>
          <w:tcPr>
            <w:tcW w:w="709"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13 </w:t>
            </w:r>
          </w:p>
        </w:tc>
        <w:tc>
          <w:tcPr>
            <w:tcW w:w="850"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12 </w:t>
            </w:r>
          </w:p>
        </w:tc>
        <w:tc>
          <w:tcPr>
            <w:tcW w:w="1134"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7,7</w:t>
            </w:r>
          </w:p>
        </w:tc>
        <w:tc>
          <w:tcPr>
            <w:tcW w:w="1276"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15 </w:t>
            </w:r>
          </w:p>
        </w:tc>
        <w:tc>
          <w:tcPr>
            <w:tcW w:w="1134"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11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26,7 </w:t>
            </w:r>
          </w:p>
        </w:tc>
        <w:tc>
          <w:tcPr>
            <w:tcW w:w="1559"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13 </w:t>
            </w:r>
          </w:p>
        </w:tc>
        <w:tc>
          <w:tcPr>
            <w:tcW w:w="993"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13,3 </w:t>
            </w:r>
          </w:p>
        </w:tc>
        <w:tc>
          <w:tcPr>
            <w:tcW w:w="708"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6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21 </w:t>
            </w:r>
          </w:p>
        </w:tc>
        <w:tc>
          <w:tcPr>
            <w:tcW w:w="850"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19 </w:t>
            </w:r>
          </w:p>
        </w:tc>
        <w:tc>
          <w:tcPr>
            <w:tcW w:w="992"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9,5</w:t>
            </w:r>
          </w:p>
        </w:tc>
        <w:tc>
          <w:tcPr>
            <w:tcW w:w="709"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8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61,5</w:t>
            </w:r>
          </w:p>
        </w:tc>
        <w:tc>
          <w:tcPr>
            <w:tcW w:w="851"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7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58,3</w:t>
            </w:r>
          </w:p>
        </w:tc>
      </w:tr>
      <w:tr w:rsidR="006B612A" w:rsidRPr="006B612A" w:rsidTr="006700A4">
        <w:trPr>
          <w:trHeight w:val="174"/>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6B612A" w:rsidRPr="006B612A" w:rsidRDefault="006B612A" w:rsidP="006B612A">
            <w:pPr>
              <w:spacing w:after="0" w:line="240" w:lineRule="auto"/>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TO</w:t>
            </w:r>
          </w:p>
        </w:tc>
        <w:tc>
          <w:tcPr>
            <w:tcW w:w="709"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48 </w:t>
            </w:r>
          </w:p>
        </w:tc>
        <w:tc>
          <w:tcPr>
            <w:tcW w:w="850"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46 </w:t>
            </w:r>
          </w:p>
        </w:tc>
        <w:tc>
          <w:tcPr>
            <w:tcW w:w="1134"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4,2</w:t>
            </w:r>
          </w:p>
        </w:tc>
        <w:tc>
          <w:tcPr>
            <w:tcW w:w="1276"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59 </w:t>
            </w:r>
          </w:p>
        </w:tc>
        <w:tc>
          <w:tcPr>
            <w:tcW w:w="1134"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44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25,4 </w:t>
            </w:r>
          </w:p>
        </w:tc>
        <w:tc>
          <w:tcPr>
            <w:tcW w:w="1559"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52 </w:t>
            </w:r>
          </w:p>
        </w:tc>
        <w:tc>
          <w:tcPr>
            <w:tcW w:w="993"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12,7 </w:t>
            </w:r>
          </w:p>
        </w:tc>
        <w:tc>
          <w:tcPr>
            <w:tcW w:w="708"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24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83 </w:t>
            </w:r>
          </w:p>
        </w:tc>
        <w:tc>
          <w:tcPr>
            <w:tcW w:w="850"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76 </w:t>
            </w:r>
          </w:p>
        </w:tc>
        <w:tc>
          <w:tcPr>
            <w:tcW w:w="992"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7,9</w:t>
            </w:r>
          </w:p>
        </w:tc>
        <w:tc>
          <w:tcPr>
            <w:tcW w:w="709"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35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72,1</w:t>
            </w:r>
          </w:p>
        </w:tc>
        <w:tc>
          <w:tcPr>
            <w:tcW w:w="851"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30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65,4</w:t>
            </w:r>
          </w:p>
        </w:tc>
      </w:tr>
      <w:tr w:rsidR="006B612A" w:rsidRPr="006B612A" w:rsidTr="006700A4">
        <w:trPr>
          <w:trHeight w:val="92"/>
        </w:trPr>
        <w:tc>
          <w:tcPr>
            <w:tcW w:w="993" w:type="dxa"/>
            <w:tcBorders>
              <w:top w:val="nil"/>
              <w:left w:val="single" w:sz="4" w:space="0" w:color="FFFFFF"/>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Soma (N)</w:t>
            </w:r>
          </w:p>
        </w:tc>
        <w:tc>
          <w:tcPr>
            <w:tcW w:w="709"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280 </w:t>
            </w:r>
          </w:p>
        </w:tc>
        <w:tc>
          <w:tcPr>
            <w:tcW w:w="850"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269 </w:t>
            </w:r>
          </w:p>
        </w:tc>
        <w:tc>
          <w:tcPr>
            <w:tcW w:w="1134"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3,9</w:t>
            </w:r>
          </w:p>
        </w:tc>
        <w:tc>
          <w:tcPr>
            <w:tcW w:w="1276"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340 </w:t>
            </w:r>
          </w:p>
        </w:tc>
        <w:tc>
          <w:tcPr>
            <w:tcW w:w="1134"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257 </w:t>
            </w:r>
          </w:p>
        </w:tc>
        <w:tc>
          <w:tcPr>
            <w:tcW w:w="851"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24,4 </w:t>
            </w:r>
          </w:p>
        </w:tc>
        <w:tc>
          <w:tcPr>
            <w:tcW w:w="1559"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299 </w:t>
            </w:r>
          </w:p>
        </w:tc>
        <w:tc>
          <w:tcPr>
            <w:tcW w:w="993"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12,2 </w:t>
            </w:r>
          </w:p>
        </w:tc>
        <w:tc>
          <w:tcPr>
            <w:tcW w:w="708"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136 </w:t>
            </w:r>
          </w:p>
        </w:tc>
        <w:tc>
          <w:tcPr>
            <w:tcW w:w="851"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476 </w:t>
            </w:r>
          </w:p>
        </w:tc>
        <w:tc>
          <w:tcPr>
            <w:tcW w:w="850"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436 </w:t>
            </w:r>
          </w:p>
        </w:tc>
        <w:tc>
          <w:tcPr>
            <w:tcW w:w="992"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8,5</w:t>
            </w:r>
          </w:p>
        </w:tc>
        <w:tc>
          <w:tcPr>
            <w:tcW w:w="709"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196 </w:t>
            </w:r>
          </w:p>
        </w:tc>
        <w:tc>
          <w:tcPr>
            <w:tcW w:w="850"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70,0</w:t>
            </w:r>
          </w:p>
        </w:tc>
        <w:tc>
          <w:tcPr>
            <w:tcW w:w="851"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167 </w:t>
            </w:r>
          </w:p>
        </w:tc>
        <w:tc>
          <w:tcPr>
            <w:tcW w:w="850"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61,9</w:t>
            </w:r>
          </w:p>
        </w:tc>
      </w:tr>
      <w:tr w:rsidR="006B612A" w:rsidRPr="006B612A" w:rsidTr="006700A4">
        <w:trPr>
          <w:trHeight w:val="7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6B612A" w:rsidRPr="006B612A" w:rsidRDefault="006B612A" w:rsidP="006B612A">
            <w:pPr>
              <w:spacing w:after="0" w:line="240" w:lineRule="auto"/>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AL</w:t>
            </w:r>
          </w:p>
        </w:tc>
        <w:tc>
          <w:tcPr>
            <w:tcW w:w="709"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42 </w:t>
            </w:r>
          </w:p>
        </w:tc>
        <w:tc>
          <w:tcPr>
            <w:tcW w:w="850"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41 </w:t>
            </w:r>
          </w:p>
        </w:tc>
        <w:tc>
          <w:tcPr>
            <w:tcW w:w="1134"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2,4</w:t>
            </w:r>
          </w:p>
        </w:tc>
        <w:tc>
          <w:tcPr>
            <w:tcW w:w="1276"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44 </w:t>
            </w:r>
          </w:p>
        </w:tc>
        <w:tc>
          <w:tcPr>
            <w:tcW w:w="1134"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35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20,5 </w:t>
            </w:r>
          </w:p>
        </w:tc>
        <w:tc>
          <w:tcPr>
            <w:tcW w:w="1559"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40 </w:t>
            </w:r>
          </w:p>
        </w:tc>
        <w:tc>
          <w:tcPr>
            <w:tcW w:w="993"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10,2 </w:t>
            </w:r>
          </w:p>
        </w:tc>
        <w:tc>
          <w:tcPr>
            <w:tcW w:w="708"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18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62 </w:t>
            </w:r>
          </w:p>
        </w:tc>
        <w:tc>
          <w:tcPr>
            <w:tcW w:w="850"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58 </w:t>
            </w:r>
          </w:p>
        </w:tc>
        <w:tc>
          <w:tcPr>
            <w:tcW w:w="992"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5,7</w:t>
            </w:r>
          </w:p>
        </w:tc>
        <w:tc>
          <w:tcPr>
            <w:tcW w:w="709"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20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46,7</w:t>
            </w:r>
          </w:p>
        </w:tc>
        <w:tc>
          <w:tcPr>
            <w:tcW w:w="851"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17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41,7</w:t>
            </w:r>
          </w:p>
        </w:tc>
      </w:tr>
      <w:tr w:rsidR="006B612A" w:rsidRPr="006B612A" w:rsidTr="006700A4">
        <w:trPr>
          <w:trHeight w:val="184"/>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6B612A" w:rsidRPr="006B612A" w:rsidRDefault="006B612A" w:rsidP="006B612A">
            <w:pPr>
              <w:spacing w:after="0" w:line="240" w:lineRule="auto"/>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BA</w:t>
            </w:r>
          </w:p>
        </w:tc>
        <w:tc>
          <w:tcPr>
            <w:tcW w:w="709"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302 </w:t>
            </w:r>
          </w:p>
        </w:tc>
        <w:tc>
          <w:tcPr>
            <w:tcW w:w="850"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292 </w:t>
            </w:r>
          </w:p>
        </w:tc>
        <w:tc>
          <w:tcPr>
            <w:tcW w:w="1134"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3,3</w:t>
            </w:r>
          </w:p>
        </w:tc>
        <w:tc>
          <w:tcPr>
            <w:tcW w:w="1276"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331 </w:t>
            </w:r>
          </w:p>
        </w:tc>
        <w:tc>
          <w:tcPr>
            <w:tcW w:w="1134"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251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24,2 </w:t>
            </w:r>
          </w:p>
        </w:tc>
        <w:tc>
          <w:tcPr>
            <w:tcW w:w="1559"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291 </w:t>
            </w:r>
          </w:p>
        </w:tc>
        <w:tc>
          <w:tcPr>
            <w:tcW w:w="993"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12,1 </w:t>
            </w:r>
          </w:p>
        </w:tc>
        <w:tc>
          <w:tcPr>
            <w:tcW w:w="708"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132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463 </w:t>
            </w:r>
          </w:p>
        </w:tc>
        <w:tc>
          <w:tcPr>
            <w:tcW w:w="850"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423 </w:t>
            </w:r>
          </w:p>
        </w:tc>
        <w:tc>
          <w:tcPr>
            <w:tcW w:w="992"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8,6</w:t>
            </w:r>
          </w:p>
        </w:tc>
        <w:tc>
          <w:tcPr>
            <w:tcW w:w="709"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161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53,4</w:t>
            </w:r>
          </w:p>
        </w:tc>
        <w:tc>
          <w:tcPr>
            <w:tcW w:w="851"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131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45,0</w:t>
            </w:r>
          </w:p>
        </w:tc>
      </w:tr>
      <w:tr w:rsidR="006B612A" w:rsidRPr="006B612A" w:rsidTr="006700A4">
        <w:trPr>
          <w:trHeight w:val="101"/>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6B612A" w:rsidRPr="006B612A" w:rsidRDefault="006B612A" w:rsidP="006B612A">
            <w:pPr>
              <w:spacing w:after="0" w:line="240" w:lineRule="auto"/>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CE</w:t>
            </w:r>
          </w:p>
        </w:tc>
        <w:tc>
          <w:tcPr>
            <w:tcW w:w="709"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82 </w:t>
            </w:r>
          </w:p>
        </w:tc>
        <w:tc>
          <w:tcPr>
            <w:tcW w:w="850"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80 </w:t>
            </w:r>
          </w:p>
        </w:tc>
        <w:tc>
          <w:tcPr>
            <w:tcW w:w="1134"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2,4</w:t>
            </w:r>
          </w:p>
        </w:tc>
        <w:tc>
          <w:tcPr>
            <w:tcW w:w="1276"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86 </w:t>
            </w:r>
          </w:p>
        </w:tc>
        <w:tc>
          <w:tcPr>
            <w:tcW w:w="1134"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76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11,6 </w:t>
            </w:r>
          </w:p>
        </w:tc>
        <w:tc>
          <w:tcPr>
            <w:tcW w:w="1559"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81 </w:t>
            </w:r>
          </w:p>
        </w:tc>
        <w:tc>
          <w:tcPr>
            <w:tcW w:w="993"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5,8 </w:t>
            </w:r>
          </w:p>
        </w:tc>
        <w:tc>
          <w:tcPr>
            <w:tcW w:w="708"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34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120 </w:t>
            </w:r>
          </w:p>
        </w:tc>
        <w:tc>
          <w:tcPr>
            <w:tcW w:w="850"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115 </w:t>
            </w:r>
          </w:p>
        </w:tc>
        <w:tc>
          <w:tcPr>
            <w:tcW w:w="992"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4,2</w:t>
            </w:r>
          </w:p>
        </w:tc>
        <w:tc>
          <w:tcPr>
            <w:tcW w:w="709"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38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46,8</w:t>
            </w:r>
          </w:p>
        </w:tc>
        <w:tc>
          <w:tcPr>
            <w:tcW w:w="851"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35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44,3</w:t>
            </w:r>
          </w:p>
        </w:tc>
      </w:tr>
      <w:tr w:rsidR="006B612A" w:rsidRPr="006B612A" w:rsidTr="006700A4">
        <w:trPr>
          <w:trHeight w:val="148"/>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6B612A" w:rsidRPr="006B612A" w:rsidRDefault="006B612A" w:rsidP="006B612A">
            <w:pPr>
              <w:spacing w:after="0" w:line="240" w:lineRule="auto"/>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MA</w:t>
            </w:r>
          </w:p>
        </w:tc>
        <w:tc>
          <w:tcPr>
            <w:tcW w:w="709"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72 </w:t>
            </w:r>
          </w:p>
        </w:tc>
        <w:tc>
          <w:tcPr>
            <w:tcW w:w="850"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70 </w:t>
            </w:r>
          </w:p>
        </w:tc>
        <w:tc>
          <w:tcPr>
            <w:tcW w:w="1134"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2,8</w:t>
            </w:r>
          </w:p>
        </w:tc>
        <w:tc>
          <w:tcPr>
            <w:tcW w:w="1276"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86 </w:t>
            </w:r>
          </w:p>
        </w:tc>
        <w:tc>
          <w:tcPr>
            <w:tcW w:w="1134"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66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23,3 </w:t>
            </w:r>
          </w:p>
        </w:tc>
        <w:tc>
          <w:tcPr>
            <w:tcW w:w="1559"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76 </w:t>
            </w:r>
          </w:p>
        </w:tc>
        <w:tc>
          <w:tcPr>
            <w:tcW w:w="993"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11,6 </w:t>
            </w:r>
          </w:p>
        </w:tc>
        <w:tc>
          <w:tcPr>
            <w:tcW w:w="708"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34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120 </w:t>
            </w:r>
          </w:p>
        </w:tc>
        <w:tc>
          <w:tcPr>
            <w:tcW w:w="850"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110 </w:t>
            </w:r>
          </w:p>
        </w:tc>
        <w:tc>
          <w:tcPr>
            <w:tcW w:w="992"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8,3</w:t>
            </w:r>
          </w:p>
        </w:tc>
        <w:tc>
          <w:tcPr>
            <w:tcW w:w="709"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48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67,2</w:t>
            </w:r>
          </w:p>
        </w:tc>
        <w:tc>
          <w:tcPr>
            <w:tcW w:w="851"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40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57,7</w:t>
            </w:r>
          </w:p>
        </w:tc>
      </w:tr>
      <w:tr w:rsidR="006B612A" w:rsidRPr="006B612A" w:rsidTr="006700A4">
        <w:trPr>
          <w:trHeight w:val="7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6B612A" w:rsidRPr="006B612A" w:rsidRDefault="006B612A" w:rsidP="006B612A">
            <w:pPr>
              <w:spacing w:after="0" w:line="240" w:lineRule="auto"/>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PB</w:t>
            </w:r>
          </w:p>
        </w:tc>
        <w:tc>
          <w:tcPr>
            <w:tcW w:w="709"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88 </w:t>
            </w:r>
          </w:p>
        </w:tc>
        <w:tc>
          <w:tcPr>
            <w:tcW w:w="850"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84 </w:t>
            </w:r>
          </w:p>
        </w:tc>
        <w:tc>
          <w:tcPr>
            <w:tcW w:w="1134"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4,5</w:t>
            </w:r>
          </w:p>
        </w:tc>
        <w:tc>
          <w:tcPr>
            <w:tcW w:w="1276"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101 </w:t>
            </w:r>
          </w:p>
        </w:tc>
        <w:tc>
          <w:tcPr>
            <w:tcW w:w="1134"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65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35,6 </w:t>
            </w:r>
          </w:p>
        </w:tc>
        <w:tc>
          <w:tcPr>
            <w:tcW w:w="1559"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83 </w:t>
            </w:r>
          </w:p>
        </w:tc>
        <w:tc>
          <w:tcPr>
            <w:tcW w:w="993"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17,8 </w:t>
            </w:r>
          </w:p>
        </w:tc>
        <w:tc>
          <w:tcPr>
            <w:tcW w:w="708"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40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141 </w:t>
            </w:r>
          </w:p>
        </w:tc>
        <w:tc>
          <w:tcPr>
            <w:tcW w:w="850"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123 </w:t>
            </w:r>
          </w:p>
        </w:tc>
        <w:tc>
          <w:tcPr>
            <w:tcW w:w="992"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12,7</w:t>
            </w:r>
          </w:p>
        </w:tc>
        <w:tc>
          <w:tcPr>
            <w:tcW w:w="709"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53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60,7</w:t>
            </w:r>
          </w:p>
        </w:tc>
        <w:tc>
          <w:tcPr>
            <w:tcW w:w="851"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39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46,9</w:t>
            </w:r>
          </w:p>
        </w:tc>
      </w:tr>
      <w:tr w:rsidR="006B612A" w:rsidRPr="006B612A" w:rsidTr="006700A4">
        <w:trPr>
          <w:trHeight w:val="7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6B612A" w:rsidRPr="006B612A" w:rsidRDefault="006B612A" w:rsidP="006B612A">
            <w:pPr>
              <w:spacing w:after="0" w:line="240" w:lineRule="auto"/>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PE</w:t>
            </w:r>
          </w:p>
        </w:tc>
        <w:tc>
          <w:tcPr>
            <w:tcW w:w="709"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160 </w:t>
            </w:r>
          </w:p>
        </w:tc>
        <w:tc>
          <w:tcPr>
            <w:tcW w:w="850"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155 </w:t>
            </w:r>
          </w:p>
        </w:tc>
        <w:tc>
          <w:tcPr>
            <w:tcW w:w="1134"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3,1</w:t>
            </w:r>
          </w:p>
        </w:tc>
        <w:tc>
          <w:tcPr>
            <w:tcW w:w="1276"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172 </w:t>
            </w:r>
          </w:p>
        </w:tc>
        <w:tc>
          <w:tcPr>
            <w:tcW w:w="1134"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128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25,6 </w:t>
            </w:r>
          </w:p>
        </w:tc>
        <w:tc>
          <w:tcPr>
            <w:tcW w:w="1559"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150 </w:t>
            </w:r>
          </w:p>
        </w:tc>
        <w:tc>
          <w:tcPr>
            <w:tcW w:w="993"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12,8 </w:t>
            </w:r>
          </w:p>
        </w:tc>
        <w:tc>
          <w:tcPr>
            <w:tcW w:w="708"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69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241 </w:t>
            </w:r>
          </w:p>
        </w:tc>
        <w:tc>
          <w:tcPr>
            <w:tcW w:w="850"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219 </w:t>
            </w:r>
          </w:p>
        </w:tc>
        <w:tc>
          <w:tcPr>
            <w:tcW w:w="992"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9,1</w:t>
            </w:r>
          </w:p>
        </w:tc>
        <w:tc>
          <w:tcPr>
            <w:tcW w:w="709"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81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50,5</w:t>
            </w:r>
          </w:p>
        </w:tc>
        <w:tc>
          <w:tcPr>
            <w:tcW w:w="851"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64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41,2</w:t>
            </w:r>
          </w:p>
        </w:tc>
      </w:tr>
      <w:tr w:rsidR="006B612A" w:rsidRPr="006B612A" w:rsidTr="006700A4">
        <w:trPr>
          <w:trHeight w:val="7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6B612A" w:rsidRPr="006B612A" w:rsidRDefault="006B612A" w:rsidP="006B612A">
            <w:pPr>
              <w:spacing w:after="0" w:line="240" w:lineRule="auto"/>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PI</w:t>
            </w:r>
          </w:p>
        </w:tc>
        <w:tc>
          <w:tcPr>
            <w:tcW w:w="709"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50 </w:t>
            </w:r>
          </w:p>
        </w:tc>
        <w:tc>
          <w:tcPr>
            <w:tcW w:w="850"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48 </w:t>
            </w:r>
          </w:p>
        </w:tc>
        <w:tc>
          <w:tcPr>
            <w:tcW w:w="1134"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4,0</w:t>
            </w:r>
          </w:p>
        </w:tc>
        <w:tc>
          <w:tcPr>
            <w:tcW w:w="1276"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52 </w:t>
            </w:r>
          </w:p>
        </w:tc>
        <w:tc>
          <w:tcPr>
            <w:tcW w:w="1134"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43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17,3 </w:t>
            </w:r>
          </w:p>
        </w:tc>
        <w:tc>
          <w:tcPr>
            <w:tcW w:w="1559"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48 </w:t>
            </w:r>
          </w:p>
        </w:tc>
        <w:tc>
          <w:tcPr>
            <w:tcW w:w="993"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8,7 </w:t>
            </w:r>
          </w:p>
        </w:tc>
        <w:tc>
          <w:tcPr>
            <w:tcW w:w="708"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21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73 </w:t>
            </w:r>
          </w:p>
        </w:tc>
        <w:tc>
          <w:tcPr>
            <w:tcW w:w="850"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69 </w:t>
            </w:r>
          </w:p>
        </w:tc>
        <w:tc>
          <w:tcPr>
            <w:tcW w:w="992"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4,8</w:t>
            </w:r>
          </w:p>
        </w:tc>
        <w:tc>
          <w:tcPr>
            <w:tcW w:w="709"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23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45,6</w:t>
            </w:r>
          </w:p>
        </w:tc>
        <w:tc>
          <w:tcPr>
            <w:tcW w:w="851"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21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44,4</w:t>
            </w:r>
          </w:p>
        </w:tc>
      </w:tr>
      <w:tr w:rsidR="006B612A" w:rsidRPr="006B612A" w:rsidTr="006700A4">
        <w:trPr>
          <w:trHeight w:val="9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6B612A" w:rsidRPr="006B612A" w:rsidRDefault="006B612A" w:rsidP="006B612A">
            <w:pPr>
              <w:spacing w:after="0" w:line="240" w:lineRule="auto"/>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RN</w:t>
            </w:r>
          </w:p>
        </w:tc>
        <w:tc>
          <w:tcPr>
            <w:tcW w:w="709"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83 </w:t>
            </w:r>
          </w:p>
        </w:tc>
        <w:tc>
          <w:tcPr>
            <w:tcW w:w="850"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79 </w:t>
            </w:r>
          </w:p>
        </w:tc>
        <w:tc>
          <w:tcPr>
            <w:tcW w:w="1134"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4,8</w:t>
            </w:r>
          </w:p>
        </w:tc>
        <w:tc>
          <w:tcPr>
            <w:tcW w:w="1276"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90 </w:t>
            </w:r>
          </w:p>
        </w:tc>
        <w:tc>
          <w:tcPr>
            <w:tcW w:w="1134"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57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36,7 </w:t>
            </w:r>
          </w:p>
        </w:tc>
        <w:tc>
          <w:tcPr>
            <w:tcW w:w="1559"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74 </w:t>
            </w:r>
          </w:p>
        </w:tc>
        <w:tc>
          <w:tcPr>
            <w:tcW w:w="993"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18,3 </w:t>
            </w:r>
          </w:p>
        </w:tc>
        <w:tc>
          <w:tcPr>
            <w:tcW w:w="708"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36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126 </w:t>
            </w:r>
          </w:p>
        </w:tc>
        <w:tc>
          <w:tcPr>
            <w:tcW w:w="850"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110 </w:t>
            </w:r>
          </w:p>
        </w:tc>
        <w:tc>
          <w:tcPr>
            <w:tcW w:w="992"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13,1</w:t>
            </w:r>
          </w:p>
        </w:tc>
        <w:tc>
          <w:tcPr>
            <w:tcW w:w="709"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43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51,8</w:t>
            </w:r>
          </w:p>
        </w:tc>
        <w:tc>
          <w:tcPr>
            <w:tcW w:w="851"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31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38,6</w:t>
            </w:r>
          </w:p>
        </w:tc>
      </w:tr>
      <w:tr w:rsidR="006B612A" w:rsidRPr="006B612A" w:rsidTr="006700A4">
        <w:trPr>
          <w:trHeight w:val="7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6B612A" w:rsidRPr="006B612A" w:rsidRDefault="006B612A" w:rsidP="006B612A">
            <w:pPr>
              <w:spacing w:after="0" w:line="240" w:lineRule="auto"/>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SE</w:t>
            </w:r>
          </w:p>
        </w:tc>
        <w:tc>
          <w:tcPr>
            <w:tcW w:w="709"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39 </w:t>
            </w:r>
          </w:p>
        </w:tc>
        <w:tc>
          <w:tcPr>
            <w:tcW w:w="850"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38 </w:t>
            </w:r>
          </w:p>
        </w:tc>
        <w:tc>
          <w:tcPr>
            <w:tcW w:w="1134"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2,6</w:t>
            </w:r>
          </w:p>
        </w:tc>
        <w:tc>
          <w:tcPr>
            <w:tcW w:w="1276"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44 </w:t>
            </w:r>
          </w:p>
        </w:tc>
        <w:tc>
          <w:tcPr>
            <w:tcW w:w="1134"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33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25,0 </w:t>
            </w:r>
          </w:p>
        </w:tc>
        <w:tc>
          <w:tcPr>
            <w:tcW w:w="1559"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39 </w:t>
            </w:r>
          </w:p>
        </w:tc>
        <w:tc>
          <w:tcPr>
            <w:tcW w:w="993"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12,5 </w:t>
            </w:r>
          </w:p>
        </w:tc>
        <w:tc>
          <w:tcPr>
            <w:tcW w:w="708"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18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62 </w:t>
            </w:r>
          </w:p>
        </w:tc>
        <w:tc>
          <w:tcPr>
            <w:tcW w:w="850"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57 </w:t>
            </w:r>
          </w:p>
        </w:tc>
        <w:tc>
          <w:tcPr>
            <w:tcW w:w="992"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7,3</w:t>
            </w:r>
          </w:p>
        </w:tc>
        <w:tc>
          <w:tcPr>
            <w:tcW w:w="709"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23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57,9</w:t>
            </w:r>
          </w:p>
        </w:tc>
        <w:tc>
          <w:tcPr>
            <w:tcW w:w="851"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19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50,3</w:t>
            </w:r>
          </w:p>
        </w:tc>
      </w:tr>
      <w:tr w:rsidR="006B612A" w:rsidRPr="006B612A" w:rsidTr="006700A4">
        <w:trPr>
          <w:trHeight w:val="182"/>
        </w:trPr>
        <w:tc>
          <w:tcPr>
            <w:tcW w:w="993" w:type="dxa"/>
            <w:tcBorders>
              <w:top w:val="nil"/>
              <w:left w:val="single" w:sz="4" w:space="0" w:color="FFFFFF"/>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Soma (NE)</w:t>
            </w:r>
          </w:p>
        </w:tc>
        <w:tc>
          <w:tcPr>
            <w:tcW w:w="709"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918 </w:t>
            </w:r>
          </w:p>
        </w:tc>
        <w:tc>
          <w:tcPr>
            <w:tcW w:w="850"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887 </w:t>
            </w:r>
          </w:p>
        </w:tc>
        <w:tc>
          <w:tcPr>
            <w:tcW w:w="1134"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3,4</w:t>
            </w:r>
          </w:p>
        </w:tc>
        <w:tc>
          <w:tcPr>
            <w:tcW w:w="1276"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1.006 </w:t>
            </w:r>
          </w:p>
        </w:tc>
        <w:tc>
          <w:tcPr>
            <w:tcW w:w="1134"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754 </w:t>
            </w:r>
          </w:p>
        </w:tc>
        <w:tc>
          <w:tcPr>
            <w:tcW w:w="851"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25,0 </w:t>
            </w:r>
          </w:p>
        </w:tc>
        <w:tc>
          <w:tcPr>
            <w:tcW w:w="1559"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880 </w:t>
            </w:r>
          </w:p>
        </w:tc>
        <w:tc>
          <w:tcPr>
            <w:tcW w:w="993"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12,5 </w:t>
            </w:r>
          </w:p>
        </w:tc>
        <w:tc>
          <w:tcPr>
            <w:tcW w:w="708"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402 </w:t>
            </w:r>
          </w:p>
        </w:tc>
        <w:tc>
          <w:tcPr>
            <w:tcW w:w="851"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1.408 </w:t>
            </w:r>
          </w:p>
        </w:tc>
        <w:tc>
          <w:tcPr>
            <w:tcW w:w="850"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1.284 </w:t>
            </w:r>
          </w:p>
        </w:tc>
        <w:tc>
          <w:tcPr>
            <w:tcW w:w="992"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8,8</w:t>
            </w:r>
          </w:p>
        </w:tc>
        <w:tc>
          <w:tcPr>
            <w:tcW w:w="709"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490 </w:t>
            </w:r>
          </w:p>
        </w:tc>
        <w:tc>
          <w:tcPr>
            <w:tcW w:w="850"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53,4</w:t>
            </w:r>
          </w:p>
        </w:tc>
        <w:tc>
          <w:tcPr>
            <w:tcW w:w="851"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397 </w:t>
            </w:r>
          </w:p>
        </w:tc>
        <w:tc>
          <w:tcPr>
            <w:tcW w:w="850"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44,8</w:t>
            </w:r>
          </w:p>
        </w:tc>
      </w:tr>
      <w:tr w:rsidR="006B612A" w:rsidRPr="006B612A" w:rsidTr="006700A4">
        <w:trPr>
          <w:trHeight w:val="10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6B612A" w:rsidRPr="006B612A" w:rsidRDefault="006B612A" w:rsidP="006B612A">
            <w:pPr>
              <w:spacing w:after="0" w:line="240" w:lineRule="auto"/>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DF</w:t>
            </w:r>
          </w:p>
        </w:tc>
        <w:tc>
          <w:tcPr>
            <w:tcW w:w="709"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240 </w:t>
            </w:r>
          </w:p>
        </w:tc>
        <w:tc>
          <w:tcPr>
            <w:tcW w:w="850"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232 </w:t>
            </w:r>
          </w:p>
        </w:tc>
        <w:tc>
          <w:tcPr>
            <w:tcW w:w="1134"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3,3</w:t>
            </w:r>
          </w:p>
        </w:tc>
        <w:tc>
          <w:tcPr>
            <w:tcW w:w="1276"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268 </w:t>
            </w:r>
          </w:p>
        </w:tc>
        <w:tc>
          <w:tcPr>
            <w:tcW w:w="1134"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204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23,9 </w:t>
            </w:r>
          </w:p>
        </w:tc>
        <w:tc>
          <w:tcPr>
            <w:tcW w:w="1559"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236 </w:t>
            </w:r>
          </w:p>
        </w:tc>
        <w:tc>
          <w:tcPr>
            <w:tcW w:w="993"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11,9 </w:t>
            </w:r>
          </w:p>
        </w:tc>
        <w:tc>
          <w:tcPr>
            <w:tcW w:w="708"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107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375 </w:t>
            </w:r>
          </w:p>
        </w:tc>
        <w:tc>
          <w:tcPr>
            <w:tcW w:w="850"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343 </w:t>
            </w:r>
          </w:p>
        </w:tc>
        <w:tc>
          <w:tcPr>
            <w:tcW w:w="992"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8,5</w:t>
            </w:r>
          </w:p>
        </w:tc>
        <w:tc>
          <w:tcPr>
            <w:tcW w:w="709"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135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56,3</w:t>
            </w:r>
          </w:p>
        </w:tc>
        <w:tc>
          <w:tcPr>
            <w:tcW w:w="851"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111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47,9</w:t>
            </w:r>
          </w:p>
        </w:tc>
      </w:tr>
      <w:tr w:rsidR="006B612A" w:rsidRPr="006B612A" w:rsidTr="006700A4">
        <w:trPr>
          <w:trHeight w:val="16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6B612A" w:rsidRPr="006B612A" w:rsidRDefault="006B612A" w:rsidP="006B612A">
            <w:pPr>
              <w:spacing w:after="0" w:line="240" w:lineRule="auto"/>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GO</w:t>
            </w:r>
          </w:p>
        </w:tc>
        <w:tc>
          <w:tcPr>
            <w:tcW w:w="709"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240 </w:t>
            </w:r>
          </w:p>
        </w:tc>
        <w:tc>
          <w:tcPr>
            <w:tcW w:w="850"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233 </w:t>
            </w:r>
          </w:p>
        </w:tc>
        <w:tc>
          <w:tcPr>
            <w:tcW w:w="1134"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2,9</w:t>
            </w:r>
          </w:p>
        </w:tc>
        <w:tc>
          <w:tcPr>
            <w:tcW w:w="1276"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259 </w:t>
            </w:r>
          </w:p>
        </w:tc>
        <w:tc>
          <w:tcPr>
            <w:tcW w:w="1134"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203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21,6 </w:t>
            </w:r>
          </w:p>
        </w:tc>
        <w:tc>
          <w:tcPr>
            <w:tcW w:w="1559"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231 </w:t>
            </w:r>
          </w:p>
        </w:tc>
        <w:tc>
          <w:tcPr>
            <w:tcW w:w="993"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10,8 </w:t>
            </w:r>
          </w:p>
        </w:tc>
        <w:tc>
          <w:tcPr>
            <w:tcW w:w="708"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104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363 </w:t>
            </w:r>
          </w:p>
        </w:tc>
        <w:tc>
          <w:tcPr>
            <w:tcW w:w="850"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335 </w:t>
            </w:r>
          </w:p>
        </w:tc>
        <w:tc>
          <w:tcPr>
            <w:tcW w:w="992"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7,7</w:t>
            </w:r>
          </w:p>
        </w:tc>
        <w:tc>
          <w:tcPr>
            <w:tcW w:w="709"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123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51,1</w:t>
            </w:r>
          </w:p>
        </w:tc>
        <w:tc>
          <w:tcPr>
            <w:tcW w:w="851"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102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43,6</w:t>
            </w:r>
          </w:p>
        </w:tc>
      </w:tr>
      <w:tr w:rsidR="006B612A" w:rsidRPr="006B612A" w:rsidTr="006700A4">
        <w:trPr>
          <w:trHeight w:val="7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6B612A" w:rsidRPr="006B612A" w:rsidRDefault="006B612A" w:rsidP="006B612A">
            <w:pPr>
              <w:spacing w:after="0" w:line="240" w:lineRule="auto"/>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MS</w:t>
            </w:r>
          </w:p>
        </w:tc>
        <w:tc>
          <w:tcPr>
            <w:tcW w:w="709"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199 </w:t>
            </w:r>
          </w:p>
        </w:tc>
        <w:tc>
          <w:tcPr>
            <w:tcW w:w="850"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191 </w:t>
            </w:r>
          </w:p>
        </w:tc>
        <w:tc>
          <w:tcPr>
            <w:tcW w:w="1134"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4,0</w:t>
            </w:r>
          </w:p>
        </w:tc>
        <w:tc>
          <w:tcPr>
            <w:tcW w:w="1276"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227 </w:t>
            </w:r>
          </w:p>
        </w:tc>
        <w:tc>
          <w:tcPr>
            <w:tcW w:w="1134"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166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26,9 </w:t>
            </w:r>
          </w:p>
        </w:tc>
        <w:tc>
          <w:tcPr>
            <w:tcW w:w="1559"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197 </w:t>
            </w:r>
          </w:p>
        </w:tc>
        <w:tc>
          <w:tcPr>
            <w:tcW w:w="993"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13,4 </w:t>
            </w:r>
          </w:p>
        </w:tc>
        <w:tc>
          <w:tcPr>
            <w:tcW w:w="708"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91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318 </w:t>
            </w:r>
          </w:p>
        </w:tc>
        <w:tc>
          <w:tcPr>
            <w:tcW w:w="850"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288 </w:t>
            </w:r>
          </w:p>
        </w:tc>
        <w:tc>
          <w:tcPr>
            <w:tcW w:w="992"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9,3</w:t>
            </w:r>
          </w:p>
        </w:tc>
        <w:tc>
          <w:tcPr>
            <w:tcW w:w="709"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119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59,7</w:t>
            </w:r>
          </w:p>
        </w:tc>
        <w:tc>
          <w:tcPr>
            <w:tcW w:w="851"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97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50,9</w:t>
            </w:r>
          </w:p>
        </w:tc>
      </w:tr>
      <w:tr w:rsidR="006B612A" w:rsidRPr="006B612A" w:rsidTr="006700A4">
        <w:trPr>
          <w:trHeight w:val="7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6B612A" w:rsidRPr="006B612A" w:rsidRDefault="006B612A" w:rsidP="006B612A">
            <w:pPr>
              <w:spacing w:after="0" w:line="240" w:lineRule="auto"/>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MT</w:t>
            </w:r>
          </w:p>
        </w:tc>
        <w:tc>
          <w:tcPr>
            <w:tcW w:w="709"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120 </w:t>
            </w:r>
          </w:p>
        </w:tc>
        <w:tc>
          <w:tcPr>
            <w:tcW w:w="850"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115 </w:t>
            </w:r>
          </w:p>
        </w:tc>
        <w:tc>
          <w:tcPr>
            <w:tcW w:w="1134"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4,2</w:t>
            </w:r>
          </w:p>
        </w:tc>
        <w:tc>
          <w:tcPr>
            <w:tcW w:w="1276"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142 </w:t>
            </w:r>
          </w:p>
        </w:tc>
        <w:tc>
          <w:tcPr>
            <w:tcW w:w="1134"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107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24,6 </w:t>
            </w:r>
          </w:p>
        </w:tc>
        <w:tc>
          <w:tcPr>
            <w:tcW w:w="1559"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125 </w:t>
            </w:r>
          </w:p>
        </w:tc>
        <w:tc>
          <w:tcPr>
            <w:tcW w:w="993"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12,3 </w:t>
            </w:r>
          </w:p>
        </w:tc>
        <w:tc>
          <w:tcPr>
            <w:tcW w:w="708"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57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199 </w:t>
            </w:r>
          </w:p>
        </w:tc>
        <w:tc>
          <w:tcPr>
            <w:tcW w:w="850"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182 </w:t>
            </w:r>
          </w:p>
        </w:tc>
        <w:tc>
          <w:tcPr>
            <w:tcW w:w="992"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8,3</w:t>
            </w:r>
          </w:p>
        </w:tc>
        <w:tc>
          <w:tcPr>
            <w:tcW w:w="709"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79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65,7</w:t>
            </w:r>
          </w:p>
        </w:tc>
        <w:tc>
          <w:tcPr>
            <w:tcW w:w="851"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67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58,5</w:t>
            </w:r>
          </w:p>
        </w:tc>
      </w:tr>
      <w:tr w:rsidR="006B612A" w:rsidRPr="006B612A" w:rsidTr="006700A4">
        <w:trPr>
          <w:trHeight w:val="70"/>
        </w:trPr>
        <w:tc>
          <w:tcPr>
            <w:tcW w:w="993" w:type="dxa"/>
            <w:tcBorders>
              <w:top w:val="nil"/>
              <w:left w:val="single" w:sz="4" w:space="0" w:color="FFFFFF"/>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Soma (CO)</w:t>
            </w:r>
          </w:p>
        </w:tc>
        <w:tc>
          <w:tcPr>
            <w:tcW w:w="709"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799 </w:t>
            </w:r>
          </w:p>
        </w:tc>
        <w:tc>
          <w:tcPr>
            <w:tcW w:w="850"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771 </w:t>
            </w:r>
          </w:p>
        </w:tc>
        <w:tc>
          <w:tcPr>
            <w:tcW w:w="1134"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3,5</w:t>
            </w:r>
          </w:p>
        </w:tc>
        <w:tc>
          <w:tcPr>
            <w:tcW w:w="1276"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896 </w:t>
            </w:r>
          </w:p>
        </w:tc>
        <w:tc>
          <w:tcPr>
            <w:tcW w:w="1134"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680 </w:t>
            </w:r>
          </w:p>
        </w:tc>
        <w:tc>
          <w:tcPr>
            <w:tcW w:w="851" w:type="dxa"/>
            <w:tcBorders>
              <w:top w:val="nil"/>
              <w:left w:val="nil"/>
              <w:bottom w:val="single" w:sz="4" w:space="0" w:color="FFFFFF"/>
              <w:right w:val="single" w:sz="4" w:space="0" w:color="FFFFFF"/>
            </w:tcBorders>
            <w:shd w:val="clear" w:color="000000" w:fill="D9D9D9"/>
            <w:noWrap/>
            <w:vAlign w:val="center"/>
            <w:hideMark/>
          </w:tcPr>
          <w:p w:rsidR="006B612A" w:rsidRPr="00E93D05" w:rsidRDefault="006B612A" w:rsidP="006B612A">
            <w:pPr>
              <w:spacing w:after="0" w:line="240" w:lineRule="auto"/>
              <w:jc w:val="right"/>
              <w:rPr>
                <w:rFonts w:ascii="Calibri" w:eastAsia="Times New Roman" w:hAnsi="Calibri" w:cs="Times New Roman"/>
                <w:b/>
                <w:color w:val="000000"/>
                <w:sz w:val="18"/>
                <w:szCs w:val="18"/>
              </w:rPr>
            </w:pPr>
            <w:r w:rsidRPr="00E93D05">
              <w:rPr>
                <w:rFonts w:ascii="Calibri" w:eastAsia="Times New Roman" w:hAnsi="Calibri" w:cs="Times New Roman"/>
                <w:b/>
                <w:color w:val="000000"/>
                <w:sz w:val="18"/>
                <w:szCs w:val="18"/>
              </w:rPr>
              <w:t xml:space="preserve">        24,1 </w:t>
            </w:r>
          </w:p>
        </w:tc>
        <w:tc>
          <w:tcPr>
            <w:tcW w:w="1559" w:type="dxa"/>
            <w:tcBorders>
              <w:top w:val="nil"/>
              <w:left w:val="nil"/>
              <w:bottom w:val="single" w:sz="4" w:space="0" w:color="FFFFFF"/>
              <w:right w:val="single" w:sz="4" w:space="0" w:color="FFFFFF"/>
            </w:tcBorders>
            <w:shd w:val="clear" w:color="000000" w:fill="D9D9D9"/>
            <w:noWrap/>
            <w:vAlign w:val="center"/>
            <w:hideMark/>
          </w:tcPr>
          <w:p w:rsidR="006B612A" w:rsidRPr="00E93D05" w:rsidRDefault="006B612A" w:rsidP="006B612A">
            <w:pPr>
              <w:spacing w:after="0" w:line="240" w:lineRule="auto"/>
              <w:jc w:val="right"/>
              <w:rPr>
                <w:rFonts w:ascii="Calibri" w:eastAsia="Times New Roman" w:hAnsi="Calibri" w:cs="Times New Roman"/>
                <w:b/>
                <w:color w:val="000000"/>
                <w:sz w:val="18"/>
                <w:szCs w:val="18"/>
              </w:rPr>
            </w:pPr>
            <w:r w:rsidRPr="00E93D05">
              <w:rPr>
                <w:rFonts w:ascii="Calibri" w:eastAsia="Times New Roman" w:hAnsi="Calibri" w:cs="Times New Roman"/>
                <w:b/>
                <w:color w:val="000000"/>
                <w:sz w:val="18"/>
                <w:szCs w:val="18"/>
              </w:rPr>
              <w:t xml:space="preserve">                    788 </w:t>
            </w:r>
          </w:p>
        </w:tc>
        <w:tc>
          <w:tcPr>
            <w:tcW w:w="993"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12,1 </w:t>
            </w:r>
          </w:p>
        </w:tc>
        <w:tc>
          <w:tcPr>
            <w:tcW w:w="708"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358 </w:t>
            </w:r>
          </w:p>
        </w:tc>
        <w:tc>
          <w:tcPr>
            <w:tcW w:w="851"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1.255 </w:t>
            </w:r>
          </w:p>
        </w:tc>
        <w:tc>
          <w:tcPr>
            <w:tcW w:w="850"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1.148 </w:t>
            </w:r>
          </w:p>
        </w:tc>
        <w:tc>
          <w:tcPr>
            <w:tcW w:w="992"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8,5</w:t>
            </w:r>
          </w:p>
        </w:tc>
        <w:tc>
          <w:tcPr>
            <w:tcW w:w="709"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456 </w:t>
            </w:r>
          </w:p>
        </w:tc>
        <w:tc>
          <w:tcPr>
            <w:tcW w:w="850"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57,1</w:t>
            </w:r>
          </w:p>
        </w:tc>
        <w:tc>
          <w:tcPr>
            <w:tcW w:w="851"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377 </w:t>
            </w:r>
          </w:p>
        </w:tc>
        <w:tc>
          <w:tcPr>
            <w:tcW w:w="850"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48,9</w:t>
            </w:r>
          </w:p>
        </w:tc>
      </w:tr>
      <w:tr w:rsidR="006B612A" w:rsidRPr="006B612A" w:rsidTr="006700A4">
        <w:trPr>
          <w:trHeight w:val="88"/>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6B612A" w:rsidRPr="006B612A" w:rsidRDefault="006B612A" w:rsidP="006B612A">
            <w:pPr>
              <w:spacing w:after="0" w:line="240" w:lineRule="auto"/>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ES</w:t>
            </w:r>
          </w:p>
        </w:tc>
        <w:tc>
          <w:tcPr>
            <w:tcW w:w="709"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84 </w:t>
            </w:r>
          </w:p>
        </w:tc>
        <w:tc>
          <w:tcPr>
            <w:tcW w:w="850"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82 </w:t>
            </w:r>
          </w:p>
        </w:tc>
        <w:tc>
          <w:tcPr>
            <w:tcW w:w="1134"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2,4</w:t>
            </w:r>
          </w:p>
        </w:tc>
        <w:tc>
          <w:tcPr>
            <w:tcW w:w="1276"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98 </w:t>
            </w:r>
          </w:p>
        </w:tc>
        <w:tc>
          <w:tcPr>
            <w:tcW w:w="1134"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80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18,4 </w:t>
            </w:r>
          </w:p>
        </w:tc>
        <w:tc>
          <w:tcPr>
            <w:tcW w:w="1559"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89 </w:t>
            </w:r>
          </w:p>
        </w:tc>
        <w:tc>
          <w:tcPr>
            <w:tcW w:w="993"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9,2 </w:t>
            </w:r>
          </w:p>
        </w:tc>
        <w:tc>
          <w:tcPr>
            <w:tcW w:w="708"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39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137 </w:t>
            </w:r>
          </w:p>
        </w:tc>
        <w:tc>
          <w:tcPr>
            <w:tcW w:w="850"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128 </w:t>
            </w:r>
          </w:p>
        </w:tc>
        <w:tc>
          <w:tcPr>
            <w:tcW w:w="992"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6,6</w:t>
            </w:r>
          </w:p>
        </w:tc>
        <w:tc>
          <w:tcPr>
            <w:tcW w:w="709"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53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63,3</w:t>
            </w:r>
          </w:p>
        </w:tc>
        <w:tc>
          <w:tcPr>
            <w:tcW w:w="851"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46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56,3</w:t>
            </w:r>
          </w:p>
        </w:tc>
      </w:tr>
      <w:tr w:rsidR="006B612A" w:rsidRPr="006B612A" w:rsidTr="006700A4">
        <w:trPr>
          <w:trHeight w:val="148"/>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6B612A" w:rsidRPr="006B612A" w:rsidRDefault="006B612A" w:rsidP="006B612A">
            <w:pPr>
              <w:spacing w:after="0" w:line="240" w:lineRule="auto"/>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MG</w:t>
            </w:r>
          </w:p>
        </w:tc>
        <w:tc>
          <w:tcPr>
            <w:tcW w:w="709"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623 </w:t>
            </w:r>
          </w:p>
        </w:tc>
        <w:tc>
          <w:tcPr>
            <w:tcW w:w="850"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605 </w:t>
            </w:r>
          </w:p>
        </w:tc>
        <w:tc>
          <w:tcPr>
            <w:tcW w:w="1134"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2,9</w:t>
            </w:r>
          </w:p>
        </w:tc>
        <w:tc>
          <w:tcPr>
            <w:tcW w:w="1276"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672 </w:t>
            </w:r>
          </w:p>
        </w:tc>
        <w:tc>
          <w:tcPr>
            <w:tcW w:w="1134"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518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22,9 </w:t>
            </w:r>
          </w:p>
        </w:tc>
        <w:tc>
          <w:tcPr>
            <w:tcW w:w="1559"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595 </w:t>
            </w:r>
          </w:p>
        </w:tc>
        <w:tc>
          <w:tcPr>
            <w:tcW w:w="993"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11,5 </w:t>
            </w:r>
          </w:p>
        </w:tc>
        <w:tc>
          <w:tcPr>
            <w:tcW w:w="708"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269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941 </w:t>
            </w:r>
          </w:p>
        </w:tc>
        <w:tc>
          <w:tcPr>
            <w:tcW w:w="850"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864 </w:t>
            </w:r>
          </w:p>
        </w:tc>
        <w:tc>
          <w:tcPr>
            <w:tcW w:w="992"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8,2</w:t>
            </w:r>
          </w:p>
        </w:tc>
        <w:tc>
          <w:tcPr>
            <w:tcW w:w="709"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318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51,0</w:t>
            </w:r>
          </w:p>
        </w:tc>
        <w:tc>
          <w:tcPr>
            <w:tcW w:w="851"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259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42,8</w:t>
            </w:r>
          </w:p>
        </w:tc>
      </w:tr>
      <w:tr w:rsidR="006B612A" w:rsidRPr="006B612A" w:rsidTr="006700A4">
        <w:trPr>
          <w:trHeight w:val="7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6B612A" w:rsidRPr="006B612A" w:rsidRDefault="006B612A" w:rsidP="006B612A">
            <w:pPr>
              <w:spacing w:after="0" w:line="240" w:lineRule="auto"/>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RJ</w:t>
            </w:r>
          </w:p>
        </w:tc>
        <w:tc>
          <w:tcPr>
            <w:tcW w:w="709"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1.401 </w:t>
            </w:r>
          </w:p>
        </w:tc>
        <w:tc>
          <w:tcPr>
            <w:tcW w:w="850"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1.344 </w:t>
            </w:r>
          </w:p>
        </w:tc>
        <w:tc>
          <w:tcPr>
            <w:tcW w:w="1134"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4,1</w:t>
            </w:r>
          </w:p>
        </w:tc>
        <w:tc>
          <w:tcPr>
            <w:tcW w:w="1276"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1.482 </w:t>
            </w:r>
          </w:p>
        </w:tc>
        <w:tc>
          <w:tcPr>
            <w:tcW w:w="1134"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1.032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30,4 </w:t>
            </w:r>
          </w:p>
        </w:tc>
        <w:tc>
          <w:tcPr>
            <w:tcW w:w="1559"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1.257 </w:t>
            </w:r>
          </w:p>
        </w:tc>
        <w:tc>
          <w:tcPr>
            <w:tcW w:w="993"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15,2 </w:t>
            </w:r>
          </w:p>
        </w:tc>
        <w:tc>
          <w:tcPr>
            <w:tcW w:w="708"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593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2.075 </w:t>
            </w:r>
          </w:p>
        </w:tc>
        <w:tc>
          <w:tcPr>
            <w:tcW w:w="850"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1.850 </w:t>
            </w:r>
          </w:p>
        </w:tc>
        <w:tc>
          <w:tcPr>
            <w:tcW w:w="992"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10,8</w:t>
            </w:r>
          </w:p>
        </w:tc>
        <w:tc>
          <w:tcPr>
            <w:tcW w:w="709"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674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48,1</w:t>
            </w:r>
          </w:p>
        </w:tc>
        <w:tc>
          <w:tcPr>
            <w:tcW w:w="851"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506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37,6</w:t>
            </w:r>
          </w:p>
        </w:tc>
      </w:tr>
      <w:tr w:rsidR="006B612A" w:rsidRPr="006B612A" w:rsidTr="006700A4">
        <w:trPr>
          <w:trHeight w:val="7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6B612A" w:rsidRPr="006B612A" w:rsidRDefault="006B612A" w:rsidP="006B612A">
            <w:pPr>
              <w:spacing w:after="0" w:line="240" w:lineRule="auto"/>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SP</w:t>
            </w:r>
          </w:p>
        </w:tc>
        <w:tc>
          <w:tcPr>
            <w:tcW w:w="709"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2.867 </w:t>
            </w:r>
          </w:p>
        </w:tc>
        <w:tc>
          <w:tcPr>
            <w:tcW w:w="850"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2.798 </w:t>
            </w:r>
          </w:p>
        </w:tc>
        <w:tc>
          <w:tcPr>
            <w:tcW w:w="1134"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2,4</w:t>
            </w:r>
          </w:p>
        </w:tc>
        <w:tc>
          <w:tcPr>
            <w:tcW w:w="1276"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3.006 </w:t>
            </w:r>
          </w:p>
        </w:tc>
        <w:tc>
          <w:tcPr>
            <w:tcW w:w="1134"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2.529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15,9 </w:t>
            </w:r>
          </w:p>
        </w:tc>
        <w:tc>
          <w:tcPr>
            <w:tcW w:w="1559"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2.768 </w:t>
            </w:r>
          </w:p>
        </w:tc>
        <w:tc>
          <w:tcPr>
            <w:tcW w:w="993"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7,9 </w:t>
            </w:r>
          </w:p>
        </w:tc>
        <w:tc>
          <w:tcPr>
            <w:tcW w:w="708"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1.202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4.208 </w:t>
            </w:r>
          </w:p>
        </w:tc>
        <w:tc>
          <w:tcPr>
            <w:tcW w:w="850"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3.970 </w:t>
            </w:r>
          </w:p>
        </w:tc>
        <w:tc>
          <w:tcPr>
            <w:tcW w:w="992"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5,7</w:t>
            </w:r>
          </w:p>
        </w:tc>
        <w:tc>
          <w:tcPr>
            <w:tcW w:w="709"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1.341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46,8</w:t>
            </w:r>
          </w:p>
        </w:tc>
        <w:tc>
          <w:tcPr>
            <w:tcW w:w="851"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1.172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41,9</w:t>
            </w:r>
          </w:p>
        </w:tc>
      </w:tr>
      <w:tr w:rsidR="006B612A" w:rsidRPr="006B612A" w:rsidTr="006700A4">
        <w:trPr>
          <w:trHeight w:val="158"/>
        </w:trPr>
        <w:tc>
          <w:tcPr>
            <w:tcW w:w="993" w:type="dxa"/>
            <w:tcBorders>
              <w:top w:val="nil"/>
              <w:left w:val="single" w:sz="4" w:space="0" w:color="FFFFFF"/>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Soma (SE)</w:t>
            </w:r>
          </w:p>
        </w:tc>
        <w:tc>
          <w:tcPr>
            <w:tcW w:w="709"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4.975 </w:t>
            </w:r>
          </w:p>
        </w:tc>
        <w:tc>
          <w:tcPr>
            <w:tcW w:w="850"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4.829 </w:t>
            </w:r>
          </w:p>
        </w:tc>
        <w:tc>
          <w:tcPr>
            <w:tcW w:w="1134"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2,9</w:t>
            </w:r>
          </w:p>
        </w:tc>
        <w:tc>
          <w:tcPr>
            <w:tcW w:w="1276"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5.258 </w:t>
            </w:r>
          </w:p>
        </w:tc>
        <w:tc>
          <w:tcPr>
            <w:tcW w:w="1134"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4.159 </w:t>
            </w:r>
          </w:p>
        </w:tc>
        <w:tc>
          <w:tcPr>
            <w:tcW w:w="851"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20,9 </w:t>
            </w:r>
          </w:p>
        </w:tc>
        <w:tc>
          <w:tcPr>
            <w:tcW w:w="1559"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4.709 </w:t>
            </w:r>
          </w:p>
        </w:tc>
        <w:tc>
          <w:tcPr>
            <w:tcW w:w="993"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10,5 </w:t>
            </w:r>
          </w:p>
        </w:tc>
        <w:tc>
          <w:tcPr>
            <w:tcW w:w="708"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2.103 </w:t>
            </w:r>
          </w:p>
        </w:tc>
        <w:tc>
          <w:tcPr>
            <w:tcW w:w="851"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7.361 </w:t>
            </w:r>
          </w:p>
        </w:tc>
        <w:tc>
          <w:tcPr>
            <w:tcW w:w="850"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6.812 </w:t>
            </w:r>
          </w:p>
        </w:tc>
        <w:tc>
          <w:tcPr>
            <w:tcW w:w="992"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7,5</w:t>
            </w:r>
          </w:p>
        </w:tc>
        <w:tc>
          <w:tcPr>
            <w:tcW w:w="709"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2.386 </w:t>
            </w:r>
          </w:p>
        </w:tc>
        <w:tc>
          <w:tcPr>
            <w:tcW w:w="850"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48,0</w:t>
            </w:r>
          </w:p>
        </w:tc>
        <w:tc>
          <w:tcPr>
            <w:tcW w:w="851"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1.983 </w:t>
            </w:r>
          </w:p>
        </w:tc>
        <w:tc>
          <w:tcPr>
            <w:tcW w:w="850"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41,1</w:t>
            </w:r>
          </w:p>
        </w:tc>
      </w:tr>
      <w:tr w:rsidR="006B612A" w:rsidRPr="006B612A" w:rsidTr="006700A4">
        <w:trPr>
          <w:trHeight w:val="104"/>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6B612A" w:rsidRPr="006B612A" w:rsidRDefault="006B612A" w:rsidP="006B612A">
            <w:pPr>
              <w:spacing w:after="0" w:line="240" w:lineRule="auto"/>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PR</w:t>
            </w:r>
          </w:p>
        </w:tc>
        <w:tc>
          <w:tcPr>
            <w:tcW w:w="709"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676 </w:t>
            </w:r>
          </w:p>
        </w:tc>
        <w:tc>
          <w:tcPr>
            <w:tcW w:w="850"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650 </w:t>
            </w:r>
          </w:p>
        </w:tc>
        <w:tc>
          <w:tcPr>
            <w:tcW w:w="1134"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3,8</w:t>
            </w:r>
          </w:p>
        </w:tc>
        <w:tc>
          <w:tcPr>
            <w:tcW w:w="1276"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729 </w:t>
            </w:r>
          </w:p>
        </w:tc>
        <w:tc>
          <w:tcPr>
            <w:tcW w:w="1134"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540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25,9 </w:t>
            </w:r>
          </w:p>
        </w:tc>
        <w:tc>
          <w:tcPr>
            <w:tcW w:w="1559"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635 </w:t>
            </w:r>
          </w:p>
        </w:tc>
        <w:tc>
          <w:tcPr>
            <w:tcW w:w="993"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13,0 </w:t>
            </w:r>
          </w:p>
        </w:tc>
        <w:tc>
          <w:tcPr>
            <w:tcW w:w="708"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292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1.021 </w:t>
            </w:r>
          </w:p>
        </w:tc>
        <w:tc>
          <w:tcPr>
            <w:tcW w:w="850"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927 </w:t>
            </w:r>
          </w:p>
        </w:tc>
        <w:tc>
          <w:tcPr>
            <w:tcW w:w="992"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9,2</w:t>
            </w:r>
          </w:p>
        </w:tc>
        <w:tc>
          <w:tcPr>
            <w:tcW w:w="709"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345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51,0</w:t>
            </w:r>
          </w:p>
        </w:tc>
        <w:tc>
          <w:tcPr>
            <w:tcW w:w="851"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277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42,6</w:t>
            </w:r>
          </w:p>
        </w:tc>
      </w:tr>
      <w:tr w:rsidR="006B612A" w:rsidRPr="006B612A" w:rsidTr="006700A4">
        <w:trPr>
          <w:trHeight w:val="15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6B612A" w:rsidRPr="006B612A" w:rsidRDefault="006B612A" w:rsidP="006B612A">
            <w:pPr>
              <w:spacing w:after="0" w:line="240" w:lineRule="auto"/>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RS</w:t>
            </w:r>
          </w:p>
        </w:tc>
        <w:tc>
          <w:tcPr>
            <w:tcW w:w="709"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848 </w:t>
            </w:r>
          </w:p>
        </w:tc>
        <w:tc>
          <w:tcPr>
            <w:tcW w:w="850"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823 </w:t>
            </w:r>
          </w:p>
        </w:tc>
        <w:tc>
          <w:tcPr>
            <w:tcW w:w="1134"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2,9</w:t>
            </w:r>
          </w:p>
        </w:tc>
        <w:tc>
          <w:tcPr>
            <w:tcW w:w="1276"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950 </w:t>
            </w:r>
          </w:p>
        </w:tc>
        <w:tc>
          <w:tcPr>
            <w:tcW w:w="1134"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789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16,9 </w:t>
            </w:r>
          </w:p>
        </w:tc>
        <w:tc>
          <w:tcPr>
            <w:tcW w:w="1559"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870 </w:t>
            </w:r>
          </w:p>
        </w:tc>
        <w:tc>
          <w:tcPr>
            <w:tcW w:w="993"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8,5 </w:t>
            </w:r>
          </w:p>
        </w:tc>
        <w:tc>
          <w:tcPr>
            <w:tcW w:w="708"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380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1.330 </w:t>
            </w:r>
          </w:p>
        </w:tc>
        <w:tc>
          <w:tcPr>
            <w:tcW w:w="850"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1.250 </w:t>
            </w:r>
          </w:p>
        </w:tc>
        <w:tc>
          <w:tcPr>
            <w:tcW w:w="992"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6,1</w:t>
            </w:r>
          </w:p>
        </w:tc>
        <w:tc>
          <w:tcPr>
            <w:tcW w:w="709"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482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56,8</w:t>
            </w:r>
          </w:p>
        </w:tc>
        <w:tc>
          <w:tcPr>
            <w:tcW w:w="851"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427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51,8</w:t>
            </w:r>
          </w:p>
        </w:tc>
      </w:tr>
      <w:tr w:rsidR="006B612A" w:rsidRPr="006B612A" w:rsidTr="006700A4">
        <w:trPr>
          <w:trHeight w:val="7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6B612A" w:rsidRPr="006B612A" w:rsidRDefault="006B612A" w:rsidP="006B612A">
            <w:pPr>
              <w:spacing w:after="0" w:line="240" w:lineRule="auto"/>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SC</w:t>
            </w:r>
          </w:p>
        </w:tc>
        <w:tc>
          <w:tcPr>
            <w:tcW w:w="709"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537 </w:t>
            </w:r>
          </w:p>
        </w:tc>
        <w:tc>
          <w:tcPr>
            <w:tcW w:w="850"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519 </w:t>
            </w:r>
          </w:p>
        </w:tc>
        <w:tc>
          <w:tcPr>
            <w:tcW w:w="1134"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3,4</w:t>
            </w:r>
          </w:p>
        </w:tc>
        <w:tc>
          <w:tcPr>
            <w:tcW w:w="1276"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604 </w:t>
            </w:r>
          </w:p>
        </w:tc>
        <w:tc>
          <w:tcPr>
            <w:tcW w:w="1134"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474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21,5 </w:t>
            </w:r>
          </w:p>
        </w:tc>
        <w:tc>
          <w:tcPr>
            <w:tcW w:w="1559"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539 </w:t>
            </w:r>
          </w:p>
        </w:tc>
        <w:tc>
          <w:tcPr>
            <w:tcW w:w="993"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10,8 </w:t>
            </w:r>
          </w:p>
        </w:tc>
        <w:tc>
          <w:tcPr>
            <w:tcW w:w="708"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242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846 </w:t>
            </w:r>
          </w:p>
        </w:tc>
        <w:tc>
          <w:tcPr>
            <w:tcW w:w="850"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781 </w:t>
            </w:r>
          </w:p>
        </w:tc>
        <w:tc>
          <w:tcPr>
            <w:tcW w:w="992"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7,7</w:t>
            </w:r>
          </w:p>
        </w:tc>
        <w:tc>
          <w:tcPr>
            <w:tcW w:w="709"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309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57,5</w:t>
            </w:r>
          </w:p>
        </w:tc>
        <w:tc>
          <w:tcPr>
            <w:tcW w:w="851"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 xml:space="preserve">        262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color w:val="000000"/>
                <w:sz w:val="18"/>
                <w:szCs w:val="18"/>
              </w:rPr>
            </w:pPr>
            <w:r w:rsidRPr="006B612A">
              <w:rPr>
                <w:rFonts w:ascii="Calibri" w:eastAsia="Times New Roman" w:hAnsi="Calibri" w:cs="Times New Roman"/>
                <w:color w:val="000000"/>
                <w:sz w:val="18"/>
                <w:szCs w:val="18"/>
              </w:rPr>
              <w:t>50,4</w:t>
            </w:r>
          </w:p>
        </w:tc>
      </w:tr>
      <w:tr w:rsidR="006B612A" w:rsidRPr="006B612A" w:rsidTr="006700A4">
        <w:trPr>
          <w:trHeight w:val="70"/>
        </w:trPr>
        <w:tc>
          <w:tcPr>
            <w:tcW w:w="993" w:type="dxa"/>
            <w:tcBorders>
              <w:top w:val="nil"/>
              <w:left w:val="single" w:sz="4" w:space="0" w:color="FFFFFF"/>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Soma (S)</w:t>
            </w:r>
          </w:p>
        </w:tc>
        <w:tc>
          <w:tcPr>
            <w:tcW w:w="709"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2.061 </w:t>
            </w:r>
          </w:p>
        </w:tc>
        <w:tc>
          <w:tcPr>
            <w:tcW w:w="850"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1.992 </w:t>
            </w:r>
          </w:p>
        </w:tc>
        <w:tc>
          <w:tcPr>
            <w:tcW w:w="1134"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3,3</w:t>
            </w:r>
          </w:p>
        </w:tc>
        <w:tc>
          <w:tcPr>
            <w:tcW w:w="1276"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2.283 </w:t>
            </w:r>
          </w:p>
        </w:tc>
        <w:tc>
          <w:tcPr>
            <w:tcW w:w="1134"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1.803 </w:t>
            </w:r>
          </w:p>
        </w:tc>
        <w:tc>
          <w:tcPr>
            <w:tcW w:w="851"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21,0 </w:t>
            </w:r>
          </w:p>
        </w:tc>
        <w:tc>
          <w:tcPr>
            <w:tcW w:w="1559"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2.043 </w:t>
            </w:r>
          </w:p>
        </w:tc>
        <w:tc>
          <w:tcPr>
            <w:tcW w:w="993"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10,5 </w:t>
            </w:r>
          </w:p>
        </w:tc>
        <w:tc>
          <w:tcPr>
            <w:tcW w:w="708"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913 </w:t>
            </w:r>
          </w:p>
        </w:tc>
        <w:tc>
          <w:tcPr>
            <w:tcW w:w="851"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3.197 </w:t>
            </w:r>
          </w:p>
        </w:tc>
        <w:tc>
          <w:tcPr>
            <w:tcW w:w="850"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2.958 </w:t>
            </w:r>
          </w:p>
        </w:tc>
        <w:tc>
          <w:tcPr>
            <w:tcW w:w="992"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7,5</w:t>
            </w:r>
          </w:p>
        </w:tc>
        <w:tc>
          <w:tcPr>
            <w:tcW w:w="709"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1.136 </w:t>
            </w:r>
          </w:p>
        </w:tc>
        <w:tc>
          <w:tcPr>
            <w:tcW w:w="850"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55,1</w:t>
            </w:r>
          </w:p>
        </w:tc>
        <w:tc>
          <w:tcPr>
            <w:tcW w:w="851"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966 </w:t>
            </w:r>
          </w:p>
        </w:tc>
        <w:tc>
          <w:tcPr>
            <w:tcW w:w="850" w:type="dxa"/>
            <w:tcBorders>
              <w:top w:val="nil"/>
              <w:left w:val="nil"/>
              <w:bottom w:val="single" w:sz="4" w:space="0" w:color="FFFFFF"/>
              <w:right w:val="single" w:sz="4" w:space="0" w:color="FFFFFF"/>
            </w:tcBorders>
            <w:shd w:val="clear" w:color="000000" w:fill="D9D9D9"/>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48,5</w:t>
            </w:r>
          </w:p>
        </w:tc>
      </w:tr>
      <w:tr w:rsidR="006B612A" w:rsidRPr="006B612A" w:rsidTr="006700A4">
        <w:trPr>
          <w:trHeight w:val="243"/>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6B612A" w:rsidRPr="006B612A" w:rsidRDefault="006B612A" w:rsidP="006B612A">
            <w:pPr>
              <w:spacing w:after="0" w:line="240" w:lineRule="auto"/>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TOTAL</w:t>
            </w:r>
          </w:p>
        </w:tc>
        <w:tc>
          <w:tcPr>
            <w:tcW w:w="709"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9.033 </w:t>
            </w:r>
          </w:p>
        </w:tc>
        <w:tc>
          <w:tcPr>
            <w:tcW w:w="850"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8.748 </w:t>
            </w:r>
          </w:p>
        </w:tc>
        <w:tc>
          <w:tcPr>
            <w:tcW w:w="1134" w:type="dxa"/>
            <w:tcBorders>
              <w:top w:val="nil"/>
              <w:left w:val="nil"/>
              <w:bottom w:val="single" w:sz="4" w:space="0" w:color="FFFFFF"/>
              <w:right w:val="single" w:sz="4" w:space="0" w:color="FFFFFF"/>
            </w:tcBorders>
            <w:shd w:val="clear" w:color="000000" w:fill="DDEBF7"/>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3,2</w:t>
            </w:r>
          </w:p>
        </w:tc>
        <w:tc>
          <w:tcPr>
            <w:tcW w:w="1276"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9.783 </w:t>
            </w:r>
          </w:p>
        </w:tc>
        <w:tc>
          <w:tcPr>
            <w:tcW w:w="1134"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7.653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21,8 </w:t>
            </w:r>
          </w:p>
        </w:tc>
        <w:tc>
          <w:tcPr>
            <w:tcW w:w="1559"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8.718 </w:t>
            </w:r>
          </w:p>
        </w:tc>
        <w:tc>
          <w:tcPr>
            <w:tcW w:w="993"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10,9 </w:t>
            </w:r>
          </w:p>
        </w:tc>
        <w:tc>
          <w:tcPr>
            <w:tcW w:w="708"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3.913 </w:t>
            </w:r>
          </w:p>
        </w:tc>
        <w:tc>
          <w:tcPr>
            <w:tcW w:w="851"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13.697 </w:t>
            </w:r>
          </w:p>
        </w:tc>
        <w:tc>
          <w:tcPr>
            <w:tcW w:w="850"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12.638 </w:t>
            </w:r>
          </w:p>
        </w:tc>
        <w:tc>
          <w:tcPr>
            <w:tcW w:w="992" w:type="dxa"/>
            <w:tcBorders>
              <w:top w:val="nil"/>
              <w:left w:val="nil"/>
              <w:bottom w:val="single" w:sz="4" w:space="0" w:color="FFFFFF"/>
              <w:right w:val="single" w:sz="4" w:space="0" w:color="FFFFFF"/>
            </w:tcBorders>
            <w:shd w:val="clear" w:color="000000" w:fill="DBDBDB"/>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7,7</w:t>
            </w:r>
          </w:p>
        </w:tc>
        <w:tc>
          <w:tcPr>
            <w:tcW w:w="709"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4.665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51,6</w:t>
            </w:r>
          </w:p>
        </w:tc>
        <w:tc>
          <w:tcPr>
            <w:tcW w:w="851"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 xml:space="preserve">     3.890 </w:t>
            </w:r>
          </w:p>
        </w:tc>
        <w:tc>
          <w:tcPr>
            <w:tcW w:w="850" w:type="dxa"/>
            <w:tcBorders>
              <w:top w:val="nil"/>
              <w:left w:val="nil"/>
              <w:bottom w:val="single" w:sz="4" w:space="0" w:color="FFFFFF"/>
              <w:right w:val="single" w:sz="4" w:space="0" w:color="FFFFFF"/>
            </w:tcBorders>
            <w:shd w:val="clear" w:color="000000" w:fill="F2F2F2"/>
            <w:noWrap/>
            <w:vAlign w:val="center"/>
            <w:hideMark/>
          </w:tcPr>
          <w:p w:rsidR="006B612A" w:rsidRPr="006B612A" w:rsidRDefault="006B612A" w:rsidP="006B612A">
            <w:pPr>
              <w:spacing w:after="0" w:line="240" w:lineRule="auto"/>
              <w:jc w:val="right"/>
              <w:rPr>
                <w:rFonts w:ascii="Calibri" w:eastAsia="Times New Roman" w:hAnsi="Calibri" w:cs="Times New Roman"/>
                <w:b/>
                <w:bCs/>
                <w:color w:val="000000"/>
                <w:sz w:val="18"/>
                <w:szCs w:val="18"/>
              </w:rPr>
            </w:pPr>
            <w:r w:rsidRPr="006B612A">
              <w:rPr>
                <w:rFonts w:ascii="Calibri" w:eastAsia="Times New Roman" w:hAnsi="Calibri" w:cs="Times New Roman"/>
                <w:b/>
                <w:bCs/>
                <w:color w:val="000000"/>
                <w:sz w:val="18"/>
                <w:szCs w:val="18"/>
              </w:rPr>
              <w:t>44,5</w:t>
            </w:r>
          </w:p>
        </w:tc>
      </w:tr>
    </w:tbl>
    <w:p w:rsidR="002049CA" w:rsidRPr="002049CA" w:rsidRDefault="002049CA" w:rsidP="00E160A5">
      <w:pPr>
        <w:pStyle w:val="PargrafodaLista"/>
        <w:numPr>
          <w:ilvl w:val="6"/>
          <w:numId w:val="13"/>
        </w:numPr>
        <w:tabs>
          <w:tab w:val="left" w:pos="-567"/>
          <w:tab w:val="left" w:pos="-426"/>
        </w:tabs>
        <w:spacing w:after="0" w:line="360" w:lineRule="auto"/>
        <w:ind w:hanging="6109"/>
        <w:jc w:val="both"/>
        <w:rPr>
          <w:rFonts w:ascii="Calibri" w:eastAsia="Times New Roman" w:hAnsi="Calibri" w:cs="Calibri"/>
          <w:b/>
          <w:color w:val="215868" w:themeColor="accent5" w:themeShade="80"/>
          <w:sz w:val="20"/>
          <w:szCs w:val="20"/>
        </w:rPr>
      </w:pPr>
      <w:r w:rsidRPr="002049CA">
        <w:rPr>
          <w:rFonts w:ascii="Calibri" w:eastAsia="Times New Roman" w:hAnsi="Calibri" w:cs="Calibri"/>
          <w:color w:val="000000" w:themeColor="text1"/>
          <w:sz w:val="20"/>
          <w:szCs w:val="20"/>
        </w:rPr>
        <w:t>Projeção de crescimento de 40% sobre a quantidade de ativos atuais em decorrência do recadastramento de pessoa jurídica</w:t>
      </w:r>
      <w:r>
        <w:rPr>
          <w:rFonts w:ascii="Calibri" w:eastAsia="Times New Roman" w:hAnsi="Calibri" w:cs="Calibri"/>
          <w:color w:val="000000" w:themeColor="text1"/>
          <w:sz w:val="20"/>
          <w:szCs w:val="20"/>
        </w:rPr>
        <w:t>.</w:t>
      </w:r>
    </w:p>
    <w:p w:rsidR="00482E0C" w:rsidRPr="00DF1CB4" w:rsidRDefault="00482E0C" w:rsidP="008224D8">
      <w:pPr>
        <w:pStyle w:val="PargrafodaLista"/>
        <w:tabs>
          <w:tab w:val="left" w:pos="-567"/>
          <w:tab w:val="left" w:pos="1418"/>
        </w:tabs>
        <w:spacing w:after="0" w:line="360" w:lineRule="auto"/>
        <w:ind w:left="-567" w:firstLine="425"/>
        <w:jc w:val="both"/>
        <w:rPr>
          <w:rFonts w:ascii="Calibri" w:eastAsia="Times New Roman" w:hAnsi="Calibri" w:cs="Calibri"/>
          <w:b/>
          <w:color w:val="215868" w:themeColor="accent5" w:themeShade="80"/>
          <w:sz w:val="20"/>
          <w:szCs w:val="20"/>
        </w:rPr>
      </w:pPr>
      <w:r w:rsidRPr="00DF1CB4">
        <w:rPr>
          <w:rFonts w:ascii="Calibri" w:eastAsia="Times New Roman" w:hAnsi="Calibri" w:cs="Calibri"/>
          <w:b/>
          <w:color w:val="215868" w:themeColor="accent5" w:themeShade="80"/>
          <w:sz w:val="20"/>
          <w:szCs w:val="20"/>
        </w:rPr>
        <w:t>ANEXO IV.I – Projeção da Receita da Anuidade – Pessoa Jurídica – Exercício 2014 (Valores)</w:t>
      </w:r>
    </w:p>
    <w:tbl>
      <w:tblPr>
        <w:tblW w:w="14459" w:type="dxa"/>
        <w:tblInd w:w="-72" w:type="dxa"/>
        <w:tblLayout w:type="fixed"/>
        <w:tblCellMar>
          <w:left w:w="70" w:type="dxa"/>
          <w:right w:w="70" w:type="dxa"/>
        </w:tblCellMar>
        <w:tblLook w:val="04A0" w:firstRow="1" w:lastRow="0" w:firstColumn="1" w:lastColumn="0" w:noHBand="0" w:noVBand="1"/>
      </w:tblPr>
      <w:tblGrid>
        <w:gridCol w:w="993"/>
        <w:gridCol w:w="1134"/>
        <w:gridCol w:w="992"/>
        <w:gridCol w:w="709"/>
        <w:gridCol w:w="851"/>
        <w:gridCol w:w="567"/>
        <w:gridCol w:w="992"/>
        <w:gridCol w:w="709"/>
        <w:gridCol w:w="1275"/>
        <w:gridCol w:w="851"/>
        <w:gridCol w:w="1559"/>
        <w:gridCol w:w="709"/>
        <w:gridCol w:w="850"/>
        <w:gridCol w:w="1276"/>
        <w:gridCol w:w="992"/>
      </w:tblGrid>
      <w:tr w:rsidR="001A7736" w:rsidRPr="001A7736" w:rsidTr="008224D8">
        <w:trPr>
          <w:trHeight w:val="230"/>
        </w:trPr>
        <w:tc>
          <w:tcPr>
            <w:tcW w:w="993" w:type="dxa"/>
            <w:vMerge w:val="restart"/>
            <w:tcBorders>
              <w:top w:val="single" w:sz="4" w:space="0" w:color="FFFFFF"/>
              <w:left w:val="single" w:sz="4" w:space="0" w:color="FFFFFF"/>
              <w:bottom w:val="single" w:sz="4" w:space="0" w:color="FFFFFF"/>
              <w:right w:val="single" w:sz="4" w:space="0" w:color="FFFFFF"/>
            </w:tcBorders>
            <w:shd w:val="clear" w:color="000000" w:fill="E4F4AA"/>
            <w:vAlign w:val="center"/>
            <w:hideMark/>
          </w:tcPr>
          <w:p w:rsidR="001A7736" w:rsidRPr="001A7736" w:rsidRDefault="001A7736" w:rsidP="001A7736">
            <w:pPr>
              <w:spacing w:after="0" w:line="240" w:lineRule="auto"/>
              <w:jc w:val="center"/>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UF</w:t>
            </w:r>
          </w:p>
        </w:tc>
        <w:tc>
          <w:tcPr>
            <w:tcW w:w="2126" w:type="dxa"/>
            <w:gridSpan w:val="2"/>
            <w:vMerge w:val="restart"/>
            <w:tcBorders>
              <w:top w:val="single" w:sz="4" w:space="0" w:color="FFFFFF"/>
              <w:left w:val="single" w:sz="4" w:space="0" w:color="FFFFFF"/>
              <w:bottom w:val="single" w:sz="4" w:space="0" w:color="FFFFFF"/>
              <w:right w:val="single" w:sz="4" w:space="0" w:color="FFFFFF"/>
            </w:tcBorders>
            <w:shd w:val="clear" w:color="000000" w:fill="DDEBF7"/>
            <w:noWrap/>
            <w:vAlign w:val="center"/>
            <w:hideMark/>
          </w:tcPr>
          <w:p w:rsidR="001A7736" w:rsidRPr="001A7736" w:rsidRDefault="001A7736" w:rsidP="001A7736">
            <w:pPr>
              <w:spacing w:after="0" w:line="240" w:lineRule="auto"/>
              <w:jc w:val="center"/>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Reprogramação 2013</w:t>
            </w:r>
          </w:p>
        </w:tc>
        <w:tc>
          <w:tcPr>
            <w:tcW w:w="7513" w:type="dxa"/>
            <w:gridSpan w:val="8"/>
            <w:tcBorders>
              <w:top w:val="single" w:sz="4" w:space="0" w:color="FFFFFF"/>
              <w:left w:val="nil"/>
              <w:bottom w:val="single" w:sz="4" w:space="0" w:color="FFFFFF"/>
              <w:right w:val="single" w:sz="4" w:space="0" w:color="FFFFFF"/>
            </w:tcBorders>
            <w:shd w:val="clear" w:color="000000" w:fill="DBDBDB"/>
            <w:noWrap/>
            <w:vAlign w:val="center"/>
            <w:hideMark/>
          </w:tcPr>
          <w:p w:rsidR="001A7736" w:rsidRPr="001A7736" w:rsidRDefault="001A7736" w:rsidP="001A7736">
            <w:pPr>
              <w:spacing w:after="0" w:line="240" w:lineRule="auto"/>
              <w:jc w:val="center"/>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Programação 2014</w:t>
            </w:r>
          </w:p>
        </w:tc>
        <w:tc>
          <w:tcPr>
            <w:tcW w:w="709" w:type="dxa"/>
            <w:tcBorders>
              <w:top w:val="nil"/>
              <w:left w:val="nil"/>
              <w:bottom w:val="nil"/>
              <w:right w:val="nil"/>
            </w:tcBorders>
            <w:shd w:val="clear" w:color="000000" w:fill="FFFFFF"/>
            <w:vAlign w:val="center"/>
            <w:hideMark/>
          </w:tcPr>
          <w:p w:rsidR="001A7736" w:rsidRPr="001A7736" w:rsidRDefault="001A7736" w:rsidP="001A7736">
            <w:pPr>
              <w:spacing w:after="0" w:line="240" w:lineRule="auto"/>
              <w:jc w:val="center"/>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w:t>
            </w:r>
          </w:p>
        </w:tc>
        <w:tc>
          <w:tcPr>
            <w:tcW w:w="850" w:type="dxa"/>
            <w:tcBorders>
              <w:top w:val="nil"/>
              <w:left w:val="nil"/>
              <w:bottom w:val="nil"/>
              <w:right w:val="nil"/>
            </w:tcBorders>
            <w:shd w:val="clear" w:color="000000" w:fill="FFFFFF"/>
            <w:vAlign w:val="center"/>
            <w:hideMark/>
          </w:tcPr>
          <w:p w:rsidR="001A7736" w:rsidRPr="001A7736" w:rsidRDefault="001A7736" w:rsidP="001A7736">
            <w:pPr>
              <w:spacing w:after="0" w:line="240" w:lineRule="auto"/>
              <w:jc w:val="center"/>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w:t>
            </w:r>
          </w:p>
        </w:tc>
        <w:tc>
          <w:tcPr>
            <w:tcW w:w="1276" w:type="dxa"/>
            <w:tcBorders>
              <w:top w:val="nil"/>
              <w:left w:val="nil"/>
              <w:bottom w:val="nil"/>
              <w:right w:val="nil"/>
            </w:tcBorders>
            <w:shd w:val="clear" w:color="000000" w:fill="FFFFFF"/>
            <w:vAlign w:val="center"/>
            <w:hideMark/>
          </w:tcPr>
          <w:p w:rsidR="001A7736" w:rsidRPr="001A7736" w:rsidRDefault="001A7736" w:rsidP="001A7736">
            <w:pPr>
              <w:spacing w:after="0" w:line="240" w:lineRule="auto"/>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w:t>
            </w:r>
          </w:p>
        </w:tc>
        <w:tc>
          <w:tcPr>
            <w:tcW w:w="992" w:type="dxa"/>
            <w:tcBorders>
              <w:top w:val="nil"/>
              <w:left w:val="nil"/>
              <w:bottom w:val="nil"/>
              <w:right w:val="nil"/>
            </w:tcBorders>
            <w:shd w:val="clear" w:color="000000" w:fill="FFFFFF"/>
            <w:vAlign w:val="center"/>
            <w:hideMark/>
          </w:tcPr>
          <w:p w:rsidR="001A7736" w:rsidRPr="001A7736" w:rsidRDefault="001A7736" w:rsidP="001A7736">
            <w:pPr>
              <w:spacing w:after="0" w:line="240" w:lineRule="auto"/>
              <w:jc w:val="center"/>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w:t>
            </w:r>
          </w:p>
        </w:tc>
      </w:tr>
      <w:tr w:rsidR="001A7736" w:rsidRPr="001A7736" w:rsidTr="008224D8">
        <w:trPr>
          <w:trHeight w:val="133"/>
        </w:trPr>
        <w:tc>
          <w:tcPr>
            <w:tcW w:w="993" w:type="dxa"/>
            <w:vMerge/>
            <w:tcBorders>
              <w:top w:val="single" w:sz="4" w:space="0" w:color="FFFFFF"/>
              <w:left w:val="single" w:sz="4" w:space="0" w:color="FFFFFF"/>
              <w:bottom w:val="single" w:sz="4" w:space="0" w:color="FFFFFF"/>
              <w:right w:val="single" w:sz="4" w:space="0" w:color="FFFFFF"/>
            </w:tcBorders>
            <w:vAlign w:val="center"/>
            <w:hideMark/>
          </w:tcPr>
          <w:p w:rsidR="001A7736" w:rsidRPr="001A7736" w:rsidRDefault="001A7736" w:rsidP="001A7736">
            <w:pPr>
              <w:spacing w:after="0" w:line="240" w:lineRule="auto"/>
              <w:rPr>
                <w:rFonts w:ascii="Calibri" w:eastAsia="Times New Roman" w:hAnsi="Calibri" w:cs="Times New Roman"/>
                <w:b/>
                <w:bCs/>
                <w:color w:val="000000"/>
                <w:sz w:val="18"/>
                <w:szCs w:val="18"/>
              </w:rPr>
            </w:pPr>
          </w:p>
        </w:tc>
        <w:tc>
          <w:tcPr>
            <w:tcW w:w="2126" w:type="dxa"/>
            <w:gridSpan w:val="2"/>
            <w:vMerge/>
            <w:tcBorders>
              <w:top w:val="single" w:sz="4" w:space="0" w:color="FFFFFF"/>
              <w:left w:val="single" w:sz="4" w:space="0" w:color="FFFFFF"/>
              <w:bottom w:val="single" w:sz="4" w:space="0" w:color="FFFFFF"/>
              <w:right w:val="single" w:sz="4" w:space="0" w:color="FFFFFF"/>
            </w:tcBorders>
            <w:vAlign w:val="center"/>
            <w:hideMark/>
          </w:tcPr>
          <w:p w:rsidR="001A7736" w:rsidRPr="001A7736" w:rsidRDefault="001A7736" w:rsidP="001A7736">
            <w:pPr>
              <w:spacing w:after="0" w:line="240" w:lineRule="auto"/>
              <w:rPr>
                <w:rFonts w:ascii="Calibri" w:eastAsia="Times New Roman" w:hAnsi="Calibri" w:cs="Times New Roman"/>
                <w:b/>
                <w:bCs/>
                <w:color w:val="000000"/>
                <w:sz w:val="18"/>
                <w:szCs w:val="18"/>
              </w:rPr>
            </w:pPr>
          </w:p>
        </w:tc>
        <w:tc>
          <w:tcPr>
            <w:tcW w:w="709" w:type="dxa"/>
            <w:vMerge w:val="restart"/>
            <w:tcBorders>
              <w:top w:val="nil"/>
              <w:left w:val="single" w:sz="4" w:space="0" w:color="FFFFFF"/>
              <w:bottom w:val="single" w:sz="4" w:space="0" w:color="FFFFFF"/>
              <w:right w:val="single" w:sz="4" w:space="0" w:color="FFFFFF"/>
            </w:tcBorders>
            <w:shd w:val="clear" w:color="000000" w:fill="EDEDED"/>
            <w:vAlign w:val="center"/>
            <w:hideMark/>
          </w:tcPr>
          <w:p w:rsidR="001A7736" w:rsidRPr="001A7736" w:rsidRDefault="001A7736" w:rsidP="001A7736">
            <w:pPr>
              <w:spacing w:after="0" w:line="240" w:lineRule="auto"/>
              <w:jc w:val="center"/>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Ativos                Qde.</w:t>
            </w:r>
          </w:p>
        </w:tc>
        <w:tc>
          <w:tcPr>
            <w:tcW w:w="851" w:type="dxa"/>
            <w:vMerge w:val="restart"/>
            <w:tcBorders>
              <w:top w:val="nil"/>
              <w:left w:val="single" w:sz="4" w:space="0" w:color="FFFFFF"/>
              <w:bottom w:val="single" w:sz="4" w:space="0" w:color="FFFFFF"/>
              <w:right w:val="single" w:sz="4" w:space="0" w:color="FFFFFF"/>
            </w:tcBorders>
            <w:shd w:val="clear" w:color="000000" w:fill="DBDBDB"/>
            <w:vAlign w:val="center"/>
            <w:hideMark/>
          </w:tcPr>
          <w:p w:rsidR="001A7736" w:rsidRPr="001A7736" w:rsidRDefault="001A7736" w:rsidP="001A7736">
            <w:pPr>
              <w:spacing w:after="0" w:line="240" w:lineRule="auto"/>
              <w:jc w:val="center"/>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Pagantes Qde.</w:t>
            </w:r>
          </w:p>
        </w:tc>
        <w:tc>
          <w:tcPr>
            <w:tcW w:w="3543" w:type="dxa"/>
            <w:gridSpan w:val="4"/>
            <w:vMerge w:val="restart"/>
            <w:tcBorders>
              <w:top w:val="single" w:sz="4" w:space="0" w:color="FFFFFF"/>
              <w:left w:val="single" w:sz="4" w:space="0" w:color="FFFFFF"/>
              <w:bottom w:val="single" w:sz="4" w:space="0" w:color="FFFFFF"/>
              <w:right w:val="single" w:sz="4" w:space="0" w:color="FFFFFF"/>
            </w:tcBorders>
            <w:shd w:val="clear" w:color="000000" w:fill="EDEDED"/>
            <w:vAlign w:val="center"/>
            <w:hideMark/>
          </w:tcPr>
          <w:p w:rsidR="001A7736" w:rsidRPr="001A7736" w:rsidRDefault="001A7736" w:rsidP="001A7736">
            <w:pPr>
              <w:spacing w:after="0" w:line="240" w:lineRule="auto"/>
              <w:jc w:val="center"/>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Anuidade Integral (Empresas)</w:t>
            </w:r>
          </w:p>
        </w:tc>
        <w:tc>
          <w:tcPr>
            <w:tcW w:w="2410" w:type="dxa"/>
            <w:gridSpan w:val="2"/>
            <w:vMerge w:val="restart"/>
            <w:tcBorders>
              <w:top w:val="single" w:sz="4" w:space="0" w:color="FFFFFF"/>
              <w:left w:val="single" w:sz="4" w:space="0" w:color="FFFFFF"/>
              <w:bottom w:val="single" w:sz="4" w:space="0" w:color="FFFFFF"/>
              <w:right w:val="single" w:sz="4" w:space="0" w:color="FFFFFF"/>
            </w:tcBorders>
            <w:shd w:val="clear" w:color="000000" w:fill="DBDBDB"/>
            <w:noWrap/>
            <w:vAlign w:val="center"/>
            <w:hideMark/>
          </w:tcPr>
          <w:p w:rsidR="001A7736" w:rsidRPr="001A7736" w:rsidRDefault="001A7736" w:rsidP="001A7736">
            <w:pPr>
              <w:spacing w:after="0" w:line="240" w:lineRule="auto"/>
              <w:jc w:val="center"/>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Total</w:t>
            </w:r>
          </w:p>
        </w:tc>
        <w:tc>
          <w:tcPr>
            <w:tcW w:w="709" w:type="dxa"/>
            <w:tcBorders>
              <w:top w:val="nil"/>
              <w:left w:val="nil"/>
              <w:bottom w:val="nil"/>
              <w:right w:val="nil"/>
            </w:tcBorders>
            <w:shd w:val="clear" w:color="000000" w:fill="FFFFFF"/>
            <w:vAlign w:val="center"/>
            <w:hideMark/>
          </w:tcPr>
          <w:p w:rsidR="001A7736" w:rsidRPr="001A7736" w:rsidRDefault="001A7736" w:rsidP="001A7736">
            <w:pPr>
              <w:spacing w:after="0" w:line="240" w:lineRule="auto"/>
              <w:jc w:val="center"/>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w:t>
            </w:r>
          </w:p>
        </w:tc>
        <w:tc>
          <w:tcPr>
            <w:tcW w:w="850" w:type="dxa"/>
            <w:tcBorders>
              <w:top w:val="nil"/>
              <w:left w:val="nil"/>
              <w:bottom w:val="nil"/>
              <w:right w:val="nil"/>
            </w:tcBorders>
            <w:shd w:val="clear" w:color="000000" w:fill="FFFFFF"/>
            <w:vAlign w:val="center"/>
            <w:hideMark/>
          </w:tcPr>
          <w:p w:rsidR="001A7736" w:rsidRPr="001A7736" w:rsidRDefault="001A7736" w:rsidP="001A7736">
            <w:pPr>
              <w:spacing w:after="0" w:line="240" w:lineRule="auto"/>
              <w:jc w:val="center"/>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w:t>
            </w:r>
          </w:p>
        </w:tc>
        <w:tc>
          <w:tcPr>
            <w:tcW w:w="1276" w:type="dxa"/>
            <w:tcBorders>
              <w:top w:val="nil"/>
              <w:left w:val="nil"/>
              <w:bottom w:val="nil"/>
              <w:right w:val="nil"/>
            </w:tcBorders>
            <w:shd w:val="clear" w:color="000000" w:fill="FFFFFF"/>
            <w:vAlign w:val="center"/>
            <w:hideMark/>
          </w:tcPr>
          <w:p w:rsidR="001A7736" w:rsidRPr="001A7736" w:rsidRDefault="001A7736" w:rsidP="001A7736">
            <w:pPr>
              <w:spacing w:after="0" w:line="240" w:lineRule="auto"/>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w:t>
            </w:r>
          </w:p>
        </w:tc>
        <w:tc>
          <w:tcPr>
            <w:tcW w:w="992" w:type="dxa"/>
            <w:tcBorders>
              <w:top w:val="nil"/>
              <w:left w:val="nil"/>
              <w:bottom w:val="nil"/>
              <w:right w:val="nil"/>
            </w:tcBorders>
            <w:shd w:val="clear" w:color="000000" w:fill="FFFFFF"/>
            <w:vAlign w:val="center"/>
            <w:hideMark/>
          </w:tcPr>
          <w:p w:rsidR="001A7736" w:rsidRPr="001A7736" w:rsidRDefault="001A7736" w:rsidP="001A7736">
            <w:pPr>
              <w:spacing w:after="0" w:line="240" w:lineRule="auto"/>
              <w:jc w:val="center"/>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w:t>
            </w:r>
          </w:p>
        </w:tc>
      </w:tr>
      <w:tr w:rsidR="001A7736" w:rsidRPr="001A7736" w:rsidTr="008224D8">
        <w:trPr>
          <w:trHeight w:val="70"/>
        </w:trPr>
        <w:tc>
          <w:tcPr>
            <w:tcW w:w="993" w:type="dxa"/>
            <w:vMerge/>
            <w:tcBorders>
              <w:top w:val="single" w:sz="4" w:space="0" w:color="FFFFFF"/>
              <w:left w:val="single" w:sz="4" w:space="0" w:color="FFFFFF"/>
              <w:bottom w:val="single" w:sz="4" w:space="0" w:color="FFFFFF"/>
              <w:right w:val="single" w:sz="4" w:space="0" w:color="FFFFFF"/>
            </w:tcBorders>
            <w:vAlign w:val="center"/>
            <w:hideMark/>
          </w:tcPr>
          <w:p w:rsidR="001A7736" w:rsidRPr="001A7736" w:rsidRDefault="001A7736" w:rsidP="001A7736">
            <w:pPr>
              <w:spacing w:after="0" w:line="240" w:lineRule="auto"/>
              <w:rPr>
                <w:rFonts w:ascii="Calibri" w:eastAsia="Times New Roman" w:hAnsi="Calibri" w:cs="Times New Roman"/>
                <w:b/>
                <w:bCs/>
                <w:color w:val="000000"/>
                <w:sz w:val="18"/>
                <w:szCs w:val="18"/>
              </w:rPr>
            </w:pPr>
          </w:p>
        </w:tc>
        <w:tc>
          <w:tcPr>
            <w:tcW w:w="2126" w:type="dxa"/>
            <w:gridSpan w:val="2"/>
            <w:vMerge/>
            <w:tcBorders>
              <w:top w:val="single" w:sz="4" w:space="0" w:color="FFFFFF"/>
              <w:left w:val="single" w:sz="4" w:space="0" w:color="FFFFFF"/>
              <w:bottom w:val="single" w:sz="4" w:space="0" w:color="FFFFFF"/>
              <w:right w:val="single" w:sz="4" w:space="0" w:color="FFFFFF"/>
            </w:tcBorders>
            <w:vAlign w:val="center"/>
            <w:hideMark/>
          </w:tcPr>
          <w:p w:rsidR="001A7736" w:rsidRPr="001A7736" w:rsidRDefault="001A7736" w:rsidP="001A7736">
            <w:pPr>
              <w:spacing w:after="0" w:line="240" w:lineRule="auto"/>
              <w:rPr>
                <w:rFonts w:ascii="Calibri" w:eastAsia="Times New Roman" w:hAnsi="Calibri" w:cs="Times New Roman"/>
                <w:b/>
                <w:bCs/>
                <w:color w:val="000000"/>
                <w:sz w:val="18"/>
                <w:szCs w:val="18"/>
              </w:rPr>
            </w:pPr>
          </w:p>
        </w:tc>
        <w:tc>
          <w:tcPr>
            <w:tcW w:w="709" w:type="dxa"/>
            <w:vMerge/>
            <w:tcBorders>
              <w:top w:val="nil"/>
              <w:left w:val="single" w:sz="4" w:space="0" w:color="FFFFFF"/>
              <w:bottom w:val="single" w:sz="4" w:space="0" w:color="FFFFFF"/>
              <w:right w:val="single" w:sz="4" w:space="0" w:color="FFFFFF"/>
            </w:tcBorders>
            <w:vAlign w:val="center"/>
            <w:hideMark/>
          </w:tcPr>
          <w:p w:rsidR="001A7736" w:rsidRPr="001A7736" w:rsidRDefault="001A7736" w:rsidP="001A7736">
            <w:pPr>
              <w:spacing w:after="0" w:line="240" w:lineRule="auto"/>
              <w:rPr>
                <w:rFonts w:ascii="Calibri" w:eastAsia="Times New Roman" w:hAnsi="Calibri" w:cs="Times New Roman"/>
                <w:b/>
                <w:bCs/>
                <w:color w:val="000000"/>
                <w:sz w:val="18"/>
                <w:szCs w:val="18"/>
              </w:rPr>
            </w:pPr>
          </w:p>
        </w:tc>
        <w:tc>
          <w:tcPr>
            <w:tcW w:w="851" w:type="dxa"/>
            <w:vMerge/>
            <w:tcBorders>
              <w:top w:val="nil"/>
              <w:left w:val="single" w:sz="4" w:space="0" w:color="FFFFFF"/>
              <w:bottom w:val="single" w:sz="4" w:space="0" w:color="FFFFFF"/>
              <w:right w:val="single" w:sz="4" w:space="0" w:color="FFFFFF"/>
            </w:tcBorders>
            <w:vAlign w:val="center"/>
            <w:hideMark/>
          </w:tcPr>
          <w:p w:rsidR="001A7736" w:rsidRPr="001A7736" w:rsidRDefault="001A7736" w:rsidP="001A7736">
            <w:pPr>
              <w:spacing w:after="0" w:line="240" w:lineRule="auto"/>
              <w:rPr>
                <w:rFonts w:ascii="Calibri" w:eastAsia="Times New Roman" w:hAnsi="Calibri" w:cs="Times New Roman"/>
                <w:b/>
                <w:bCs/>
                <w:color w:val="000000"/>
                <w:sz w:val="18"/>
                <w:szCs w:val="18"/>
              </w:rPr>
            </w:pPr>
          </w:p>
        </w:tc>
        <w:tc>
          <w:tcPr>
            <w:tcW w:w="3543" w:type="dxa"/>
            <w:gridSpan w:val="4"/>
            <w:vMerge/>
            <w:tcBorders>
              <w:top w:val="single" w:sz="4" w:space="0" w:color="FFFFFF"/>
              <w:left w:val="single" w:sz="4" w:space="0" w:color="FFFFFF"/>
              <w:bottom w:val="single" w:sz="4" w:space="0" w:color="FFFFFF"/>
              <w:right w:val="single" w:sz="4" w:space="0" w:color="FFFFFF"/>
            </w:tcBorders>
            <w:vAlign w:val="center"/>
            <w:hideMark/>
          </w:tcPr>
          <w:p w:rsidR="001A7736" w:rsidRPr="001A7736" w:rsidRDefault="001A7736" w:rsidP="001A7736">
            <w:pPr>
              <w:spacing w:after="0" w:line="240" w:lineRule="auto"/>
              <w:rPr>
                <w:rFonts w:ascii="Calibri" w:eastAsia="Times New Roman" w:hAnsi="Calibri" w:cs="Times New Roman"/>
                <w:b/>
                <w:bCs/>
                <w:color w:val="000000"/>
                <w:sz w:val="18"/>
                <w:szCs w:val="18"/>
              </w:rPr>
            </w:pPr>
          </w:p>
        </w:tc>
        <w:tc>
          <w:tcPr>
            <w:tcW w:w="2410" w:type="dxa"/>
            <w:gridSpan w:val="2"/>
            <w:vMerge/>
            <w:tcBorders>
              <w:top w:val="single" w:sz="4" w:space="0" w:color="FFFFFF"/>
              <w:left w:val="single" w:sz="4" w:space="0" w:color="FFFFFF"/>
              <w:bottom w:val="single" w:sz="4" w:space="0" w:color="FFFFFF"/>
              <w:right w:val="single" w:sz="4" w:space="0" w:color="FFFFFF"/>
            </w:tcBorders>
            <w:vAlign w:val="center"/>
            <w:hideMark/>
          </w:tcPr>
          <w:p w:rsidR="001A7736" w:rsidRPr="001A7736" w:rsidRDefault="001A7736" w:rsidP="001A7736">
            <w:pPr>
              <w:spacing w:after="0" w:line="240" w:lineRule="auto"/>
              <w:rPr>
                <w:rFonts w:ascii="Calibri" w:eastAsia="Times New Roman" w:hAnsi="Calibri" w:cs="Times New Roman"/>
                <w:b/>
                <w:bCs/>
                <w:color w:val="000000"/>
                <w:sz w:val="18"/>
                <w:szCs w:val="18"/>
              </w:rPr>
            </w:pPr>
          </w:p>
        </w:tc>
        <w:tc>
          <w:tcPr>
            <w:tcW w:w="3827" w:type="dxa"/>
            <w:gridSpan w:val="4"/>
            <w:tcBorders>
              <w:top w:val="single" w:sz="4" w:space="0" w:color="FFFFFF"/>
              <w:left w:val="nil"/>
              <w:bottom w:val="single" w:sz="4" w:space="0" w:color="FFFFFF"/>
              <w:right w:val="single" w:sz="4" w:space="0" w:color="FFFFFF"/>
            </w:tcBorders>
            <w:shd w:val="clear" w:color="000000" w:fill="F2F2F2"/>
            <w:vAlign w:val="center"/>
            <w:hideMark/>
          </w:tcPr>
          <w:p w:rsidR="001A7736" w:rsidRPr="001A7736" w:rsidRDefault="001A7736" w:rsidP="001A7736">
            <w:pPr>
              <w:spacing w:after="0" w:line="240" w:lineRule="auto"/>
              <w:jc w:val="center"/>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Programação 2014 x Reprogramação 2013</w:t>
            </w:r>
          </w:p>
        </w:tc>
      </w:tr>
      <w:tr w:rsidR="001A7736" w:rsidRPr="001A7736" w:rsidTr="008224D8">
        <w:trPr>
          <w:trHeight w:val="165"/>
        </w:trPr>
        <w:tc>
          <w:tcPr>
            <w:tcW w:w="993" w:type="dxa"/>
            <w:vMerge/>
            <w:tcBorders>
              <w:top w:val="single" w:sz="4" w:space="0" w:color="FFFFFF"/>
              <w:left w:val="single" w:sz="4" w:space="0" w:color="FFFFFF"/>
              <w:bottom w:val="single" w:sz="4" w:space="0" w:color="FFFFFF"/>
              <w:right w:val="single" w:sz="4" w:space="0" w:color="FFFFFF"/>
            </w:tcBorders>
            <w:vAlign w:val="center"/>
            <w:hideMark/>
          </w:tcPr>
          <w:p w:rsidR="001A7736" w:rsidRPr="001A7736" w:rsidRDefault="001A7736" w:rsidP="001A7736">
            <w:pPr>
              <w:spacing w:after="0" w:line="240" w:lineRule="auto"/>
              <w:rPr>
                <w:rFonts w:ascii="Calibri" w:eastAsia="Times New Roman" w:hAnsi="Calibri" w:cs="Times New Roman"/>
                <w:b/>
                <w:bCs/>
                <w:color w:val="000000"/>
                <w:sz w:val="18"/>
                <w:szCs w:val="18"/>
              </w:rPr>
            </w:pPr>
          </w:p>
        </w:tc>
        <w:tc>
          <w:tcPr>
            <w:tcW w:w="2126" w:type="dxa"/>
            <w:gridSpan w:val="2"/>
            <w:tcBorders>
              <w:top w:val="single" w:sz="4" w:space="0" w:color="FFFFFF"/>
              <w:left w:val="nil"/>
              <w:bottom w:val="single" w:sz="4" w:space="0" w:color="FFFFFF"/>
              <w:right w:val="single" w:sz="4" w:space="0" w:color="FFFFFF"/>
            </w:tcBorders>
            <w:shd w:val="clear" w:color="000000" w:fill="DDEBF7"/>
            <w:vAlign w:val="center"/>
            <w:hideMark/>
          </w:tcPr>
          <w:p w:rsidR="001A7736" w:rsidRPr="001A7736" w:rsidRDefault="001A7736" w:rsidP="001A7736">
            <w:pPr>
              <w:spacing w:after="0" w:line="240" w:lineRule="auto"/>
              <w:jc w:val="center"/>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Pagantes</w:t>
            </w:r>
          </w:p>
        </w:tc>
        <w:tc>
          <w:tcPr>
            <w:tcW w:w="709" w:type="dxa"/>
            <w:vMerge/>
            <w:tcBorders>
              <w:top w:val="nil"/>
              <w:left w:val="single" w:sz="4" w:space="0" w:color="FFFFFF"/>
              <w:bottom w:val="single" w:sz="4" w:space="0" w:color="FFFFFF"/>
              <w:right w:val="single" w:sz="4" w:space="0" w:color="FFFFFF"/>
            </w:tcBorders>
            <w:vAlign w:val="center"/>
            <w:hideMark/>
          </w:tcPr>
          <w:p w:rsidR="001A7736" w:rsidRPr="001A7736" w:rsidRDefault="001A7736" w:rsidP="001A7736">
            <w:pPr>
              <w:spacing w:after="0" w:line="240" w:lineRule="auto"/>
              <w:rPr>
                <w:rFonts w:ascii="Calibri" w:eastAsia="Times New Roman" w:hAnsi="Calibri" w:cs="Times New Roman"/>
                <w:b/>
                <w:bCs/>
                <w:color w:val="000000"/>
                <w:sz w:val="18"/>
                <w:szCs w:val="18"/>
              </w:rPr>
            </w:pPr>
          </w:p>
        </w:tc>
        <w:tc>
          <w:tcPr>
            <w:tcW w:w="851" w:type="dxa"/>
            <w:vMerge/>
            <w:tcBorders>
              <w:top w:val="nil"/>
              <w:left w:val="single" w:sz="4" w:space="0" w:color="FFFFFF"/>
              <w:bottom w:val="single" w:sz="4" w:space="0" w:color="FFFFFF"/>
              <w:right w:val="single" w:sz="4" w:space="0" w:color="FFFFFF"/>
            </w:tcBorders>
            <w:vAlign w:val="center"/>
            <w:hideMark/>
          </w:tcPr>
          <w:p w:rsidR="001A7736" w:rsidRPr="001A7736" w:rsidRDefault="001A7736" w:rsidP="001A7736">
            <w:pPr>
              <w:spacing w:after="0" w:line="240" w:lineRule="auto"/>
              <w:rPr>
                <w:rFonts w:ascii="Calibri" w:eastAsia="Times New Roman" w:hAnsi="Calibri" w:cs="Times New Roman"/>
                <w:b/>
                <w:bCs/>
                <w:color w:val="000000"/>
                <w:sz w:val="18"/>
                <w:szCs w:val="18"/>
              </w:rPr>
            </w:pPr>
          </w:p>
        </w:tc>
        <w:tc>
          <w:tcPr>
            <w:tcW w:w="567" w:type="dxa"/>
            <w:vMerge w:val="restart"/>
            <w:tcBorders>
              <w:top w:val="nil"/>
              <w:left w:val="single" w:sz="4" w:space="0" w:color="FFFFFF"/>
              <w:bottom w:val="single" w:sz="4" w:space="0" w:color="FFFFFF"/>
              <w:right w:val="single" w:sz="4" w:space="0" w:color="FFFFFF"/>
            </w:tcBorders>
            <w:shd w:val="clear" w:color="000000" w:fill="EDEDED"/>
            <w:vAlign w:val="center"/>
            <w:hideMark/>
          </w:tcPr>
          <w:p w:rsidR="001A7736" w:rsidRPr="001A7736" w:rsidRDefault="001A7736" w:rsidP="001A7736">
            <w:pPr>
              <w:spacing w:after="0" w:line="240" w:lineRule="auto"/>
              <w:jc w:val="center"/>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Qde</w:t>
            </w:r>
          </w:p>
        </w:tc>
        <w:tc>
          <w:tcPr>
            <w:tcW w:w="992" w:type="dxa"/>
            <w:tcBorders>
              <w:top w:val="nil"/>
              <w:left w:val="nil"/>
              <w:bottom w:val="single" w:sz="4" w:space="0" w:color="FFFFFF"/>
              <w:right w:val="single" w:sz="4" w:space="0" w:color="FFFFFF"/>
            </w:tcBorders>
            <w:shd w:val="clear" w:color="000000" w:fill="EDEDED"/>
            <w:vAlign w:val="center"/>
            <w:hideMark/>
          </w:tcPr>
          <w:p w:rsidR="001A7736" w:rsidRPr="001A7736" w:rsidRDefault="001A7736" w:rsidP="001A7736">
            <w:pPr>
              <w:spacing w:after="0" w:line="240" w:lineRule="auto"/>
              <w:jc w:val="center"/>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Vr. Total                              (R$)</w:t>
            </w:r>
          </w:p>
        </w:tc>
        <w:tc>
          <w:tcPr>
            <w:tcW w:w="709" w:type="dxa"/>
            <w:vMerge w:val="restart"/>
            <w:tcBorders>
              <w:top w:val="nil"/>
              <w:left w:val="single" w:sz="4" w:space="0" w:color="FFFFFF"/>
              <w:bottom w:val="single" w:sz="4" w:space="0" w:color="FFFFFF"/>
              <w:right w:val="single" w:sz="4" w:space="0" w:color="FFFFFF"/>
            </w:tcBorders>
            <w:shd w:val="clear" w:color="000000" w:fill="EDEDED"/>
            <w:vAlign w:val="center"/>
            <w:hideMark/>
          </w:tcPr>
          <w:p w:rsidR="001A7736" w:rsidRPr="001A7736" w:rsidRDefault="001A7736" w:rsidP="001A7736">
            <w:pPr>
              <w:spacing w:after="0" w:line="240" w:lineRule="auto"/>
              <w:jc w:val="center"/>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Qde</w:t>
            </w:r>
          </w:p>
        </w:tc>
        <w:tc>
          <w:tcPr>
            <w:tcW w:w="1275" w:type="dxa"/>
            <w:tcBorders>
              <w:top w:val="nil"/>
              <w:left w:val="nil"/>
              <w:bottom w:val="single" w:sz="4" w:space="0" w:color="FFFFFF"/>
              <w:right w:val="single" w:sz="4" w:space="0" w:color="FFFFFF"/>
            </w:tcBorders>
            <w:shd w:val="clear" w:color="000000" w:fill="EDEDED"/>
            <w:vAlign w:val="center"/>
            <w:hideMark/>
          </w:tcPr>
          <w:p w:rsidR="001A7736" w:rsidRPr="001A7736" w:rsidRDefault="001A7736" w:rsidP="001A7736">
            <w:pPr>
              <w:spacing w:after="0" w:line="240" w:lineRule="auto"/>
              <w:jc w:val="center"/>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10% de desc.</w:t>
            </w:r>
          </w:p>
        </w:tc>
        <w:tc>
          <w:tcPr>
            <w:tcW w:w="851" w:type="dxa"/>
            <w:vMerge w:val="restart"/>
            <w:tcBorders>
              <w:top w:val="nil"/>
              <w:left w:val="single" w:sz="4" w:space="0" w:color="FFFFFF"/>
              <w:bottom w:val="single" w:sz="4" w:space="0" w:color="FFFFFF"/>
              <w:right w:val="single" w:sz="4" w:space="0" w:color="FFFFFF"/>
            </w:tcBorders>
            <w:shd w:val="clear" w:color="000000" w:fill="DBDBDB"/>
            <w:vAlign w:val="center"/>
            <w:hideMark/>
          </w:tcPr>
          <w:p w:rsidR="001A7736" w:rsidRPr="001A7736" w:rsidRDefault="001A7736" w:rsidP="001A7736">
            <w:pPr>
              <w:spacing w:after="0" w:line="240" w:lineRule="auto"/>
              <w:jc w:val="center"/>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Pagantes Qde</w:t>
            </w:r>
          </w:p>
        </w:tc>
        <w:tc>
          <w:tcPr>
            <w:tcW w:w="1559" w:type="dxa"/>
            <w:vMerge w:val="restart"/>
            <w:tcBorders>
              <w:top w:val="nil"/>
              <w:left w:val="single" w:sz="4" w:space="0" w:color="FFFFFF"/>
              <w:bottom w:val="single" w:sz="4" w:space="0" w:color="FFFFFF"/>
              <w:right w:val="single" w:sz="4" w:space="0" w:color="FFFFFF"/>
            </w:tcBorders>
            <w:shd w:val="clear" w:color="000000" w:fill="DBDBDB"/>
            <w:vAlign w:val="center"/>
            <w:hideMark/>
          </w:tcPr>
          <w:p w:rsidR="001A7736" w:rsidRPr="001A7736" w:rsidRDefault="001A7736" w:rsidP="001A7736">
            <w:pPr>
              <w:spacing w:after="0" w:line="240" w:lineRule="auto"/>
              <w:jc w:val="center"/>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Arrecadação Total (R$)</w:t>
            </w:r>
          </w:p>
        </w:tc>
        <w:tc>
          <w:tcPr>
            <w:tcW w:w="1559" w:type="dxa"/>
            <w:gridSpan w:val="2"/>
            <w:tcBorders>
              <w:top w:val="single" w:sz="4" w:space="0" w:color="FFFFFF"/>
              <w:left w:val="nil"/>
              <w:bottom w:val="single" w:sz="4" w:space="0" w:color="FFFFFF"/>
              <w:right w:val="single" w:sz="4" w:space="0" w:color="FFFFFF"/>
            </w:tcBorders>
            <w:shd w:val="clear" w:color="000000" w:fill="F2F2F2"/>
            <w:vAlign w:val="center"/>
            <w:hideMark/>
          </w:tcPr>
          <w:p w:rsidR="001A7736" w:rsidRPr="001A7736" w:rsidRDefault="001A7736" w:rsidP="001A7736">
            <w:pPr>
              <w:spacing w:after="0" w:line="240" w:lineRule="auto"/>
              <w:jc w:val="center"/>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Variação Pagantes</w:t>
            </w:r>
          </w:p>
        </w:tc>
        <w:tc>
          <w:tcPr>
            <w:tcW w:w="2268" w:type="dxa"/>
            <w:gridSpan w:val="2"/>
            <w:tcBorders>
              <w:top w:val="single" w:sz="4" w:space="0" w:color="FFFFFF"/>
              <w:left w:val="nil"/>
              <w:bottom w:val="single" w:sz="4" w:space="0" w:color="FFFFFF"/>
              <w:right w:val="single" w:sz="4" w:space="0" w:color="FFFFFF"/>
            </w:tcBorders>
            <w:shd w:val="clear" w:color="000000" w:fill="F2F2F2"/>
            <w:noWrap/>
            <w:vAlign w:val="center"/>
            <w:hideMark/>
          </w:tcPr>
          <w:p w:rsidR="001A7736" w:rsidRPr="001A7736" w:rsidRDefault="001A7736" w:rsidP="001A7736">
            <w:pPr>
              <w:spacing w:after="0" w:line="240" w:lineRule="auto"/>
              <w:jc w:val="center"/>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Variação Arrecadação</w:t>
            </w:r>
          </w:p>
        </w:tc>
      </w:tr>
      <w:tr w:rsidR="001A7736" w:rsidRPr="001A7736" w:rsidTr="008224D8">
        <w:trPr>
          <w:trHeight w:val="70"/>
        </w:trPr>
        <w:tc>
          <w:tcPr>
            <w:tcW w:w="993" w:type="dxa"/>
            <w:vMerge/>
            <w:tcBorders>
              <w:top w:val="single" w:sz="4" w:space="0" w:color="FFFFFF"/>
              <w:left w:val="single" w:sz="4" w:space="0" w:color="FFFFFF"/>
              <w:bottom w:val="single" w:sz="4" w:space="0" w:color="FFFFFF"/>
              <w:right w:val="single" w:sz="4" w:space="0" w:color="FFFFFF"/>
            </w:tcBorders>
            <w:vAlign w:val="center"/>
            <w:hideMark/>
          </w:tcPr>
          <w:p w:rsidR="001A7736" w:rsidRPr="001A7736" w:rsidRDefault="001A7736" w:rsidP="001A7736">
            <w:pPr>
              <w:spacing w:after="0" w:line="240" w:lineRule="auto"/>
              <w:rPr>
                <w:rFonts w:ascii="Calibri" w:eastAsia="Times New Roman" w:hAnsi="Calibri" w:cs="Times New Roman"/>
                <w:b/>
                <w:bCs/>
                <w:color w:val="000000"/>
                <w:sz w:val="18"/>
                <w:szCs w:val="18"/>
              </w:rPr>
            </w:pPr>
          </w:p>
        </w:tc>
        <w:tc>
          <w:tcPr>
            <w:tcW w:w="1134" w:type="dxa"/>
            <w:tcBorders>
              <w:top w:val="nil"/>
              <w:left w:val="nil"/>
              <w:bottom w:val="single" w:sz="4" w:space="0" w:color="FFFFFF"/>
              <w:right w:val="single" w:sz="4" w:space="0" w:color="FFFFFF"/>
            </w:tcBorders>
            <w:shd w:val="clear" w:color="000000" w:fill="DDEBF7"/>
            <w:vAlign w:val="center"/>
            <w:hideMark/>
          </w:tcPr>
          <w:p w:rsidR="001A7736" w:rsidRPr="001A7736" w:rsidRDefault="001A7736" w:rsidP="001A7736">
            <w:pPr>
              <w:spacing w:after="0" w:line="240" w:lineRule="auto"/>
              <w:jc w:val="center"/>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Qde.</w:t>
            </w:r>
          </w:p>
        </w:tc>
        <w:tc>
          <w:tcPr>
            <w:tcW w:w="992" w:type="dxa"/>
            <w:tcBorders>
              <w:top w:val="nil"/>
              <w:left w:val="nil"/>
              <w:bottom w:val="single" w:sz="4" w:space="0" w:color="FFFFFF"/>
              <w:right w:val="single" w:sz="4" w:space="0" w:color="FFFFFF"/>
            </w:tcBorders>
            <w:shd w:val="clear" w:color="000000" w:fill="DDEBF7"/>
            <w:vAlign w:val="center"/>
            <w:hideMark/>
          </w:tcPr>
          <w:p w:rsidR="001A7736" w:rsidRPr="001A7736" w:rsidRDefault="001A7736" w:rsidP="001A7736">
            <w:pPr>
              <w:spacing w:after="0" w:line="240" w:lineRule="auto"/>
              <w:jc w:val="center"/>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Valor (R$)</w:t>
            </w:r>
          </w:p>
        </w:tc>
        <w:tc>
          <w:tcPr>
            <w:tcW w:w="709" w:type="dxa"/>
            <w:vMerge/>
            <w:tcBorders>
              <w:top w:val="nil"/>
              <w:left w:val="single" w:sz="4" w:space="0" w:color="FFFFFF"/>
              <w:bottom w:val="single" w:sz="4" w:space="0" w:color="FFFFFF"/>
              <w:right w:val="single" w:sz="4" w:space="0" w:color="FFFFFF"/>
            </w:tcBorders>
            <w:vAlign w:val="center"/>
            <w:hideMark/>
          </w:tcPr>
          <w:p w:rsidR="001A7736" w:rsidRPr="001A7736" w:rsidRDefault="001A7736" w:rsidP="001A7736">
            <w:pPr>
              <w:spacing w:after="0" w:line="240" w:lineRule="auto"/>
              <w:rPr>
                <w:rFonts w:ascii="Calibri" w:eastAsia="Times New Roman" w:hAnsi="Calibri" w:cs="Times New Roman"/>
                <w:b/>
                <w:bCs/>
                <w:color w:val="000000"/>
                <w:sz w:val="18"/>
                <w:szCs w:val="18"/>
              </w:rPr>
            </w:pPr>
          </w:p>
        </w:tc>
        <w:tc>
          <w:tcPr>
            <w:tcW w:w="851" w:type="dxa"/>
            <w:vMerge/>
            <w:tcBorders>
              <w:top w:val="nil"/>
              <w:left w:val="single" w:sz="4" w:space="0" w:color="FFFFFF"/>
              <w:bottom w:val="single" w:sz="4" w:space="0" w:color="FFFFFF"/>
              <w:right w:val="single" w:sz="4" w:space="0" w:color="FFFFFF"/>
            </w:tcBorders>
            <w:vAlign w:val="center"/>
            <w:hideMark/>
          </w:tcPr>
          <w:p w:rsidR="001A7736" w:rsidRPr="001A7736" w:rsidRDefault="001A7736" w:rsidP="001A7736">
            <w:pPr>
              <w:spacing w:after="0" w:line="240" w:lineRule="auto"/>
              <w:rPr>
                <w:rFonts w:ascii="Calibri" w:eastAsia="Times New Roman" w:hAnsi="Calibri" w:cs="Times New Roman"/>
                <w:b/>
                <w:bCs/>
                <w:color w:val="000000"/>
                <w:sz w:val="18"/>
                <w:szCs w:val="18"/>
              </w:rPr>
            </w:pPr>
          </w:p>
        </w:tc>
        <w:tc>
          <w:tcPr>
            <w:tcW w:w="567" w:type="dxa"/>
            <w:vMerge/>
            <w:tcBorders>
              <w:top w:val="nil"/>
              <w:left w:val="single" w:sz="4" w:space="0" w:color="FFFFFF"/>
              <w:bottom w:val="single" w:sz="4" w:space="0" w:color="FFFFFF"/>
              <w:right w:val="single" w:sz="4" w:space="0" w:color="FFFFFF"/>
            </w:tcBorders>
            <w:vAlign w:val="center"/>
            <w:hideMark/>
          </w:tcPr>
          <w:p w:rsidR="001A7736" w:rsidRPr="001A7736" w:rsidRDefault="001A7736" w:rsidP="001A7736">
            <w:pPr>
              <w:spacing w:after="0" w:line="240" w:lineRule="auto"/>
              <w:rPr>
                <w:rFonts w:ascii="Calibri" w:eastAsia="Times New Roman" w:hAnsi="Calibri" w:cs="Times New Roman"/>
                <w:b/>
                <w:bCs/>
                <w:color w:val="000000"/>
                <w:sz w:val="18"/>
                <w:szCs w:val="18"/>
              </w:rPr>
            </w:pPr>
          </w:p>
        </w:tc>
        <w:tc>
          <w:tcPr>
            <w:tcW w:w="992" w:type="dxa"/>
            <w:tcBorders>
              <w:top w:val="nil"/>
              <w:left w:val="nil"/>
              <w:bottom w:val="single" w:sz="4" w:space="0" w:color="FFFFFF"/>
              <w:right w:val="single" w:sz="4" w:space="0" w:color="FFFFFF"/>
            </w:tcBorders>
            <w:shd w:val="clear" w:color="000000" w:fill="EDEDED"/>
            <w:vAlign w:val="center"/>
            <w:hideMark/>
          </w:tcPr>
          <w:p w:rsidR="001A7736" w:rsidRPr="001A7736" w:rsidRDefault="001A7736" w:rsidP="001A7736">
            <w:pPr>
              <w:spacing w:after="0" w:line="240" w:lineRule="auto"/>
              <w:jc w:val="center"/>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R$ 414,50</w:t>
            </w:r>
          </w:p>
        </w:tc>
        <w:tc>
          <w:tcPr>
            <w:tcW w:w="709" w:type="dxa"/>
            <w:vMerge/>
            <w:tcBorders>
              <w:top w:val="nil"/>
              <w:left w:val="single" w:sz="4" w:space="0" w:color="FFFFFF"/>
              <w:bottom w:val="single" w:sz="4" w:space="0" w:color="FFFFFF"/>
              <w:right w:val="single" w:sz="4" w:space="0" w:color="FFFFFF"/>
            </w:tcBorders>
            <w:vAlign w:val="center"/>
            <w:hideMark/>
          </w:tcPr>
          <w:p w:rsidR="001A7736" w:rsidRPr="001A7736" w:rsidRDefault="001A7736" w:rsidP="001A7736">
            <w:pPr>
              <w:spacing w:after="0" w:line="240" w:lineRule="auto"/>
              <w:rPr>
                <w:rFonts w:ascii="Calibri" w:eastAsia="Times New Roman" w:hAnsi="Calibri" w:cs="Times New Roman"/>
                <w:b/>
                <w:bCs/>
                <w:color w:val="000000"/>
                <w:sz w:val="18"/>
                <w:szCs w:val="18"/>
              </w:rPr>
            </w:pPr>
          </w:p>
        </w:tc>
        <w:tc>
          <w:tcPr>
            <w:tcW w:w="1275" w:type="dxa"/>
            <w:tcBorders>
              <w:top w:val="nil"/>
              <w:left w:val="nil"/>
              <w:bottom w:val="single" w:sz="4" w:space="0" w:color="FFFFFF"/>
              <w:right w:val="single" w:sz="4" w:space="0" w:color="FFFFFF"/>
            </w:tcBorders>
            <w:shd w:val="clear" w:color="000000" w:fill="EDEDED"/>
            <w:vAlign w:val="center"/>
            <w:hideMark/>
          </w:tcPr>
          <w:p w:rsidR="001A7736" w:rsidRPr="001A7736" w:rsidRDefault="001A7736" w:rsidP="001A7736">
            <w:pPr>
              <w:spacing w:after="0" w:line="240" w:lineRule="auto"/>
              <w:jc w:val="center"/>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R$ 373,05</w:t>
            </w:r>
          </w:p>
        </w:tc>
        <w:tc>
          <w:tcPr>
            <w:tcW w:w="851" w:type="dxa"/>
            <w:vMerge/>
            <w:tcBorders>
              <w:top w:val="nil"/>
              <w:left w:val="single" w:sz="4" w:space="0" w:color="FFFFFF"/>
              <w:bottom w:val="single" w:sz="4" w:space="0" w:color="FFFFFF"/>
              <w:right w:val="single" w:sz="4" w:space="0" w:color="FFFFFF"/>
            </w:tcBorders>
            <w:vAlign w:val="center"/>
            <w:hideMark/>
          </w:tcPr>
          <w:p w:rsidR="001A7736" w:rsidRPr="001A7736" w:rsidRDefault="001A7736" w:rsidP="001A7736">
            <w:pPr>
              <w:spacing w:after="0" w:line="240" w:lineRule="auto"/>
              <w:rPr>
                <w:rFonts w:ascii="Calibri" w:eastAsia="Times New Roman" w:hAnsi="Calibri" w:cs="Times New Roman"/>
                <w:b/>
                <w:bCs/>
                <w:color w:val="000000"/>
                <w:sz w:val="18"/>
                <w:szCs w:val="18"/>
              </w:rPr>
            </w:pPr>
          </w:p>
        </w:tc>
        <w:tc>
          <w:tcPr>
            <w:tcW w:w="1559" w:type="dxa"/>
            <w:vMerge/>
            <w:tcBorders>
              <w:top w:val="nil"/>
              <w:left w:val="single" w:sz="4" w:space="0" w:color="FFFFFF"/>
              <w:bottom w:val="single" w:sz="4" w:space="0" w:color="FFFFFF"/>
              <w:right w:val="single" w:sz="4" w:space="0" w:color="FFFFFF"/>
            </w:tcBorders>
            <w:vAlign w:val="center"/>
            <w:hideMark/>
          </w:tcPr>
          <w:p w:rsidR="001A7736" w:rsidRPr="001A7736" w:rsidRDefault="001A7736" w:rsidP="001A7736">
            <w:pPr>
              <w:spacing w:after="0" w:line="240" w:lineRule="auto"/>
              <w:rPr>
                <w:rFonts w:ascii="Calibri" w:eastAsia="Times New Roman" w:hAnsi="Calibri" w:cs="Times New Roman"/>
                <w:b/>
                <w:bCs/>
                <w:color w:val="000000"/>
                <w:sz w:val="18"/>
                <w:szCs w:val="18"/>
              </w:rPr>
            </w:pPr>
          </w:p>
        </w:tc>
        <w:tc>
          <w:tcPr>
            <w:tcW w:w="709" w:type="dxa"/>
            <w:tcBorders>
              <w:top w:val="nil"/>
              <w:left w:val="nil"/>
              <w:bottom w:val="single" w:sz="4" w:space="0" w:color="FFFFFF"/>
              <w:right w:val="single" w:sz="4" w:space="0" w:color="FFFFFF"/>
            </w:tcBorders>
            <w:shd w:val="clear" w:color="000000" w:fill="F2F2F2"/>
            <w:vAlign w:val="center"/>
            <w:hideMark/>
          </w:tcPr>
          <w:p w:rsidR="001A7736" w:rsidRPr="001A7736" w:rsidRDefault="001A7736" w:rsidP="001A7736">
            <w:pPr>
              <w:spacing w:after="0" w:line="240" w:lineRule="auto"/>
              <w:jc w:val="center"/>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Qde.</w:t>
            </w:r>
          </w:p>
        </w:tc>
        <w:tc>
          <w:tcPr>
            <w:tcW w:w="850" w:type="dxa"/>
            <w:tcBorders>
              <w:top w:val="nil"/>
              <w:left w:val="nil"/>
              <w:bottom w:val="single" w:sz="4" w:space="0" w:color="FFFFFF"/>
              <w:right w:val="single" w:sz="4" w:space="0" w:color="FFFFFF"/>
            </w:tcBorders>
            <w:shd w:val="clear" w:color="000000" w:fill="F2F2F2"/>
            <w:vAlign w:val="center"/>
            <w:hideMark/>
          </w:tcPr>
          <w:p w:rsidR="001A7736" w:rsidRPr="001A7736" w:rsidRDefault="001A7736" w:rsidP="001A7736">
            <w:pPr>
              <w:spacing w:after="0" w:line="240" w:lineRule="auto"/>
              <w:jc w:val="center"/>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w:t>
            </w:r>
          </w:p>
        </w:tc>
        <w:tc>
          <w:tcPr>
            <w:tcW w:w="1276"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A7736">
            <w:pPr>
              <w:spacing w:after="0" w:line="240" w:lineRule="auto"/>
              <w:jc w:val="center"/>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Valor (R$) </w:t>
            </w:r>
          </w:p>
        </w:tc>
        <w:tc>
          <w:tcPr>
            <w:tcW w:w="992"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A7736">
            <w:pPr>
              <w:spacing w:after="0" w:line="240" w:lineRule="auto"/>
              <w:jc w:val="center"/>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w:t>
            </w:r>
          </w:p>
        </w:tc>
      </w:tr>
      <w:tr w:rsidR="001A7736" w:rsidRPr="001A7736" w:rsidTr="008224D8">
        <w:trPr>
          <w:trHeight w:val="121"/>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1A7736" w:rsidRPr="001A7736" w:rsidRDefault="001A7736" w:rsidP="00127D8F">
            <w:pPr>
              <w:spacing w:after="0" w:line="240" w:lineRule="auto"/>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AC</w:t>
            </w:r>
          </w:p>
        </w:tc>
        <w:tc>
          <w:tcPr>
            <w:tcW w:w="1134"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10 </w:t>
            </w:r>
          </w:p>
        </w:tc>
        <w:tc>
          <w:tcPr>
            <w:tcW w:w="992"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3.277 </w:t>
            </w:r>
          </w:p>
        </w:tc>
        <w:tc>
          <w:tcPr>
            <w:tcW w:w="709" w:type="dxa"/>
            <w:tcBorders>
              <w:top w:val="nil"/>
              <w:left w:val="nil"/>
              <w:bottom w:val="single" w:sz="4" w:space="0" w:color="FFFFFF"/>
              <w:right w:val="single" w:sz="4" w:space="0" w:color="FFFFFF"/>
            </w:tcBorders>
            <w:shd w:val="clear" w:color="000000" w:fill="EDEDED"/>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18</w:t>
            </w:r>
          </w:p>
        </w:tc>
        <w:tc>
          <w:tcPr>
            <w:tcW w:w="851" w:type="dxa"/>
            <w:tcBorders>
              <w:top w:val="nil"/>
              <w:left w:val="nil"/>
              <w:bottom w:val="single" w:sz="4" w:space="0" w:color="FFFFFF"/>
              <w:right w:val="single" w:sz="4" w:space="0" w:color="FFFFFF"/>
            </w:tcBorders>
            <w:shd w:val="clear" w:color="000000" w:fill="DBDBDB"/>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17</w:t>
            </w:r>
          </w:p>
        </w:tc>
        <w:tc>
          <w:tcPr>
            <w:tcW w:w="567"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9 </w:t>
            </w:r>
          </w:p>
        </w:tc>
        <w:tc>
          <w:tcPr>
            <w:tcW w:w="992"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3.876 </w:t>
            </w:r>
          </w:p>
        </w:tc>
        <w:tc>
          <w:tcPr>
            <w:tcW w:w="709"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8 </w:t>
            </w:r>
          </w:p>
        </w:tc>
        <w:tc>
          <w:tcPr>
            <w:tcW w:w="1275"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2.854 </w:t>
            </w:r>
          </w:p>
        </w:tc>
        <w:tc>
          <w:tcPr>
            <w:tcW w:w="851"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17 </w:t>
            </w:r>
          </w:p>
        </w:tc>
        <w:tc>
          <w:tcPr>
            <w:tcW w:w="1559"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6.729 </w:t>
            </w:r>
          </w:p>
        </w:tc>
        <w:tc>
          <w:tcPr>
            <w:tcW w:w="709"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7</w:t>
            </w:r>
          </w:p>
        </w:tc>
        <w:tc>
          <w:tcPr>
            <w:tcW w:w="850"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70,0</w:t>
            </w:r>
          </w:p>
        </w:tc>
        <w:tc>
          <w:tcPr>
            <w:tcW w:w="1276"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3.453 </w:t>
            </w:r>
          </w:p>
        </w:tc>
        <w:tc>
          <w:tcPr>
            <w:tcW w:w="992"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105,4</w:t>
            </w:r>
          </w:p>
        </w:tc>
      </w:tr>
      <w:tr w:rsidR="001A7736" w:rsidRPr="001A7736" w:rsidTr="008224D8">
        <w:trPr>
          <w:trHeight w:val="7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1A7736" w:rsidRPr="001A7736" w:rsidRDefault="001A7736" w:rsidP="00127D8F">
            <w:pPr>
              <w:spacing w:after="0" w:line="240" w:lineRule="auto"/>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AM</w:t>
            </w:r>
          </w:p>
        </w:tc>
        <w:tc>
          <w:tcPr>
            <w:tcW w:w="1134"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52 </w:t>
            </w:r>
          </w:p>
        </w:tc>
        <w:tc>
          <w:tcPr>
            <w:tcW w:w="992"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23.205 </w:t>
            </w:r>
          </w:p>
        </w:tc>
        <w:tc>
          <w:tcPr>
            <w:tcW w:w="709" w:type="dxa"/>
            <w:tcBorders>
              <w:top w:val="nil"/>
              <w:left w:val="nil"/>
              <w:bottom w:val="single" w:sz="4" w:space="0" w:color="FFFFFF"/>
              <w:right w:val="single" w:sz="4" w:space="0" w:color="FFFFFF"/>
            </w:tcBorders>
            <w:shd w:val="clear" w:color="000000" w:fill="EDEDED"/>
            <w:vAlign w:val="center"/>
            <w:hideMark/>
          </w:tcPr>
          <w:p w:rsidR="001A7736" w:rsidRPr="001A7736" w:rsidRDefault="001A7736" w:rsidP="001477EC">
            <w:pPr>
              <w:spacing w:after="0" w:line="240" w:lineRule="auto"/>
              <w:ind w:left="5" w:hanging="5"/>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85</w:t>
            </w:r>
          </w:p>
        </w:tc>
        <w:tc>
          <w:tcPr>
            <w:tcW w:w="851" w:type="dxa"/>
            <w:tcBorders>
              <w:top w:val="nil"/>
              <w:left w:val="nil"/>
              <w:bottom w:val="single" w:sz="4" w:space="0" w:color="FFFFFF"/>
              <w:right w:val="single" w:sz="4" w:space="0" w:color="FFFFFF"/>
            </w:tcBorders>
            <w:shd w:val="clear" w:color="000000" w:fill="DBDBDB"/>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75</w:t>
            </w:r>
          </w:p>
        </w:tc>
        <w:tc>
          <w:tcPr>
            <w:tcW w:w="567"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41 </w:t>
            </w:r>
          </w:p>
        </w:tc>
        <w:tc>
          <w:tcPr>
            <w:tcW w:w="992"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17.098 </w:t>
            </w:r>
          </w:p>
        </w:tc>
        <w:tc>
          <w:tcPr>
            <w:tcW w:w="709"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34 </w:t>
            </w:r>
          </w:p>
        </w:tc>
        <w:tc>
          <w:tcPr>
            <w:tcW w:w="1275"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12.590 </w:t>
            </w:r>
          </w:p>
        </w:tc>
        <w:tc>
          <w:tcPr>
            <w:tcW w:w="851"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75 </w:t>
            </w:r>
          </w:p>
        </w:tc>
        <w:tc>
          <w:tcPr>
            <w:tcW w:w="1559"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29.689 </w:t>
            </w:r>
          </w:p>
        </w:tc>
        <w:tc>
          <w:tcPr>
            <w:tcW w:w="709"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23</w:t>
            </w:r>
          </w:p>
        </w:tc>
        <w:tc>
          <w:tcPr>
            <w:tcW w:w="850"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44,2</w:t>
            </w:r>
          </w:p>
        </w:tc>
        <w:tc>
          <w:tcPr>
            <w:tcW w:w="1276"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6.483 </w:t>
            </w:r>
          </w:p>
        </w:tc>
        <w:tc>
          <w:tcPr>
            <w:tcW w:w="992"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27,9</w:t>
            </w:r>
          </w:p>
        </w:tc>
      </w:tr>
      <w:tr w:rsidR="001A7736" w:rsidRPr="001A7736" w:rsidTr="008224D8">
        <w:trPr>
          <w:trHeight w:val="7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1A7736" w:rsidRPr="001A7736" w:rsidRDefault="001A7736" w:rsidP="00127D8F">
            <w:pPr>
              <w:spacing w:after="0" w:line="240" w:lineRule="auto"/>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AP</w:t>
            </w:r>
          </w:p>
        </w:tc>
        <w:tc>
          <w:tcPr>
            <w:tcW w:w="1134"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37 </w:t>
            </w:r>
          </w:p>
        </w:tc>
        <w:tc>
          <w:tcPr>
            <w:tcW w:w="992"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15.180 </w:t>
            </w:r>
          </w:p>
        </w:tc>
        <w:tc>
          <w:tcPr>
            <w:tcW w:w="709" w:type="dxa"/>
            <w:tcBorders>
              <w:top w:val="nil"/>
              <w:left w:val="nil"/>
              <w:bottom w:val="single" w:sz="4" w:space="0" w:color="FFFFFF"/>
              <w:right w:val="single" w:sz="4" w:space="0" w:color="FFFFFF"/>
            </w:tcBorders>
            <w:shd w:val="clear" w:color="000000" w:fill="EDEDED"/>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81</w:t>
            </w:r>
          </w:p>
        </w:tc>
        <w:tc>
          <w:tcPr>
            <w:tcW w:w="851" w:type="dxa"/>
            <w:tcBorders>
              <w:top w:val="nil"/>
              <w:left w:val="nil"/>
              <w:bottom w:val="single" w:sz="4" w:space="0" w:color="FFFFFF"/>
              <w:right w:val="single" w:sz="4" w:space="0" w:color="FFFFFF"/>
            </w:tcBorders>
            <w:shd w:val="clear" w:color="000000" w:fill="DBDBDB"/>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74</w:t>
            </w:r>
          </w:p>
        </w:tc>
        <w:tc>
          <w:tcPr>
            <w:tcW w:w="567"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41 </w:t>
            </w:r>
          </w:p>
        </w:tc>
        <w:tc>
          <w:tcPr>
            <w:tcW w:w="992"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16.870 </w:t>
            </w:r>
          </w:p>
        </w:tc>
        <w:tc>
          <w:tcPr>
            <w:tcW w:w="709"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33 </w:t>
            </w:r>
          </w:p>
        </w:tc>
        <w:tc>
          <w:tcPr>
            <w:tcW w:w="1275"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12.423 </w:t>
            </w:r>
          </w:p>
        </w:tc>
        <w:tc>
          <w:tcPr>
            <w:tcW w:w="851"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74 </w:t>
            </w:r>
          </w:p>
        </w:tc>
        <w:tc>
          <w:tcPr>
            <w:tcW w:w="1559"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29.293 </w:t>
            </w:r>
          </w:p>
        </w:tc>
        <w:tc>
          <w:tcPr>
            <w:tcW w:w="709"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37</w:t>
            </w:r>
          </w:p>
        </w:tc>
        <w:tc>
          <w:tcPr>
            <w:tcW w:w="850"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100,0</w:t>
            </w:r>
          </w:p>
        </w:tc>
        <w:tc>
          <w:tcPr>
            <w:tcW w:w="1276"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14.112 </w:t>
            </w:r>
          </w:p>
        </w:tc>
        <w:tc>
          <w:tcPr>
            <w:tcW w:w="992"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93,0</w:t>
            </w:r>
          </w:p>
        </w:tc>
      </w:tr>
      <w:tr w:rsidR="001A7736" w:rsidRPr="001A7736" w:rsidTr="008224D8">
        <w:trPr>
          <w:trHeight w:val="7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1A7736" w:rsidRPr="001A7736" w:rsidRDefault="001A7736" w:rsidP="00127D8F">
            <w:pPr>
              <w:spacing w:after="0" w:line="240" w:lineRule="auto"/>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PA</w:t>
            </w:r>
          </w:p>
        </w:tc>
        <w:tc>
          <w:tcPr>
            <w:tcW w:w="1134"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85 </w:t>
            </w:r>
          </w:p>
        </w:tc>
        <w:tc>
          <w:tcPr>
            <w:tcW w:w="992"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33.908 </w:t>
            </w:r>
          </w:p>
        </w:tc>
        <w:tc>
          <w:tcPr>
            <w:tcW w:w="709" w:type="dxa"/>
            <w:tcBorders>
              <w:top w:val="nil"/>
              <w:left w:val="nil"/>
              <w:bottom w:val="single" w:sz="4" w:space="0" w:color="FFFFFF"/>
              <w:right w:val="single" w:sz="4" w:space="0" w:color="FFFFFF"/>
            </w:tcBorders>
            <w:shd w:val="clear" w:color="000000" w:fill="EDEDED"/>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140</w:t>
            </w:r>
          </w:p>
        </w:tc>
        <w:tc>
          <w:tcPr>
            <w:tcW w:w="851" w:type="dxa"/>
            <w:tcBorders>
              <w:top w:val="nil"/>
              <w:left w:val="nil"/>
              <w:bottom w:val="single" w:sz="4" w:space="0" w:color="FFFFFF"/>
              <w:right w:val="single" w:sz="4" w:space="0" w:color="FFFFFF"/>
            </w:tcBorders>
            <w:shd w:val="clear" w:color="000000" w:fill="DBDBDB"/>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132</w:t>
            </w:r>
          </w:p>
        </w:tc>
        <w:tc>
          <w:tcPr>
            <w:tcW w:w="567"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73 </w:t>
            </w:r>
          </w:p>
        </w:tc>
        <w:tc>
          <w:tcPr>
            <w:tcW w:w="992"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30.093 </w:t>
            </w:r>
          </w:p>
        </w:tc>
        <w:tc>
          <w:tcPr>
            <w:tcW w:w="709"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59 </w:t>
            </w:r>
          </w:p>
        </w:tc>
        <w:tc>
          <w:tcPr>
            <w:tcW w:w="1275"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22.159 </w:t>
            </w:r>
          </w:p>
        </w:tc>
        <w:tc>
          <w:tcPr>
            <w:tcW w:w="851"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132 </w:t>
            </w:r>
          </w:p>
        </w:tc>
        <w:tc>
          <w:tcPr>
            <w:tcW w:w="1559"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52.252 </w:t>
            </w:r>
          </w:p>
        </w:tc>
        <w:tc>
          <w:tcPr>
            <w:tcW w:w="709"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47</w:t>
            </w:r>
          </w:p>
        </w:tc>
        <w:tc>
          <w:tcPr>
            <w:tcW w:w="850"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55,3</w:t>
            </w:r>
          </w:p>
        </w:tc>
        <w:tc>
          <w:tcPr>
            <w:tcW w:w="1276"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18.344 </w:t>
            </w:r>
          </w:p>
        </w:tc>
        <w:tc>
          <w:tcPr>
            <w:tcW w:w="992"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54,1</w:t>
            </w:r>
          </w:p>
        </w:tc>
      </w:tr>
      <w:tr w:rsidR="001A7736" w:rsidRPr="001A7736" w:rsidTr="008224D8">
        <w:trPr>
          <w:trHeight w:val="7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1A7736" w:rsidRPr="001A7736" w:rsidRDefault="001A7736" w:rsidP="00127D8F">
            <w:pPr>
              <w:spacing w:after="0" w:line="240" w:lineRule="auto"/>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RO</w:t>
            </w:r>
          </w:p>
        </w:tc>
        <w:tc>
          <w:tcPr>
            <w:tcW w:w="1134"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27 </w:t>
            </w:r>
          </w:p>
        </w:tc>
        <w:tc>
          <w:tcPr>
            <w:tcW w:w="992"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10.226 </w:t>
            </w:r>
          </w:p>
        </w:tc>
        <w:tc>
          <w:tcPr>
            <w:tcW w:w="709" w:type="dxa"/>
            <w:tcBorders>
              <w:top w:val="nil"/>
              <w:left w:val="nil"/>
              <w:bottom w:val="single" w:sz="4" w:space="0" w:color="FFFFFF"/>
              <w:right w:val="single" w:sz="4" w:space="0" w:color="FFFFFF"/>
            </w:tcBorders>
            <w:shd w:val="clear" w:color="000000" w:fill="EDEDED"/>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48</w:t>
            </w:r>
          </w:p>
        </w:tc>
        <w:tc>
          <w:tcPr>
            <w:tcW w:w="851" w:type="dxa"/>
            <w:tcBorders>
              <w:top w:val="nil"/>
              <w:left w:val="nil"/>
              <w:bottom w:val="single" w:sz="4" w:space="0" w:color="FFFFFF"/>
              <w:right w:val="single" w:sz="4" w:space="0" w:color="FFFFFF"/>
            </w:tcBorders>
            <w:shd w:val="clear" w:color="000000" w:fill="DBDBDB"/>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43</w:t>
            </w:r>
          </w:p>
        </w:tc>
        <w:tc>
          <w:tcPr>
            <w:tcW w:w="567"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24 </w:t>
            </w:r>
          </w:p>
        </w:tc>
        <w:tc>
          <w:tcPr>
            <w:tcW w:w="992"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9.803 </w:t>
            </w:r>
          </w:p>
        </w:tc>
        <w:tc>
          <w:tcPr>
            <w:tcW w:w="709"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19 </w:t>
            </w:r>
          </w:p>
        </w:tc>
        <w:tc>
          <w:tcPr>
            <w:tcW w:w="1275"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7.219 </w:t>
            </w:r>
          </w:p>
        </w:tc>
        <w:tc>
          <w:tcPr>
            <w:tcW w:w="851"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43 </w:t>
            </w:r>
          </w:p>
        </w:tc>
        <w:tc>
          <w:tcPr>
            <w:tcW w:w="1559"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17.021 </w:t>
            </w:r>
          </w:p>
        </w:tc>
        <w:tc>
          <w:tcPr>
            <w:tcW w:w="709"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16</w:t>
            </w:r>
          </w:p>
        </w:tc>
        <w:tc>
          <w:tcPr>
            <w:tcW w:w="850"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59,3</w:t>
            </w:r>
          </w:p>
        </w:tc>
        <w:tc>
          <w:tcPr>
            <w:tcW w:w="1276"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6.795 </w:t>
            </w:r>
          </w:p>
        </w:tc>
        <w:tc>
          <w:tcPr>
            <w:tcW w:w="992"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66,4</w:t>
            </w:r>
          </w:p>
        </w:tc>
      </w:tr>
      <w:tr w:rsidR="001A7736" w:rsidRPr="001A7736" w:rsidTr="008224D8">
        <w:trPr>
          <w:trHeight w:val="109"/>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1A7736" w:rsidRPr="001A7736" w:rsidRDefault="001A7736" w:rsidP="00127D8F">
            <w:pPr>
              <w:spacing w:after="0" w:line="240" w:lineRule="auto"/>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RR</w:t>
            </w:r>
          </w:p>
        </w:tc>
        <w:tc>
          <w:tcPr>
            <w:tcW w:w="1134"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12 </w:t>
            </w:r>
          </w:p>
        </w:tc>
        <w:tc>
          <w:tcPr>
            <w:tcW w:w="992"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4.483 </w:t>
            </w:r>
          </w:p>
        </w:tc>
        <w:tc>
          <w:tcPr>
            <w:tcW w:w="709" w:type="dxa"/>
            <w:tcBorders>
              <w:top w:val="nil"/>
              <w:left w:val="nil"/>
              <w:bottom w:val="single" w:sz="4" w:space="0" w:color="FFFFFF"/>
              <w:right w:val="single" w:sz="4" w:space="0" w:color="FFFFFF"/>
            </w:tcBorders>
            <w:shd w:val="clear" w:color="000000" w:fill="EDEDED"/>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21</w:t>
            </w:r>
          </w:p>
        </w:tc>
        <w:tc>
          <w:tcPr>
            <w:tcW w:w="851" w:type="dxa"/>
            <w:tcBorders>
              <w:top w:val="nil"/>
              <w:left w:val="nil"/>
              <w:bottom w:val="single" w:sz="4" w:space="0" w:color="FFFFFF"/>
              <w:right w:val="single" w:sz="4" w:space="0" w:color="FFFFFF"/>
            </w:tcBorders>
            <w:shd w:val="clear" w:color="000000" w:fill="DBDBDB"/>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19</w:t>
            </w:r>
          </w:p>
        </w:tc>
        <w:tc>
          <w:tcPr>
            <w:tcW w:w="567"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10 </w:t>
            </w:r>
          </w:p>
        </w:tc>
        <w:tc>
          <w:tcPr>
            <w:tcW w:w="992"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4.332 </w:t>
            </w:r>
          </w:p>
        </w:tc>
        <w:tc>
          <w:tcPr>
            <w:tcW w:w="709"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9 </w:t>
            </w:r>
          </w:p>
        </w:tc>
        <w:tc>
          <w:tcPr>
            <w:tcW w:w="1275"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3.190 </w:t>
            </w:r>
          </w:p>
        </w:tc>
        <w:tc>
          <w:tcPr>
            <w:tcW w:w="851"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19 </w:t>
            </w:r>
          </w:p>
        </w:tc>
        <w:tc>
          <w:tcPr>
            <w:tcW w:w="1559"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7.521 </w:t>
            </w:r>
          </w:p>
        </w:tc>
        <w:tc>
          <w:tcPr>
            <w:tcW w:w="709"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7</w:t>
            </w:r>
          </w:p>
        </w:tc>
        <w:tc>
          <w:tcPr>
            <w:tcW w:w="850"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58,3</w:t>
            </w:r>
          </w:p>
        </w:tc>
        <w:tc>
          <w:tcPr>
            <w:tcW w:w="1276"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3.038 </w:t>
            </w:r>
          </w:p>
        </w:tc>
        <w:tc>
          <w:tcPr>
            <w:tcW w:w="992"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67,8</w:t>
            </w:r>
          </w:p>
        </w:tc>
      </w:tr>
      <w:tr w:rsidR="001A7736" w:rsidRPr="001A7736" w:rsidTr="008224D8">
        <w:trPr>
          <w:trHeight w:val="7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1A7736" w:rsidRPr="001A7736" w:rsidRDefault="001A7736" w:rsidP="00127D8F">
            <w:pPr>
              <w:spacing w:after="0" w:line="240" w:lineRule="auto"/>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TO</w:t>
            </w:r>
          </w:p>
        </w:tc>
        <w:tc>
          <w:tcPr>
            <w:tcW w:w="1134"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46 </w:t>
            </w:r>
          </w:p>
        </w:tc>
        <w:tc>
          <w:tcPr>
            <w:tcW w:w="992"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19.153 </w:t>
            </w:r>
          </w:p>
        </w:tc>
        <w:tc>
          <w:tcPr>
            <w:tcW w:w="709" w:type="dxa"/>
            <w:tcBorders>
              <w:top w:val="nil"/>
              <w:left w:val="nil"/>
              <w:bottom w:val="single" w:sz="4" w:space="0" w:color="FFFFFF"/>
              <w:right w:val="single" w:sz="4" w:space="0" w:color="FFFFFF"/>
            </w:tcBorders>
            <w:shd w:val="clear" w:color="000000" w:fill="EDEDED"/>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83</w:t>
            </w:r>
          </w:p>
        </w:tc>
        <w:tc>
          <w:tcPr>
            <w:tcW w:w="851" w:type="dxa"/>
            <w:tcBorders>
              <w:top w:val="nil"/>
              <w:left w:val="nil"/>
              <w:bottom w:val="single" w:sz="4" w:space="0" w:color="FFFFFF"/>
              <w:right w:val="single" w:sz="4" w:space="0" w:color="FFFFFF"/>
            </w:tcBorders>
            <w:shd w:val="clear" w:color="000000" w:fill="DBDBDB"/>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76</w:t>
            </w:r>
          </w:p>
        </w:tc>
        <w:tc>
          <w:tcPr>
            <w:tcW w:w="567"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42 </w:t>
            </w:r>
          </w:p>
        </w:tc>
        <w:tc>
          <w:tcPr>
            <w:tcW w:w="992"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17.326 </w:t>
            </w:r>
          </w:p>
        </w:tc>
        <w:tc>
          <w:tcPr>
            <w:tcW w:w="709"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34 </w:t>
            </w:r>
          </w:p>
        </w:tc>
        <w:tc>
          <w:tcPr>
            <w:tcW w:w="1275"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12.758 </w:t>
            </w:r>
          </w:p>
        </w:tc>
        <w:tc>
          <w:tcPr>
            <w:tcW w:w="851"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76 </w:t>
            </w:r>
          </w:p>
        </w:tc>
        <w:tc>
          <w:tcPr>
            <w:tcW w:w="1559"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30.084 </w:t>
            </w:r>
          </w:p>
        </w:tc>
        <w:tc>
          <w:tcPr>
            <w:tcW w:w="709"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30</w:t>
            </w:r>
          </w:p>
        </w:tc>
        <w:tc>
          <w:tcPr>
            <w:tcW w:w="850"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65,2</w:t>
            </w:r>
          </w:p>
        </w:tc>
        <w:tc>
          <w:tcPr>
            <w:tcW w:w="1276"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10.931 </w:t>
            </w:r>
          </w:p>
        </w:tc>
        <w:tc>
          <w:tcPr>
            <w:tcW w:w="992"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57,1</w:t>
            </w:r>
          </w:p>
        </w:tc>
      </w:tr>
      <w:tr w:rsidR="001A7736" w:rsidRPr="001A7736" w:rsidTr="008224D8">
        <w:trPr>
          <w:trHeight w:val="74"/>
        </w:trPr>
        <w:tc>
          <w:tcPr>
            <w:tcW w:w="993" w:type="dxa"/>
            <w:tcBorders>
              <w:top w:val="nil"/>
              <w:left w:val="single" w:sz="4" w:space="0" w:color="FFFFFF"/>
              <w:bottom w:val="single" w:sz="4" w:space="0" w:color="FFFFFF"/>
              <w:right w:val="single" w:sz="4" w:space="0" w:color="FFFFFF"/>
            </w:tcBorders>
            <w:shd w:val="clear" w:color="000000" w:fill="D9D9D9"/>
            <w:noWrap/>
            <w:vAlign w:val="center"/>
            <w:hideMark/>
          </w:tcPr>
          <w:p w:rsidR="001A7736" w:rsidRPr="001A7736" w:rsidRDefault="001A7736" w:rsidP="00127D8F">
            <w:pPr>
              <w:spacing w:after="0" w:line="240" w:lineRule="auto"/>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Soma (N)</w:t>
            </w:r>
          </w:p>
        </w:tc>
        <w:tc>
          <w:tcPr>
            <w:tcW w:w="1134"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269 </w:t>
            </w:r>
          </w:p>
        </w:tc>
        <w:tc>
          <w:tcPr>
            <w:tcW w:w="992"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109.433 </w:t>
            </w:r>
          </w:p>
        </w:tc>
        <w:tc>
          <w:tcPr>
            <w:tcW w:w="709"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476</w:t>
            </w:r>
          </w:p>
        </w:tc>
        <w:tc>
          <w:tcPr>
            <w:tcW w:w="851"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436</w:t>
            </w:r>
          </w:p>
        </w:tc>
        <w:tc>
          <w:tcPr>
            <w:tcW w:w="567"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40 </w:t>
            </w:r>
          </w:p>
        </w:tc>
        <w:tc>
          <w:tcPr>
            <w:tcW w:w="992"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99.397 </w:t>
            </w:r>
          </w:p>
        </w:tc>
        <w:tc>
          <w:tcPr>
            <w:tcW w:w="709"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196 </w:t>
            </w:r>
          </w:p>
        </w:tc>
        <w:tc>
          <w:tcPr>
            <w:tcW w:w="1275"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73.192 </w:t>
            </w:r>
          </w:p>
        </w:tc>
        <w:tc>
          <w:tcPr>
            <w:tcW w:w="851"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436 </w:t>
            </w:r>
          </w:p>
        </w:tc>
        <w:tc>
          <w:tcPr>
            <w:tcW w:w="1559"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172.590 </w:t>
            </w:r>
          </w:p>
        </w:tc>
        <w:tc>
          <w:tcPr>
            <w:tcW w:w="709"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167</w:t>
            </w:r>
          </w:p>
        </w:tc>
        <w:tc>
          <w:tcPr>
            <w:tcW w:w="850"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62,1</w:t>
            </w:r>
          </w:p>
        </w:tc>
        <w:tc>
          <w:tcPr>
            <w:tcW w:w="1276"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63.156 </w:t>
            </w:r>
          </w:p>
        </w:tc>
        <w:tc>
          <w:tcPr>
            <w:tcW w:w="992"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57,7</w:t>
            </w:r>
          </w:p>
        </w:tc>
      </w:tr>
      <w:tr w:rsidR="001A7736" w:rsidRPr="001A7736" w:rsidTr="008224D8">
        <w:trPr>
          <w:trHeight w:val="7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1A7736" w:rsidRPr="001A7736" w:rsidRDefault="001A7736" w:rsidP="00127D8F">
            <w:pPr>
              <w:spacing w:after="0" w:line="240" w:lineRule="auto"/>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AL</w:t>
            </w:r>
          </w:p>
        </w:tc>
        <w:tc>
          <w:tcPr>
            <w:tcW w:w="1134"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41 </w:t>
            </w:r>
          </w:p>
        </w:tc>
        <w:tc>
          <w:tcPr>
            <w:tcW w:w="992"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17.418 </w:t>
            </w:r>
          </w:p>
        </w:tc>
        <w:tc>
          <w:tcPr>
            <w:tcW w:w="709" w:type="dxa"/>
            <w:tcBorders>
              <w:top w:val="nil"/>
              <w:left w:val="nil"/>
              <w:bottom w:val="single" w:sz="4" w:space="0" w:color="FFFFFF"/>
              <w:right w:val="single" w:sz="4" w:space="0" w:color="FFFFFF"/>
            </w:tcBorders>
            <w:shd w:val="clear" w:color="000000" w:fill="EDEDED"/>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62</w:t>
            </w:r>
          </w:p>
        </w:tc>
        <w:tc>
          <w:tcPr>
            <w:tcW w:w="851" w:type="dxa"/>
            <w:tcBorders>
              <w:top w:val="nil"/>
              <w:left w:val="nil"/>
              <w:bottom w:val="single" w:sz="4" w:space="0" w:color="FFFFFF"/>
              <w:right w:val="single" w:sz="4" w:space="0" w:color="FFFFFF"/>
            </w:tcBorders>
            <w:shd w:val="clear" w:color="000000" w:fill="DBDBDB"/>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58</w:t>
            </w:r>
          </w:p>
        </w:tc>
        <w:tc>
          <w:tcPr>
            <w:tcW w:w="567"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32 </w:t>
            </w:r>
          </w:p>
        </w:tc>
        <w:tc>
          <w:tcPr>
            <w:tcW w:w="992"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13.223 </w:t>
            </w:r>
          </w:p>
        </w:tc>
        <w:tc>
          <w:tcPr>
            <w:tcW w:w="709"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26 </w:t>
            </w:r>
          </w:p>
        </w:tc>
        <w:tc>
          <w:tcPr>
            <w:tcW w:w="1275"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9.737 </w:t>
            </w:r>
          </w:p>
        </w:tc>
        <w:tc>
          <w:tcPr>
            <w:tcW w:w="851"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58 </w:t>
            </w:r>
          </w:p>
        </w:tc>
        <w:tc>
          <w:tcPr>
            <w:tcW w:w="1559"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22.959 </w:t>
            </w:r>
          </w:p>
        </w:tc>
        <w:tc>
          <w:tcPr>
            <w:tcW w:w="709"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17</w:t>
            </w:r>
          </w:p>
        </w:tc>
        <w:tc>
          <w:tcPr>
            <w:tcW w:w="850"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41,5</w:t>
            </w:r>
          </w:p>
        </w:tc>
        <w:tc>
          <w:tcPr>
            <w:tcW w:w="1276"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5.541 </w:t>
            </w:r>
          </w:p>
        </w:tc>
        <w:tc>
          <w:tcPr>
            <w:tcW w:w="992"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31,8</w:t>
            </w:r>
          </w:p>
        </w:tc>
      </w:tr>
      <w:tr w:rsidR="001A7736" w:rsidRPr="001A7736" w:rsidTr="008224D8">
        <w:trPr>
          <w:trHeight w:val="7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1A7736" w:rsidRPr="001A7736" w:rsidRDefault="001A7736" w:rsidP="00127D8F">
            <w:pPr>
              <w:spacing w:after="0" w:line="240" w:lineRule="auto"/>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BA</w:t>
            </w:r>
          </w:p>
        </w:tc>
        <w:tc>
          <w:tcPr>
            <w:tcW w:w="1134"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292 </w:t>
            </w:r>
          </w:p>
        </w:tc>
        <w:tc>
          <w:tcPr>
            <w:tcW w:w="992"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121.773 </w:t>
            </w:r>
          </w:p>
        </w:tc>
        <w:tc>
          <w:tcPr>
            <w:tcW w:w="709" w:type="dxa"/>
            <w:tcBorders>
              <w:top w:val="nil"/>
              <w:left w:val="nil"/>
              <w:bottom w:val="single" w:sz="4" w:space="0" w:color="FFFFFF"/>
              <w:right w:val="single" w:sz="4" w:space="0" w:color="FFFFFF"/>
            </w:tcBorders>
            <w:shd w:val="clear" w:color="000000" w:fill="EDEDED"/>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463</w:t>
            </w:r>
          </w:p>
        </w:tc>
        <w:tc>
          <w:tcPr>
            <w:tcW w:w="851" w:type="dxa"/>
            <w:tcBorders>
              <w:top w:val="nil"/>
              <w:left w:val="nil"/>
              <w:bottom w:val="single" w:sz="4" w:space="0" w:color="FFFFFF"/>
              <w:right w:val="single" w:sz="4" w:space="0" w:color="FFFFFF"/>
            </w:tcBorders>
            <w:shd w:val="clear" w:color="000000" w:fill="DBDBDB"/>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423</w:t>
            </w:r>
          </w:p>
        </w:tc>
        <w:tc>
          <w:tcPr>
            <w:tcW w:w="567"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33 </w:t>
            </w:r>
          </w:p>
        </w:tc>
        <w:tc>
          <w:tcPr>
            <w:tcW w:w="992"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96.433 </w:t>
            </w:r>
          </w:p>
        </w:tc>
        <w:tc>
          <w:tcPr>
            <w:tcW w:w="709"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190 </w:t>
            </w:r>
          </w:p>
        </w:tc>
        <w:tc>
          <w:tcPr>
            <w:tcW w:w="1275"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71.010 </w:t>
            </w:r>
          </w:p>
        </w:tc>
        <w:tc>
          <w:tcPr>
            <w:tcW w:w="851"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423 </w:t>
            </w:r>
          </w:p>
        </w:tc>
        <w:tc>
          <w:tcPr>
            <w:tcW w:w="1559"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167.444 </w:t>
            </w:r>
          </w:p>
        </w:tc>
        <w:tc>
          <w:tcPr>
            <w:tcW w:w="709"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131</w:t>
            </w:r>
          </w:p>
        </w:tc>
        <w:tc>
          <w:tcPr>
            <w:tcW w:w="850"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44,9</w:t>
            </w:r>
          </w:p>
        </w:tc>
        <w:tc>
          <w:tcPr>
            <w:tcW w:w="1276"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45.671 </w:t>
            </w:r>
          </w:p>
        </w:tc>
        <w:tc>
          <w:tcPr>
            <w:tcW w:w="992"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37,5</w:t>
            </w:r>
          </w:p>
        </w:tc>
      </w:tr>
      <w:tr w:rsidR="001A7736" w:rsidRPr="001A7736" w:rsidTr="008224D8">
        <w:trPr>
          <w:trHeight w:val="97"/>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1A7736" w:rsidRPr="001A7736" w:rsidRDefault="001A7736" w:rsidP="00127D8F">
            <w:pPr>
              <w:spacing w:after="0" w:line="240" w:lineRule="auto"/>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CE</w:t>
            </w:r>
          </w:p>
        </w:tc>
        <w:tc>
          <w:tcPr>
            <w:tcW w:w="1134"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80 </w:t>
            </w:r>
          </w:p>
        </w:tc>
        <w:tc>
          <w:tcPr>
            <w:tcW w:w="992"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36.103 </w:t>
            </w:r>
          </w:p>
        </w:tc>
        <w:tc>
          <w:tcPr>
            <w:tcW w:w="709" w:type="dxa"/>
            <w:tcBorders>
              <w:top w:val="nil"/>
              <w:left w:val="nil"/>
              <w:bottom w:val="single" w:sz="4" w:space="0" w:color="FFFFFF"/>
              <w:right w:val="single" w:sz="4" w:space="0" w:color="FFFFFF"/>
            </w:tcBorders>
            <w:shd w:val="clear" w:color="000000" w:fill="EDEDED"/>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120</w:t>
            </w:r>
          </w:p>
        </w:tc>
        <w:tc>
          <w:tcPr>
            <w:tcW w:w="851" w:type="dxa"/>
            <w:tcBorders>
              <w:top w:val="nil"/>
              <w:left w:val="nil"/>
              <w:bottom w:val="single" w:sz="4" w:space="0" w:color="FFFFFF"/>
              <w:right w:val="single" w:sz="4" w:space="0" w:color="FFFFFF"/>
            </w:tcBorders>
            <w:shd w:val="clear" w:color="000000" w:fill="DBDBDB"/>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115</w:t>
            </w:r>
          </w:p>
        </w:tc>
        <w:tc>
          <w:tcPr>
            <w:tcW w:w="567"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63 </w:t>
            </w:r>
          </w:p>
        </w:tc>
        <w:tc>
          <w:tcPr>
            <w:tcW w:w="992"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26.217 </w:t>
            </w:r>
          </w:p>
        </w:tc>
        <w:tc>
          <w:tcPr>
            <w:tcW w:w="709"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52 </w:t>
            </w:r>
          </w:p>
        </w:tc>
        <w:tc>
          <w:tcPr>
            <w:tcW w:w="1275"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19.305 </w:t>
            </w:r>
          </w:p>
        </w:tc>
        <w:tc>
          <w:tcPr>
            <w:tcW w:w="851"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115 </w:t>
            </w:r>
          </w:p>
        </w:tc>
        <w:tc>
          <w:tcPr>
            <w:tcW w:w="1559"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45.522 </w:t>
            </w:r>
          </w:p>
        </w:tc>
        <w:tc>
          <w:tcPr>
            <w:tcW w:w="709"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35</w:t>
            </w:r>
          </w:p>
        </w:tc>
        <w:tc>
          <w:tcPr>
            <w:tcW w:w="850"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43,8</w:t>
            </w:r>
          </w:p>
        </w:tc>
        <w:tc>
          <w:tcPr>
            <w:tcW w:w="1276"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9.419 </w:t>
            </w:r>
          </w:p>
        </w:tc>
        <w:tc>
          <w:tcPr>
            <w:tcW w:w="992"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26,1</w:t>
            </w:r>
          </w:p>
        </w:tc>
      </w:tr>
      <w:tr w:rsidR="001A7736" w:rsidRPr="001A7736" w:rsidTr="008224D8">
        <w:trPr>
          <w:trHeight w:val="158"/>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1A7736" w:rsidRPr="001A7736" w:rsidRDefault="001A7736" w:rsidP="00127D8F">
            <w:pPr>
              <w:spacing w:after="0" w:line="240" w:lineRule="auto"/>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MA</w:t>
            </w:r>
          </w:p>
        </w:tc>
        <w:tc>
          <w:tcPr>
            <w:tcW w:w="1134"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70 </w:t>
            </w:r>
          </w:p>
        </w:tc>
        <w:tc>
          <w:tcPr>
            <w:tcW w:w="992"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27.145 </w:t>
            </w:r>
          </w:p>
        </w:tc>
        <w:tc>
          <w:tcPr>
            <w:tcW w:w="709" w:type="dxa"/>
            <w:tcBorders>
              <w:top w:val="nil"/>
              <w:left w:val="nil"/>
              <w:bottom w:val="single" w:sz="4" w:space="0" w:color="FFFFFF"/>
              <w:right w:val="single" w:sz="4" w:space="0" w:color="FFFFFF"/>
            </w:tcBorders>
            <w:shd w:val="clear" w:color="000000" w:fill="EDEDED"/>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120</w:t>
            </w:r>
          </w:p>
        </w:tc>
        <w:tc>
          <w:tcPr>
            <w:tcW w:w="851" w:type="dxa"/>
            <w:tcBorders>
              <w:top w:val="nil"/>
              <w:left w:val="nil"/>
              <w:bottom w:val="single" w:sz="4" w:space="0" w:color="FFFFFF"/>
              <w:right w:val="single" w:sz="4" w:space="0" w:color="FFFFFF"/>
            </w:tcBorders>
            <w:shd w:val="clear" w:color="000000" w:fill="DBDBDB"/>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110</w:t>
            </w:r>
          </w:p>
        </w:tc>
        <w:tc>
          <w:tcPr>
            <w:tcW w:w="567"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61 </w:t>
            </w:r>
          </w:p>
        </w:tc>
        <w:tc>
          <w:tcPr>
            <w:tcW w:w="992"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25.077 </w:t>
            </w:r>
          </w:p>
        </w:tc>
        <w:tc>
          <w:tcPr>
            <w:tcW w:w="709"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50 </w:t>
            </w:r>
          </w:p>
        </w:tc>
        <w:tc>
          <w:tcPr>
            <w:tcW w:w="1275"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18.466 </w:t>
            </w:r>
          </w:p>
        </w:tc>
        <w:tc>
          <w:tcPr>
            <w:tcW w:w="851"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110 </w:t>
            </w:r>
          </w:p>
        </w:tc>
        <w:tc>
          <w:tcPr>
            <w:tcW w:w="1559"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43.543 </w:t>
            </w:r>
          </w:p>
        </w:tc>
        <w:tc>
          <w:tcPr>
            <w:tcW w:w="709"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40</w:t>
            </w:r>
          </w:p>
        </w:tc>
        <w:tc>
          <w:tcPr>
            <w:tcW w:w="850"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57,1</w:t>
            </w:r>
          </w:p>
        </w:tc>
        <w:tc>
          <w:tcPr>
            <w:tcW w:w="1276"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16.399 </w:t>
            </w:r>
          </w:p>
        </w:tc>
        <w:tc>
          <w:tcPr>
            <w:tcW w:w="992"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60,4</w:t>
            </w:r>
          </w:p>
        </w:tc>
      </w:tr>
      <w:tr w:rsidR="001A7736" w:rsidRPr="001A7736" w:rsidTr="008224D8">
        <w:trPr>
          <w:trHeight w:val="75"/>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1A7736" w:rsidRPr="001A7736" w:rsidRDefault="001A7736" w:rsidP="00127D8F">
            <w:pPr>
              <w:spacing w:after="0" w:line="240" w:lineRule="auto"/>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PB</w:t>
            </w:r>
          </w:p>
        </w:tc>
        <w:tc>
          <w:tcPr>
            <w:tcW w:w="1134"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84 </w:t>
            </w:r>
          </w:p>
        </w:tc>
        <w:tc>
          <w:tcPr>
            <w:tcW w:w="992"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36.113 </w:t>
            </w:r>
          </w:p>
        </w:tc>
        <w:tc>
          <w:tcPr>
            <w:tcW w:w="709" w:type="dxa"/>
            <w:tcBorders>
              <w:top w:val="nil"/>
              <w:left w:val="nil"/>
              <w:bottom w:val="single" w:sz="4" w:space="0" w:color="FFFFFF"/>
              <w:right w:val="single" w:sz="4" w:space="0" w:color="FFFFFF"/>
            </w:tcBorders>
            <w:shd w:val="clear" w:color="000000" w:fill="EDEDED"/>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141</w:t>
            </w:r>
          </w:p>
        </w:tc>
        <w:tc>
          <w:tcPr>
            <w:tcW w:w="851" w:type="dxa"/>
            <w:tcBorders>
              <w:top w:val="nil"/>
              <w:left w:val="nil"/>
              <w:bottom w:val="single" w:sz="4" w:space="0" w:color="FFFFFF"/>
              <w:right w:val="single" w:sz="4" w:space="0" w:color="FFFFFF"/>
            </w:tcBorders>
            <w:shd w:val="clear" w:color="000000" w:fill="DBDBDB"/>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123</w:t>
            </w:r>
          </w:p>
        </w:tc>
        <w:tc>
          <w:tcPr>
            <w:tcW w:w="567"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68 </w:t>
            </w:r>
          </w:p>
        </w:tc>
        <w:tc>
          <w:tcPr>
            <w:tcW w:w="992"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28.041 </w:t>
            </w:r>
          </w:p>
        </w:tc>
        <w:tc>
          <w:tcPr>
            <w:tcW w:w="709"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55 </w:t>
            </w:r>
          </w:p>
        </w:tc>
        <w:tc>
          <w:tcPr>
            <w:tcW w:w="1275"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20.648 </w:t>
            </w:r>
          </w:p>
        </w:tc>
        <w:tc>
          <w:tcPr>
            <w:tcW w:w="851"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123 </w:t>
            </w:r>
          </w:p>
        </w:tc>
        <w:tc>
          <w:tcPr>
            <w:tcW w:w="1559"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48.689 </w:t>
            </w:r>
          </w:p>
        </w:tc>
        <w:tc>
          <w:tcPr>
            <w:tcW w:w="709"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39</w:t>
            </w:r>
          </w:p>
        </w:tc>
        <w:tc>
          <w:tcPr>
            <w:tcW w:w="850"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46,4</w:t>
            </w:r>
          </w:p>
        </w:tc>
        <w:tc>
          <w:tcPr>
            <w:tcW w:w="1276"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12.577 </w:t>
            </w:r>
          </w:p>
        </w:tc>
        <w:tc>
          <w:tcPr>
            <w:tcW w:w="992"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34,8</w:t>
            </w:r>
          </w:p>
        </w:tc>
      </w:tr>
      <w:tr w:rsidR="001A7736" w:rsidRPr="001A7736" w:rsidTr="008224D8">
        <w:trPr>
          <w:trHeight w:val="7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1A7736" w:rsidRPr="001A7736" w:rsidRDefault="001A7736" w:rsidP="00127D8F">
            <w:pPr>
              <w:spacing w:after="0" w:line="240" w:lineRule="auto"/>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PE</w:t>
            </w:r>
          </w:p>
        </w:tc>
        <w:tc>
          <w:tcPr>
            <w:tcW w:w="1134"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155 </w:t>
            </w:r>
          </w:p>
        </w:tc>
        <w:tc>
          <w:tcPr>
            <w:tcW w:w="992"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62.924 </w:t>
            </w:r>
          </w:p>
        </w:tc>
        <w:tc>
          <w:tcPr>
            <w:tcW w:w="709" w:type="dxa"/>
            <w:tcBorders>
              <w:top w:val="nil"/>
              <w:left w:val="nil"/>
              <w:bottom w:val="single" w:sz="4" w:space="0" w:color="FFFFFF"/>
              <w:right w:val="single" w:sz="4" w:space="0" w:color="FFFFFF"/>
            </w:tcBorders>
            <w:shd w:val="clear" w:color="000000" w:fill="EDEDED"/>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241</w:t>
            </w:r>
          </w:p>
        </w:tc>
        <w:tc>
          <w:tcPr>
            <w:tcW w:w="851" w:type="dxa"/>
            <w:tcBorders>
              <w:top w:val="nil"/>
              <w:left w:val="nil"/>
              <w:bottom w:val="single" w:sz="4" w:space="0" w:color="FFFFFF"/>
              <w:right w:val="single" w:sz="4" w:space="0" w:color="FFFFFF"/>
            </w:tcBorders>
            <w:shd w:val="clear" w:color="000000" w:fill="DBDBDB"/>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219</w:t>
            </w:r>
          </w:p>
        </w:tc>
        <w:tc>
          <w:tcPr>
            <w:tcW w:w="567"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20 </w:t>
            </w:r>
          </w:p>
        </w:tc>
        <w:tc>
          <w:tcPr>
            <w:tcW w:w="992"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49.927 </w:t>
            </w:r>
          </w:p>
        </w:tc>
        <w:tc>
          <w:tcPr>
            <w:tcW w:w="709"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99 </w:t>
            </w:r>
          </w:p>
        </w:tc>
        <w:tc>
          <w:tcPr>
            <w:tcW w:w="1275"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36.764 </w:t>
            </w:r>
          </w:p>
        </w:tc>
        <w:tc>
          <w:tcPr>
            <w:tcW w:w="851"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219 </w:t>
            </w:r>
          </w:p>
        </w:tc>
        <w:tc>
          <w:tcPr>
            <w:tcW w:w="1559"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86.691 </w:t>
            </w:r>
          </w:p>
        </w:tc>
        <w:tc>
          <w:tcPr>
            <w:tcW w:w="709"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64</w:t>
            </w:r>
          </w:p>
        </w:tc>
        <w:tc>
          <w:tcPr>
            <w:tcW w:w="850"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41,3</w:t>
            </w:r>
          </w:p>
        </w:tc>
        <w:tc>
          <w:tcPr>
            <w:tcW w:w="1276"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23.767 </w:t>
            </w:r>
          </w:p>
        </w:tc>
        <w:tc>
          <w:tcPr>
            <w:tcW w:w="992"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37,8</w:t>
            </w:r>
          </w:p>
        </w:tc>
      </w:tr>
      <w:tr w:rsidR="001A7736" w:rsidRPr="001A7736" w:rsidTr="008224D8">
        <w:trPr>
          <w:trHeight w:val="7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1A7736" w:rsidRPr="001A7736" w:rsidRDefault="001A7736" w:rsidP="00127D8F">
            <w:pPr>
              <w:spacing w:after="0" w:line="240" w:lineRule="auto"/>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PI</w:t>
            </w:r>
          </w:p>
        </w:tc>
        <w:tc>
          <w:tcPr>
            <w:tcW w:w="1134"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48 </w:t>
            </w:r>
          </w:p>
        </w:tc>
        <w:tc>
          <w:tcPr>
            <w:tcW w:w="992"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19.757 </w:t>
            </w:r>
          </w:p>
        </w:tc>
        <w:tc>
          <w:tcPr>
            <w:tcW w:w="709" w:type="dxa"/>
            <w:tcBorders>
              <w:top w:val="nil"/>
              <w:left w:val="nil"/>
              <w:bottom w:val="single" w:sz="4" w:space="0" w:color="FFFFFF"/>
              <w:right w:val="single" w:sz="4" w:space="0" w:color="FFFFFF"/>
            </w:tcBorders>
            <w:shd w:val="clear" w:color="000000" w:fill="EDEDED"/>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73</w:t>
            </w:r>
          </w:p>
        </w:tc>
        <w:tc>
          <w:tcPr>
            <w:tcW w:w="851" w:type="dxa"/>
            <w:tcBorders>
              <w:top w:val="nil"/>
              <w:left w:val="nil"/>
              <w:bottom w:val="single" w:sz="4" w:space="0" w:color="FFFFFF"/>
              <w:right w:val="single" w:sz="4" w:space="0" w:color="FFFFFF"/>
            </w:tcBorders>
            <w:shd w:val="clear" w:color="000000" w:fill="DBDBDB"/>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69</w:t>
            </w:r>
          </w:p>
        </w:tc>
        <w:tc>
          <w:tcPr>
            <w:tcW w:w="567"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38 </w:t>
            </w:r>
          </w:p>
        </w:tc>
        <w:tc>
          <w:tcPr>
            <w:tcW w:w="992"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15.730 </w:t>
            </w:r>
          </w:p>
        </w:tc>
        <w:tc>
          <w:tcPr>
            <w:tcW w:w="709"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31 </w:t>
            </w:r>
          </w:p>
        </w:tc>
        <w:tc>
          <w:tcPr>
            <w:tcW w:w="1275"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11.583 </w:t>
            </w:r>
          </w:p>
        </w:tc>
        <w:tc>
          <w:tcPr>
            <w:tcW w:w="851"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69 </w:t>
            </w:r>
          </w:p>
        </w:tc>
        <w:tc>
          <w:tcPr>
            <w:tcW w:w="1559"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27.313 </w:t>
            </w:r>
          </w:p>
        </w:tc>
        <w:tc>
          <w:tcPr>
            <w:tcW w:w="709"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21</w:t>
            </w:r>
          </w:p>
        </w:tc>
        <w:tc>
          <w:tcPr>
            <w:tcW w:w="850"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43,8</w:t>
            </w:r>
          </w:p>
        </w:tc>
        <w:tc>
          <w:tcPr>
            <w:tcW w:w="1276"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7.557 </w:t>
            </w:r>
          </w:p>
        </w:tc>
        <w:tc>
          <w:tcPr>
            <w:tcW w:w="992"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38,2</w:t>
            </w:r>
          </w:p>
        </w:tc>
      </w:tr>
      <w:tr w:rsidR="001A7736" w:rsidRPr="001A7736" w:rsidTr="008224D8">
        <w:trPr>
          <w:trHeight w:val="7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1A7736" w:rsidRPr="001A7736" w:rsidRDefault="001A7736" w:rsidP="00127D8F">
            <w:pPr>
              <w:spacing w:after="0" w:line="240" w:lineRule="auto"/>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RN</w:t>
            </w:r>
          </w:p>
        </w:tc>
        <w:tc>
          <w:tcPr>
            <w:tcW w:w="1134"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79 </w:t>
            </w:r>
          </w:p>
        </w:tc>
        <w:tc>
          <w:tcPr>
            <w:tcW w:w="992"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31.107 </w:t>
            </w:r>
          </w:p>
        </w:tc>
        <w:tc>
          <w:tcPr>
            <w:tcW w:w="709" w:type="dxa"/>
            <w:tcBorders>
              <w:top w:val="nil"/>
              <w:left w:val="nil"/>
              <w:bottom w:val="single" w:sz="4" w:space="0" w:color="FFFFFF"/>
              <w:right w:val="single" w:sz="4" w:space="0" w:color="FFFFFF"/>
            </w:tcBorders>
            <w:shd w:val="clear" w:color="000000" w:fill="EDEDED"/>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126</w:t>
            </w:r>
          </w:p>
        </w:tc>
        <w:tc>
          <w:tcPr>
            <w:tcW w:w="851" w:type="dxa"/>
            <w:tcBorders>
              <w:top w:val="nil"/>
              <w:left w:val="nil"/>
              <w:bottom w:val="single" w:sz="4" w:space="0" w:color="FFFFFF"/>
              <w:right w:val="single" w:sz="4" w:space="0" w:color="FFFFFF"/>
            </w:tcBorders>
            <w:shd w:val="clear" w:color="000000" w:fill="DBDBDB"/>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110</w:t>
            </w:r>
          </w:p>
        </w:tc>
        <w:tc>
          <w:tcPr>
            <w:tcW w:w="567"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61 </w:t>
            </w:r>
          </w:p>
        </w:tc>
        <w:tc>
          <w:tcPr>
            <w:tcW w:w="992"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25.077 </w:t>
            </w:r>
          </w:p>
        </w:tc>
        <w:tc>
          <w:tcPr>
            <w:tcW w:w="709"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50 </w:t>
            </w:r>
          </w:p>
        </w:tc>
        <w:tc>
          <w:tcPr>
            <w:tcW w:w="1275"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18.466 </w:t>
            </w:r>
          </w:p>
        </w:tc>
        <w:tc>
          <w:tcPr>
            <w:tcW w:w="851"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110 </w:t>
            </w:r>
          </w:p>
        </w:tc>
        <w:tc>
          <w:tcPr>
            <w:tcW w:w="1559"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43.543 </w:t>
            </w:r>
          </w:p>
        </w:tc>
        <w:tc>
          <w:tcPr>
            <w:tcW w:w="709"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31</w:t>
            </w:r>
          </w:p>
        </w:tc>
        <w:tc>
          <w:tcPr>
            <w:tcW w:w="850"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39,2</w:t>
            </w:r>
          </w:p>
        </w:tc>
        <w:tc>
          <w:tcPr>
            <w:tcW w:w="1276"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12.436 </w:t>
            </w:r>
          </w:p>
        </w:tc>
        <w:tc>
          <w:tcPr>
            <w:tcW w:w="992"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40,0</w:t>
            </w:r>
          </w:p>
        </w:tc>
      </w:tr>
      <w:tr w:rsidR="001A7736" w:rsidRPr="001A7736" w:rsidTr="008224D8">
        <w:trPr>
          <w:trHeight w:val="7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1A7736" w:rsidRPr="001A7736" w:rsidRDefault="001A7736" w:rsidP="00127D8F">
            <w:pPr>
              <w:spacing w:after="0" w:line="240" w:lineRule="auto"/>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SE</w:t>
            </w:r>
          </w:p>
        </w:tc>
        <w:tc>
          <w:tcPr>
            <w:tcW w:w="1134"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38 </w:t>
            </w:r>
          </w:p>
        </w:tc>
        <w:tc>
          <w:tcPr>
            <w:tcW w:w="992"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15.399 </w:t>
            </w:r>
          </w:p>
        </w:tc>
        <w:tc>
          <w:tcPr>
            <w:tcW w:w="709" w:type="dxa"/>
            <w:tcBorders>
              <w:top w:val="nil"/>
              <w:left w:val="nil"/>
              <w:bottom w:val="single" w:sz="4" w:space="0" w:color="FFFFFF"/>
              <w:right w:val="single" w:sz="4" w:space="0" w:color="FFFFFF"/>
            </w:tcBorders>
            <w:shd w:val="clear" w:color="000000" w:fill="EDEDED"/>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62</w:t>
            </w:r>
          </w:p>
        </w:tc>
        <w:tc>
          <w:tcPr>
            <w:tcW w:w="851" w:type="dxa"/>
            <w:tcBorders>
              <w:top w:val="nil"/>
              <w:left w:val="nil"/>
              <w:bottom w:val="single" w:sz="4" w:space="0" w:color="FFFFFF"/>
              <w:right w:val="single" w:sz="4" w:space="0" w:color="FFFFFF"/>
            </w:tcBorders>
            <w:shd w:val="clear" w:color="000000" w:fill="DBDBDB"/>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57</w:t>
            </w:r>
          </w:p>
        </w:tc>
        <w:tc>
          <w:tcPr>
            <w:tcW w:w="567"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31 </w:t>
            </w:r>
          </w:p>
        </w:tc>
        <w:tc>
          <w:tcPr>
            <w:tcW w:w="992"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12.995 </w:t>
            </w:r>
          </w:p>
        </w:tc>
        <w:tc>
          <w:tcPr>
            <w:tcW w:w="709"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26 </w:t>
            </w:r>
          </w:p>
        </w:tc>
        <w:tc>
          <w:tcPr>
            <w:tcW w:w="1275"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9.569 </w:t>
            </w:r>
          </w:p>
        </w:tc>
        <w:tc>
          <w:tcPr>
            <w:tcW w:w="851"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57 </w:t>
            </w:r>
          </w:p>
        </w:tc>
        <w:tc>
          <w:tcPr>
            <w:tcW w:w="1559"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22.563 </w:t>
            </w:r>
          </w:p>
        </w:tc>
        <w:tc>
          <w:tcPr>
            <w:tcW w:w="709"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19</w:t>
            </w:r>
          </w:p>
        </w:tc>
        <w:tc>
          <w:tcPr>
            <w:tcW w:w="850"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50,0</w:t>
            </w:r>
          </w:p>
        </w:tc>
        <w:tc>
          <w:tcPr>
            <w:tcW w:w="1276"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7.164 </w:t>
            </w:r>
          </w:p>
        </w:tc>
        <w:tc>
          <w:tcPr>
            <w:tcW w:w="992"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46,5</w:t>
            </w:r>
          </w:p>
        </w:tc>
      </w:tr>
      <w:tr w:rsidR="001A7736" w:rsidRPr="001A7736" w:rsidTr="008224D8">
        <w:trPr>
          <w:trHeight w:val="70"/>
        </w:trPr>
        <w:tc>
          <w:tcPr>
            <w:tcW w:w="993" w:type="dxa"/>
            <w:tcBorders>
              <w:top w:val="nil"/>
              <w:left w:val="single" w:sz="4" w:space="0" w:color="FFFFFF"/>
              <w:bottom w:val="single" w:sz="4" w:space="0" w:color="FFFFFF"/>
              <w:right w:val="single" w:sz="4" w:space="0" w:color="FFFFFF"/>
            </w:tcBorders>
            <w:shd w:val="clear" w:color="000000" w:fill="D9D9D9"/>
            <w:noWrap/>
            <w:vAlign w:val="center"/>
            <w:hideMark/>
          </w:tcPr>
          <w:p w:rsidR="001A7736" w:rsidRPr="001A7736" w:rsidRDefault="001A7736" w:rsidP="00127D8F">
            <w:pPr>
              <w:spacing w:after="0" w:line="240" w:lineRule="auto"/>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Soma (NE)</w:t>
            </w:r>
          </w:p>
        </w:tc>
        <w:tc>
          <w:tcPr>
            <w:tcW w:w="1134"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887 </w:t>
            </w:r>
          </w:p>
        </w:tc>
        <w:tc>
          <w:tcPr>
            <w:tcW w:w="992"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367.738 </w:t>
            </w:r>
          </w:p>
        </w:tc>
        <w:tc>
          <w:tcPr>
            <w:tcW w:w="709"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1.408</w:t>
            </w:r>
          </w:p>
        </w:tc>
        <w:tc>
          <w:tcPr>
            <w:tcW w:w="851"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1.284</w:t>
            </w:r>
          </w:p>
        </w:tc>
        <w:tc>
          <w:tcPr>
            <w:tcW w:w="567"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706 </w:t>
            </w:r>
          </w:p>
        </w:tc>
        <w:tc>
          <w:tcPr>
            <w:tcW w:w="992"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292.720 </w:t>
            </w:r>
          </w:p>
        </w:tc>
        <w:tc>
          <w:tcPr>
            <w:tcW w:w="709"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578 </w:t>
            </w:r>
          </w:p>
        </w:tc>
        <w:tc>
          <w:tcPr>
            <w:tcW w:w="1275"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215.548 </w:t>
            </w:r>
          </w:p>
        </w:tc>
        <w:tc>
          <w:tcPr>
            <w:tcW w:w="851"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1.284 </w:t>
            </w:r>
          </w:p>
        </w:tc>
        <w:tc>
          <w:tcPr>
            <w:tcW w:w="1559"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508.268 </w:t>
            </w:r>
          </w:p>
        </w:tc>
        <w:tc>
          <w:tcPr>
            <w:tcW w:w="709"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397</w:t>
            </w:r>
          </w:p>
        </w:tc>
        <w:tc>
          <w:tcPr>
            <w:tcW w:w="850"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44,8</w:t>
            </w:r>
          </w:p>
        </w:tc>
        <w:tc>
          <w:tcPr>
            <w:tcW w:w="1276"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140.530 </w:t>
            </w:r>
          </w:p>
        </w:tc>
        <w:tc>
          <w:tcPr>
            <w:tcW w:w="992"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38,2</w:t>
            </w:r>
          </w:p>
        </w:tc>
      </w:tr>
      <w:tr w:rsidR="001A7736" w:rsidRPr="001A7736" w:rsidTr="008224D8">
        <w:trPr>
          <w:trHeight w:val="109"/>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1A7736" w:rsidRPr="001A7736" w:rsidRDefault="001A7736" w:rsidP="00127D8F">
            <w:pPr>
              <w:spacing w:after="0" w:line="240" w:lineRule="auto"/>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DF</w:t>
            </w:r>
          </w:p>
        </w:tc>
        <w:tc>
          <w:tcPr>
            <w:tcW w:w="1134"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232 </w:t>
            </w:r>
          </w:p>
        </w:tc>
        <w:tc>
          <w:tcPr>
            <w:tcW w:w="992"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92.680 </w:t>
            </w:r>
          </w:p>
        </w:tc>
        <w:tc>
          <w:tcPr>
            <w:tcW w:w="709" w:type="dxa"/>
            <w:tcBorders>
              <w:top w:val="nil"/>
              <w:left w:val="nil"/>
              <w:bottom w:val="single" w:sz="4" w:space="0" w:color="FFFFFF"/>
              <w:right w:val="single" w:sz="4" w:space="0" w:color="FFFFFF"/>
            </w:tcBorders>
            <w:shd w:val="clear" w:color="000000" w:fill="EDEDED"/>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375</w:t>
            </w:r>
          </w:p>
        </w:tc>
        <w:tc>
          <w:tcPr>
            <w:tcW w:w="851" w:type="dxa"/>
            <w:tcBorders>
              <w:top w:val="nil"/>
              <w:left w:val="nil"/>
              <w:bottom w:val="single" w:sz="4" w:space="0" w:color="FFFFFF"/>
              <w:right w:val="single" w:sz="4" w:space="0" w:color="FFFFFF"/>
            </w:tcBorders>
            <w:shd w:val="clear" w:color="000000" w:fill="DBDBDB"/>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343</w:t>
            </w:r>
          </w:p>
        </w:tc>
        <w:tc>
          <w:tcPr>
            <w:tcW w:w="567"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189 </w:t>
            </w:r>
          </w:p>
        </w:tc>
        <w:tc>
          <w:tcPr>
            <w:tcW w:w="992"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78.195 </w:t>
            </w:r>
          </w:p>
        </w:tc>
        <w:tc>
          <w:tcPr>
            <w:tcW w:w="709"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154 </w:t>
            </w:r>
          </w:p>
        </w:tc>
        <w:tc>
          <w:tcPr>
            <w:tcW w:w="1275"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57.580 </w:t>
            </w:r>
          </w:p>
        </w:tc>
        <w:tc>
          <w:tcPr>
            <w:tcW w:w="851"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343 </w:t>
            </w:r>
          </w:p>
        </w:tc>
        <w:tc>
          <w:tcPr>
            <w:tcW w:w="1559"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135.776 </w:t>
            </w:r>
          </w:p>
        </w:tc>
        <w:tc>
          <w:tcPr>
            <w:tcW w:w="709"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111</w:t>
            </w:r>
          </w:p>
        </w:tc>
        <w:tc>
          <w:tcPr>
            <w:tcW w:w="850"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47,8</w:t>
            </w:r>
          </w:p>
        </w:tc>
        <w:tc>
          <w:tcPr>
            <w:tcW w:w="1276"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43.096 </w:t>
            </w:r>
          </w:p>
        </w:tc>
        <w:tc>
          <w:tcPr>
            <w:tcW w:w="992"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46,5</w:t>
            </w:r>
          </w:p>
        </w:tc>
      </w:tr>
      <w:tr w:rsidR="001A7736" w:rsidRPr="001A7736" w:rsidTr="008224D8">
        <w:trPr>
          <w:trHeight w:val="7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1A7736" w:rsidRPr="001A7736" w:rsidRDefault="001A7736" w:rsidP="00127D8F">
            <w:pPr>
              <w:spacing w:after="0" w:line="240" w:lineRule="auto"/>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GO</w:t>
            </w:r>
          </w:p>
        </w:tc>
        <w:tc>
          <w:tcPr>
            <w:tcW w:w="1134"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233 </w:t>
            </w:r>
          </w:p>
        </w:tc>
        <w:tc>
          <w:tcPr>
            <w:tcW w:w="992"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98.282 </w:t>
            </w:r>
          </w:p>
        </w:tc>
        <w:tc>
          <w:tcPr>
            <w:tcW w:w="709" w:type="dxa"/>
            <w:tcBorders>
              <w:top w:val="nil"/>
              <w:left w:val="nil"/>
              <w:bottom w:val="single" w:sz="4" w:space="0" w:color="FFFFFF"/>
              <w:right w:val="single" w:sz="4" w:space="0" w:color="FFFFFF"/>
            </w:tcBorders>
            <w:shd w:val="clear" w:color="000000" w:fill="EDEDED"/>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363</w:t>
            </w:r>
          </w:p>
        </w:tc>
        <w:tc>
          <w:tcPr>
            <w:tcW w:w="851" w:type="dxa"/>
            <w:tcBorders>
              <w:top w:val="nil"/>
              <w:left w:val="nil"/>
              <w:bottom w:val="single" w:sz="4" w:space="0" w:color="FFFFFF"/>
              <w:right w:val="single" w:sz="4" w:space="0" w:color="FFFFFF"/>
            </w:tcBorders>
            <w:shd w:val="clear" w:color="000000" w:fill="DBDBDB"/>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335</w:t>
            </w:r>
          </w:p>
        </w:tc>
        <w:tc>
          <w:tcPr>
            <w:tcW w:w="567"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84 </w:t>
            </w:r>
          </w:p>
        </w:tc>
        <w:tc>
          <w:tcPr>
            <w:tcW w:w="992"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76.372 </w:t>
            </w:r>
          </w:p>
        </w:tc>
        <w:tc>
          <w:tcPr>
            <w:tcW w:w="709"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151 </w:t>
            </w:r>
          </w:p>
        </w:tc>
        <w:tc>
          <w:tcPr>
            <w:tcW w:w="1275"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56.237 </w:t>
            </w:r>
          </w:p>
        </w:tc>
        <w:tc>
          <w:tcPr>
            <w:tcW w:w="851"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335 </w:t>
            </w:r>
          </w:p>
        </w:tc>
        <w:tc>
          <w:tcPr>
            <w:tcW w:w="1559"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132.609 </w:t>
            </w:r>
          </w:p>
        </w:tc>
        <w:tc>
          <w:tcPr>
            <w:tcW w:w="709"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102</w:t>
            </w:r>
          </w:p>
        </w:tc>
        <w:tc>
          <w:tcPr>
            <w:tcW w:w="850"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43,8</w:t>
            </w:r>
          </w:p>
        </w:tc>
        <w:tc>
          <w:tcPr>
            <w:tcW w:w="1276"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34.327 </w:t>
            </w:r>
          </w:p>
        </w:tc>
        <w:tc>
          <w:tcPr>
            <w:tcW w:w="992"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34,9</w:t>
            </w:r>
          </w:p>
        </w:tc>
      </w:tr>
      <w:tr w:rsidR="001A7736" w:rsidRPr="001A7736" w:rsidTr="008224D8">
        <w:trPr>
          <w:trHeight w:val="73"/>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1A7736" w:rsidRPr="001A7736" w:rsidRDefault="001A7736" w:rsidP="00127D8F">
            <w:pPr>
              <w:spacing w:after="0" w:line="240" w:lineRule="auto"/>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MS</w:t>
            </w:r>
          </w:p>
        </w:tc>
        <w:tc>
          <w:tcPr>
            <w:tcW w:w="1134"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191 </w:t>
            </w:r>
          </w:p>
        </w:tc>
        <w:tc>
          <w:tcPr>
            <w:tcW w:w="992"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80.896 </w:t>
            </w:r>
          </w:p>
        </w:tc>
        <w:tc>
          <w:tcPr>
            <w:tcW w:w="709" w:type="dxa"/>
            <w:tcBorders>
              <w:top w:val="nil"/>
              <w:left w:val="nil"/>
              <w:bottom w:val="single" w:sz="4" w:space="0" w:color="FFFFFF"/>
              <w:right w:val="single" w:sz="4" w:space="0" w:color="FFFFFF"/>
            </w:tcBorders>
            <w:shd w:val="clear" w:color="000000" w:fill="EDEDED"/>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318</w:t>
            </w:r>
          </w:p>
        </w:tc>
        <w:tc>
          <w:tcPr>
            <w:tcW w:w="851" w:type="dxa"/>
            <w:tcBorders>
              <w:top w:val="nil"/>
              <w:left w:val="nil"/>
              <w:bottom w:val="single" w:sz="4" w:space="0" w:color="FFFFFF"/>
              <w:right w:val="single" w:sz="4" w:space="0" w:color="FFFFFF"/>
            </w:tcBorders>
            <w:shd w:val="clear" w:color="000000" w:fill="DBDBDB"/>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288</w:t>
            </w:r>
          </w:p>
        </w:tc>
        <w:tc>
          <w:tcPr>
            <w:tcW w:w="567"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158 </w:t>
            </w:r>
          </w:p>
        </w:tc>
        <w:tc>
          <w:tcPr>
            <w:tcW w:w="992"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65.657 </w:t>
            </w:r>
          </w:p>
        </w:tc>
        <w:tc>
          <w:tcPr>
            <w:tcW w:w="709"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130 </w:t>
            </w:r>
          </w:p>
        </w:tc>
        <w:tc>
          <w:tcPr>
            <w:tcW w:w="1275"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48.347 </w:t>
            </w:r>
          </w:p>
        </w:tc>
        <w:tc>
          <w:tcPr>
            <w:tcW w:w="851"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288 </w:t>
            </w:r>
          </w:p>
        </w:tc>
        <w:tc>
          <w:tcPr>
            <w:tcW w:w="1559"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114.004 </w:t>
            </w:r>
          </w:p>
        </w:tc>
        <w:tc>
          <w:tcPr>
            <w:tcW w:w="709"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97</w:t>
            </w:r>
          </w:p>
        </w:tc>
        <w:tc>
          <w:tcPr>
            <w:tcW w:w="850"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50,8</w:t>
            </w:r>
          </w:p>
        </w:tc>
        <w:tc>
          <w:tcPr>
            <w:tcW w:w="1276"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33.108 </w:t>
            </w:r>
          </w:p>
        </w:tc>
        <w:tc>
          <w:tcPr>
            <w:tcW w:w="992"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40,9</w:t>
            </w:r>
          </w:p>
        </w:tc>
      </w:tr>
      <w:tr w:rsidR="001A7736" w:rsidRPr="001A7736" w:rsidTr="008224D8">
        <w:trPr>
          <w:trHeight w:val="12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1A7736" w:rsidRPr="001A7736" w:rsidRDefault="001A7736" w:rsidP="00127D8F">
            <w:pPr>
              <w:spacing w:after="0" w:line="240" w:lineRule="auto"/>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MT</w:t>
            </w:r>
          </w:p>
        </w:tc>
        <w:tc>
          <w:tcPr>
            <w:tcW w:w="1134"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115 </w:t>
            </w:r>
          </w:p>
        </w:tc>
        <w:tc>
          <w:tcPr>
            <w:tcW w:w="992"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50.054 </w:t>
            </w:r>
          </w:p>
        </w:tc>
        <w:tc>
          <w:tcPr>
            <w:tcW w:w="709" w:type="dxa"/>
            <w:tcBorders>
              <w:top w:val="nil"/>
              <w:left w:val="nil"/>
              <w:bottom w:val="single" w:sz="4" w:space="0" w:color="FFFFFF"/>
              <w:right w:val="single" w:sz="4" w:space="0" w:color="FFFFFF"/>
            </w:tcBorders>
            <w:shd w:val="clear" w:color="000000" w:fill="EDEDED"/>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199</w:t>
            </w:r>
          </w:p>
        </w:tc>
        <w:tc>
          <w:tcPr>
            <w:tcW w:w="851" w:type="dxa"/>
            <w:tcBorders>
              <w:top w:val="nil"/>
              <w:left w:val="nil"/>
              <w:bottom w:val="single" w:sz="4" w:space="0" w:color="FFFFFF"/>
              <w:right w:val="single" w:sz="4" w:space="0" w:color="FFFFFF"/>
            </w:tcBorders>
            <w:shd w:val="clear" w:color="000000" w:fill="DBDBDB"/>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182</w:t>
            </w:r>
          </w:p>
        </w:tc>
        <w:tc>
          <w:tcPr>
            <w:tcW w:w="567"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8543D9" w:rsidP="001477EC">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2</w:t>
            </w:r>
            <w:r w:rsidR="001A7736" w:rsidRPr="001A7736">
              <w:rPr>
                <w:rFonts w:ascii="Calibri" w:eastAsia="Times New Roman" w:hAnsi="Calibri" w:cs="Times New Roman"/>
                <w:color w:val="000000"/>
                <w:sz w:val="18"/>
                <w:szCs w:val="18"/>
              </w:rPr>
              <w:t xml:space="preserve">00 </w:t>
            </w:r>
          </w:p>
        </w:tc>
        <w:tc>
          <w:tcPr>
            <w:tcW w:w="992"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41.491 </w:t>
            </w:r>
          </w:p>
        </w:tc>
        <w:tc>
          <w:tcPr>
            <w:tcW w:w="709"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82 </w:t>
            </w:r>
          </w:p>
        </w:tc>
        <w:tc>
          <w:tcPr>
            <w:tcW w:w="1275"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30.553 </w:t>
            </w:r>
          </w:p>
        </w:tc>
        <w:tc>
          <w:tcPr>
            <w:tcW w:w="851"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182 </w:t>
            </w:r>
          </w:p>
        </w:tc>
        <w:tc>
          <w:tcPr>
            <w:tcW w:w="1559"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72.044 </w:t>
            </w:r>
          </w:p>
        </w:tc>
        <w:tc>
          <w:tcPr>
            <w:tcW w:w="709"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67</w:t>
            </w:r>
          </w:p>
        </w:tc>
        <w:tc>
          <w:tcPr>
            <w:tcW w:w="850"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58,3</w:t>
            </w:r>
          </w:p>
        </w:tc>
        <w:tc>
          <w:tcPr>
            <w:tcW w:w="1276"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21.991 </w:t>
            </w:r>
          </w:p>
        </w:tc>
        <w:tc>
          <w:tcPr>
            <w:tcW w:w="992"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43,9</w:t>
            </w:r>
          </w:p>
        </w:tc>
      </w:tr>
      <w:tr w:rsidR="001A7736" w:rsidRPr="001A7736" w:rsidTr="008224D8">
        <w:trPr>
          <w:trHeight w:val="70"/>
        </w:trPr>
        <w:tc>
          <w:tcPr>
            <w:tcW w:w="993" w:type="dxa"/>
            <w:tcBorders>
              <w:top w:val="nil"/>
              <w:left w:val="single" w:sz="4" w:space="0" w:color="FFFFFF"/>
              <w:bottom w:val="single" w:sz="4" w:space="0" w:color="FFFFFF"/>
              <w:right w:val="single" w:sz="4" w:space="0" w:color="FFFFFF"/>
            </w:tcBorders>
            <w:shd w:val="clear" w:color="000000" w:fill="D9D9D9"/>
            <w:noWrap/>
            <w:vAlign w:val="center"/>
            <w:hideMark/>
          </w:tcPr>
          <w:p w:rsidR="001A7736" w:rsidRPr="001A7736" w:rsidRDefault="001A7736" w:rsidP="00127D8F">
            <w:pPr>
              <w:spacing w:after="0" w:line="240" w:lineRule="auto"/>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Soma (CO)</w:t>
            </w:r>
          </w:p>
        </w:tc>
        <w:tc>
          <w:tcPr>
            <w:tcW w:w="1134"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771 </w:t>
            </w:r>
          </w:p>
        </w:tc>
        <w:tc>
          <w:tcPr>
            <w:tcW w:w="992"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321.912 </w:t>
            </w:r>
          </w:p>
        </w:tc>
        <w:tc>
          <w:tcPr>
            <w:tcW w:w="709"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1.255</w:t>
            </w:r>
          </w:p>
        </w:tc>
        <w:tc>
          <w:tcPr>
            <w:tcW w:w="851"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1.148</w:t>
            </w:r>
          </w:p>
        </w:tc>
        <w:tc>
          <w:tcPr>
            <w:tcW w:w="567"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631 </w:t>
            </w:r>
          </w:p>
        </w:tc>
        <w:tc>
          <w:tcPr>
            <w:tcW w:w="992"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261.715 </w:t>
            </w:r>
          </w:p>
        </w:tc>
        <w:tc>
          <w:tcPr>
            <w:tcW w:w="709"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517 </w:t>
            </w:r>
          </w:p>
        </w:tc>
        <w:tc>
          <w:tcPr>
            <w:tcW w:w="1275"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192.718 </w:t>
            </w:r>
          </w:p>
        </w:tc>
        <w:tc>
          <w:tcPr>
            <w:tcW w:w="851"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1.148 </w:t>
            </w:r>
          </w:p>
        </w:tc>
        <w:tc>
          <w:tcPr>
            <w:tcW w:w="1559"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454.433 </w:t>
            </w:r>
          </w:p>
        </w:tc>
        <w:tc>
          <w:tcPr>
            <w:tcW w:w="709"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377</w:t>
            </w:r>
          </w:p>
        </w:tc>
        <w:tc>
          <w:tcPr>
            <w:tcW w:w="850"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48,9</w:t>
            </w:r>
          </w:p>
        </w:tc>
        <w:tc>
          <w:tcPr>
            <w:tcW w:w="1276"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132.521 </w:t>
            </w:r>
          </w:p>
        </w:tc>
        <w:tc>
          <w:tcPr>
            <w:tcW w:w="992"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41,2</w:t>
            </w:r>
          </w:p>
        </w:tc>
      </w:tr>
      <w:tr w:rsidR="001A7736" w:rsidRPr="001A7736" w:rsidTr="008224D8">
        <w:trPr>
          <w:trHeight w:val="7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1A7736" w:rsidRPr="001A7736" w:rsidRDefault="001A7736" w:rsidP="00127D8F">
            <w:pPr>
              <w:spacing w:after="0" w:line="240" w:lineRule="auto"/>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ES</w:t>
            </w:r>
          </w:p>
        </w:tc>
        <w:tc>
          <w:tcPr>
            <w:tcW w:w="1134"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82 </w:t>
            </w:r>
          </w:p>
        </w:tc>
        <w:tc>
          <w:tcPr>
            <w:tcW w:w="992"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33.618 </w:t>
            </w:r>
          </w:p>
        </w:tc>
        <w:tc>
          <w:tcPr>
            <w:tcW w:w="709" w:type="dxa"/>
            <w:tcBorders>
              <w:top w:val="nil"/>
              <w:left w:val="nil"/>
              <w:bottom w:val="single" w:sz="4" w:space="0" w:color="FFFFFF"/>
              <w:right w:val="single" w:sz="4" w:space="0" w:color="FFFFFF"/>
            </w:tcBorders>
            <w:shd w:val="clear" w:color="000000" w:fill="EDEDED"/>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137</w:t>
            </w:r>
          </w:p>
        </w:tc>
        <w:tc>
          <w:tcPr>
            <w:tcW w:w="851" w:type="dxa"/>
            <w:tcBorders>
              <w:top w:val="nil"/>
              <w:left w:val="nil"/>
              <w:bottom w:val="single" w:sz="4" w:space="0" w:color="FFFFFF"/>
              <w:right w:val="single" w:sz="4" w:space="0" w:color="FFFFFF"/>
            </w:tcBorders>
            <w:shd w:val="clear" w:color="000000" w:fill="DBDBDB"/>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128</w:t>
            </w:r>
          </w:p>
        </w:tc>
        <w:tc>
          <w:tcPr>
            <w:tcW w:w="567"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70 </w:t>
            </w:r>
          </w:p>
        </w:tc>
        <w:tc>
          <w:tcPr>
            <w:tcW w:w="992"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29.181 </w:t>
            </w:r>
          </w:p>
        </w:tc>
        <w:tc>
          <w:tcPr>
            <w:tcW w:w="709"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58 </w:t>
            </w:r>
          </w:p>
        </w:tc>
        <w:tc>
          <w:tcPr>
            <w:tcW w:w="1275"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21.488 </w:t>
            </w:r>
          </w:p>
        </w:tc>
        <w:tc>
          <w:tcPr>
            <w:tcW w:w="851"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128 </w:t>
            </w:r>
          </w:p>
        </w:tc>
        <w:tc>
          <w:tcPr>
            <w:tcW w:w="1559"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50.668 </w:t>
            </w:r>
          </w:p>
        </w:tc>
        <w:tc>
          <w:tcPr>
            <w:tcW w:w="709"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46</w:t>
            </w:r>
          </w:p>
        </w:tc>
        <w:tc>
          <w:tcPr>
            <w:tcW w:w="850"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56,1</w:t>
            </w:r>
          </w:p>
        </w:tc>
        <w:tc>
          <w:tcPr>
            <w:tcW w:w="1276"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17.050 </w:t>
            </w:r>
          </w:p>
        </w:tc>
        <w:tc>
          <w:tcPr>
            <w:tcW w:w="992"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50,7</w:t>
            </w:r>
          </w:p>
        </w:tc>
      </w:tr>
      <w:tr w:rsidR="001A7736" w:rsidRPr="001A7736" w:rsidTr="008224D8">
        <w:trPr>
          <w:trHeight w:val="144"/>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1A7736" w:rsidRPr="001A7736" w:rsidRDefault="001A7736" w:rsidP="00127D8F">
            <w:pPr>
              <w:spacing w:after="0" w:line="240" w:lineRule="auto"/>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MG</w:t>
            </w:r>
          </w:p>
        </w:tc>
        <w:tc>
          <w:tcPr>
            <w:tcW w:w="1134"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605 </w:t>
            </w:r>
          </w:p>
        </w:tc>
        <w:tc>
          <w:tcPr>
            <w:tcW w:w="992"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247.147 </w:t>
            </w:r>
          </w:p>
        </w:tc>
        <w:tc>
          <w:tcPr>
            <w:tcW w:w="709" w:type="dxa"/>
            <w:tcBorders>
              <w:top w:val="nil"/>
              <w:left w:val="nil"/>
              <w:bottom w:val="single" w:sz="4" w:space="0" w:color="FFFFFF"/>
              <w:right w:val="single" w:sz="4" w:space="0" w:color="FFFFFF"/>
            </w:tcBorders>
            <w:shd w:val="clear" w:color="000000" w:fill="EDEDED"/>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941</w:t>
            </w:r>
          </w:p>
        </w:tc>
        <w:tc>
          <w:tcPr>
            <w:tcW w:w="851" w:type="dxa"/>
            <w:tcBorders>
              <w:top w:val="nil"/>
              <w:left w:val="nil"/>
              <w:bottom w:val="single" w:sz="4" w:space="0" w:color="FFFFFF"/>
              <w:right w:val="single" w:sz="4" w:space="0" w:color="FFFFFF"/>
            </w:tcBorders>
            <w:shd w:val="clear" w:color="000000" w:fill="DBDBDB"/>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864</w:t>
            </w:r>
          </w:p>
        </w:tc>
        <w:tc>
          <w:tcPr>
            <w:tcW w:w="567"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475 </w:t>
            </w:r>
          </w:p>
        </w:tc>
        <w:tc>
          <w:tcPr>
            <w:tcW w:w="992"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196.970 </w:t>
            </w:r>
          </w:p>
        </w:tc>
        <w:tc>
          <w:tcPr>
            <w:tcW w:w="709"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389 </w:t>
            </w:r>
          </w:p>
        </w:tc>
        <w:tc>
          <w:tcPr>
            <w:tcW w:w="1275"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145.042 </w:t>
            </w:r>
          </w:p>
        </w:tc>
        <w:tc>
          <w:tcPr>
            <w:tcW w:w="851"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864 </w:t>
            </w:r>
          </w:p>
        </w:tc>
        <w:tc>
          <w:tcPr>
            <w:tcW w:w="1559"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342.012 </w:t>
            </w:r>
          </w:p>
        </w:tc>
        <w:tc>
          <w:tcPr>
            <w:tcW w:w="709"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259</w:t>
            </w:r>
          </w:p>
        </w:tc>
        <w:tc>
          <w:tcPr>
            <w:tcW w:w="850"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42,8</w:t>
            </w:r>
          </w:p>
        </w:tc>
        <w:tc>
          <w:tcPr>
            <w:tcW w:w="1276"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94.866 </w:t>
            </w:r>
          </w:p>
        </w:tc>
        <w:tc>
          <w:tcPr>
            <w:tcW w:w="992"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38,4</w:t>
            </w:r>
          </w:p>
        </w:tc>
      </w:tr>
      <w:tr w:rsidR="001A7736" w:rsidRPr="001A7736" w:rsidTr="008224D8">
        <w:trPr>
          <w:trHeight w:val="7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1A7736" w:rsidRPr="001A7736" w:rsidRDefault="001A7736" w:rsidP="00127D8F">
            <w:pPr>
              <w:spacing w:after="0" w:line="240" w:lineRule="auto"/>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RJ</w:t>
            </w:r>
          </w:p>
        </w:tc>
        <w:tc>
          <w:tcPr>
            <w:tcW w:w="1134"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1.344 </w:t>
            </w:r>
          </w:p>
        </w:tc>
        <w:tc>
          <w:tcPr>
            <w:tcW w:w="992"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539.687 </w:t>
            </w:r>
          </w:p>
        </w:tc>
        <w:tc>
          <w:tcPr>
            <w:tcW w:w="709" w:type="dxa"/>
            <w:tcBorders>
              <w:top w:val="nil"/>
              <w:left w:val="nil"/>
              <w:bottom w:val="single" w:sz="4" w:space="0" w:color="FFFFFF"/>
              <w:right w:val="single" w:sz="4" w:space="0" w:color="FFFFFF"/>
            </w:tcBorders>
            <w:shd w:val="clear" w:color="000000" w:fill="EDEDED"/>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2.075</w:t>
            </w:r>
          </w:p>
        </w:tc>
        <w:tc>
          <w:tcPr>
            <w:tcW w:w="851" w:type="dxa"/>
            <w:tcBorders>
              <w:top w:val="nil"/>
              <w:left w:val="nil"/>
              <w:bottom w:val="single" w:sz="4" w:space="0" w:color="FFFFFF"/>
              <w:right w:val="single" w:sz="4" w:space="0" w:color="FFFFFF"/>
            </w:tcBorders>
            <w:shd w:val="clear" w:color="000000" w:fill="DBDBDB"/>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1.850</w:t>
            </w:r>
          </w:p>
        </w:tc>
        <w:tc>
          <w:tcPr>
            <w:tcW w:w="567"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1.018 </w:t>
            </w:r>
          </w:p>
        </w:tc>
        <w:tc>
          <w:tcPr>
            <w:tcW w:w="992"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421.754 </w:t>
            </w:r>
          </w:p>
        </w:tc>
        <w:tc>
          <w:tcPr>
            <w:tcW w:w="709"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833 </w:t>
            </w:r>
          </w:p>
        </w:tc>
        <w:tc>
          <w:tcPr>
            <w:tcW w:w="1275"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310.564 </w:t>
            </w:r>
          </w:p>
        </w:tc>
        <w:tc>
          <w:tcPr>
            <w:tcW w:w="851"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1.850 </w:t>
            </w:r>
          </w:p>
        </w:tc>
        <w:tc>
          <w:tcPr>
            <w:tcW w:w="1559"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732.318 </w:t>
            </w:r>
          </w:p>
        </w:tc>
        <w:tc>
          <w:tcPr>
            <w:tcW w:w="709"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506</w:t>
            </w:r>
          </w:p>
        </w:tc>
        <w:tc>
          <w:tcPr>
            <w:tcW w:w="850"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37,6</w:t>
            </w:r>
          </w:p>
        </w:tc>
        <w:tc>
          <w:tcPr>
            <w:tcW w:w="1276"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192.631 </w:t>
            </w:r>
          </w:p>
        </w:tc>
        <w:tc>
          <w:tcPr>
            <w:tcW w:w="992"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35,7</w:t>
            </w:r>
          </w:p>
        </w:tc>
      </w:tr>
      <w:tr w:rsidR="001A7736" w:rsidRPr="001A7736" w:rsidTr="008224D8">
        <w:trPr>
          <w:trHeight w:val="7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1A7736" w:rsidRPr="001A7736" w:rsidRDefault="001A7736" w:rsidP="00127D8F">
            <w:pPr>
              <w:spacing w:after="0" w:line="240" w:lineRule="auto"/>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SP</w:t>
            </w:r>
          </w:p>
        </w:tc>
        <w:tc>
          <w:tcPr>
            <w:tcW w:w="1134"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2.798 </w:t>
            </w:r>
          </w:p>
        </w:tc>
        <w:tc>
          <w:tcPr>
            <w:tcW w:w="992"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1.211.385 </w:t>
            </w:r>
          </w:p>
        </w:tc>
        <w:tc>
          <w:tcPr>
            <w:tcW w:w="709" w:type="dxa"/>
            <w:tcBorders>
              <w:top w:val="nil"/>
              <w:left w:val="nil"/>
              <w:bottom w:val="single" w:sz="4" w:space="0" w:color="FFFFFF"/>
              <w:right w:val="single" w:sz="4" w:space="0" w:color="FFFFFF"/>
            </w:tcBorders>
            <w:shd w:val="clear" w:color="000000" w:fill="EDEDED"/>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4.208</w:t>
            </w:r>
          </w:p>
        </w:tc>
        <w:tc>
          <w:tcPr>
            <w:tcW w:w="851" w:type="dxa"/>
            <w:tcBorders>
              <w:top w:val="nil"/>
              <w:left w:val="nil"/>
              <w:bottom w:val="single" w:sz="4" w:space="0" w:color="FFFFFF"/>
              <w:right w:val="single" w:sz="4" w:space="0" w:color="FFFFFF"/>
            </w:tcBorders>
            <w:shd w:val="clear" w:color="000000" w:fill="DBDBDB"/>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3.970</w:t>
            </w:r>
          </w:p>
        </w:tc>
        <w:tc>
          <w:tcPr>
            <w:tcW w:w="567"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E05E7A" w:rsidP="001477EC">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2</w:t>
            </w:r>
            <w:r w:rsidR="001A7736" w:rsidRPr="001A7736">
              <w:rPr>
                <w:rFonts w:ascii="Calibri" w:eastAsia="Times New Roman" w:hAnsi="Calibri" w:cs="Times New Roman"/>
                <w:color w:val="000000"/>
                <w:sz w:val="18"/>
                <w:szCs w:val="18"/>
              </w:rPr>
              <w:t xml:space="preserve">.184 </w:t>
            </w:r>
          </w:p>
        </w:tc>
        <w:tc>
          <w:tcPr>
            <w:tcW w:w="992"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905.061 </w:t>
            </w:r>
          </w:p>
        </w:tc>
        <w:tc>
          <w:tcPr>
            <w:tcW w:w="709"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E05E7A" w:rsidP="001477EC">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1</w:t>
            </w:r>
            <w:r w:rsidR="001A7736" w:rsidRPr="001A7736">
              <w:rPr>
                <w:rFonts w:ascii="Calibri" w:eastAsia="Times New Roman" w:hAnsi="Calibri" w:cs="Times New Roman"/>
                <w:color w:val="000000"/>
                <w:sz w:val="18"/>
                <w:szCs w:val="18"/>
              </w:rPr>
              <w:t xml:space="preserve">.787 </w:t>
            </w:r>
          </w:p>
        </w:tc>
        <w:tc>
          <w:tcPr>
            <w:tcW w:w="1275"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666.454 </w:t>
            </w:r>
          </w:p>
        </w:tc>
        <w:tc>
          <w:tcPr>
            <w:tcW w:w="851"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3.970 </w:t>
            </w:r>
          </w:p>
        </w:tc>
        <w:tc>
          <w:tcPr>
            <w:tcW w:w="1559"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1.571.515 </w:t>
            </w:r>
          </w:p>
        </w:tc>
        <w:tc>
          <w:tcPr>
            <w:tcW w:w="709"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1.172</w:t>
            </w:r>
          </w:p>
        </w:tc>
        <w:tc>
          <w:tcPr>
            <w:tcW w:w="850"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41,9</w:t>
            </w:r>
          </w:p>
        </w:tc>
        <w:tc>
          <w:tcPr>
            <w:tcW w:w="1276"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360.130 </w:t>
            </w:r>
          </w:p>
        </w:tc>
        <w:tc>
          <w:tcPr>
            <w:tcW w:w="992"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29,7</w:t>
            </w:r>
          </w:p>
        </w:tc>
      </w:tr>
      <w:tr w:rsidR="001A7736" w:rsidRPr="001A7736" w:rsidTr="008224D8">
        <w:trPr>
          <w:trHeight w:val="70"/>
        </w:trPr>
        <w:tc>
          <w:tcPr>
            <w:tcW w:w="993" w:type="dxa"/>
            <w:tcBorders>
              <w:top w:val="nil"/>
              <w:left w:val="single" w:sz="4" w:space="0" w:color="FFFFFF"/>
              <w:bottom w:val="single" w:sz="4" w:space="0" w:color="FFFFFF"/>
              <w:right w:val="single" w:sz="4" w:space="0" w:color="FFFFFF"/>
            </w:tcBorders>
            <w:shd w:val="clear" w:color="000000" w:fill="D9D9D9"/>
            <w:noWrap/>
            <w:vAlign w:val="center"/>
            <w:hideMark/>
          </w:tcPr>
          <w:p w:rsidR="001A7736" w:rsidRPr="001A7736" w:rsidRDefault="001A7736" w:rsidP="00127D8F">
            <w:pPr>
              <w:spacing w:after="0" w:line="240" w:lineRule="auto"/>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Soma (SE)</w:t>
            </w:r>
          </w:p>
        </w:tc>
        <w:tc>
          <w:tcPr>
            <w:tcW w:w="1134"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4.829 </w:t>
            </w:r>
          </w:p>
        </w:tc>
        <w:tc>
          <w:tcPr>
            <w:tcW w:w="992"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2.031.837 </w:t>
            </w:r>
          </w:p>
        </w:tc>
        <w:tc>
          <w:tcPr>
            <w:tcW w:w="709"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7.361</w:t>
            </w:r>
          </w:p>
        </w:tc>
        <w:tc>
          <w:tcPr>
            <w:tcW w:w="851"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6.812</w:t>
            </w:r>
          </w:p>
        </w:tc>
        <w:tc>
          <w:tcPr>
            <w:tcW w:w="567"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3.747 </w:t>
            </w:r>
          </w:p>
        </w:tc>
        <w:tc>
          <w:tcPr>
            <w:tcW w:w="992"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1.552.966 </w:t>
            </w:r>
          </w:p>
        </w:tc>
        <w:tc>
          <w:tcPr>
            <w:tcW w:w="709"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D74C18" w:rsidP="001477EC">
            <w:pPr>
              <w:spacing w:after="0" w:line="240" w:lineRule="auto"/>
              <w:jc w:val="right"/>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3</w:t>
            </w:r>
            <w:r w:rsidR="001A7736" w:rsidRPr="001A7736">
              <w:rPr>
                <w:rFonts w:ascii="Calibri" w:eastAsia="Times New Roman" w:hAnsi="Calibri" w:cs="Times New Roman"/>
                <w:b/>
                <w:bCs/>
                <w:color w:val="000000"/>
                <w:sz w:val="18"/>
                <w:szCs w:val="18"/>
              </w:rPr>
              <w:t xml:space="preserve">.065 </w:t>
            </w:r>
          </w:p>
        </w:tc>
        <w:tc>
          <w:tcPr>
            <w:tcW w:w="1275"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1.143.547 </w:t>
            </w:r>
          </w:p>
        </w:tc>
        <w:tc>
          <w:tcPr>
            <w:tcW w:w="851"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6.812 </w:t>
            </w:r>
          </w:p>
        </w:tc>
        <w:tc>
          <w:tcPr>
            <w:tcW w:w="1559"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2.696.513 </w:t>
            </w:r>
          </w:p>
        </w:tc>
        <w:tc>
          <w:tcPr>
            <w:tcW w:w="709"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1.983</w:t>
            </w:r>
          </w:p>
        </w:tc>
        <w:tc>
          <w:tcPr>
            <w:tcW w:w="850"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41,1</w:t>
            </w:r>
          </w:p>
        </w:tc>
        <w:tc>
          <w:tcPr>
            <w:tcW w:w="1276"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664.676 </w:t>
            </w:r>
          </w:p>
        </w:tc>
        <w:tc>
          <w:tcPr>
            <w:tcW w:w="992"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32,7</w:t>
            </w:r>
          </w:p>
        </w:tc>
      </w:tr>
      <w:tr w:rsidR="001A7736" w:rsidRPr="001A7736" w:rsidTr="008224D8">
        <w:trPr>
          <w:trHeight w:val="85"/>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1A7736" w:rsidRPr="001A7736" w:rsidRDefault="001A7736" w:rsidP="00127D8F">
            <w:pPr>
              <w:spacing w:after="0" w:line="240" w:lineRule="auto"/>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PR</w:t>
            </w:r>
          </w:p>
        </w:tc>
        <w:tc>
          <w:tcPr>
            <w:tcW w:w="1134"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650 </w:t>
            </w:r>
          </w:p>
        </w:tc>
        <w:tc>
          <w:tcPr>
            <w:tcW w:w="992"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264.238 </w:t>
            </w:r>
          </w:p>
        </w:tc>
        <w:tc>
          <w:tcPr>
            <w:tcW w:w="709" w:type="dxa"/>
            <w:tcBorders>
              <w:top w:val="nil"/>
              <w:left w:val="nil"/>
              <w:bottom w:val="single" w:sz="4" w:space="0" w:color="FFFFFF"/>
              <w:right w:val="single" w:sz="4" w:space="0" w:color="FFFFFF"/>
            </w:tcBorders>
            <w:shd w:val="clear" w:color="000000" w:fill="EDEDED"/>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1.021</w:t>
            </w:r>
          </w:p>
        </w:tc>
        <w:tc>
          <w:tcPr>
            <w:tcW w:w="851" w:type="dxa"/>
            <w:tcBorders>
              <w:top w:val="nil"/>
              <w:left w:val="nil"/>
              <w:bottom w:val="single" w:sz="4" w:space="0" w:color="FFFFFF"/>
              <w:right w:val="single" w:sz="4" w:space="0" w:color="FFFFFF"/>
            </w:tcBorders>
            <w:shd w:val="clear" w:color="000000" w:fill="DBDBDB"/>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927</w:t>
            </w:r>
          </w:p>
        </w:tc>
        <w:tc>
          <w:tcPr>
            <w:tcW w:w="567"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510 </w:t>
            </w:r>
          </w:p>
        </w:tc>
        <w:tc>
          <w:tcPr>
            <w:tcW w:w="992"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211.333 </w:t>
            </w:r>
          </w:p>
        </w:tc>
        <w:tc>
          <w:tcPr>
            <w:tcW w:w="709"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417 </w:t>
            </w:r>
          </w:p>
        </w:tc>
        <w:tc>
          <w:tcPr>
            <w:tcW w:w="1275"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155.618 </w:t>
            </w:r>
          </w:p>
        </w:tc>
        <w:tc>
          <w:tcPr>
            <w:tcW w:w="851"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927 </w:t>
            </w:r>
          </w:p>
        </w:tc>
        <w:tc>
          <w:tcPr>
            <w:tcW w:w="1559"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366.951 </w:t>
            </w:r>
          </w:p>
        </w:tc>
        <w:tc>
          <w:tcPr>
            <w:tcW w:w="709"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277</w:t>
            </w:r>
          </w:p>
        </w:tc>
        <w:tc>
          <w:tcPr>
            <w:tcW w:w="850"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42,6</w:t>
            </w:r>
          </w:p>
        </w:tc>
        <w:tc>
          <w:tcPr>
            <w:tcW w:w="1276"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102.712 </w:t>
            </w:r>
          </w:p>
        </w:tc>
        <w:tc>
          <w:tcPr>
            <w:tcW w:w="992"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38,9</w:t>
            </w:r>
          </w:p>
        </w:tc>
      </w:tr>
      <w:tr w:rsidR="001A7736" w:rsidRPr="001A7736" w:rsidTr="008224D8">
        <w:trPr>
          <w:trHeight w:val="7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1A7736" w:rsidRPr="001A7736" w:rsidRDefault="001A7736" w:rsidP="00127D8F">
            <w:pPr>
              <w:spacing w:after="0" w:line="240" w:lineRule="auto"/>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RS</w:t>
            </w:r>
          </w:p>
        </w:tc>
        <w:tc>
          <w:tcPr>
            <w:tcW w:w="1134"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823 </w:t>
            </w:r>
          </w:p>
        </w:tc>
        <w:tc>
          <w:tcPr>
            <w:tcW w:w="992"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354.951 </w:t>
            </w:r>
          </w:p>
        </w:tc>
        <w:tc>
          <w:tcPr>
            <w:tcW w:w="709" w:type="dxa"/>
            <w:tcBorders>
              <w:top w:val="nil"/>
              <w:left w:val="nil"/>
              <w:bottom w:val="single" w:sz="4" w:space="0" w:color="FFFFFF"/>
              <w:right w:val="single" w:sz="4" w:space="0" w:color="FFFFFF"/>
            </w:tcBorders>
            <w:shd w:val="clear" w:color="000000" w:fill="EDEDED"/>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1.330</w:t>
            </w:r>
          </w:p>
        </w:tc>
        <w:tc>
          <w:tcPr>
            <w:tcW w:w="851" w:type="dxa"/>
            <w:tcBorders>
              <w:top w:val="nil"/>
              <w:left w:val="nil"/>
              <w:bottom w:val="single" w:sz="4" w:space="0" w:color="FFFFFF"/>
              <w:right w:val="single" w:sz="4" w:space="0" w:color="FFFFFF"/>
            </w:tcBorders>
            <w:shd w:val="clear" w:color="000000" w:fill="DBDBDB"/>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1.250</w:t>
            </w:r>
          </w:p>
        </w:tc>
        <w:tc>
          <w:tcPr>
            <w:tcW w:w="567"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688 </w:t>
            </w:r>
          </w:p>
        </w:tc>
        <w:tc>
          <w:tcPr>
            <w:tcW w:w="992"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284.969 </w:t>
            </w:r>
          </w:p>
        </w:tc>
        <w:tc>
          <w:tcPr>
            <w:tcW w:w="709"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563 </w:t>
            </w:r>
          </w:p>
        </w:tc>
        <w:tc>
          <w:tcPr>
            <w:tcW w:w="1275"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209.841 </w:t>
            </w:r>
          </w:p>
        </w:tc>
        <w:tc>
          <w:tcPr>
            <w:tcW w:w="851"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1.250 </w:t>
            </w:r>
          </w:p>
        </w:tc>
        <w:tc>
          <w:tcPr>
            <w:tcW w:w="1559"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494.809 </w:t>
            </w:r>
          </w:p>
        </w:tc>
        <w:tc>
          <w:tcPr>
            <w:tcW w:w="709"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427</w:t>
            </w:r>
          </w:p>
        </w:tc>
        <w:tc>
          <w:tcPr>
            <w:tcW w:w="850"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51,9</w:t>
            </w:r>
          </w:p>
        </w:tc>
        <w:tc>
          <w:tcPr>
            <w:tcW w:w="1276"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139.859 </w:t>
            </w:r>
          </w:p>
        </w:tc>
        <w:tc>
          <w:tcPr>
            <w:tcW w:w="992"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39,4</w:t>
            </w:r>
          </w:p>
        </w:tc>
      </w:tr>
      <w:tr w:rsidR="001A7736" w:rsidRPr="001A7736" w:rsidTr="008224D8">
        <w:trPr>
          <w:trHeight w:val="70"/>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1A7736" w:rsidRPr="001A7736" w:rsidRDefault="001A7736" w:rsidP="00127D8F">
            <w:pPr>
              <w:spacing w:after="0" w:line="240" w:lineRule="auto"/>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SC</w:t>
            </w:r>
          </w:p>
        </w:tc>
        <w:tc>
          <w:tcPr>
            <w:tcW w:w="1134"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519 </w:t>
            </w:r>
          </w:p>
        </w:tc>
        <w:tc>
          <w:tcPr>
            <w:tcW w:w="992"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205.518 </w:t>
            </w:r>
          </w:p>
        </w:tc>
        <w:tc>
          <w:tcPr>
            <w:tcW w:w="709" w:type="dxa"/>
            <w:tcBorders>
              <w:top w:val="nil"/>
              <w:left w:val="nil"/>
              <w:bottom w:val="single" w:sz="4" w:space="0" w:color="FFFFFF"/>
              <w:right w:val="single" w:sz="4" w:space="0" w:color="FFFFFF"/>
            </w:tcBorders>
            <w:shd w:val="clear" w:color="000000" w:fill="EDEDED"/>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846</w:t>
            </w:r>
          </w:p>
        </w:tc>
        <w:tc>
          <w:tcPr>
            <w:tcW w:w="851" w:type="dxa"/>
            <w:tcBorders>
              <w:top w:val="nil"/>
              <w:left w:val="nil"/>
              <w:bottom w:val="single" w:sz="4" w:space="0" w:color="FFFFFF"/>
              <w:right w:val="single" w:sz="4" w:space="0" w:color="FFFFFF"/>
            </w:tcBorders>
            <w:shd w:val="clear" w:color="000000" w:fill="DBDBDB"/>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781</w:t>
            </w:r>
          </w:p>
        </w:tc>
        <w:tc>
          <w:tcPr>
            <w:tcW w:w="567"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430 </w:t>
            </w:r>
          </w:p>
        </w:tc>
        <w:tc>
          <w:tcPr>
            <w:tcW w:w="992"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178.048 </w:t>
            </w:r>
          </w:p>
        </w:tc>
        <w:tc>
          <w:tcPr>
            <w:tcW w:w="709"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351 </w:t>
            </w:r>
          </w:p>
        </w:tc>
        <w:tc>
          <w:tcPr>
            <w:tcW w:w="1275"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131.108 </w:t>
            </w:r>
          </w:p>
        </w:tc>
        <w:tc>
          <w:tcPr>
            <w:tcW w:w="851"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781 </w:t>
            </w:r>
          </w:p>
        </w:tc>
        <w:tc>
          <w:tcPr>
            <w:tcW w:w="1559"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309.157 </w:t>
            </w:r>
          </w:p>
        </w:tc>
        <w:tc>
          <w:tcPr>
            <w:tcW w:w="709"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262</w:t>
            </w:r>
          </w:p>
        </w:tc>
        <w:tc>
          <w:tcPr>
            <w:tcW w:w="850"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50,5</w:t>
            </w:r>
          </w:p>
        </w:tc>
        <w:tc>
          <w:tcPr>
            <w:tcW w:w="1276"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 xml:space="preserve">          103.639 </w:t>
            </w:r>
          </w:p>
        </w:tc>
        <w:tc>
          <w:tcPr>
            <w:tcW w:w="992"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color w:val="000000"/>
                <w:sz w:val="18"/>
                <w:szCs w:val="18"/>
              </w:rPr>
            </w:pPr>
            <w:r w:rsidRPr="001A7736">
              <w:rPr>
                <w:rFonts w:ascii="Calibri" w:eastAsia="Times New Roman" w:hAnsi="Calibri" w:cs="Times New Roman"/>
                <w:color w:val="000000"/>
                <w:sz w:val="18"/>
                <w:szCs w:val="18"/>
              </w:rPr>
              <w:t>50,4</w:t>
            </w:r>
          </w:p>
        </w:tc>
      </w:tr>
      <w:tr w:rsidR="001A7736" w:rsidRPr="001A7736" w:rsidTr="008224D8">
        <w:trPr>
          <w:trHeight w:val="70"/>
        </w:trPr>
        <w:tc>
          <w:tcPr>
            <w:tcW w:w="993" w:type="dxa"/>
            <w:tcBorders>
              <w:top w:val="nil"/>
              <w:left w:val="single" w:sz="4" w:space="0" w:color="FFFFFF"/>
              <w:bottom w:val="single" w:sz="4" w:space="0" w:color="FFFFFF"/>
              <w:right w:val="single" w:sz="4" w:space="0" w:color="FFFFFF"/>
            </w:tcBorders>
            <w:shd w:val="clear" w:color="000000" w:fill="D9D9D9"/>
            <w:noWrap/>
            <w:vAlign w:val="center"/>
            <w:hideMark/>
          </w:tcPr>
          <w:p w:rsidR="001A7736" w:rsidRPr="001A7736" w:rsidRDefault="001A7736" w:rsidP="00127D8F">
            <w:pPr>
              <w:spacing w:after="0" w:line="240" w:lineRule="auto"/>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Soma (S)</w:t>
            </w:r>
          </w:p>
        </w:tc>
        <w:tc>
          <w:tcPr>
            <w:tcW w:w="1134"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1.992 </w:t>
            </w:r>
          </w:p>
        </w:tc>
        <w:tc>
          <w:tcPr>
            <w:tcW w:w="992"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824.707 </w:t>
            </w:r>
          </w:p>
        </w:tc>
        <w:tc>
          <w:tcPr>
            <w:tcW w:w="709"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3.197</w:t>
            </w:r>
          </w:p>
        </w:tc>
        <w:tc>
          <w:tcPr>
            <w:tcW w:w="851"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2.958</w:t>
            </w:r>
          </w:p>
        </w:tc>
        <w:tc>
          <w:tcPr>
            <w:tcW w:w="567"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C24970" w:rsidP="001477EC">
            <w:pPr>
              <w:spacing w:after="0" w:line="240" w:lineRule="auto"/>
              <w:jc w:val="right"/>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1</w:t>
            </w:r>
            <w:r w:rsidR="001A7736" w:rsidRPr="001A7736">
              <w:rPr>
                <w:rFonts w:ascii="Calibri" w:eastAsia="Times New Roman" w:hAnsi="Calibri" w:cs="Times New Roman"/>
                <w:b/>
                <w:bCs/>
                <w:color w:val="000000"/>
                <w:sz w:val="18"/>
                <w:szCs w:val="18"/>
              </w:rPr>
              <w:t xml:space="preserve">.627 </w:t>
            </w:r>
          </w:p>
        </w:tc>
        <w:tc>
          <w:tcPr>
            <w:tcW w:w="992"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674.350 </w:t>
            </w:r>
          </w:p>
        </w:tc>
        <w:tc>
          <w:tcPr>
            <w:tcW w:w="709"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C24970" w:rsidP="001477EC">
            <w:pPr>
              <w:spacing w:after="0" w:line="240" w:lineRule="auto"/>
              <w:jc w:val="right"/>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1</w:t>
            </w:r>
            <w:r w:rsidR="001A7736" w:rsidRPr="001A7736">
              <w:rPr>
                <w:rFonts w:ascii="Calibri" w:eastAsia="Times New Roman" w:hAnsi="Calibri" w:cs="Times New Roman"/>
                <w:b/>
                <w:bCs/>
                <w:color w:val="000000"/>
                <w:sz w:val="18"/>
                <w:szCs w:val="18"/>
              </w:rPr>
              <w:t xml:space="preserve">.331 </w:t>
            </w:r>
          </w:p>
        </w:tc>
        <w:tc>
          <w:tcPr>
            <w:tcW w:w="1275"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496.567 </w:t>
            </w:r>
          </w:p>
        </w:tc>
        <w:tc>
          <w:tcPr>
            <w:tcW w:w="851"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2.958 </w:t>
            </w:r>
          </w:p>
        </w:tc>
        <w:tc>
          <w:tcPr>
            <w:tcW w:w="1559"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1.170.917 </w:t>
            </w:r>
          </w:p>
        </w:tc>
        <w:tc>
          <w:tcPr>
            <w:tcW w:w="709"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966</w:t>
            </w:r>
          </w:p>
        </w:tc>
        <w:tc>
          <w:tcPr>
            <w:tcW w:w="850"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48,5</w:t>
            </w:r>
          </w:p>
        </w:tc>
        <w:tc>
          <w:tcPr>
            <w:tcW w:w="1276"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346.210 </w:t>
            </w:r>
          </w:p>
        </w:tc>
        <w:tc>
          <w:tcPr>
            <w:tcW w:w="992" w:type="dxa"/>
            <w:tcBorders>
              <w:top w:val="nil"/>
              <w:left w:val="nil"/>
              <w:bottom w:val="single" w:sz="4" w:space="0" w:color="FFFFFF"/>
              <w:right w:val="single" w:sz="4" w:space="0" w:color="FFFFFF"/>
            </w:tcBorders>
            <w:shd w:val="clear" w:color="000000" w:fill="D9D9D9"/>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42,0</w:t>
            </w:r>
          </w:p>
        </w:tc>
      </w:tr>
      <w:tr w:rsidR="001A7736" w:rsidRPr="001A7736" w:rsidTr="008224D8">
        <w:trPr>
          <w:trHeight w:val="182"/>
        </w:trPr>
        <w:tc>
          <w:tcPr>
            <w:tcW w:w="993" w:type="dxa"/>
            <w:tcBorders>
              <w:top w:val="nil"/>
              <w:left w:val="single" w:sz="4" w:space="0" w:color="FFFFFF"/>
              <w:bottom w:val="single" w:sz="4" w:space="0" w:color="FFFFFF"/>
              <w:right w:val="single" w:sz="4" w:space="0" w:color="FFFFFF"/>
            </w:tcBorders>
            <w:shd w:val="clear" w:color="000000" w:fill="E4F4AA"/>
            <w:noWrap/>
            <w:vAlign w:val="center"/>
            <w:hideMark/>
          </w:tcPr>
          <w:p w:rsidR="001A7736" w:rsidRPr="001A7736" w:rsidRDefault="001A7736" w:rsidP="00127D8F">
            <w:pPr>
              <w:spacing w:after="0" w:line="240" w:lineRule="auto"/>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TOTAL</w:t>
            </w:r>
          </w:p>
        </w:tc>
        <w:tc>
          <w:tcPr>
            <w:tcW w:w="1134"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8.748 </w:t>
            </w:r>
          </w:p>
        </w:tc>
        <w:tc>
          <w:tcPr>
            <w:tcW w:w="992" w:type="dxa"/>
            <w:tcBorders>
              <w:top w:val="nil"/>
              <w:left w:val="nil"/>
              <w:bottom w:val="single" w:sz="4" w:space="0" w:color="FFFFFF"/>
              <w:right w:val="single" w:sz="4" w:space="0" w:color="FFFFFF"/>
            </w:tcBorders>
            <w:shd w:val="clear" w:color="000000" w:fill="DDEBF7"/>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3.655.627 </w:t>
            </w:r>
          </w:p>
        </w:tc>
        <w:tc>
          <w:tcPr>
            <w:tcW w:w="709"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13.697</w:t>
            </w:r>
          </w:p>
        </w:tc>
        <w:tc>
          <w:tcPr>
            <w:tcW w:w="851"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12.638</w:t>
            </w:r>
          </w:p>
        </w:tc>
        <w:tc>
          <w:tcPr>
            <w:tcW w:w="567"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5A7EC7" w:rsidP="001477EC">
            <w:pPr>
              <w:spacing w:after="0" w:line="240" w:lineRule="auto"/>
              <w:jc w:val="right"/>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6</w:t>
            </w:r>
            <w:r w:rsidR="001A7736" w:rsidRPr="001A7736">
              <w:rPr>
                <w:rFonts w:ascii="Calibri" w:eastAsia="Times New Roman" w:hAnsi="Calibri" w:cs="Times New Roman"/>
                <w:b/>
                <w:bCs/>
                <w:color w:val="000000"/>
                <w:sz w:val="18"/>
                <w:szCs w:val="18"/>
              </w:rPr>
              <w:t xml:space="preserve">.951 </w:t>
            </w:r>
          </w:p>
        </w:tc>
        <w:tc>
          <w:tcPr>
            <w:tcW w:w="992"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2.881.148 </w:t>
            </w:r>
          </w:p>
        </w:tc>
        <w:tc>
          <w:tcPr>
            <w:tcW w:w="709"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5.687 </w:t>
            </w:r>
          </w:p>
        </w:tc>
        <w:tc>
          <w:tcPr>
            <w:tcW w:w="1275" w:type="dxa"/>
            <w:tcBorders>
              <w:top w:val="nil"/>
              <w:left w:val="nil"/>
              <w:bottom w:val="single" w:sz="4" w:space="0" w:color="FFFFFF"/>
              <w:right w:val="single" w:sz="4" w:space="0" w:color="FFFFFF"/>
            </w:tcBorders>
            <w:shd w:val="clear" w:color="000000" w:fill="EDEDED"/>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2.121.573 </w:t>
            </w:r>
          </w:p>
        </w:tc>
        <w:tc>
          <w:tcPr>
            <w:tcW w:w="851"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12.638 </w:t>
            </w:r>
          </w:p>
        </w:tc>
        <w:tc>
          <w:tcPr>
            <w:tcW w:w="1559" w:type="dxa"/>
            <w:tcBorders>
              <w:top w:val="nil"/>
              <w:left w:val="nil"/>
              <w:bottom w:val="single" w:sz="4" w:space="0" w:color="FFFFFF"/>
              <w:right w:val="single" w:sz="4" w:space="0" w:color="FFFFFF"/>
            </w:tcBorders>
            <w:shd w:val="clear" w:color="000000" w:fill="DBDBDB"/>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5.002.721 </w:t>
            </w:r>
          </w:p>
        </w:tc>
        <w:tc>
          <w:tcPr>
            <w:tcW w:w="709"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3.890</w:t>
            </w:r>
          </w:p>
        </w:tc>
        <w:tc>
          <w:tcPr>
            <w:tcW w:w="850"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44,5</w:t>
            </w:r>
          </w:p>
        </w:tc>
        <w:tc>
          <w:tcPr>
            <w:tcW w:w="1276"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 xml:space="preserve">        1.347.094 </w:t>
            </w:r>
          </w:p>
        </w:tc>
        <w:tc>
          <w:tcPr>
            <w:tcW w:w="992" w:type="dxa"/>
            <w:tcBorders>
              <w:top w:val="nil"/>
              <w:left w:val="nil"/>
              <w:bottom w:val="single" w:sz="4" w:space="0" w:color="FFFFFF"/>
              <w:right w:val="single" w:sz="4" w:space="0" w:color="FFFFFF"/>
            </w:tcBorders>
            <w:shd w:val="clear" w:color="000000" w:fill="F2F2F2"/>
            <w:noWrap/>
            <w:vAlign w:val="center"/>
            <w:hideMark/>
          </w:tcPr>
          <w:p w:rsidR="001A7736" w:rsidRPr="001A7736" w:rsidRDefault="001A7736" w:rsidP="001477EC">
            <w:pPr>
              <w:spacing w:after="0" w:line="240" w:lineRule="auto"/>
              <w:jc w:val="right"/>
              <w:rPr>
                <w:rFonts w:ascii="Calibri" w:eastAsia="Times New Roman" w:hAnsi="Calibri" w:cs="Times New Roman"/>
                <w:b/>
                <w:bCs/>
                <w:color w:val="000000"/>
                <w:sz w:val="18"/>
                <w:szCs w:val="18"/>
              </w:rPr>
            </w:pPr>
            <w:r w:rsidRPr="001A7736">
              <w:rPr>
                <w:rFonts w:ascii="Calibri" w:eastAsia="Times New Roman" w:hAnsi="Calibri" w:cs="Times New Roman"/>
                <w:b/>
                <w:bCs/>
                <w:color w:val="000000"/>
                <w:sz w:val="18"/>
                <w:szCs w:val="18"/>
              </w:rPr>
              <w:t>36,8</w:t>
            </w:r>
          </w:p>
        </w:tc>
      </w:tr>
    </w:tbl>
    <w:p w:rsidR="00882CEB" w:rsidRDefault="00882CEB" w:rsidP="001A5BFC">
      <w:pPr>
        <w:pStyle w:val="PargrafodaLista"/>
        <w:tabs>
          <w:tab w:val="left" w:pos="1418"/>
        </w:tabs>
        <w:spacing w:after="0" w:line="360" w:lineRule="auto"/>
        <w:ind w:left="-567" w:firstLine="425"/>
        <w:jc w:val="both"/>
        <w:rPr>
          <w:rFonts w:ascii="Calibri" w:eastAsia="Times New Roman" w:hAnsi="Calibri" w:cs="Calibri"/>
          <w:b/>
          <w:color w:val="215868" w:themeColor="accent5" w:themeShade="80"/>
          <w:sz w:val="24"/>
          <w:szCs w:val="24"/>
        </w:rPr>
        <w:sectPr w:rsidR="00882CEB" w:rsidSect="002049CA">
          <w:pgSz w:w="16838" w:h="11906" w:orient="landscape"/>
          <w:pgMar w:top="797" w:right="1559" w:bottom="425" w:left="1134" w:header="284" w:footer="420" w:gutter="0"/>
          <w:cols w:space="708"/>
          <w:titlePg/>
          <w:docGrid w:linePitch="360"/>
        </w:sectPr>
      </w:pPr>
    </w:p>
    <w:p w:rsidR="00A02DB9" w:rsidRDefault="0070459F" w:rsidP="001A5BFC">
      <w:pPr>
        <w:pStyle w:val="PargrafodaLista"/>
        <w:tabs>
          <w:tab w:val="left" w:pos="1418"/>
        </w:tabs>
        <w:spacing w:after="0" w:line="360" w:lineRule="auto"/>
        <w:ind w:left="-567" w:firstLine="425"/>
        <w:jc w:val="both"/>
        <w:rPr>
          <w:rFonts w:ascii="Calibri" w:eastAsia="Times New Roman" w:hAnsi="Calibri" w:cs="Calibri"/>
          <w:b/>
          <w:color w:val="215868" w:themeColor="accent5" w:themeShade="80"/>
          <w:sz w:val="24"/>
          <w:szCs w:val="24"/>
        </w:rPr>
      </w:pPr>
      <w:r w:rsidRPr="001265ED">
        <w:rPr>
          <w:b/>
          <w:bCs/>
          <w:noProof/>
          <w:color w:val="000000"/>
          <w:sz w:val="24"/>
          <w:szCs w:val="24"/>
        </w:rPr>
        <mc:AlternateContent>
          <mc:Choice Requires="wps">
            <w:drawing>
              <wp:anchor distT="0" distB="0" distL="457200" distR="114300" simplePos="0" relativeHeight="251657728" behindDoc="0" locked="0" layoutInCell="0" allowOverlap="1" wp14:anchorId="39C74D5F" wp14:editId="2DEFF919">
                <wp:simplePos x="0" y="0"/>
                <wp:positionH relativeFrom="page">
                  <wp:posOffset>6515100</wp:posOffset>
                </wp:positionH>
                <wp:positionV relativeFrom="page">
                  <wp:posOffset>33655</wp:posOffset>
                </wp:positionV>
                <wp:extent cx="775970" cy="10677525"/>
                <wp:effectExtent l="0" t="0" r="5080" b="9525"/>
                <wp:wrapSquare wrapText="bothSides"/>
                <wp:docPr id="21" name="Auto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10677525"/>
                        </a:xfrm>
                        <a:prstGeom prst="rect">
                          <a:avLst/>
                        </a:prstGeom>
                        <a:solidFill>
                          <a:srgbClr val="6E774E">
                            <a:alpha val="34902"/>
                          </a:srgbClr>
                        </a:solidFill>
                        <a:extLst/>
                      </wps:spPr>
                      <wps:txbx>
                        <w:txbxContent>
                          <w:p w:rsidR="00050825" w:rsidRDefault="00050825" w:rsidP="00FB64B1">
                            <w:pPr>
                              <w:pStyle w:val="Ttulo1"/>
                              <w:spacing w:after="240"/>
                              <w:rPr>
                                <w:b w:val="0"/>
                                <w:color w:val="215868" w:themeColor="accent5" w:themeShade="80"/>
                                <w:sz w:val="72"/>
                                <w:szCs w:val="72"/>
                              </w:rPr>
                            </w:pPr>
                          </w:p>
                          <w:p w:rsidR="00050825" w:rsidRDefault="00050825" w:rsidP="00FB64B1">
                            <w:pPr>
                              <w:pStyle w:val="Ttulo1"/>
                              <w:spacing w:after="240"/>
                              <w:jc w:val="center"/>
                              <w:rPr>
                                <w:rFonts w:asciiTheme="minorHAnsi" w:hAnsiTheme="minorHAnsi" w:cstheme="minorHAnsi"/>
                                <w:b w:val="0"/>
                                <w:color w:val="215868" w:themeColor="accent5" w:themeShade="80"/>
                                <w:sz w:val="72"/>
                                <w:szCs w:val="72"/>
                              </w:rPr>
                            </w:pPr>
                            <w:r>
                              <w:rPr>
                                <w:rFonts w:asciiTheme="minorHAnsi" w:hAnsiTheme="minorHAnsi" w:cstheme="minorHAnsi"/>
                                <w:b w:val="0"/>
                                <w:color w:val="215868" w:themeColor="accent5" w:themeShade="80"/>
                                <w:sz w:val="72"/>
                                <w:szCs w:val="72"/>
                              </w:rPr>
                              <w:t>ANEXO</w:t>
                            </w:r>
                          </w:p>
                          <w:p w:rsidR="00050825" w:rsidRPr="001265ED" w:rsidRDefault="00050825" w:rsidP="00FB64B1">
                            <w:pPr>
                              <w:pStyle w:val="Ttulo1"/>
                              <w:spacing w:after="240"/>
                              <w:jc w:val="center"/>
                              <w:rPr>
                                <w:rFonts w:asciiTheme="minorHAnsi" w:hAnsiTheme="minorHAnsi" w:cstheme="minorHAnsi"/>
                                <w:b w:val="0"/>
                                <w:color w:val="215868" w:themeColor="accent5" w:themeShade="80"/>
                                <w:sz w:val="72"/>
                                <w:szCs w:val="72"/>
                              </w:rPr>
                            </w:pPr>
                            <w:r>
                              <w:rPr>
                                <w:rFonts w:asciiTheme="minorHAnsi" w:hAnsiTheme="minorHAnsi" w:cstheme="minorHAnsi"/>
                                <w:b w:val="0"/>
                                <w:color w:val="215868" w:themeColor="accent5" w:themeShade="80"/>
                                <w:sz w:val="72"/>
                                <w:szCs w:val="72"/>
                              </w:rPr>
                              <w:t>V</w:t>
                            </w:r>
                          </w:p>
                          <w:p w:rsidR="00050825" w:rsidRDefault="00050825" w:rsidP="00FB64B1">
                            <w:pPr>
                              <w:spacing w:line="480" w:lineRule="auto"/>
                              <w:rPr>
                                <w:color w:val="1F497D" w:themeColor="text2"/>
                              </w:rPr>
                            </w:pPr>
                          </w:p>
                          <w:p w:rsidR="00050825" w:rsidRDefault="00050825" w:rsidP="00FB64B1">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74D5F" id="_x0000_s1033" style="position:absolute;left:0;text-align:left;margin-left:513pt;margin-top:2.65pt;width:61.1pt;height:840.75pt;z-index:251657728;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" o:allowincell="f" fillcolor="#6e774e" stroked="f">
                <v:fill opacity="22873f"/>
                <v:textbox inset="14.4pt,122.4pt,14.4pt,5.76pt">
                  <w:txbxContent>
                    <w:p w:rsidR="00050825" w:rsidRDefault="00050825" w:rsidP="00FB64B1">
                      <w:pPr>
                        <w:pStyle w:val="Ttulo1"/>
                        <w:spacing w:after="240"/>
                        <w:rPr>
                          <w:b w:val="0"/>
                          <w:color w:val="215868" w:themeColor="accent5" w:themeShade="80"/>
                          <w:sz w:val="72"/>
                          <w:szCs w:val="72"/>
                        </w:rPr>
                      </w:pPr>
                    </w:p>
                    <w:p w:rsidR="00050825" w:rsidRDefault="00050825" w:rsidP="00FB64B1">
                      <w:pPr>
                        <w:pStyle w:val="Ttulo1"/>
                        <w:spacing w:after="240"/>
                        <w:jc w:val="center"/>
                        <w:rPr>
                          <w:rFonts w:asciiTheme="minorHAnsi" w:hAnsiTheme="minorHAnsi" w:cstheme="minorHAnsi"/>
                          <w:b w:val="0"/>
                          <w:color w:val="215868" w:themeColor="accent5" w:themeShade="80"/>
                          <w:sz w:val="72"/>
                          <w:szCs w:val="72"/>
                        </w:rPr>
                      </w:pPr>
                      <w:r>
                        <w:rPr>
                          <w:rFonts w:asciiTheme="minorHAnsi" w:hAnsiTheme="minorHAnsi" w:cstheme="minorHAnsi"/>
                          <w:b w:val="0"/>
                          <w:color w:val="215868" w:themeColor="accent5" w:themeShade="80"/>
                          <w:sz w:val="72"/>
                          <w:szCs w:val="72"/>
                        </w:rPr>
                        <w:t>ANEXO</w:t>
                      </w:r>
                    </w:p>
                    <w:p w:rsidR="00050825" w:rsidRPr="001265ED" w:rsidRDefault="00050825" w:rsidP="00FB64B1">
                      <w:pPr>
                        <w:pStyle w:val="Ttulo1"/>
                        <w:spacing w:after="240"/>
                        <w:jc w:val="center"/>
                        <w:rPr>
                          <w:rFonts w:asciiTheme="minorHAnsi" w:hAnsiTheme="minorHAnsi" w:cstheme="minorHAnsi"/>
                          <w:b w:val="0"/>
                          <w:color w:val="215868" w:themeColor="accent5" w:themeShade="80"/>
                          <w:sz w:val="72"/>
                          <w:szCs w:val="72"/>
                        </w:rPr>
                      </w:pPr>
                      <w:r>
                        <w:rPr>
                          <w:rFonts w:asciiTheme="minorHAnsi" w:hAnsiTheme="minorHAnsi" w:cstheme="minorHAnsi"/>
                          <w:b w:val="0"/>
                          <w:color w:val="215868" w:themeColor="accent5" w:themeShade="80"/>
                          <w:sz w:val="72"/>
                          <w:szCs w:val="72"/>
                        </w:rPr>
                        <w:t>V</w:t>
                      </w:r>
                    </w:p>
                    <w:p w:rsidR="00050825" w:rsidRDefault="00050825" w:rsidP="00FB64B1">
                      <w:pPr>
                        <w:spacing w:line="480" w:lineRule="auto"/>
                        <w:rPr>
                          <w:color w:val="1F497D" w:themeColor="text2"/>
                        </w:rPr>
                      </w:pPr>
                    </w:p>
                    <w:p w:rsidR="00050825" w:rsidRDefault="00050825" w:rsidP="00FB64B1">
                      <w:pPr>
                        <w:spacing w:line="360" w:lineRule="auto"/>
                        <w:rPr>
                          <w:color w:val="FFFFFF" w:themeColor="background1"/>
                        </w:rPr>
                      </w:pPr>
                    </w:p>
                  </w:txbxContent>
                </v:textbox>
                <w10:wrap type="square" anchorx="page" anchory="page"/>
              </v:rect>
            </w:pict>
          </mc:Fallback>
        </mc:AlternateContent>
      </w:r>
    </w:p>
    <w:p w:rsidR="00A02DB9" w:rsidRDefault="00A02DB9" w:rsidP="001A5BFC">
      <w:pPr>
        <w:pStyle w:val="PargrafodaLista"/>
        <w:tabs>
          <w:tab w:val="left" w:pos="1418"/>
        </w:tabs>
        <w:spacing w:after="0" w:line="360" w:lineRule="auto"/>
        <w:ind w:left="-567" w:firstLine="425"/>
        <w:jc w:val="both"/>
        <w:rPr>
          <w:rFonts w:ascii="Calibri" w:eastAsia="Times New Roman" w:hAnsi="Calibri" w:cs="Calibri"/>
          <w:b/>
          <w:color w:val="215868" w:themeColor="accent5" w:themeShade="80"/>
          <w:sz w:val="24"/>
          <w:szCs w:val="24"/>
        </w:rPr>
      </w:pPr>
    </w:p>
    <w:p w:rsidR="00A02DB9" w:rsidRDefault="00A02DB9" w:rsidP="001A5BFC">
      <w:pPr>
        <w:pStyle w:val="PargrafodaLista"/>
        <w:tabs>
          <w:tab w:val="left" w:pos="1418"/>
        </w:tabs>
        <w:spacing w:after="0" w:line="360" w:lineRule="auto"/>
        <w:ind w:left="-567" w:firstLine="425"/>
        <w:jc w:val="both"/>
        <w:rPr>
          <w:rFonts w:ascii="Calibri" w:eastAsia="Times New Roman" w:hAnsi="Calibri" w:cs="Calibri"/>
          <w:b/>
          <w:color w:val="215868" w:themeColor="accent5" w:themeShade="80"/>
          <w:sz w:val="24"/>
          <w:szCs w:val="24"/>
        </w:rPr>
      </w:pPr>
    </w:p>
    <w:p w:rsidR="00A02DB9" w:rsidRDefault="00A02DB9" w:rsidP="001A5BFC">
      <w:pPr>
        <w:pStyle w:val="PargrafodaLista"/>
        <w:tabs>
          <w:tab w:val="left" w:pos="1418"/>
        </w:tabs>
        <w:spacing w:after="0" w:line="360" w:lineRule="auto"/>
        <w:ind w:left="-567" w:firstLine="425"/>
        <w:jc w:val="both"/>
        <w:rPr>
          <w:rFonts w:ascii="Calibri" w:eastAsia="Times New Roman" w:hAnsi="Calibri" w:cs="Calibri"/>
          <w:b/>
          <w:color w:val="215868" w:themeColor="accent5" w:themeShade="80"/>
          <w:sz w:val="24"/>
          <w:szCs w:val="24"/>
        </w:rPr>
      </w:pPr>
    </w:p>
    <w:p w:rsidR="00A02DB9" w:rsidRDefault="00A02DB9" w:rsidP="001A5BFC">
      <w:pPr>
        <w:pStyle w:val="PargrafodaLista"/>
        <w:tabs>
          <w:tab w:val="left" w:pos="1418"/>
        </w:tabs>
        <w:spacing w:after="0" w:line="360" w:lineRule="auto"/>
        <w:ind w:left="-567" w:firstLine="425"/>
        <w:jc w:val="both"/>
        <w:rPr>
          <w:rFonts w:ascii="Calibri" w:eastAsia="Times New Roman" w:hAnsi="Calibri" w:cs="Calibri"/>
          <w:b/>
          <w:color w:val="215868" w:themeColor="accent5" w:themeShade="80"/>
          <w:sz w:val="24"/>
          <w:szCs w:val="24"/>
        </w:rPr>
      </w:pPr>
    </w:p>
    <w:p w:rsidR="00A02DB9" w:rsidRDefault="00A02DB9" w:rsidP="00FB64B1">
      <w:pPr>
        <w:pStyle w:val="PargrafodaLista"/>
        <w:tabs>
          <w:tab w:val="left" w:pos="567"/>
          <w:tab w:val="left" w:pos="1418"/>
        </w:tabs>
        <w:spacing w:line="360" w:lineRule="auto"/>
        <w:ind w:left="1287"/>
        <w:jc w:val="both"/>
        <w:rPr>
          <w:rFonts w:cstheme="minorHAnsi"/>
          <w:bCs/>
          <w:sz w:val="40"/>
          <w:szCs w:val="40"/>
        </w:rPr>
      </w:pPr>
    </w:p>
    <w:p w:rsidR="00A02DB9" w:rsidRDefault="00A02DB9" w:rsidP="00FB64B1">
      <w:pPr>
        <w:pStyle w:val="PargrafodaLista"/>
        <w:tabs>
          <w:tab w:val="left" w:pos="567"/>
          <w:tab w:val="left" w:pos="1418"/>
        </w:tabs>
        <w:spacing w:line="360" w:lineRule="auto"/>
        <w:ind w:left="1287"/>
        <w:jc w:val="both"/>
        <w:rPr>
          <w:rFonts w:cstheme="minorHAnsi"/>
          <w:bCs/>
          <w:sz w:val="40"/>
          <w:szCs w:val="40"/>
        </w:rPr>
      </w:pPr>
    </w:p>
    <w:p w:rsidR="00882CEB" w:rsidRDefault="00882CEB" w:rsidP="00FB64B1">
      <w:pPr>
        <w:pStyle w:val="PargrafodaLista"/>
        <w:tabs>
          <w:tab w:val="left" w:pos="567"/>
          <w:tab w:val="left" w:pos="1418"/>
        </w:tabs>
        <w:spacing w:line="360" w:lineRule="auto"/>
        <w:ind w:left="1287"/>
        <w:jc w:val="both"/>
        <w:rPr>
          <w:rFonts w:cstheme="minorHAnsi"/>
          <w:bCs/>
          <w:sz w:val="40"/>
          <w:szCs w:val="40"/>
        </w:rPr>
      </w:pPr>
    </w:p>
    <w:p w:rsidR="00882CEB" w:rsidRDefault="00882CEB" w:rsidP="00FB64B1">
      <w:pPr>
        <w:pStyle w:val="PargrafodaLista"/>
        <w:tabs>
          <w:tab w:val="left" w:pos="567"/>
          <w:tab w:val="left" w:pos="1418"/>
        </w:tabs>
        <w:spacing w:line="360" w:lineRule="auto"/>
        <w:ind w:left="1287"/>
        <w:jc w:val="both"/>
        <w:rPr>
          <w:rFonts w:cstheme="minorHAnsi"/>
          <w:bCs/>
          <w:sz w:val="40"/>
          <w:szCs w:val="40"/>
        </w:rPr>
      </w:pPr>
    </w:p>
    <w:p w:rsidR="00A02DB9" w:rsidRDefault="00A02DB9" w:rsidP="00FB64B1">
      <w:pPr>
        <w:pStyle w:val="PargrafodaLista"/>
        <w:tabs>
          <w:tab w:val="left" w:pos="567"/>
          <w:tab w:val="left" w:pos="1418"/>
        </w:tabs>
        <w:spacing w:line="360" w:lineRule="auto"/>
        <w:ind w:left="1287"/>
        <w:jc w:val="both"/>
        <w:rPr>
          <w:rFonts w:cstheme="minorHAnsi"/>
          <w:bCs/>
          <w:sz w:val="40"/>
          <w:szCs w:val="40"/>
        </w:rPr>
      </w:pPr>
    </w:p>
    <w:p w:rsidR="00FB64B1" w:rsidRPr="005E0AC1" w:rsidRDefault="00FB64B1" w:rsidP="00FB64B1">
      <w:pPr>
        <w:pStyle w:val="PargrafodaLista"/>
        <w:tabs>
          <w:tab w:val="left" w:pos="567"/>
          <w:tab w:val="left" w:pos="1418"/>
        </w:tabs>
        <w:spacing w:line="360" w:lineRule="auto"/>
        <w:ind w:left="1287"/>
        <w:jc w:val="both"/>
        <w:rPr>
          <w:rFonts w:cstheme="minorHAnsi"/>
          <w:bCs/>
          <w:sz w:val="40"/>
          <w:szCs w:val="40"/>
        </w:rPr>
      </w:pPr>
    </w:p>
    <w:p w:rsidR="00FB64B1" w:rsidRPr="0018787B" w:rsidRDefault="00882CEB" w:rsidP="00FB64B1">
      <w:pPr>
        <w:pStyle w:val="PargrafodaLista"/>
        <w:numPr>
          <w:ilvl w:val="0"/>
          <w:numId w:val="7"/>
        </w:numPr>
        <w:tabs>
          <w:tab w:val="left" w:pos="567"/>
        </w:tabs>
        <w:spacing w:line="360" w:lineRule="auto"/>
        <w:ind w:left="567" w:hanging="567"/>
        <w:jc w:val="both"/>
        <w:rPr>
          <w:rFonts w:cstheme="minorHAnsi"/>
          <w:b/>
          <w:bCs/>
          <w:sz w:val="38"/>
          <w:szCs w:val="38"/>
        </w:rPr>
      </w:pPr>
      <w:r>
        <w:rPr>
          <w:rFonts w:cstheme="minorHAnsi"/>
          <w:b/>
          <w:bCs/>
          <w:sz w:val="38"/>
          <w:szCs w:val="38"/>
        </w:rPr>
        <w:t>Projeção da Receita de RRT – Exercício 2014</w:t>
      </w:r>
    </w:p>
    <w:p w:rsidR="00FB64B1" w:rsidRDefault="00FB64B1" w:rsidP="00FB64B1">
      <w:pPr>
        <w:tabs>
          <w:tab w:val="left" w:pos="1418"/>
        </w:tabs>
        <w:spacing w:line="360" w:lineRule="auto"/>
        <w:jc w:val="both"/>
        <w:rPr>
          <w:b/>
          <w:bCs/>
          <w:sz w:val="24"/>
          <w:szCs w:val="24"/>
        </w:rPr>
      </w:pPr>
    </w:p>
    <w:p w:rsidR="00FB64B1" w:rsidRDefault="00FB64B1" w:rsidP="00FB64B1">
      <w:pPr>
        <w:tabs>
          <w:tab w:val="left" w:pos="1418"/>
        </w:tabs>
        <w:spacing w:line="360" w:lineRule="auto"/>
        <w:jc w:val="both"/>
        <w:rPr>
          <w:b/>
          <w:bCs/>
          <w:sz w:val="24"/>
          <w:szCs w:val="24"/>
        </w:rPr>
      </w:pPr>
    </w:p>
    <w:p w:rsidR="00FB64B1" w:rsidRDefault="00FB64B1" w:rsidP="00FB64B1">
      <w:pPr>
        <w:tabs>
          <w:tab w:val="left" w:pos="1418"/>
        </w:tabs>
        <w:spacing w:line="360" w:lineRule="auto"/>
        <w:jc w:val="both"/>
        <w:rPr>
          <w:b/>
          <w:bCs/>
          <w:sz w:val="24"/>
          <w:szCs w:val="24"/>
        </w:rPr>
      </w:pPr>
    </w:p>
    <w:p w:rsidR="00FB64B1" w:rsidRDefault="00FB64B1" w:rsidP="00FB64B1">
      <w:pPr>
        <w:tabs>
          <w:tab w:val="left" w:pos="1418"/>
        </w:tabs>
        <w:spacing w:line="360" w:lineRule="auto"/>
        <w:jc w:val="both"/>
        <w:rPr>
          <w:b/>
          <w:bCs/>
          <w:sz w:val="24"/>
          <w:szCs w:val="24"/>
        </w:rPr>
      </w:pPr>
    </w:p>
    <w:p w:rsidR="00FB64B1" w:rsidRDefault="00FB64B1" w:rsidP="00FB64B1">
      <w:pPr>
        <w:tabs>
          <w:tab w:val="left" w:pos="1418"/>
        </w:tabs>
        <w:spacing w:line="360" w:lineRule="auto"/>
        <w:jc w:val="both"/>
        <w:rPr>
          <w:b/>
          <w:bCs/>
          <w:sz w:val="24"/>
          <w:szCs w:val="24"/>
        </w:rPr>
      </w:pPr>
    </w:p>
    <w:p w:rsidR="00FB64B1" w:rsidRDefault="00FB64B1" w:rsidP="00FB64B1">
      <w:pPr>
        <w:tabs>
          <w:tab w:val="left" w:pos="1418"/>
        </w:tabs>
        <w:spacing w:line="360" w:lineRule="auto"/>
        <w:jc w:val="both"/>
        <w:rPr>
          <w:b/>
          <w:bCs/>
          <w:sz w:val="24"/>
          <w:szCs w:val="24"/>
        </w:rPr>
      </w:pPr>
    </w:p>
    <w:p w:rsidR="00FB64B1" w:rsidRDefault="00FB64B1" w:rsidP="00FB64B1">
      <w:pPr>
        <w:tabs>
          <w:tab w:val="left" w:pos="1418"/>
        </w:tabs>
        <w:spacing w:line="360" w:lineRule="auto"/>
        <w:jc w:val="both"/>
        <w:rPr>
          <w:b/>
          <w:bCs/>
          <w:sz w:val="24"/>
          <w:szCs w:val="24"/>
        </w:rPr>
      </w:pPr>
    </w:p>
    <w:p w:rsidR="00FB64B1" w:rsidRDefault="00FB64B1" w:rsidP="00FB64B1">
      <w:pPr>
        <w:tabs>
          <w:tab w:val="left" w:pos="1418"/>
        </w:tabs>
        <w:spacing w:line="360" w:lineRule="auto"/>
        <w:jc w:val="both"/>
        <w:rPr>
          <w:b/>
          <w:bCs/>
          <w:sz w:val="24"/>
          <w:szCs w:val="24"/>
        </w:rPr>
        <w:sectPr w:rsidR="00FB64B1" w:rsidSect="00882CEB">
          <w:pgSz w:w="11906" w:h="16838"/>
          <w:pgMar w:top="1559" w:right="425" w:bottom="1134" w:left="1134" w:header="709" w:footer="420" w:gutter="0"/>
          <w:cols w:space="708"/>
          <w:titlePg/>
          <w:docGrid w:linePitch="360"/>
        </w:sectPr>
      </w:pPr>
    </w:p>
    <w:p w:rsidR="00594AEC" w:rsidRDefault="00594AEC" w:rsidP="00A93A32">
      <w:pPr>
        <w:tabs>
          <w:tab w:val="left" w:pos="1418"/>
        </w:tabs>
        <w:spacing w:after="0" w:line="360" w:lineRule="auto"/>
        <w:ind w:hanging="426"/>
        <w:jc w:val="both"/>
        <w:rPr>
          <w:rFonts w:ascii="Calibri" w:eastAsia="Times New Roman" w:hAnsi="Calibri" w:cs="Calibri"/>
          <w:b/>
          <w:color w:val="215868" w:themeColor="accent5" w:themeShade="80"/>
          <w:sz w:val="20"/>
          <w:szCs w:val="20"/>
        </w:rPr>
      </w:pPr>
    </w:p>
    <w:p w:rsidR="00600C4D" w:rsidRPr="002720F2" w:rsidRDefault="00567F4F" w:rsidP="00A93A32">
      <w:pPr>
        <w:tabs>
          <w:tab w:val="left" w:pos="1418"/>
        </w:tabs>
        <w:spacing w:after="0" w:line="360" w:lineRule="auto"/>
        <w:ind w:hanging="426"/>
        <w:jc w:val="both"/>
        <w:rPr>
          <w:rFonts w:ascii="Calibri" w:eastAsia="Times New Roman" w:hAnsi="Calibri" w:cs="Calibri"/>
          <w:b/>
          <w:color w:val="215868" w:themeColor="accent5" w:themeShade="80"/>
          <w:sz w:val="20"/>
          <w:szCs w:val="20"/>
        </w:rPr>
      </w:pPr>
      <w:r w:rsidRPr="002720F2">
        <w:rPr>
          <w:rFonts w:ascii="Calibri" w:eastAsia="Times New Roman" w:hAnsi="Calibri" w:cs="Calibri"/>
          <w:b/>
          <w:color w:val="215868" w:themeColor="accent5" w:themeShade="80"/>
          <w:sz w:val="20"/>
          <w:szCs w:val="20"/>
        </w:rPr>
        <w:t>ANEXO V – Projeção da Receita de RRT – Exercício 2014</w:t>
      </w:r>
    </w:p>
    <w:tbl>
      <w:tblPr>
        <w:tblW w:w="15620" w:type="dxa"/>
        <w:tblInd w:w="-497" w:type="dxa"/>
        <w:tblCellMar>
          <w:left w:w="70" w:type="dxa"/>
          <w:right w:w="70" w:type="dxa"/>
        </w:tblCellMar>
        <w:tblLook w:val="04A0" w:firstRow="1" w:lastRow="0" w:firstColumn="1" w:lastColumn="0" w:noHBand="0" w:noVBand="1"/>
      </w:tblPr>
      <w:tblGrid>
        <w:gridCol w:w="1067"/>
        <w:gridCol w:w="1211"/>
        <w:gridCol w:w="1211"/>
        <w:gridCol w:w="711"/>
        <w:gridCol w:w="1601"/>
        <w:gridCol w:w="1268"/>
        <w:gridCol w:w="916"/>
        <w:gridCol w:w="1211"/>
        <w:gridCol w:w="1688"/>
        <w:gridCol w:w="1260"/>
        <w:gridCol w:w="1007"/>
        <w:gridCol w:w="1527"/>
        <w:gridCol w:w="942"/>
      </w:tblGrid>
      <w:tr w:rsidR="00A93A32" w:rsidRPr="00A93A32" w:rsidTr="00A93A32">
        <w:trPr>
          <w:trHeight w:val="192"/>
        </w:trPr>
        <w:tc>
          <w:tcPr>
            <w:tcW w:w="1067" w:type="dxa"/>
            <w:vMerge w:val="restart"/>
            <w:tcBorders>
              <w:top w:val="single" w:sz="4" w:space="0" w:color="FFFFFF"/>
              <w:left w:val="single" w:sz="4" w:space="0" w:color="FFFFFF"/>
              <w:bottom w:val="single" w:sz="4" w:space="0" w:color="FFFFFF"/>
              <w:right w:val="single" w:sz="4" w:space="0" w:color="FFFFFF"/>
            </w:tcBorders>
            <w:shd w:val="clear" w:color="000000" w:fill="E4F4AA"/>
            <w:vAlign w:val="center"/>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UF</w:t>
            </w:r>
          </w:p>
        </w:tc>
        <w:tc>
          <w:tcPr>
            <w:tcW w:w="4734" w:type="dxa"/>
            <w:gridSpan w:val="4"/>
            <w:vMerge w:val="restart"/>
            <w:tcBorders>
              <w:top w:val="single" w:sz="4" w:space="0" w:color="FFFFFF"/>
              <w:left w:val="single" w:sz="4" w:space="0" w:color="FFFFFF"/>
              <w:bottom w:val="single" w:sz="4" w:space="0" w:color="FFFFFF"/>
              <w:right w:val="single" w:sz="4" w:space="0" w:color="FFFFFF"/>
            </w:tcBorders>
            <w:shd w:val="clear" w:color="000000" w:fill="DDEBF7"/>
            <w:noWrap/>
            <w:vAlign w:val="center"/>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Reprogramação 2013</w:t>
            </w:r>
          </w:p>
        </w:tc>
        <w:tc>
          <w:tcPr>
            <w:tcW w:w="5083" w:type="dxa"/>
            <w:gridSpan w:val="4"/>
            <w:vMerge w:val="restart"/>
            <w:tcBorders>
              <w:top w:val="single" w:sz="4" w:space="0" w:color="FFFFFF"/>
              <w:left w:val="single" w:sz="4" w:space="0" w:color="FFFFFF"/>
              <w:bottom w:val="single" w:sz="4" w:space="0" w:color="FFFFFF"/>
              <w:right w:val="single" w:sz="4" w:space="0" w:color="FFFFFF"/>
            </w:tcBorders>
            <w:shd w:val="clear" w:color="000000" w:fill="DBDBDB"/>
            <w:noWrap/>
            <w:vAlign w:val="center"/>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Programação 2014 </w:t>
            </w:r>
          </w:p>
        </w:tc>
        <w:tc>
          <w:tcPr>
            <w:tcW w:w="4736" w:type="dxa"/>
            <w:gridSpan w:val="4"/>
            <w:tcBorders>
              <w:top w:val="single" w:sz="4" w:space="0" w:color="FFFFFF"/>
              <w:left w:val="nil"/>
              <w:bottom w:val="single" w:sz="4" w:space="0" w:color="FFFFFF"/>
              <w:right w:val="single" w:sz="4" w:space="0" w:color="FFFFFF"/>
            </w:tcBorders>
            <w:shd w:val="clear" w:color="000000" w:fill="F2F2F2"/>
            <w:vAlign w:val="center"/>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Programação 2014 x Reprogramação 2013</w:t>
            </w:r>
          </w:p>
        </w:tc>
      </w:tr>
      <w:tr w:rsidR="00A93A32" w:rsidRPr="00A93A32" w:rsidTr="00A93A32">
        <w:trPr>
          <w:trHeight w:val="253"/>
        </w:trPr>
        <w:tc>
          <w:tcPr>
            <w:tcW w:w="1067" w:type="dxa"/>
            <w:vMerge/>
            <w:tcBorders>
              <w:top w:val="single" w:sz="4" w:space="0" w:color="FFFFFF"/>
              <w:left w:val="single" w:sz="4" w:space="0" w:color="FFFFFF"/>
              <w:bottom w:val="single" w:sz="4" w:space="0" w:color="FFFFFF"/>
              <w:right w:val="single" w:sz="4" w:space="0" w:color="FFFFFF"/>
            </w:tcBorders>
            <w:vAlign w:val="center"/>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p>
        </w:tc>
        <w:tc>
          <w:tcPr>
            <w:tcW w:w="4734" w:type="dxa"/>
            <w:gridSpan w:val="4"/>
            <w:vMerge/>
            <w:tcBorders>
              <w:top w:val="single" w:sz="4" w:space="0" w:color="FFFFFF"/>
              <w:left w:val="single" w:sz="4" w:space="0" w:color="FFFFFF"/>
              <w:bottom w:val="single" w:sz="4" w:space="0" w:color="FFFFFF"/>
              <w:right w:val="single" w:sz="4" w:space="0" w:color="FFFFFF"/>
            </w:tcBorders>
            <w:vAlign w:val="center"/>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p>
        </w:tc>
        <w:tc>
          <w:tcPr>
            <w:tcW w:w="5083" w:type="dxa"/>
            <w:gridSpan w:val="4"/>
            <w:vMerge/>
            <w:tcBorders>
              <w:top w:val="single" w:sz="4" w:space="0" w:color="FFFFFF"/>
              <w:left w:val="single" w:sz="4" w:space="0" w:color="FFFFFF"/>
              <w:bottom w:val="single" w:sz="4" w:space="0" w:color="FFFFFF"/>
              <w:right w:val="single" w:sz="4" w:space="0" w:color="FFFFFF"/>
            </w:tcBorders>
            <w:vAlign w:val="center"/>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p>
        </w:tc>
        <w:tc>
          <w:tcPr>
            <w:tcW w:w="2267" w:type="dxa"/>
            <w:gridSpan w:val="2"/>
            <w:tcBorders>
              <w:top w:val="single" w:sz="4" w:space="0" w:color="FFFFFF"/>
              <w:left w:val="nil"/>
              <w:bottom w:val="single" w:sz="4" w:space="0" w:color="FFFFFF"/>
              <w:right w:val="single" w:sz="4" w:space="0" w:color="FFFFFF"/>
            </w:tcBorders>
            <w:shd w:val="clear" w:color="000000" w:fill="F2F2F2"/>
            <w:vAlign w:val="center"/>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Variação de RRT</w:t>
            </w:r>
          </w:p>
        </w:tc>
        <w:tc>
          <w:tcPr>
            <w:tcW w:w="2469" w:type="dxa"/>
            <w:gridSpan w:val="2"/>
            <w:tcBorders>
              <w:top w:val="single" w:sz="4" w:space="0" w:color="FFFFFF"/>
              <w:left w:val="nil"/>
              <w:bottom w:val="single" w:sz="4" w:space="0" w:color="FFFFFF"/>
              <w:right w:val="single" w:sz="4" w:space="0" w:color="FFFFFF"/>
            </w:tcBorders>
            <w:shd w:val="clear" w:color="000000" w:fill="F2F2F2"/>
            <w:vAlign w:val="center"/>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Variação de Arrecadação</w:t>
            </w:r>
          </w:p>
        </w:tc>
      </w:tr>
      <w:tr w:rsidR="00A93A32" w:rsidRPr="00A93A32" w:rsidTr="00A93A32">
        <w:trPr>
          <w:trHeight w:val="129"/>
        </w:trPr>
        <w:tc>
          <w:tcPr>
            <w:tcW w:w="1067" w:type="dxa"/>
            <w:vMerge/>
            <w:tcBorders>
              <w:top w:val="single" w:sz="4" w:space="0" w:color="FFFFFF"/>
              <w:left w:val="single" w:sz="4" w:space="0" w:color="FFFFFF"/>
              <w:bottom w:val="single" w:sz="4" w:space="0" w:color="FFFFFF"/>
              <w:right w:val="single" w:sz="4" w:space="0" w:color="FFFFFF"/>
            </w:tcBorders>
            <w:vAlign w:val="center"/>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p>
        </w:tc>
        <w:tc>
          <w:tcPr>
            <w:tcW w:w="1211" w:type="dxa"/>
            <w:vMerge w:val="restart"/>
            <w:tcBorders>
              <w:top w:val="nil"/>
              <w:left w:val="single" w:sz="4" w:space="0" w:color="FFFFFF"/>
              <w:bottom w:val="single" w:sz="4" w:space="0" w:color="FFFFFF"/>
              <w:right w:val="single" w:sz="4" w:space="0" w:color="FFFFFF"/>
            </w:tcBorders>
            <w:shd w:val="clear" w:color="000000" w:fill="DDEBF7"/>
            <w:vAlign w:val="center"/>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Qde RRT</w:t>
            </w:r>
          </w:p>
        </w:tc>
        <w:tc>
          <w:tcPr>
            <w:tcW w:w="1211" w:type="dxa"/>
            <w:vMerge w:val="restart"/>
            <w:tcBorders>
              <w:top w:val="nil"/>
              <w:left w:val="single" w:sz="4" w:space="0" w:color="FFFFFF"/>
              <w:bottom w:val="single" w:sz="4" w:space="0" w:color="FFFFFF"/>
              <w:right w:val="single" w:sz="4" w:space="0" w:color="FFFFFF"/>
            </w:tcBorders>
            <w:shd w:val="clear" w:color="000000" w:fill="DDEBF7"/>
            <w:vAlign w:val="center"/>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Qde Ativos PF</w:t>
            </w:r>
          </w:p>
        </w:tc>
        <w:tc>
          <w:tcPr>
            <w:tcW w:w="711" w:type="dxa"/>
            <w:vMerge w:val="restart"/>
            <w:tcBorders>
              <w:top w:val="nil"/>
              <w:left w:val="single" w:sz="4" w:space="0" w:color="FFFFFF"/>
              <w:bottom w:val="single" w:sz="4" w:space="0" w:color="FFFFFF"/>
              <w:right w:val="single" w:sz="4" w:space="0" w:color="FFFFFF"/>
            </w:tcBorders>
            <w:shd w:val="clear" w:color="000000" w:fill="DDEBF7"/>
            <w:vAlign w:val="center"/>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Média por PF</w:t>
            </w:r>
          </w:p>
        </w:tc>
        <w:tc>
          <w:tcPr>
            <w:tcW w:w="1601" w:type="dxa"/>
            <w:vMerge w:val="restart"/>
            <w:tcBorders>
              <w:top w:val="nil"/>
              <w:left w:val="single" w:sz="4" w:space="0" w:color="FFFFFF"/>
              <w:bottom w:val="single" w:sz="4" w:space="0" w:color="FFFFFF"/>
              <w:right w:val="single" w:sz="4" w:space="0" w:color="FFFFFF"/>
            </w:tcBorders>
            <w:shd w:val="clear" w:color="000000" w:fill="DDEBF7"/>
            <w:vAlign w:val="center"/>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Valor                                       (R$)</w:t>
            </w:r>
          </w:p>
        </w:tc>
        <w:tc>
          <w:tcPr>
            <w:tcW w:w="1268" w:type="dxa"/>
            <w:vMerge w:val="restart"/>
            <w:tcBorders>
              <w:top w:val="nil"/>
              <w:left w:val="single" w:sz="4" w:space="0" w:color="FFFFFF"/>
              <w:bottom w:val="single" w:sz="4" w:space="0" w:color="FFFFFF"/>
              <w:right w:val="single" w:sz="4" w:space="0" w:color="FFFFFF"/>
            </w:tcBorders>
            <w:shd w:val="clear" w:color="000000" w:fill="DBDBDB"/>
            <w:vAlign w:val="center"/>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Qde Ativos PF</w:t>
            </w:r>
          </w:p>
        </w:tc>
        <w:tc>
          <w:tcPr>
            <w:tcW w:w="916" w:type="dxa"/>
            <w:vMerge w:val="restart"/>
            <w:tcBorders>
              <w:top w:val="nil"/>
              <w:left w:val="single" w:sz="4" w:space="0" w:color="FFFFFF"/>
              <w:bottom w:val="single" w:sz="4" w:space="0" w:color="FFFFFF"/>
              <w:right w:val="single" w:sz="4" w:space="0" w:color="FFFFFF"/>
            </w:tcBorders>
            <w:shd w:val="clear" w:color="000000" w:fill="DBDBDB"/>
            <w:vAlign w:val="center"/>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Média por PF </w:t>
            </w:r>
            <w:r w:rsidRPr="00A93A32">
              <w:rPr>
                <w:rFonts w:ascii="Calibri" w:eastAsia="Times New Roman" w:hAnsi="Calibri" w:cs="Times New Roman"/>
                <w:b/>
                <w:bCs/>
                <w:color w:val="0000CC"/>
                <w:sz w:val="18"/>
                <w:szCs w:val="18"/>
              </w:rPr>
              <w:t>(i)</w:t>
            </w:r>
            <w:r w:rsidRPr="00A93A32">
              <w:rPr>
                <w:rFonts w:ascii="Calibri" w:eastAsia="Times New Roman" w:hAnsi="Calibri" w:cs="Times New Roman"/>
                <w:b/>
                <w:bCs/>
                <w:color w:val="000000"/>
                <w:sz w:val="18"/>
                <w:szCs w:val="18"/>
              </w:rPr>
              <w:t xml:space="preserve"> </w:t>
            </w:r>
          </w:p>
        </w:tc>
        <w:tc>
          <w:tcPr>
            <w:tcW w:w="1211" w:type="dxa"/>
            <w:vMerge w:val="restart"/>
            <w:tcBorders>
              <w:top w:val="nil"/>
              <w:left w:val="single" w:sz="4" w:space="0" w:color="FFFFFF"/>
              <w:bottom w:val="single" w:sz="4" w:space="0" w:color="FFFFFF"/>
              <w:right w:val="single" w:sz="4" w:space="0" w:color="FFFFFF"/>
            </w:tcBorders>
            <w:shd w:val="clear" w:color="000000" w:fill="DBDBDB"/>
            <w:vAlign w:val="center"/>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Qde RRT </w:t>
            </w:r>
          </w:p>
        </w:tc>
        <w:tc>
          <w:tcPr>
            <w:tcW w:w="1688" w:type="dxa"/>
            <w:tcBorders>
              <w:top w:val="nil"/>
              <w:left w:val="nil"/>
              <w:bottom w:val="single" w:sz="4" w:space="0" w:color="FFFFFF"/>
              <w:right w:val="single" w:sz="4" w:space="0" w:color="FFFFFF"/>
            </w:tcBorders>
            <w:shd w:val="clear" w:color="000000" w:fill="DBDBDB"/>
            <w:noWrap/>
            <w:vAlign w:val="center"/>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Valor</w:t>
            </w:r>
          </w:p>
        </w:tc>
        <w:tc>
          <w:tcPr>
            <w:tcW w:w="1260" w:type="dxa"/>
            <w:vMerge w:val="restart"/>
            <w:tcBorders>
              <w:top w:val="nil"/>
              <w:left w:val="single" w:sz="4" w:space="0" w:color="FFFFFF"/>
              <w:bottom w:val="single" w:sz="4" w:space="0" w:color="FFFFFF"/>
              <w:right w:val="single" w:sz="4" w:space="0" w:color="FFFFFF"/>
            </w:tcBorders>
            <w:shd w:val="clear" w:color="000000" w:fill="F2F2F2"/>
            <w:noWrap/>
            <w:vAlign w:val="center"/>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Qde</w:t>
            </w:r>
          </w:p>
        </w:tc>
        <w:tc>
          <w:tcPr>
            <w:tcW w:w="1007" w:type="dxa"/>
            <w:vMerge w:val="restart"/>
            <w:tcBorders>
              <w:top w:val="nil"/>
              <w:left w:val="single" w:sz="4" w:space="0" w:color="FFFFFF"/>
              <w:bottom w:val="single" w:sz="4" w:space="0" w:color="FFFFFF"/>
              <w:right w:val="single" w:sz="4" w:space="0" w:color="FFFFFF"/>
            </w:tcBorders>
            <w:shd w:val="clear" w:color="000000" w:fill="F2F2F2"/>
            <w:noWrap/>
            <w:vAlign w:val="center"/>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w:t>
            </w:r>
          </w:p>
        </w:tc>
        <w:tc>
          <w:tcPr>
            <w:tcW w:w="1527" w:type="dxa"/>
            <w:vMerge w:val="restart"/>
            <w:tcBorders>
              <w:top w:val="nil"/>
              <w:left w:val="single" w:sz="4" w:space="0" w:color="FFFFFF"/>
              <w:bottom w:val="single" w:sz="4" w:space="0" w:color="FFFFFF"/>
              <w:right w:val="single" w:sz="4" w:space="0" w:color="FFFFFF"/>
            </w:tcBorders>
            <w:shd w:val="clear" w:color="000000" w:fill="F2F2F2"/>
            <w:vAlign w:val="center"/>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Valor                                        (R$)</w:t>
            </w:r>
          </w:p>
        </w:tc>
        <w:tc>
          <w:tcPr>
            <w:tcW w:w="942" w:type="dxa"/>
            <w:vMerge w:val="restart"/>
            <w:tcBorders>
              <w:top w:val="nil"/>
              <w:left w:val="single" w:sz="4" w:space="0" w:color="FFFFFF"/>
              <w:bottom w:val="single" w:sz="4" w:space="0" w:color="FFFFFF"/>
              <w:right w:val="single" w:sz="4" w:space="0" w:color="FFFFFF"/>
            </w:tcBorders>
            <w:shd w:val="clear" w:color="000000" w:fill="F2F2F2"/>
            <w:noWrap/>
            <w:vAlign w:val="center"/>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w:t>
            </w:r>
          </w:p>
        </w:tc>
      </w:tr>
      <w:tr w:rsidR="00A93A32" w:rsidRPr="00A93A32" w:rsidTr="00A93A32">
        <w:trPr>
          <w:trHeight w:val="174"/>
        </w:trPr>
        <w:tc>
          <w:tcPr>
            <w:tcW w:w="1067" w:type="dxa"/>
            <w:vMerge/>
            <w:tcBorders>
              <w:top w:val="single" w:sz="4" w:space="0" w:color="FFFFFF"/>
              <w:left w:val="single" w:sz="4" w:space="0" w:color="FFFFFF"/>
              <w:bottom w:val="single" w:sz="4" w:space="0" w:color="FFFFFF"/>
              <w:right w:val="single" w:sz="4" w:space="0" w:color="FFFFFF"/>
            </w:tcBorders>
            <w:vAlign w:val="center"/>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p>
        </w:tc>
        <w:tc>
          <w:tcPr>
            <w:tcW w:w="1211" w:type="dxa"/>
            <w:vMerge/>
            <w:tcBorders>
              <w:top w:val="nil"/>
              <w:left w:val="single" w:sz="4" w:space="0" w:color="FFFFFF"/>
              <w:bottom w:val="single" w:sz="4" w:space="0" w:color="FFFFFF"/>
              <w:right w:val="single" w:sz="4" w:space="0" w:color="FFFFFF"/>
            </w:tcBorders>
            <w:vAlign w:val="center"/>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p>
        </w:tc>
        <w:tc>
          <w:tcPr>
            <w:tcW w:w="1211" w:type="dxa"/>
            <w:vMerge/>
            <w:tcBorders>
              <w:top w:val="nil"/>
              <w:left w:val="single" w:sz="4" w:space="0" w:color="FFFFFF"/>
              <w:bottom w:val="single" w:sz="4" w:space="0" w:color="FFFFFF"/>
              <w:right w:val="single" w:sz="4" w:space="0" w:color="FFFFFF"/>
            </w:tcBorders>
            <w:vAlign w:val="center"/>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p>
        </w:tc>
        <w:tc>
          <w:tcPr>
            <w:tcW w:w="711" w:type="dxa"/>
            <w:vMerge/>
            <w:tcBorders>
              <w:top w:val="nil"/>
              <w:left w:val="single" w:sz="4" w:space="0" w:color="FFFFFF"/>
              <w:bottom w:val="single" w:sz="4" w:space="0" w:color="FFFFFF"/>
              <w:right w:val="single" w:sz="4" w:space="0" w:color="FFFFFF"/>
            </w:tcBorders>
            <w:vAlign w:val="center"/>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p>
        </w:tc>
        <w:tc>
          <w:tcPr>
            <w:tcW w:w="1601" w:type="dxa"/>
            <w:vMerge/>
            <w:tcBorders>
              <w:top w:val="nil"/>
              <w:left w:val="single" w:sz="4" w:space="0" w:color="FFFFFF"/>
              <w:bottom w:val="single" w:sz="4" w:space="0" w:color="FFFFFF"/>
              <w:right w:val="single" w:sz="4" w:space="0" w:color="FFFFFF"/>
            </w:tcBorders>
            <w:vAlign w:val="center"/>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p>
        </w:tc>
        <w:tc>
          <w:tcPr>
            <w:tcW w:w="1268" w:type="dxa"/>
            <w:vMerge/>
            <w:tcBorders>
              <w:top w:val="nil"/>
              <w:left w:val="single" w:sz="4" w:space="0" w:color="FFFFFF"/>
              <w:bottom w:val="single" w:sz="4" w:space="0" w:color="FFFFFF"/>
              <w:right w:val="single" w:sz="4" w:space="0" w:color="FFFFFF"/>
            </w:tcBorders>
            <w:vAlign w:val="center"/>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p>
        </w:tc>
        <w:tc>
          <w:tcPr>
            <w:tcW w:w="916" w:type="dxa"/>
            <w:vMerge/>
            <w:tcBorders>
              <w:top w:val="nil"/>
              <w:left w:val="single" w:sz="4" w:space="0" w:color="FFFFFF"/>
              <w:bottom w:val="single" w:sz="4" w:space="0" w:color="FFFFFF"/>
              <w:right w:val="single" w:sz="4" w:space="0" w:color="FFFFFF"/>
            </w:tcBorders>
            <w:vAlign w:val="center"/>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p>
        </w:tc>
        <w:tc>
          <w:tcPr>
            <w:tcW w:w="1211" w:type="dxa"/>
            <w:vMerge/>
            <w:tcBorders>
              <w:top w:val="nil"/>
              <w:left w:val="single" w:sz="4" w:space="0" w:color="FFFFFF"/>
              <w:bottom w:val="single" w:sz="4" w:space="0" w:color="FFFFFF"/>
              <w:right w:val="single" w:sz="4" w:space="0" w:color="FFFFFF"/>
            </w:tcBorders>
            <w:vAlign w:val="center"/>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p>
        </w:tc>
        <w:tc>
          <w:tcPr>
            <w:tcW w:w="1688" w:type="dxa"/>
            <w:tcBorders>
              <w:top w:val="nil"/>
              <w:left w:val="nil"/>
              <w:bottom w:val="single" w:sz="4" w:space="0" w:color="FFFFFF"/>
              <w:right w:val="single" w:sz="4" w:space="0" w:color="FFFFFF"/>
            </w:tcBorders>
            <w:shd w:val="clear" w:color="000000" w:fill="DBDBDB"/>
            <w:noWrap/>
            <w:vAlign w:val="center"/>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R$ 71,15</w:t>
            </w:r>
          </w:p>
        </w:tc>
        <w:tc>
          <w:tcPr>
            <w:tcW w:w="1260" w:type="dxa"/>
            <w:vMerge/>
            <w:tcBorders>
              <w:top w:val="nil"/>
              <w:left w:val="single" w:sz="4" w:space="0" w:color="FFFFFF"/>
              <w:bottom w:val="single" w:sz="4" w:space="0" w:color="FFFFFF"/>
              <w:right w:val="single" w:sz="4" w:space="0" w:color="FFFFFF"/>
            </w:tcBorders>
            <w:vAlign w:val="center"/>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p>
        </w:tc>
        <w:tc>
          <w:tcPr>
            <w:tcW w:w="1007" w:type="dxa"/>
            <w:vMerge/>
            <w:tcBorders>
              <w:top w:val="nil"/>
              <w:left w:val="single" w:sz="4" w:space="0" w:color="FFFFFF"/>
              <w:bottom w:val="single" w:sz="4" w:space="0" w:color="FFFFFF"/>
              <w:right w:val="single" w:sz="4" w:space="0" w:color="FFFFFF"/>
            </w:tcBorders>
            <w:vAlign w:val="center"/>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p>
        </w:tc>
        <w:tc>
          <w:tcPr>
            <w:tcW w:w="1527" w:type="dxa"/>
            <w:vMerge/>
            <w:tcBorders>
              <w:top w:val="nil"/>
              <w:left w:val="single" w:sz="4" w:space="0" w:color="FFFFFF"/>
              <w:bottom w:val="single" w:sz="4" w:space="0" w:color="FFFFFF"/>
              <w:right w:val="single" w:sz="4" w:space="0" w:color="FFFFFF"/>
            </w:tcBorders>
            <w:vAlign w:val="center"/>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p>
        </w:tc>
        <w:tc>
          <w:tcPr>
            <w:tcW w:w="942" w:type="dxa"/>
            <w:vMerge/>
            <w:tcBorders>
              <w:top w:val="nil"/>
              <w:left w:val="single" w:sz="4" w:space="0" w:color="FFFFFF"/>
              <w:bottom w:val="single" w:sz="4" w:space="0" w:color="FFFFFF"/>
              <w:right w:val="single" w:sz="4" w:space="0" w:color="FFFFFF"/>
            </w:tcBorders>
            <w:vAlign w:val="center"/>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p>
        </w:tc>
      </w:tr>
      <w:tr w:rsidR="00A93A32" w:rsidRPr="00A93A32" w:rsidTr="00A93A32">
        <w:trPr>
          <w:trHeight w:val="92"/>
        </w:trPr>
        <w:tc>
          <w:tcPr>
            <w:tcW w:w="1067" w:type="dxa"/>
            <w:tcBorders>
              <w:top w:val="nil"/>
              <w:left w:val="single" w:sz="4" w:space="0" w:color="FFFFFF"/>
              <w:bottom w:val="single" w:sz="4" w:space="0" w:color="FFFFFF"/>
              <w:right w:val="single" w:sz="4" w:space="0" w:color="FFFFFF"/>
            </w:tcBorders>
            <w:shd w:val="clear" w:color="000000" w:fill="E4F4AA"/>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AC</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1.108 </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157 </w:t>
            </w:r>
          </w:p>
        </w:tc>
        <w:tc>
          <w:tcPr>
            <w:tcW w:w="7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7 </w:t>
            </w:r>
          </w:p>
        </w:tc>
        <w:tc>
          <w:tcPr>
            <w:tcW w:w="1601" w:type="dxa"/>
            <w:tcBorders>
              <w:top w:val="nil"/>
              <w:left w:val="nil"/>
              <w:bottom w:val="single" w:sz="4" w:space="0" w:color="FFFFFF"/>
              <w:right w:val="single" w:sz="4" w:space="0" w:color="FFFFFF"/>
            </w:tcBorders>
            <w:shd w:val="clear" w:color="000000" w:fill="DDEBF7"/>
            <w:noWrap/>
            <w:vAlign w:val="center"/>
            <w:hideMark/>
          </w:tcPr>
          <w:p w:rsidR="00A93A32" w:rsidRPr="00A93A32" w:rsidRDefault="00A93A32" w:rsidP="00A93A32">
            <w:pPr>
              <w:spacing w:after="0" w:line="240" w:lineRule="auto"/>
              <w:jc w:val="right"/>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74.289 </w:t>
            </w:r>
          </w:p>
        </w:tc>
        <w:tc>
          <w:tcPr>
            <w:tcW w:w="1268" w:type="dxa"/>
            <w:tcBorders>
              <w:top w:val="nil"/>
              <w:left w:val="nil"/>
              <w:bottom w:val="single" w:sz="4" w:space="0" w:color="FFFFFF"/>
              <w:right w:val="single" w:sz="4" w:space="0" w:color="FFFFFF"/>
            </w:tcBorders>
            <w:shd w:val="clear" w:color="000000" w:fill="DBDBDB"/>
            <w:vAlign w:val="center"/>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171 </w:t>
            </w:r>
          </w:p>
        </w:tc>
        <w:tc>
          <w:tcPr>
            <w:tcW w:w="916"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7 </w:t>
            </w:r>
          </w:p>
        </w:tc>
        <w:tc>
          <w:tcPr>
            <w:tcW w:w="1211"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1.204 </w:t>
            </w:r>
          </w:p>
        </w:tc>
        <w:tc>
          <w:tcPr>
            <w:tcW w:w="1688"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85.660 </w:t>
            </w:r>
          </w:p>
        </w:tc>
        <w:tc>
          <w:tcPr>
            <w:tcW w:w="1260"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96 </w:t>
            </w:r>
          </w:p>
        </w:tc>
        <w:tc>
          <w:tcPr>
            <w:tcW w:w="100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8,7 </w:t>
            </w:r>
          </w:p>
        </w:tc>
        <w:tc>
          <w:tcPr>
            <w:tcW w:w="152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11.370 </w:t>
            </w:r>
          </w:p>
        </w:tc>
        <w:tc>
          <w:tcPr>
            <w:tcW w:w="942"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15,3 </w:t>
            </w:r>
          </w:p>
        </w:tc>
      </w:tr>
      <w:tr w:rsidR="00A93A32" w:rsidRPr="00A93A32" w:rsidTr="00A93A32">
        <w:trPr>
          <w:trHeight w:val="86"/>
        </w:trPr>
        <w:tc>
          <w:tcPr>
            <w:tcW w:w="1067" w:type="dxa"/>
            <w:tcBorders>
              <w:top w:val="nil"/>
              <w:left w:val="single" w:sz="4" w:space="0" w:color="FFFFFF"/>
              <w:bottom w:val="single" w:sz="4" w:space="0" w:color="FFFFFF"/>
              <w:right w:val="single" w:sz="4" w:space="0" w:color="FFFFFF"/>
            </w:tcBorders>
            <w:shd w:val="clear" w:color="000000" w:fill="E4F4AA"/>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AM</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3.734 </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846 </w:t>
            </w:r>
          </w:p>
        </w:tc>
        <w:tc>
          <w:tcPr>
            <w:tcW w:w="7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 </w:t>
            </w:r>
          </w:p>
        </w:tc>
        <w:tc>
          <w:tcPr>
            <w:tcW w:w="1601" w:type="dxa"/>
            <w:tcBorders>
              <w:top w:val="nil"/>
              <w:left w:val="nil"/>
              <w:bottom w:val="single" w:sz="4" w:space="0" w:color="FFFFFF"/>
              <w:right w:val="single" w:sz="4" w:space="0" w:color="FFFFFF"/>
            </w:tcBorders>
            <w:shd w:val="clear" w:color="000000" w:fill="DDEBF7"/>
            <w:noWrap/>
            <w:vAlign w:val="center"/>
            <w:hideMark/>
          </w:tcPr>
          <w:p w:rsidR="00A93A32" w:rsidRPr="00A93A32" w:rsidRDefault="00A93A32" w:rsidP="00A93A32">
            <w:pPr>
              <w:spacing w:after="0" w:line="240" w:lineRule="auto"/>
              <w:jc w:val="right"/>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259.554 </w:t>
            </w:r>
          </w:p>
        </w:tc>
        <w:tc>
          <w:tcPr>
            <w:tcW w:w="1268" w:type="dxa"/>
            <w:tcBorders>
              <w:top w:val="nil"/>
              <w:left w:val="nil"/>
              <w:bottom w:val="single" w:sz="4" w:space="0" w:color="FFFFFF"/>
              <w:right w:val="single" w:sz="4" w:space="0" w:color="FFFFFF"/>
            </w:tcBorders>
            <w:shd w:val="clear" w:color="000000" w:fill="DBDBDB"/>
            <w:vAlign w:val="center"/>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916 </w:t>
            </w:r>
          </w:p>
        </w:tc>
        <w:tc>
          <w:tcPr>
            <w:tcW w:w="916"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 </w:t>
            </w:r>
          </w:p>
        </w:tc>
        <w:tc>
          <w:tcPr>
            <w:tcW w:w="1211"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4.043 </w:t>
            </w:r>
          </w:p>
        </w:tc>
        <w:tc>
          <w:tcPr>
            <w:tcW w:w="1688"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287.657 </w:t>
            </w:r>
          </w:p>
        </w:tc>
        <w:tc>
          <w:tcPr>
            <w:tcW w:w="1260"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309 </w:t>
            </w:r>
          </w:p>
        </w:tc>
        <w:tc>
          <w:tcPr>
            <w:tcW w:w="100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8,3 </w:t>
            </w:r>
          </w:p>
        </w:tc>
        <w:tc>
          <w:tcPr>
            <w:tcW w:w="152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28.102 </w:t>
            </w:r>
          </w:p>
        </w:tc>
        <w:tc>
          <w:tcPr>
            <w:tcW w:w="942"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10,8 </w:t>
            </w:r>
          </w:p>
        </w:tc>
      </w:tr>
      <w:tr w:rsidR="00A93A32" w:rsidRPr="00A93A32" w:rsidTr="00A93A32">
        <w:trPr>
          <w:trHeight w:val="70"/>
        </w:trPr>
        <w:tc>
          <w:tcPr>
            <w:tcW w:w="1067" w:type="dxa"/>
            <w:tcBorders>
              <w:top w:val="nil"/>
              <w:left w:val="single" w:sz="4" w:space="0" w:color="FFFFFF"/>
              <w:bottom w:val="single" w:sz="4" w:space="0" w:color="FFFFFF"/>
              <w:right w:val="single" w:sz="4" w:space="0" w:color="FFFFFF"/>
            </w:tcBorders>
            <w:shd w:val="clear" w:color="000000" w:fill="E4F4AA"/>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AP</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1.362 </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221 </w:t>
            </w:r>
          </w:p>
        </w:tc>
        <w:tc>
          <w:tcPr>
            <w:tcW w:w="7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6 </w:t>
            </w:r>
          </w:p>
        </w:tc>
        <w:tc>
          <w:tcPr>
            <w:tcW w:w="1601" w:type="dxa"/>
            <w:tcBorders>
              <w:top w:val="nil"/>
              <w:left w:val="nil"/>
              <w:bottom w:val="single" w:sz="4" w:space="0" w:color="FFFFFF"/>
              <w:right w:val="single" w:sz="4" w:space="0" w:color="FFFFFF"/>
            </w:tcBorders>
            <w:shd w:val="clear" w:color="000000" w:fill="DDEBF7"/>
            <w:noWrap/>
            <w:vAlign w:val="center"/>
            <w:hideMark/>
          </w:tcPr>
          <w:p w:rsidR="00A93A32" w:rsidRPr="00A93A32" w:rsidRDefault="00A93A32" w:rsidP="00A93A32">
            <w:pPr>
              <w:spacing w:after="0" w:line="240" w:lineRule="auto"/>
              <w:jc w:val="right"/>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95.734 </w:t>
            </w:r>
          </w:p>
        </w:tc>
        <w:tc>
          <w:tcPr>
            <w:tcW w:w="1268" w:type="dxa"/>
            <w:tcBorders>
              <w:top w:val="nil"/>
              <w:left w:val="nil"/>
              <w:bottom w:val="single" w:sz="4" w:space="0" w:color="FFFFFF"/>
              <w:right w:val="single" w:sz="4" w:space="0" w:color="FFFFFF"/>
            </w:tcBorders>
            <w:shd w:val="clear" w:color="000000" w:fill="DBDBDB"/>
            <w:vAlign w:val="center"/>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239 </w:t>
            </w:r>
          </w:p>
        </w:tc>
        <w:tc>
          <w:tcPr>
            <w:tcW w:w="916"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6 </w:t>
            </w:r>
          </w:p>
        </w:tc>
        <w:tc>
          <w:tcPr>
            <w:tcW w:w="1211"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1.473 </w:t>
            </w:r>
          </w:p>
        </w:tc>
        <w:tc>
          <w:tcPr>
            <w:tcW w:w="1688"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104.799 </w:t>
            </w:r>
          </w:p>
        </w:tc>
        <w:tc>
          <w:tcPr>
            <w:tcW w:w="1260"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111 </w:t>
            </w:r>
          </w:p>
        </w:tc>
        <w:tc>
          <w:tcPr>
            <w:tcW w:w="100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8,1 </w:t>
            </w:r>
          </w:p>
        </w:tc>
        <w:tc>
          <w:tcPr>
            <w:tcW w:w="152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9.065 </w:t>
            </w:r>
          </w:p>
        </w:tc>
        <w:tc>
          <w:tcPr>
            <w:tcW w:w="942"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9,5 </w:t>
            </w:r>
          </w:p>
        </w:tc>
      </w:tr>
      <w:tr w:rsidR="00A93A32" w:rsidRPr="00A93A32" w:rsidTr="00A93A32">
        <w:trPr>
          <w:trHeight w:val="100"/>
        </w:trPr>
        <w:tc>
          <w:tcPr>
            <w:tcW w:w="1067" w:type="dxa"/>
            <w:tcBorders>
              <w:top w:val="nil"/>
              <w:left w:val="single" w:sz="4" w:space="0" w:color="FFFFFF"/>
              <w:bottom w:val="single" w:sz="4" w:space="0" w:color="FFFFFF"/>
              <w:right w:val="single" w:sz="4" w:space="0" w:color="FFFFFF"/>
            </w:tcBorders>
            <w:shd w:val="clear" w:color="000000" w:fill="E4F4AA"/>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PA</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7.436 </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1.546 </w:t>
            </w:r>
          </w:p>
        </w:tc>
        <w:tc>
          <w:tcPr>
            <w:tcW w:w="7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5 </w:t>
            </w:r>
          </w:p>
        </w:tc>
        <w:tc>
          <w:tcPr>
            <w:tcW w:w="1601" w:type="dxa"/>
            <w:tcBorders>
              <w:top w:val="nil"/>
              <w:left w:val="nil"/>
              <w:bottom w:val="single" w:sz="4" w:space="0" w:color="FFFFFF"/>
              <w:right w:val="single" w:sz="4" w:space="0" w:color="FFFFFF"/>
            </w:tcBorders>
            <w:shd w:val="clear" w:color="000000" w:fill="DDEBF7"/>
            <w:noWrap/>
            <w:vAlign w:val="center"/>
            <w:hideMark/>
          </w:tcPr>
          <w:p w:rsidR="00A93A32" w:rsidRPr="00A93A32" w:rsidRDefault="00A93A32" w:rsidP="00A93A32">
            <w:pPr>
              <w:spacing w:after="0" w:line="240" w:lineRule="auto"/>
              <w:jc w:val="right"/>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510.779 </w:t>
            </w:r>
          </w:p>
        </w:tc>
        <w:tc>
          <w:tcPr>
            <w:tcW w:w="1268" w:type="dxa"/>
            <w:tcBorders>
              <w:top w:val="nil"/>
              <w:left w:val="nil"/>
              <w:bottom w:val="single" w:sz="4" w:space="0" w:color="FFFFFF"/>
              <w:right w:val="single" w:sz="4" w:space="0" w:color="FFFFFF"/>
            </w:tcBorders>
            <w:shd w:val="clear" w:color="000000" w:fill="DBDBDB"/>
            <w:vAlign w:val="center"/>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1.645 </w:t>
            </w:r>
          </w:p>
        </w:tc>
        <w:tc>
          <w:tcPr>
            <w:tcW w:w="916"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5 </w:t>
            </w:r>
          </w:p>
        </w:tc>
        <w:tc>
          <w:tcPr>
            <w:tcW w:w="1211"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7.912 </w:t>
            </w:r>
          </w:p>
        </w:tc>
        <w:tc>
          <w:tcPr>
            <w:tcW w:w="1688"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562.951 </w:t>
            </w:r>
          </w:p>
        </w:tc>
        <w:tc>
          <w:tcPr>
            <w:tcW w:w="1260"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476 </w:t>
            </w:r>
          </w:p>
        </w:tc>
        <w:tc>
          <w:tcPr>
            <w:tcW w:w="100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6,4 </w:t>
            </w:r>
          </w:p>
        </w:tc>
        <w:tc>
          <w:tcPr>
            <w:tcW w:w="152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52.172 </w:t>
            </w:r>
          </w:p>
        </w:tc>
        <w:tc>
          <w:tcPr>
            <w:tcW w:w="942"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10,2 </w:t>
            </w:r>
          </w:p>
        </w:tc>
      </w:tr>
      <w:tr w:rsidR="00A93A32" w:rsidRPr="00A93A32" w:rsidTr="00A93A32">
        <w:trPr>
          <w:trHeight w:val="161"/>
        </w:trPr>
        <w:tc>
          <w:tcPr>
            <w:tcW w:w="1067" w:type="dxa"/>
            <w:tcBorders>
              <w:top w:val="nil"/>
              <w:left w:val="single" w:sz="4" w:space="0" w:color="FFFFFF"/>
              <w:bottom w:val="single" w:sz="4" w:space="0" w:color="FFFFFF"/>
              <w:right w:val="single" w:sz="4" w:space="0" w:color="FFFFFF"/>
            </w:tcBorders>
            <w:shd w:val="clear" w:color="000000" w:fill="E4F4AA"/>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RO</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3.513 </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260 </w:t>
            </w:r>
          </w:p>
        </w:tc>
        <w:tc>
          <w:tcPr>
            <w:tcW w:w="7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14 </w:t>
            </w:r>
          </w:p>
        </w:tc>
        <w:tc>
          <w:tcPr>
            <w:tcW w:w="1601" w:type="dxa"/>
            <w:tcBorders>
              <w:top w:val="nil"/>
              <w:left w:val="nil"/>
              <w:bottom w:val="single" w:sz="4" w:space="0" w:color="FFFFFF"/>
              <w:right w:val="single" w:sz="4" w:space="0" w:color="FFFFFF"/>
            </w:tcBorders>
            <w:shd w:val="clear" w:color="000000" w:fill="DDEBF7"/>
            <w:noWrap/>
            <w:vAlign w:val="center"/>
            <w:hideMark/>
          </w:tcPr>
          <w:p w:rsidR="00A93A32" w:rsidRPr="00A93A32" w:rsidRDefault="00A93A32" w:rsidP="00A93A32">
            <w:pPr>
              <w:spacing w:after="0" w:line="240" w:lineRule="auto"/>
              <w:jc w:val="right"/>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238.720 </w:t>
            </w:r>
          </w:p>
        </w:tc>
        <w:tc>
          <w:tcPr>
            <w:tcW w:w="1268" w:type="dxa"/>
            <w:tcBorders>
              <w:top w:val="nil"/>
              <w:left w:val="nil"/>
              <w:bottom w:val="single" w:sz="4" w:space="0" w:color="FFFFFF"/>
              <w:right w:val="single" w:sz="4" w:space="0" w:color="FFFFFF"/>
            </w:tcBorders>
            <w:shd w:val="clear" w:color="000000" w:fill="DBDBDB"/>
            <w:vAlign w:val="center"/>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266 </w:t>
            </w:r>
          </w:p>
        </w:tc>
        <w:tc>
          <w:tcPr>
            <w:tcW w:w="916"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14 </w:t>
            </w:r>
          </w:p>
        </w:tc>
        <w:tc>
          <w:tcPr>
            <w:tcW w:w="1211"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3.594 </w:t>
            </w:r>
          </w:p>
        </w:tc>
        <w:tc>
          <w:tcPr>
            <w:tcW w:w="1688"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255.718 </w:t>
            </w:r>
          </w:p>
        </w:tc>
        <w:tc>
          <w:tcPr>
            <w:tcW w:w="1260"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81 </w:t>
            </w:r>
          </w:p>
        </w:tc>
        <w:tc>
          <w:tcPr>
            <w:tcW w:w="100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2,3 </w:t>
            </w:r>
          </w:p>
        </w:tc>
        <w:tc>
          <w:tcPr>
            <w:tcW w:w="152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16.998 </w:t>
            </w:r>
          </w:p>
        </w:tc>
        <w:tc>
          <w:tcPr>
            <w:tcW w:w="942"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7,1 </w:t>
            </w:r>
          </w:p>
        </w:tc>
      </w:tr>
      <w:tr w:rsidR="00A93A32" w:rsidRPr="00A93A32" w:rsidTr="00A93A32">
        <w:trPr>
          <w:trHeight w:val="80"/>
        </w:trPr>
        <w:tc>
          <w:tcPr>
            <w:tcW w:w="1067" w:type="dxa"/>
            <w:tcBorders>
              <w:top w:val="nil"/>
              <w:left w:val="single" w:sz="4" w:space="0" w:color="FFFFFF"/>
              <w:bottom w:val="single" w:sz="4" w:space="0" w:color="FFFFFF"/>
              <w:right w:val="single" w:sz="4" w:space="0" w:color="FFFFFF"/>
            </w:tcBorders>
            <w:shd w:val="clear" w:color="000000" w:fill="E4F4AA"/>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RR</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546 </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61 </w:t>
            </w:r>
          </w:p>
        </w:tc>
        <w:tc>
          <w:tcPr>
            <w:tcW w:w="7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9 </w:t>
            </w:r>
          </w:p>
        </w:tc>
        <w:tc>
          <w:tcPr>
            <w:tcW w:w="1601" w:type="dxa"/>
            <w:tcBorders>
              <w:top w:val="nil"/>
              <w:left w:val="nil"/>
              <w:bottom w:val="single" w:sz="4" w:space="0" w:color="FFFFFF"/>
              <w:right w:val="single" w:sz="4" w:space="0" w:color="FFFFFF"/>
            </w:tcBorders>
            <w:shd w:val="clear" w:color="000000" w:fill="DDEBF7"/>
            <w:noWrap/>
            <w:vAlign w:val="center"/>
            <w:hideMark/>
          </w:tcPr>
          <w:p w:rsidR="00A93A32" w:rsidRPr="00A93A32" w:rsidRDefault="00A93A32" w:rsidP="00A93A32">
            <w:pPr>
              <w:spacing w:after="0" w:line="240" w:lineRule="auto"/>
              <w:jc w:val="right"/>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38.529 </w:t>
            </w:r>
          </w:p>
        </w:tc>
        <w:tc>
          <w:tcPr>
            <w:tcW w:w="1268" w:type="dxa"/>
            <w:tcBorders>
              <w:top w:val="nil"/>
              <w:left w:val="nil"/>
              <w:bottom w:val="single" w:sz="4" w:space="0" w:color="FFFFFF"/>
              <w:right w:val="single" w:sz="4" w:space="0" w:color="FFFFFF"/>
            </w:tcBorders>
            <w:shd w:val="clear" w:color="000000" w:fill="DBDBDB"/>
            <w:vAlign w:val="center"/>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70 </w:t>
            </w:r>
          </w:p>
        </w:tc>
        <w:tc>
          <w:tcPr>
            <w:tcW w:w="916"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9 </w:t>
            </w:r>
          </w:p>
        </w:tc>
        <w:tc>
          <w:tcPr>
            <w:tcW w:w="1211"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627 </w:t>
            </w:r>
          </w:p>
        </w:tc>
        <w:tc>
          <w:tcPr>
            <w:tcW w:w="1688"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44.580 </w:t>
            </w:r>
          </w:p>
        </w:tc>
        <w:tc>
          <w:tcPr>
            <w:tcW w:w="1260"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81 </w:t>
            </w:r>
          </w:p>
        </w:tc>
        <w:tc>
          <w:tcPr>
            <w:tcW w:w="100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14,8 </w:t>
            </w:r>
          </w:p>
        </w:tc>
        <w:tc>
          <w:tcPr>
            <w:tcW w:w="152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6.051 </w:t>
            </w:r>
          </w:p>
        </w:tc>
        <w:tc>
          <w:tcPr>
            <w:tcW w:w="942"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15,7 </w:t>
            </w:r>
          </w:p>
        </w:tc>
      </w:tr>
      <w:tr w:rsidR="00A93A32" w:rsidRPr="00A93A32" w:rsidTr="00A93A32">
        <w:trPr>
          <w:trHeight w:val="70"/>
        </w:trPr>
        <w:tc>
          <w:tcPr>
            <w:tcW w:w="1067" w:type="dxa"/>
            <w:tcBorders>
              <w:top w:val="nil"/>
              <w:left w:val="single" w:sz="4" w:space="0" w:color="FFFFFF"/>
              <w:bottom w:val="single" w:sz="4" w:space="0" w:color="FFFFFF"/>
              <w:right w:val="single" w:sz="4" w:space="0" w:color="FFFFFF"/>
            </w:tcBorders>
            <w:shd w:val="clear" w:color="000000" w:fill="E4F4AA"/>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TO</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5.457 </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400 </w:t>
            </w:r>
          </w:p>
        </w:tc>
        <w:tc>
          <w:tcPr>
            <w:tcW w:w="7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14 </w:t>
            </w:r>
          </w:p>
        </w:tc>
        <w:tc>
          <w:tcPr>
            <w:tcW w:w="1601" w:type="dxa"/>
            <w:tcBorders>
              <w:top w:val="nil"/>
              <w:left w:val="nil"/>
              <w:bottom w:val="single" w:sz="4" w:space="0" w:color="FFFFFF"/>
              <w:right w:val="single" w:sz="4" w:space="0" w:color="FFFFFF"/>
            </w:tcBorders>
            <w:shd w:val="clear" w:color="000000" w:fill="DDEBF7"/>
            <w:noWrap/>
            <w:vAlign w:val="center"/>
            <w:hideMark/>
          </w:tcPr>
          <w:p w:rsidR="00A93A32" w:rsidRPr="00A93A32" w:rsidRDefault="00A93A32" w:rsidP="00A93A32">
            <w:pPr>
              <w:spacing w:after="0" w:line="240" w:lineRule="auto"/>
              <w:jc w:val="right"/>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377.099 </w:t>
            </w:r>
          </w:p>
        </w:tc>
        <w:tc>
          <w:tcPr>
            <w:tcW w:w="1268" w:type="dxa"/>
            <w:tcBorders>
              <w:top w:val="nil"/>
              <w:left w:val="nil"/>
              <w:bottom w:val="single" w:sz="4" w:space="0" w:color="FFFFFF"/>
              <w:right w:val="single" w:sz="4" w:space="0" w:color="FFFFFF"/>
            </w:tcBorders>
            <w:shd w:val="clear" w:color="000000" w:fill="DBDBDB"/>
            <w:vAlign w:val="center"/>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414 </w:t>
            </w:r>
          </w:p>
        </w:tc>
        <w:tc>
          <w:tcPr>
            <w:tcW w:w="916"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14 </w:t>
            </w:r>
          </w:p>
        </w:tc>
        <w:tc>
          <w:tcPr>
            <w:tcW w:w="1211"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5.648 </w:t>
            </w:r>
          </w:p>
        </w:tc>
        <w:tc>
          <w:tcPr>
            <w:tcW w:w="1688"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401.855 </w:t>
            </w:r>
          </w:p>
        </w:tc>
        <w:tc>
          <w:tcPr>
            <w:tcW w:w="1260"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191 </w:t>
            </w:r>
          </w:p>
        </w:tc>
        <w:tc>
          <w:tcPr>
            <w:tcW w:w="100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3,5 </w:t>
            </w:r>
          </w:p>
        </w:tc>
        <w:tc>
          <w:tcPr>
            <w:tcW w:w="152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24.756 </w:t>
            </w:r>
          </w:p>
        </w:tc>
        <w:tc>
          <w:tcPr>
            <w:tcW w:w="942"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6,6 </w:t>
            </w:r>
          </w:p>
        </w:tc>
      </w:tr>
      <w:tr w:rsidR="00A93A32" w:rsidRPr="00A93A32" w:rsidTr="00A93A32">
        <w:trPr>
          <w:trHeight w:val="70"/>
        </w:trPr>
        <w:tc>
          <w:tcPr>
            <w:tcW w:w="1067" w:type="dxa"/>
            <w:tcBorders>
              <w:top w:val="nil"/>
              <w:left w:val="single" w:sz="4" w:space="0" w:color="FFFFFF"/>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Soma (N)</w:t>
            </w:r>
          </w:p>
        </w:tc>
        <w:tc>
          <w:tcPr>
            <w:tcW w:w="1211"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23.156 </w:t>
            </w:r>
          </w:p>
        </w:tc>
        <w:tc>
          <w:tcPr>
            <w:tcW w:w="1211"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3.491 </w:t>
            </w:r>
          </w:p>
        </w:tc>
        <w:tc>
          <w:tcPr>
            <w:tcW w:w="711"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7 </w:t>
            </w:r>
          </w:p>
        </w:tc>
        <w:tc>
          <w:tcPr>
            <w:tcW w:w="1601" w:type="dxa"/>
            <w:tcBorders>
              <w:top w:val="nil"/>
              <w:left w:val="nil"/>
              <w:bottom w:val="single" w:sz="4" w:space="0" w:color="FFFFFF"/>
              <w:right w:val="single" w:sz="4" w:space="0" w:color="FFFFFF"/>
            </w:tcBorders>
            <w:shd w:val="clear" w:color="000000" w:fill="D9D9D9"/>
            <w:noWrap/>
            <w:vAlign w:val="center"/>
            <w:hideMark/>
          </w:tcPr>
          <w:p w:rsidR="00A93A32" w:rsidRPr="00A93A32" w:rsidRDefault="00A93A32" w:rsidP="00A93A32">
            <w:pPr>
              <w:spacing w:after="0" w:line="240" w:lineRule="auto"/>
              <w:jc w:val="right"/>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1.594.705 </w:t>
            </w:r>
          </w:p>
        </w:tc>
        <w:tc>
          <w:tcPr>
            <w:tcW w:w="1268" w:type="dxa"/>
            <w:tcBorders>
              <w:top w:val="nil"/>
              <w:left w:val="nil"/>
              <w:bottom w:val="single" w:sz="4" w:space="0" w:color="FFFFFF"/>
              <w:right w:val="single" w:sz="4" w:space="0" w:color="FFFFFF"/>
            </w:tcBorders>
            <w:shd w:val="clear" w:color="000000" w:fill="D9D9D9"/>
            <w:vAlign w:val="center"/>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3.721 </w:t>
            </w:r>
          </w:p>
        </w:tc>
        <w:tc>
          <w:tcPr>
            <w:tcW w:w="916"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7 </w:t>
            </w:r>
          </w:p>
        </w:tc>
        <w:tc>
          <w:tcPr>
            <w:tcW w:w="1211"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24.501 </w:t>
            </w:r>
          </w:p>
        </w:tc>
        <w:tc>
          <w:tcPr>
            <w:tcW w:w="1688"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1.743.219 </w:t>
            </w:r>
          </w:p>
        </w:tc>
        <w:tc>
          <w:tcPr>
            <w:tcW w:w="1260"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1.345 </w:t>
            </w:r>
          </w:p>
        </w:tc>
        <w:tc>
          <w:tcPr>
            <w:tcW w:w="1007"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5,8 </w:t>
            </w:r>
          </w:p>
        </w:tc>
        <w:tc>
          <w:tcPr>
            <w:tcW w:w="1527"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148.514 </w:t>
            </w:r>
          </w:p>
        </w:tc>
        <w:tc>
          <w:tcPr>
            <w:tcW w:w="942"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9,3 </w:t>
            </w:r>
          </w:p>
        </w:tc>
      </w:tr>
      <w:tr w:rsidR="00A93A32" w:rsidRPr="00A93A32" w:rsidTr="00A93A32">
        <w:trPr>
          <w:trHeight w:val="90"/>
        </w:trPr>
        <w:tc>
          <w:tcPr>
            <w:tcW w:w="1067" w:type="dxa"/>
            <w:tcBorders>
              <w:top w:val="nil"/>
              <w:left w:val="single" w:sz="4" w:space="0" w:color="FFFFFF"/>
              <w:bottom w:val="single" w:sz="4" w:space="0" w:color="FFFFFF"/>
              <w:right w:val="single" w:sz="4" w:space="0" w:color="FFFFFF"/>
            </w:tcBorders>
            <w:shd w:val="clear" w:color="000000" w:fill="E4F4AA"/>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AL</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4.703 </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1.103 </w:t>
            </w:r>
          </w:p>
        </w:tc>
        <w:tc>
          <w:tcPr>
            <w:tcW w:w="7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 </w:t>
            </w:r>
          </w:p>
        </w:tc>
        <w:tc>
          <w:tcPr>
            <w:tcW w:w="1601" w:type="dxa"/>
            <w:tcBorders>
              <w:top w:val="nil"/>
              <w:left w:val="nil"/>
              <w:bottom w:val="single" w:sz="4" w:space="0" w:color="FFFFFF"/>
              <w:right w:val="single" w:sz="4" w:space="0" w:color="FFFFFF"/>
            </w:tcBorders>
            <w:shd w:val="clear" w:color="000000" w:fill="DDEBF7"/>
            <w:noWrap/>
            <w:vAlign w:val="center"/>
            <w:hideMark/>
          </w:tcPr>
          <w:p w:rsidR="00A93A32" w:rsidRPr="00A93A32" w:rsidRDefault="00A93A32" w:rsidP="00A93A32">
            <w:pPr>
              <w:spacing w:after="0" w:line="240" w:lineRule="auto"/>
              <w:jc w:val="right"/>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327.442 </w:t>
            </w:r>
          </w:p>
        </w:tc>
        <w:tc>
          <w:tcPr>
            <w:tcW w:w="1268" w:type="dxa"/>
            <w:tcBorders>
              <w:top w:val="nil"/>
              <w:left w:val="nil"/>
              <w:bottom w:val="single" w:sz="4" w:space="0" w:color="FFFFFF"/>
              <w:right w:val="single" w:sz="4" w:space="0" w:color="FFFFFF"/>
            </w:tcBorders>
            <w:shd w:val="clear" w:color="000000" w:fill="DBDBDB"/>
            <w:vAlign w:val="center"/>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1.160 </w:t>
            </w:r>
          </w:p>
        </w:tc>
        <w:tc>
          <w:tcPr>
            <w:tcW w:w="916"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 </w:t>
            </w:r>
          </w:p>
        </w:tc>
        <w:tc>
          <w:tcPr>
            <w:tcW w:w="1211"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4.946 </w:t>
            </w:r>
          </w:p>
        </w:tc>
        <w:tc>
          <w:tcPr>
            <w:tcW w:w="1688"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351.911 </w:t>
            </w:r>
          </w:p>
        </w:tc>
        <w:tc>
          <w:tcPr>
            <w:tcW w:w="1260"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243 </w:t>
            </w:r>
          </w:p>
        </w:tc>
        <w:tc>
          <w:tcPr>
            <w:tcW w:w="100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5,2 </w:t>
            </w:r>
          </w:p>
        </w:tc>
        <w:tc>
          <w:tcPr>
            <w:tcW w:w="152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24.468 </w:t>
            </w:r>
          </w:p>
        </w:tc>
        <w:tc>
          <w:tcPr>
            <w:tcW w:w="942"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7,5 </w:t>
            </w:r>
          </w:p>
        </w:tc>
      </w:tr>
      <w:tr w:rsidR="00A93A32" w:rsidRPr="00A93A32" w:rsidTr="00A93A32">
        <w:trPr>
          <w:trHeight w:val="70"/>
        </w:trPr>
        <w:tc>
          <w:tcPr>
            <w:tcW w:w="1067" w:type="dxa"/>
            <w:tcBorders>
              <w:top w:val="nil"/>
              <w:left w:val="single" w:sz="4" w:space="0" w:color="FFFFFF"/>
              <w:bottom w:val="single" w:sz="4" w:space="0" w:color="FFFFFF"/>
              <w:right w:val="single" w:sz="4" w:space="0" w:color="FFFFFF"/>
            </w:tcBorders>
            <w:shd w:val="clear" w:color="000000" w:fill="E4F4AA"/>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BA</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16.035 </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3.138 </w:t>
            </w:r>
          </w:p>
        </w:tc>
        <w:tc>
          <w:tcPr>
            <w:tcW w:w="7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5 </w:t>
            </w:r>
          </w:p>
        </w:tc>
        <w:tc>
          <w:tcPr>
            <w:tcW w:w="1601" w:type="dxa"/>
            <w:tcBorders>
              <w:top w:val="nil"/>
              <w:left w:val="nil"/>
              <w:bottom w:val="single" w:sz="4" w:space="0" w:color="FFFFFF"/>
              <w:right w:val="single" w:sz="4" w:space="0" w:color="FFFFFF"/>
            </w:tcBorders>
            <w:shd w:val="clear" w:color="000000" w:fill="DDEBF7"/>
            <w:noWrap/>
            <w:vAlign w:val="center"/>
            <w:hideMark/>
          </w:tcPr>
          <w:p w:rsidR="00A93A32" w:rsidRPr="00A93A32" w:rsidRDefault="00A93A32" w:rsidP="00A93A32">
            <w:pPr>
              <w:spacing w:after="0" w:line="240" w:lineRule="auto"/>
              <w:jc w:val="right"/>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1.128.215 </w:t>
            </w:r>
          </w:p>
        </w:tc>
        <w:tc>
          <w:tcPr>
            <w:tcW w:w="1268" w:type="dxa"/>
            <w:tcBorders>
              <w:top w:val="nil"/>
              <w:left w:val="nil"/>
              <w:bottom w:val="single" w:sz="4" w:space="0" w:color="FFFFFF"/>
              <w:right w:val="single" w:sz="4" w:space="0" w:color="FFFFFF"/>
            </w:tcBorders>
            <w:shd w:val="clear" w:color="000000" w:fill="DBDBDB"/>
            <w:vAlign w:val="center"/>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3.290 </w:t>
            </w:r>
          </w:p>
        </w:tc>
        <w:tc>
          <w:tcPr>
            <w:tcW w:w="916"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5 </w:t>
            </w:r>
          </w:p>
        </w:tc>
        <w:tc>
          <w:tcPr>
            <w:tcW w:w="1211"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16.812 </w:t>
            </w:r>
          </w:p>
        </w:tc>
        <w:tc>
          <w:tcPr>
            <w:tcW w:w="1688"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1.196.153 </w:t>
            </w:r>
          </w:p>
        </w:tc>
        <w:tc>
          <w:tcPr>
            <w:tcW w:w="1260"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777 </w:t>
            </w:r>
          </w:p>
        </w:tc>
        <w:tc>
          <w:tcPr>
            <w:tcW w:w="100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4,8 </w:t>
            </w:r>
          </w:p>
        </w:tc>
        <w:tc>
          <w:tcPr>
            <w:tcW w:w="152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67.938 </w:t>
            </w:r>
          </w:p>
        </w:tc>
        <w:tc>
          <w:tcPr>
            <w:tcW w:w="942"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6,0 </w:t>
            </w:r>
          </w:p>
        </w:tc>
      </w:tr>
      <w:tr w:rsidR="00A93A32" w:rsidRPr="00A93A32" w:rsidTr="00594AEC">
        <w:trPr>
          <w:trHeight w:val="70"/>
        </w:trPr>
        <w:tc>
          <w:tcPr>
            <w:tcW w:w="1067" w:type="dxa"/>
            <w:tcBorders>
              <w:top w:val="nil"/>
              <w:left w:val="single" w:sz="4" w:space="0" w:color="FFFFFF"/>
              <w:bottom w:val="single" w:sz="4" w:space="0" w:color="FFFFFF"/>
              <w:right w:val="single" w:sz="4" w:space="0" w:color="FFFFFF"/>
            </w:tcBorders>
            <w:shd w:val="clear" w:color="000000" w:fill="E4F4AA"/>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CE</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6.451 </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1.379 </w:t>
            </w:r>
          </w:p>
        </w:tc>
        <w:tc>
          <w:tcPr>
            <w:tcW w:w="7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5 </w:t>
            </w:r>
          </w:p>
        </w:tc>
        <w:tc>
          <w:tcPr>
            <w:tcW w:w="1601" w:type="dxa"/>
            <w:tcBorders>
              <w:top w:val="nil"/>
              <w:left w:val="nil"/>
              <w:bottom w:val="single" w:sz="4" w:space="0" w:color="FFFFFF"/>
              <w:right w:val="single" w:sz="4" w:space="0" w:color="FFFFFF"/>
            </w:tcBorders>
            <w:shd w:val="clear" w:color="000000" w:fill="DDEBF7"/>
            <w:noWrap/>
            <w:vAlign w:val="center"/>
            <w:hideMark/>
          </w:tcPr>
          <w:p w:rsidR="00A93A32" w:rsidRPr="00A93A32" w:rsidRDefault="00A93A32" w:rsidP="00A93A32">
            <w:pPr>
              <w:spacing w:after="0" w:line="240" w:lineRule="auto"/>
              <w:jc w:val="right"/>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451.440 </w:t>
            </w:r>
          </w:p>
        </w:tc>
        <w:tc>
          <w:tcPr>
            <w:tcW w:w="1268" w:type="dxa"/>
            <w:tcBorders>
              <w:top w:val="nil"/>
              <w:left w:val="nil"/>
              <w:bottom w:val="single" w:sz="4" w:space="0" w:color="FFFFFF"/>
              <w:right w:val="single" w:sz="4" w:space="0" w:color="FFFFFF"/>
            </w:tcBorders>
            <w:shd w:val="clear" w:color="000000" w:fill="DBDBDB"/>
            <w:vAlign w:val="center"/>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1.446 </w:t>
            </w:r>
          </w:p>
        </w:tc>
        <w:tc>
          <w:tcPr>
            <w:tcW w:w="916"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5 </w:t>
            </w:r>
          </w:p>
        </w:tc>
        <w:tc>
          <w:tcPr>
            <w:tcW w:w="1211"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6.764 </w:t>
            </w:r>
          </w:p>
        </w:tc>
        <w:tc>
          <w:tcPr>
            <w:tcW w:w="1688"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481.289 </w:t>
            </w:r>
          </w:p>
        </w:tc>
        <w:tc>
          <w:tcPr>
            <w:tcW w:w="1260"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313 </w:t>
            </w:r>
          </w:p>
        </w:tc>
        <w:tc>
          <w:tcPr>
            <w:tcW w:w="100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4,9 </w:t>
            </w:r>
          </w:p>
        </w:tc>
        <w:tc>
          <w:tcPr>
            <w:tcW w:w="152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29.849 </w:t>
            </w:r>
          </w:p>
        </w:tc>
        <w:tc>
          <w:tcPr>
            <w:tcW w:w="942"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6,6 </w:t>
            </w:r>
          </w:p>
        </w:tc>
      </w:tr>
      <w:tr w:rsidR="00A93A32" w:rsidRPr="00A93A32" w:rsidTr="00594AEC">
        <w:trPr>
          <w:trHeight w:val="70"/>
        </w:trPr>
        <w:tc>
          <w:tcPr>
            <w:tcW w:w="1067" w:type="dxa"/>
            <w:tcBorders>
              <w:top w:val="nil"/>
              <w:left w:val="single" w:sz="4" w:space="0" w:color="FFFFFF"/>
              <w:bottom w:val="single" w:sz="4" w:space="0" w:color="FFFFFF"/>
              <w:right w:val="single" w:sz="4" w:space="0" w:color="FFFFFF"/>
            </w:tcBorders>
            <w:shd w:val="clear" w:color="000000" w:fill="E4F4AA"/>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MA</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3.738 </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704 </w:t>
            </w:r>
          </w:p>
        </w:tc>
        <w:tc>
          <w:tcPr>
            <w:tcW w:w="7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5 </w:t>
            </w:r>
          </w:p>
        </w:tc>
        <w:tc>
          <w:tcPr>
            <w:tcW w:w="1601" w:type="dxa"/>
            <w:tcBorders>
              <w:top w:val="nil"/>
              <w:left w:val="nil"/>
              <w:bottom w:val="single" w:sz="4" w:space="0" w:color="FFFFFF"/>
              <w:right w:val="single" w:sz="4" w:space="0" w:color="FFFFFF"/>
            </w:tcBorders>
            <w:shd w:val="clear" w:color="000000" w:fill="DDEBF7"/>
            <w:noWrap/>
            <w:vAlign w:val="center"/>
            <w:hideMark/>
          </w:tcPr>
          <w:p w:rsidR="00A93A32" w:rsidRPr="00A93A32" w:rsidRDefault="00A93A32" w:rsidP="00A93A32">
            <w:pPr>
              <w:spacing w:after="0" w:line="240" w:lineRule="auto"/>
              <w:jc w:val="right"/>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263.534 </w:t>
            </w:r>
          </w:p>
        </w:tc>
        <w:tc>
          <w:tcPr>
            <w:tcW w:w="1268" w:type="dxa"/>
            <w:tcBorders>
              <w:top w:val="nil"/>
              <w:left w:val="nil"/>
              <w:bottom w:val="single" w:sz="4" w:space="0" w:color="FFFFFF"/>
              <w:right w:val="single" w:sz="4" w:space="0" w:color="FFFFFF"/>
            </w:tcBorders>
            <w:shd w:val="clear" w:color="000000" w:fill="DBDBDB"/>
            <w:vAlign w:val="center"/>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754 </w:t>
            </w:r>
          </w:p>
        </w:tc>
        <w:tc>
          <w:tcPr>
            <w:tcW w:w="916"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5 </w:t>
            </w:r>
          </w:p>
        </w:tc>
        <w:tc>
          <w:tcPr>
            <w:tcW w:w="1211"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4.003 </w:t>
            </w:r>
          </w:p>
        </w:tc>
        <w:tc>
          <w:tcPr>
            <w:tcW w:w="1688"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284.848 </w:t>
            </w:r>
          </w:p>
        </w:tc>
        <w:tc>
          <w:tcPr>
            <w:tcW w:w="1260"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265 </w:t>
            </w:r>
          </w:p>
        </w:tc>
        <w:tc>
          <w:tcPr>
            <w:tcW w:w="100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7,1 </w:t>
            </w:r>
          </w:p>
        </w:tc>
        <w:tc>
          <w:tcPr>
            <w:tcW w:w="152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21.314 </w:t>
            </w:r>
          </w:p>
        </w:tc>
        <w:tc>
          <w:tcPr>
            <w:tcW w:w="942"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8,1 </w:t>
            </w:r>
          </w:p>
        </w:tc>
      </w:tr>
      <w:tr w:rsidR="00A93A32" w:rsidRPr="00A93A32" w:rsidTr="00594AEC">
        <w:trPr>
          <w:trHeight w:val="70"/>
        </w:trPr>
        <w:tc>
          <w:tcPr>
            <w:tcW w:w="1067" w:type="dxa"/>
            <w:tcBorders>
              <w:top w:val="nil"/>
              <w:left w:val="single" w:sz="4" w:space="0" w:color="FFFFFF"/>
              <w:bottom w:val="single" w:sz="4" w:space="0" w:color="FFFFFF"/>
              <w:right w:val="single" w:sz="4" w:space="0" w:color="FFFFFF"/>
            </w:tcBorders>
            <w:shd w:val="clear" w:color="000000" w:fill="E4F4AA"/>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PB</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8.893 </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1.126 </w:t>
            </w:r>
          </w:p>
        </w:tc>
        <w:tc>
          <w:tcPr>
            <w:tcW w:w="7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8 </w:t>
            </w:r>
          </w:p>
        </w:tc>
        <w:tc>
          <w:tcPr>
            <w:tcW w:w="1601" w:type="dxa"/>
            <w:tcBorders>
              <w:top w:val="nil"/>
              <w:left w:val="nil"/>
              <w:bottom w:val="single" w:sz="4" w:space="0" w:color="FFFFFF"/>
              <w:right w:val="single" w:sz="4" w:space="0" w:color="FFFFFF"/>
            </w:tcBorders>
            <w:shd w:val="clear" w:color="000000" w:fill="DDEBF7"/>
            <w:noWrap/>
            <w:vAlign w:val="center"/>
            <w:hideMark/>
          </w:tcPr>
          <w:p w:rsidR="00A93A32" w:rsidRPr="00A93A32" w:rsidRDefault="00A93A32" w:rsidP="00A93A32">
            <w:pPr>
              <w:spacing w:after="0" w:line="240" w:lineRule="auto"/>
              <w:jc w:val="right"/>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610.271 </w:t>
            </w:r>
          </w:p>
        </w:tc>
        <w:tc>
          <w:tcPr>
            <w:tcW w:w="1268" w:type="dxa"/>
            <w:tcBorders>
              <w:top w:val="nil"/>
              <w:left w:val="nil"/>
              <w:bottom w:val="single" w:sz="4" w:space="0" w:color="FFFFFF"/>
              <w:right w:val="single" w:sz="4" w:space="0" w:color="FFFFFF"/>
            </w:tcBorders>
            <w:shd w:val="clear" w:color="000000" w:fill="DBDBDB"/>
            <w:vAlign w:val="center"/>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1.171 </w:t>
            </w:r>
          </w:p>
        </w:tc>
        <w:tc>
          <w:tcPr>
            <w:tcW w:w="916"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8 </w:t>
            </w:r>
          </w:p>
        </w:tc>
        <w:tc>
          <w:tcPr>
            <w:tcW w:w="1211"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9.248 </w:t>
            </w:r>
          </w:p>
        </w:tc>
        <w:tc>
          <w:tcPr>
            <w:tcW w:w="1688"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658.024 </w:t>
            </w:r>
          </w:p>
        </w:tc>
        <w:tc>
          <w:tcPr>
            <w:tcW w:w="1260"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355 </w:t>
            </w:r>
          </w:p>
        </w:tc>
        <w:tc>
          <w:tcPr>
            <w:tcW w:w="100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4,0 </w:t>
            </w:r>
          </w:p>
        </w:tc>
        <w:tc>
          <w:tcPr>
            <w:tcW w:w="152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47.753 </w:t>
            </w:r>
          </w:p>
        </w:tc>
        <w:tc>
          <w:tcPr>
            <w:tcW w:w="942"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7,8 </w:t>
            </w:r>
          </w:p>
        </w:tc>
      </w:tr>
      <w:tr w:rsidR="00A93A32" w:rsidRPr="00A93A32" w:rsidTr="00594AEC">
        <w:trPr>
          <w:trHeight w:val="78"/>
        </w:trPr>
        <w:tc>
          <w:tcPr>
            <w:tcW w:w="1067" w:type="dxa"/>
            <w:tcBorders>
              <w:top w:val="nil"/>
              <w:left w:val="single" w:sz="4" w:space="0" w:color="FFFFFF"/>
              <w:bottom w:val="single" w:sz="4" w:space="0" w:color="FFFFFF"/>
              <w:right w:val="single" w:sz="4" w:space="0" w:color="FFFFFF"/>
            </w:tcBorders>
            <w:shd w:val="clear" w:color="000000" w:fill="E4F4AA"/>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PE</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10.543 </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2.833 </w:t>
            </w:r>
          </w:p>
        </w:tc>
        <w:tc>
          <w:tcPr>
            <w:tcW w:w="7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 </w:t>
            </w:r>
          </w:p>
        </w:tc>
        <w:tc>
          <w:tcPr>
            <w:tcW w:w="1601" w:type="dxa"/>
            <w:tcBorders>
              <w:top w:val="nil"/>
              <w:left w:val="nil"/>
              <w:bottom w:val="single" w:sz="4" w:space="0" w:color="FFFFFF"/>
              <w:right w:val="single" w:sz="4" w:space="0" w:color="FFFFFF"/>
            </w:tcBorders>
            <w:shd w:val="clear" w:color="000000" w:fill="DDEBF7"/>
            <w:noWrap/>
            <w:vAlign w:val="center"/>
            <w:hideMark/>
          </w:tcPr>
          <w:p w:rsidR="00A93A32" w:rsidRPr="00A93A32" w:rsidRDefault="00A93A32" w:rsidP="00A93A32">
            <w:pPr>
              <w:spacing w:after="0" w:line="240" w:lineRule="auto"/>
              <w:jc w:val="right"/>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741.330 </w:t>
            </w:r>
          </w:p>
        </w:tc>
        <w:tc>
          <w:tcPr>
            <w:tcW w:w="1268" w:type="dxa"/>
            <w:tcBorders>
              <w:top w:val="nil"/>
              <w:left w:val="nil"/>
              <w:bottom w:val="single" w:sz="4" w:space="0" w:color="FFFFFF"/>
              <w:right w:val="single" w:sz="4" w:space="0" w:color="FFFFFF"/>
            </w:tcBorders>
            <w:shd w:val="clear" w:color="000000" w:fill="DBDBDB"/>
            <w:vAlign w:val="center"/>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2.968 </w:t>
            </w:r>
          </w:p>
        </w:tc>
        <w:tc>
          <w:tcPr>
            <w:tcW w:w="916"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 </w:t>
            </w:r>
          </w:p>
        </w:tc>
        <w:tc>
          <w:tcPr>
            <w:tcW w:w="1211"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11.045 </w:t>
            </w:r>
          </w:p>
        </w:tc>
        <w:tc>
          <w:tcPr>
            <w:tcW w:w="1688"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785.880 </w:t>
            </w:r>
          </w:p>
        </w:tc>
        <w:tc>
          <w:tcPr>
            <w:tcW w:w="1260"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502 </w:t>
            </w:r>
          </w:p>
        </w:tc>
        <w:tc>
          <w:tcPr>
            <w:tcW w:w="100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4,8 </w:t>
            </w:r>
          </w:p>
        </w:tc>
        <w:tc>
          <w:tcPr>
            <w:tcW w:w="152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44.551 </w:t>
            </w:r>
          </w:p>
        </w:tc>
        <w:tc>
          <w:tcPr>
            <w:tcW w:w="942"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6,0 </w:t>
            </w:r>
          </w:p>
        </w:tc>
      </w:tr>
      <w:tr w:rsidR="00A93A32" w:rsidRPr="00A93A32" w:rsidTr="00594AEC">
        <w:trPr>
          <w:trHeight w:val="70"/>
        </w:trPr>
        <w:tc>
          <w:tcPr>
            <w:tcW w:w="1067" w:type="dxa"/>
            <w:tcBorders>
              <w:top w:val="nil"/>
              <w:left w:val="single" w:sz="4" w:space="0" w:color="FFFFFF"/>
              <w:bottom w:val="single" w:sz="4" w:space="0" w:color="FFFFFF"/>
              <w:right w:val="single" w:sz="4" w:space="0" w:color="FFFFFF"/>
            </w:tcBorders>
            <w:shd w:val="clear" w:color="000000" w:fill="E4F4AA"/>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PI</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2.957 </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482 </w:t>
            </w:r>
          </w:p>
        </w:tc>
        <w:tc>
          <w:tcPr>
            <w:tcW w:w="7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6 </w:t>
            </w:r>
          </w:p>
        </w:tc>
        <w:tc>
          <w:tcPr>
            <w:tcW w:w="1601" w:type="dxa"/>
            <w:tcBorders>
              <w:top w:val="nil"/>
              <w:left w:val="nil"/>
              <w:bottom w:val="single" w:sz="4" w:space="0" w:color="FFFFFF"/>
              <w:right w:val="single" w:sz="4" w:space="0" w:color="FFFFFF"/>
            </w:tcBorders>
            <w:shd w:val="clear" w:color="000000" w:fill="DDEBF7"/>
            <w:noWrap/>
            <w:vAlign w:val="center"/>
            <w:hideMark/>
          </w:tcPr>
          <w:p w:rsidR="00A93A32" w:rsidRPr="00A93A32" w:rsidRDefault="00A93A32" w:rsidP="00A93A32">
            <w:pPr>
              <w:spacing w:after="0" w:line="240" w:lineRule="auto"/>
              <w:jc w:val="right"/>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207.640 </w:t>
            </w:r>
          </w:p>
        </w:tc>
        <w:tc>
          <w:tcPr>
            <w:tcW w:w="1268" w:type="dxa"/>
            <w:tcBorders>
              <w:top w:val="nil"/>
              <w:left w:val="nil"/>
              <w:bottom w:val="single" w:sz="4" w:space="0" w:color="FFFFFF"/>
              <w:right w:val="single" w:sz="4" w:space="0" w:color="FFFFFF"/>
            </w:tcBorders>
            <w:shd w:val="clear" w:color="000000" w:fill="DBDBDB"/>
            <w:vAlign w:val="center"/>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508 </w:t>
            </w:r>
          </w:p>
        </w:tc>
        <w:tc>
          <w:tcPr>
            <w:tcW w:w="916"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6 </w:t>
            </w:r>
          </w:p>
        </w:tc>
        <w:tc>
          <w:tcPr>
            <w:tcW w:w="1211"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3.117 </w:t>
            </w:r>
          </w:p>
        </w:tc>
        <w:tc>
          <w:tcPr>
            <w:tcW w:w="1688"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221.739 </w:t>
            </w:r>
          </w:p>
        </w:tc>
        <w:tc>
          <w:tcPr>
            <w:tcW w:w="1260"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160 </w:t>
            </w:r>
          </w:p>
        </w:tc>
        <w:tc>
          <w:tcPr>
            <w:tcW w:w="100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5,4 </w:t>
            </w:r>
          </w:p>
        </w:tc>
        <w:tc>
          <w:tcPr>
            <w:tcW w:w="152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14.099 </w:t>
            </w:r>
          </w:p>
        </w:tc>
        <w:tc>
          <w:tcPr>
            <w:tcW w:w="942"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6,8 </w:t>
            </w:r>
          </w:p>
        </w:tc>
      </w:tr>
      <w:tr w:rsidR="00A93A32" w:rsidRPr="00A93A32" w:rsidTr="00594AEC">
        <w:trPr>
          <w:trHeight w:val="70"/>
        </w:trPr>
        <w:tc>
          <w:tcPr>
            <w:tcW w:w="1067" w:type="dxa"/>
            <w:tcBorders>
              <w:top w:val="nil"/>
              <w:left w:val="single" w:sz="4" w:space="0" w:color="FFFFFF"/>
              <w:bottom w:val="single" w:sz="4" w:space="0" w:color="FFFFFF"/>
              <w:right w:val="single" w:sz="4" w:space="0" w:color="FFFFFF"/>
            </w:tcBorders>
            <w:shd w:val="clear" w:color="000000" w:fill="E4F4AA"/>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RN</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10.134 </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1.401 </w:t>
            </w:r>
          </w:p>
        </w:tc>
        <w:tc>
          <w:tcPr>
            <w:tcW w:w="7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7 </w:t>
            </w:r>
          </w:p>
        </w:tc>
        <w:tc>
          <w:tcPr>
            <w:tcW w:w="1601" w:type="dxa"/>
            <w:tcBorders>
              <w:top w:val="nil"/>
              <w:left w:val="nil"/>
              <w:bottom w:val="single" w:sz="4" w:space="0" w:color="FFFFFF"/>
              <w:right w:val="single" w:sz="4" w:space="0" w:color="FFFFFF"/>
            </w:tcBorders>
            <w:shd w:val="clear" w:color="000000" w:fill="DDEBF7"/>
            <w:noWrap/>
            <w:vAlign w:val="center"/>
            <w:hideMark/>
          </w:tcPr>
          <w:p w:rsidR="00A93A32" w:rsidRPr="00A93A32" w:rsidRDefault="00A93A32" w:rsidP="00A93A32">
            <w:pPr>
              <w:spacing w:after="0" w:line="240" w:lineRule="auto"/>
              <w:jc w:val="right"/>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696.721 </w:t>
            </w:r>
          </w:p>
        </w:tc>
        <w:tc>
          <w:tcPr>
            <w:tcW w:w="1268" w:type="dxa"/>
            <w:tcBorders>
              <w:top w:val="nil"/>
              <w:left w:val="nil"/>
              <w:bottom w:val="single" w:sz="4" w:space="0" w:color="FFFFFF"/>
              <w:right w:val="single" w:sz="4" w:space="0" w:color="FFFFFF"/>
            </w:tcBorders>
            <w:shd w:val="clear" w:color="000000" w:fill="DBDBDB"/>
            <w:vAlign w:val="center"/>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1.474 </w:t>
            </w:r>
          </w:p>
        </w:tc>
        <w:tc>
          <w:tcPr>
            <w:tcW w:w="916"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7 </w:t>
            </w:r>
          </w:p>
        </w:tc>
        <w:tc>
          <w:tcPr>
            <w:tcW w:w="1211"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10.662 </w:t>
            </w:r>
          </w:p>
        </w:tc>
        <w:tc>
          <w:tcPr>
            <w:tcW w:w="1688"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758.604 </w:t>
            </w:r>
          </w:p>
        </w:tc>
        <w:tc>
          <w:tcPr>
            <w:tcW w:w="1260"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528 </w:t>
            </w:r>
          </w:p>
        </w:tc>
        <w:tc>
          <w:tcPr>
            <w:tcW w:w="100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5,2 </w:t>
            </w:r>
          </w:p>
        </w:tc>
        <w:tc>
          <w:tcPr>
            <w:tcW w:w="152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61.883 </w:t>
            </w:r>
          </w:p>
        </w:tc>
        <w:tc>
          <w:tcPr>
            <w:tcW w:w="942"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8,9 </w:t>
            </w:r>
          </w:p>
        </w:tc>
      </w:tr>
      <w:tr w:rsidR="00A93A32" w:rsidRPr="00A93A32" w:rsidTr="00594AEC">
        <w:trPr>
          <w:trHeight w:val="70"/>
        </w:trPr>
        <w:tc>
          <w:tcPr>
            <w:tcW w:w="1067" w:type="dxa"/>
            <w:tcBorders>
              <w:top w:val="nil"/>
              <w:left w:val="single" w:sz="4" w:space="0" w:color="FFFFFF"/>
              <w:bottom w:val="single" w:sz="4" w:space="0" w:color="FFFFFF"/>
              <w:right w:val="single" w:sz="4" w:space="0" w:color="FFFFFF"/>
            </w:tcBorders>
            <w:shd w:val="clear" w:color="000000" w:fill="E4F4AA"/>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SE</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4.166 </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597 </w:t>
            </w:r>
          </w:p>
        </w:tc>
        <w:tc>
          <w:tcPr>
            <w:tcW w:w="7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7 </w:t>
            </w:r>
          </w:p>
        </w:tc>
        <w:tc>
          <w:tcPr>
            <w:tcW w:w="1601" w:type="dxa"/>
            <w:tcBorders>
              <w:top w:val="nil"/>
              <w:left w:val="nil"/>
              <w:bottom w:val="single" w:sz="4" w:space="0" w:color="FFFFFF"/>
              <w:right w:val="single" w:sz="4" w:space="0" w:color="FFFFFF"/>
            </w:tcBorders>
            <w:shd w:val="clear" w:color="000000" w:fill="DDEBF7"/>
            <w:noWrap/>
            <w:vAlign w:val="center"/>
            <w:hideMark/>
          </w:tcPr>
          <w:p w:rsidR="00A93A32" w:rsidRPr="00A93A32" w:rsidRDefault="00A93A32" w:rsidP="00A93A32">
            <w:pPr>
              <w:spacing w:after="0" w:line="240" w:lineRule="auto"/>
              <w:jc w:val="right"/>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285.732 </w:t>
            </w:r>
          </w:p>
        </w:tc>
        <w:tc>
          <w:tcPr>
            <w:tcW w:w="1268" w:type="dxa"/>
            <w:tcBorders>
              <w:top w:val="nil"/>
              <w:left w:val="nil"/>
              <w:bottom w:val="single" w:sz="4" w:space="0" w:color="FFFFFF"/>
              <w:right w:val="single" w:sz="4" w:space="0" w:color="FFFFFF"/>
            </w:tcBorders>
            <w:shd w:val="clear" w:color="000000" w:fill="DBDBDB"/>
            <w:vAlign w:val="center"/>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626 </w:t>
            </w:r>
          </w:p>
        </w:tc>
        <w:tc>
          <w:tcPr>
            <w:tcW w:w="916"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7 </w:t>
            </w:r>
          </w:p>
        </w:tc>
        <w:tc>
          <w:tcPr>
            <w:tcW w:w="1211"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4.368 </w:t>
            </w:r>
          </w:p>
        </w:tc>
        <w:tc>
          <w:tcPr>
            <w:tcW w:w="1688"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310.809 </w:t>
            </w:r>
          </w:p>
        </w:tc>
        <w:tc>
          <w:tcPr>
            <w:tcW w:w="1260"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202 </w:t>
            </w:r>
          </w:p>
        </w:tc>
        <w:tc>
          <w:tcPr>
            <w:tcW w:w="100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4,9 </w:t>
            </w:r>
          </w:p>
        </w:tc>
        <w:tc>
          <w:tcPr>
            <w:tcW w:w="152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25.078 </w:t>
            </w:r>
          </w:p>
        </w:tc>
        <w:tc>
          <w:tcPr>
            <w:tcW w:w="942"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8,8 </w:t>
            </w:r>
          </w:p>
        </w:tc>
      </w:tr>
      <w:tr w:rsidR="00A93A32" w:rsidRPr="00A93A32" w:rsidTr="00594AEC">
        <w:trPr>
          <w:trHeight w:val="70"/>
        </w:trPr>
        <w:tc>
          <w:tcPr>
            <w:tcW w:w="1067" w:type="dxa"/>
            <w:tcBorders>
              <w:top w:val="nil"/>
              <w:left w:val="single" w:sz="4" w:space="0" w:color="FFFFFF"/>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Soma (NE)</w:t>
            </w:r>
          </w:p>
        </w:tc>
        <w:tc>
          <w:tcPr>
            <w:tcW w:w="1211"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67.620 </w:t>
            </w:r>
          </w:p>
        </w:tc>
        <w:tc>
          <w:tcPr>
            <w:tcW w:w="1211"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12.763 </w:t>
            </w:r>
          </w:p>
        </w:tc>
        <w:tc>
          <w:tcPr>
            <w:tcW w:w="711"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5 </w:t>
            </w:r>
          </w:p>
        </w:tc>
        <w:tc>
          <w:tcPr>
            <w:tcW w:w="1601" w:type="dxa"/>
            <w:tcBorders>
              <w:top w:val="nil"/>
              <w:left w:val="nil"/>
              <w:bottom w:val="single" w:sz="4" w:space="0" w:color="FFFFFF"/>
              <w:right w:val="single" w:sz="4" w:space="0" w:color="FFFFFF"/>
            </w:tcBorders>
            <w:shd w:val="clear" w:color="000000" w:fill="D9D9D9"/>
            <w:noWrap/>
            <w:vAlign w:val="center"/>
            <w:hideMark/>
          </w:tcPr>
          <w:p w:rsidR="00A93A32" w:rsidRPr="00A93A32" w:rsidRDefault="00A93A32" w:rsidP="00A93A32">
            <w:pPr>
              <w:spacing w:after="0" w:line="240" w:lineRule="auto"/>
              <w:jc w:val="right"/>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4.712.324 </w:t>
            </w:r>
          </w:p>
        </w:tc>
        <w:tc>
          <w:tcPr>
            <w:tcW w:w="1268" w:type="dxa"/>
            <w:tcBorders>
              <w:top w:val="nil"/>
              <w:left w:val="nil"/>
              <w:bottom w:val="single" w:sz="4" w:space="0" w:color="FFFFFF"/>
              <w:right w:val="single" w:sz="4" w:space="0" w:color="FFFFFF"/>
            </w:tcBorders>
            <w:shd w:val="clear" w:color="000000" w:fill="D9D9D9"/>
            <w:vAlign w:val="center"/>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13.397 </w:t>
            </w:r>
          </w:p>
        </w:tc>
        <w:tc>
          <w:tcPr>
            <w:tcW w:w="916"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5 </w:t>
            </w:r>
          </w:p>
        </w:tc>
        <w:tc>
          <w:tcPr>
            <w:tcW w:w="1211"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70.966 </w:t>
            </w:r>
          </w:p>
        </w:tc>
        <w:tc>
          <w:tcPr>
            <w:tcW w:w="1688"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5.049.258 </w:t>
            </w:r>
          </w:p>
        </w:tc>
        <w:tc>
          <w:tcPr>
            <w:tcW w:w="1260"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3.346 </w:t>
            </w:r>
          </w:p>
        </w:tc>
        <w:tc>
          <w:tcPr>
            <w:tcW w:w="1007"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4,9 </w:t>
            </w:r>
          </w:p>
        </w:tc>
        <w:tc>
          <w:tcPr>
            <w:tcW w:w="1527"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336.934 </w:t>
            </w:r>
          </w:p>
        </w:tc>
        <w:tc>
          <w:tcPr>
            <w:tcW w:w="942"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7,2 </w:t>
            </w:r>
          </w:p>
        </w:tc>
      </w:tr>
      <w:tr w:rsidR="00A93A32" w:rsidRPr="00A93A32" w:rsidTr="00594AEC">
        <w:trPr>
          <w:trHeight w:val="70"/>
        </w:trPr>
        <w:tc>
          <w:tcPr>
            <w:tcW w:w="1067" w:type="dxa"/>
            <w:tcBorders>
              <w:top w:val="nil"/>
              <w:left w:val="single" w:sz="4" w:space="0" w:color="FFFFFF"/>
              <w:bottom w:val="single" w:sz="4" w:space="0" w:color="FFFFFF"/>
              <w:right w:val="single" w:sz="4" w:space="0" w:color="FFFFFF"/>
            </w:tcBorders>
            <w:shd w:val="clear" w:color="000000" w:fill="E4F4AA"/>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DF</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9.546 </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3.117 </w:t>
            </w:r>
          </w:p>
        </w:tc>
        <w:tc>
          <w:tcPr>
            <w:tcW w:w="7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3 </w:t>
            </w:r>
          </w:p>
        </w:tc>
        <w:tc>
          <w:tcPr>
            <w:tcW w:w="1601" w:type="dxa"/>
            <w:tcBorders>
              <w:top w:val="nil"/>
              <w:left w:val="nil"/>
              <w:bottom w:val="single" w:sz="4" w:space="0" w:color="FFFFFF"/>
              <w:right w:val="single" w:sz="4" w:space="0" w:color="FFFFFF"/>
            </w:tcBorders>
            <w:shd w:val="clear" w:color="000000" w:fill="DDEBF7"/>
            <w:noWrap/>
            <w:vAlign w:val="center"/>
            <w:hideMark/>
          </w:tcPr>
          <w:p w:rsidR="00A93A32" w:rsidRPr="00A93A32" w:rsidRDefault="00A93A32" w:rsidP="00A93A32">
            <w:pPr>
              <w:spacing w:after="0" w:line="240" w:lineRule="auto"/>
              <w:jc w:val="right"/>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677.921 </w:t>
            </w:r>
          </w:p>
        </w:tc>
        <w:tc>
          <w:tcPr>
            <w:tcW w:w="1268" w:type="dxa"/>
            <w:tcBorders>
              <w:top w:val="nil"/>
              <w:left w:val="nil"/>
              <w:bottom w:val="single" w:sz="4" w:space="0" w:color="FFFFFF"/>
              <w:right w:val="single" w:sz="4" w:space="0" w:color="FFFFFF"/>
            </w:tcBorders>
            <w:shd w:val="clear" w:color="000000" w:fill="DBDBDB"/>
            <w:vAlign w:val="center"/>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3.276 </w:t>
            </w:r>
          </w:p>
        </w:tc>
        <w:tc>
          <w:tcPr>
            <w:tcW w:w="916"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3 </w:t>
            </w:r>
          </w:p>
        </w:tc>
        <w:tc>
          <w:tcPr>
            <w:tcW w:w="1211"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10.033 </w:t>
            </w:r>
          </w:p>
        </w:tc>
        <w:tc>
          <w:tcPr>
            <w:tcW w:w="1688"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713.844 </w:t>
            </w:r>
          </w:p>
        </w:tc>
        <w:tc>
          <w:tcPr>
            <w:tcW w:w="1260"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487 </w:t>
            </w:r>
          </w:p>
        </w:tc>
        <w:tc>
          <w:tcPr>
            <w:tcW w:w="100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5,1 </w:t>
            </w:r>
          </w:p>
        </w:tc>
        <w:tc>
          <w:tcPr>
            <w:tcW w:w="152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35.923 </w:t>
            </w:r>
          </w:p>
        </w:tc>
        <w:tc>
          <w:tcPr>
            <w:tcW w:w="942"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5,3 </w:t>
            </w:r>
          </w:p>
        </w:tc>
      </w:tr>
      <w:tr w:rsidR="00A93A32" w:rsidRPr="00A93A32" w:rsidTr="00594AEC">
        <w:trPr>
          <w:trHeight w:val="70"/>
        </w:trPr>
        <w:tc>
          <w:tcPr>
            <w:tcW w:w="1067" w:type="dxa"/>
            <w:tcBorders>
              <w:top w:val="nil"/>
              <w:left w:val="single" w:sz="4" w:space="0" w:color="FFFFFF"/>
              <w:bottom w:val="single" w:sz="4" w:space="0" w:color="FFFFFF"/>
              <w:right w:val="single" w:sz="4" w:space="0" w:color="FFFFFF"/>
            </w:tcBorders>
            <w:shd w:val="clear" w:color="000000" w:fill="E4F4AA"/>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GO</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22.968 </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2.139 </w:t>
            </w:r>
          </w:p>
        </w:tc>
        <w:tc>
          <w:tcPr>
            <w:tcW w:w="7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11 </w:t>
            </w:r>
          </w:p>
        </w:tc>
        <w:tc>
          <w:tcPr>
            <w:tcW w:w="1601" w:type="dxa"/>
            <w:tcBorders>
              <w:top w:val="nil"/>
              <w:left w:val="nil"/>
              <w:bottom w:val="single" w:sz="4" w:space="0" w:color="FFFFFF"/>
              <w:right w:val="single" w:sz="4" w:space="0" w:color="FFFFFF"/>
            </w:tcBorders>
            <w:shd w:val="clear" w:color="000000" w:fill="DDEBF7"/>
            <w:noWrap/>
            <w:vAlign w:val="center"/>
            <w:hideMark/>
          </w:tcPr>
          <w:p w:rsidR="00A93A32" w:rsidRPr="00A93A32" w:rsidRDefault="00A93A32" w:rsidP="00A93A32">
            <w:pPr>
              <w:spacing w:after="0" w:line="240" w:lineRule="auto"/>
              <w:jc w:val="right"/>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1.644.049 </w:t>
            </w:r>
          </w:p>
        </w:tc>
        <w:tc>
          <w:tcPr>
            <w:tcW w:w="1268" w:type="dxa"/>
            <w:tcBorders>
              <w:top w:val="nil"/>
              <w:left w:val="nil"/>
              <w:bottom w:val="single" w:sz="4" w:space="0" w:color="FFFFFF"/>
              <w:right w:val="single" w:sz="4" w:space="0" w:color="FFFFFF"/>
            </w:tcBorders>
            <w:shd w:val="clear" w:color="000000" w:fill="DBDBDB"/>
            <w:vAlign w:val="center"/>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2.241 </w:t>
            </w:r>
          </w:p>
        </w:tc>
        <w:tc>
          <w:tcPr>
            <w:tcW w:w="916"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11 </w:t>
            </w:r>
          </w:p>
        </w:tc>
        <w:tc>
          <w:tcPr>
            <w:tcW w:w="1211"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24.063 </w:t>
            </w:r>
          </w:p>
        </w:tc>
        <w:tc>
          <w:tcPr>
            <w:tcW w:w="1688"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1.712.100 </w:t>
            </w:r>
          </w:p>
        </w:tc>
        <w:tc>
          <w:tcPr>
            <w:tcW w:w="1260"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1.095 </w:t>
            </w:r>
          </w:p>
        </w:tc>
        <w:tc>
          <w:tcPr>
            <w:tcW w:w="100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4,8 </w:t>
            </w:r>
          </w:p>
        </w:tc>
        <w:tc>
          <w:tcPr>
            <w:tcW w:w="152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68.051 </w:t>
            </w:r>
          </w:p>
        </w:tc>
        <w:tc>
          <w:tcPr>
            <w:tcW w:w="942"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4,1 </w:t>
            </w:r>
          </w:p>
        </w:tc>
      </w:tr>
      <w:tr w:rsidR="00A93A32" w:rsidRPr="00A93A32" w:rsidTr="00594AEC">
        <w:trPr>
          <w:trHeight w:val="70"/>
        </w:trPr>
        <w:tc>
          <w:tcPr>
            <w:tcW w:w="1067" w:type="dxa"/>
            <w:tcBorders>
              <w:top w:val="nil"/>
              <w:left w:val="single" w:sz="4" w:space="0" w:color="FFFFFF"/>
              <w:bottom w:val="single" w:sz="4" w:space="0" w:color="FFFFFF"/>
              <w:right w:val="single" w:sz="4" w:space="0" w:color="FFFFFF"/>
            </w:tcBorders>
            <w:shd w:val="clear" w:color="000000" w:fill="E4F4AA"/>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MS</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22.369 </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1.728 </w:t>
            </w:r>
          </w:p>
        </w:tc>
        <w:tc>
          <w:tcPr>
            <w:tcW w:w="7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13 </w:t>
            </w:r>
          </w:p>
        </w:tc>
        <w:tc>
          <w:tcPr>
            <w:tcW w:w="1601" w:type="dxa"/>
            <w:tcBorders>
              <w:top w:val="nil"/>
              <w:left w:val="nil"/>
              <w:bottom w:val="single" w:sz="4" w:space="0" w:color="FFFFFF"/>
              <w:right w:val="single" w:sz="4" w:space="0" w:color="FFFFFF"/>
            </w:tcBorders>
            <w:shd w:val="clear" w:color="000000" w:fill="DDEBF7"/>
            <w:noWrap/>
            <w:vAlign w:val="center"/>
            <w:hideMark/>
          </w:tcPr>
          <w:p w:rsidR="00A93A32" w:rsidRPr="00A93A32" w:rsidRDefault="00A93A32" w:rsidP="00A93A32">
            <w:pPr>
              <w:spacing w:after="0" w:line="240" w:lineRule="auto"/>
              <w:jc w:val="right"/>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1.542.898 </w:t>
            </w:r>
          </w:p>
        </w:tc>
        <w:tc>
          <w:tcPr>
            <w:tcW w:w="1268" w:type="dxa"/>
            <w:tcBorders>
              <w:top w:val="nil"/>
              <w:left w:val="nil"/>
              <w:bottom w:val="single" w:sz="4" w:space="0" w:color="FFFFFF"/>
              <w:right w:val="single" w:sz="4" w:space="0" w:color="FFFFFF"/>
            </w:tcBorders>
            <w:shd w:val="clear" w:color="000000" w:fill="DBDBDB"/>
            <w:vAlign w:val="center"/>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1.809 </w:t>
            </w:r>
          </w:p>
        </w:tc>
        <w:tc>
          <w:tcPr>
            <w:tcW w:w="916"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13 </w:t>
            </w:r>
          </w:p>
        </w:tc>
        <w:tc>
          <w:tcPr>
            <w:tcW w:w="1211"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23.418 </w:t>
            </w:r>
          </w:p>
        </w:tc>
        <w:tc>
          <w:tcPr>
            <w:tcW w:w="1688"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1.666.158 </w:t>
            </w:r>
          </w:p>
        </w:tc>
        <w:tc>
          <w:tcPr>
            <w:tcW w:w="1260"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1.049 </w:t>
            </w:r>
          </w:p>
        </w:tc>
        <w:tc>
          <w:tcPr>
            <w:tcW w:w="100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4,7 </w:t>
            </w:r>
          </w:p>
        </w:tc>
        <w:tc>
          <w:tcPr>
            <w:tcW w:w="152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123.260 </w:t>
            </w:r>
          </w:p>
        </w:tc>
        <w:tc>
          <w:tcPr>
            <w:tcW w:w="942"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8,0 </w:t>
            </w:r>
          </w:p>
        </w:tc>
      </w:tr>
      <w:tr w:rsidR="00A93A32" w:rsidRPr="00A93A32" w:rsidTr="00594AEC">
        <w:trPr>
          <w:trHeight w:val="90"/>
        </w:trPr>
        <w:tc>
          <w:tcPr>
            <w:tcW w:w="1067" w:type="dxa"/>
            <w:tcBorders>
              <w:top w:val="nil"/>
              <w:left w:val="single" w:sz="4" w:space="0" w:color="FFFFFF"/>
              <w:bottom w:val="single" w:sz="4" w:space="0" w:color="FFFFFF"/>
              <w:right w:val="single" w:sz="4" w:space="0" w:color="FFFFFF"/>
            </w:tcBorders>
            <w:shd w:val="clear" w:color="000000" w:fill="E4F4AA"/>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MT</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20.611 </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1.313 </w:t>
            </w:r>
          </w:p>
        </w:tc>
        <w:tc>
          <w:tcPr>
            <w:tcW w:w="7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16 </w:t>
            </w:r>
          </w:p>
        </w:tc>
        <w:tc>
          <w:tcPr>
            <w:tcW w:w="1601" w:type="dxa"/>
            <w:tcBorders>
              <w:top w:val="nil"/>
              <w:left w:val="nil"/>
              <w:bottom w:val="single" w:sz="4" w:space="0" w:color="FFFFFF"/>
              <w:right w:val="single" w:sz="4" w:space="0" w:color="FFFFFF"/>
            </w:tcBorders>
            <w:shd w:val="clear" w:color="000000" w:fill="DDEBF7"/>
            <w:noWrap/>
            <w:vAlign w:val="center"/>
            <w:hideMark/>
          </w:tcPr>
          <w:p w:rsidR="00A93A32" w:rsidRPr="00A93A32" w:rsidRDefault="00A93A32" w:rsidP="00A93A32">
            <w:pPr>
              <w:spacing w:after="0" w:line="240" w:lineRule="auto"/>
              <w:jc w:val="right"/>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1.416.201 </w:t>
            </w:r>
          </w:p>
        </w:tc>
        <w:tc>
          <w:tcPr>
            <w:tcW w:w="1268" w:type="dxa"/>
            <w:tcBorders>
              <w:top w:val="nil"/>
              <w:left w:val="nil"/>
              <w:bottom w:val="single" w:sz="4" w:space="0" w:color="FFFFFF"/>
              <w:right w:val="single" w:sz="4" w:space="0" w:color="FFFFFF"/>
            </w:tcBorders>
            <w:shd w:val="clear" w:color="000000" w:fill="DBDBDB"/>
            <w:vAlign w:val="center"/>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1.371 </w:t>
            </w:r>
          </w:p>
        </w:tc>
        <w:tc>
          <w:tcPr>
            <w:tcW w:w="916"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16 </w:t>
            </w:r>
          </w:p>
        </w:tc>
        <w:tc>
          <w:tcPr>
            <w:tcW w:w="1211"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21.521 </w:t>
            </w:r>
          </w:p>
        </w:tc>
        <w:tc>
          <w:tcPr>
            <w:tcW w:w="1688"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1.531.252 </w:t>
            </w:r>
          </w:p>
        </w:tc>
        <w:tc>
          <w:tcPr>
            <w:tcW w:w="1260"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910 </w:t>
            </w:r>
          </w:p>
        </w:tc>
        <w:tc>
          <w:tcPr>
            <w:tcW w:w="100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4,4 </w:t>
            </w:r>
          </w:p>
        </w:tc>
        <w:tc>
          <w:tcPr>
            <w:tcW w:w="152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115.051 </w:t>
            </w:r>
          </w:p>
        </w:tc>
        <w:tc>
          <w:tcPr>
            <w:tcW w:w="942"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8,1 </w:t>
            </w:r>
          </w:p>
        </w:tc>
      </w:tr>
      <w:tr w:rsidR="00A93A32" w:rsidRPr="00A93A32" w:rsidTr="00594AEC">
        <w:trPr>
          <w:trHeight w:val="70"/>
        </w:trPr>
        <w:tc>
          <w:tcPr>
            <w:tcW w:w="1067" w:type="dxa"/>
            <w:tcBorders>
              <w:top w:val="nil"/>
              <w:left w:val="single" w:sz="4" w:space="0" w:color="FFFFFF"/>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Soma (CO)</w:t>
            </w:r>
          </w:p>
        </w:tc>
        <w:tc>
          <w:tcPr>
            <w:tcW w:w="1211"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75.494 </w:t>
            </w:r>
          </w:p>
        </w:tc>
        <w:tc>
          <w:tcPr>
            <w:tcW w:w="1211"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8.297 </w:t>
            </w:r>
          </w:p>
        </w:tc>
        <w:tc>
          <w:tcPr>
            <w:tcW w:w="711"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9 </w:t>
            </w:r>
          </w:p>
        </w:tc>
        <w:tc>
          <w:tcPr>
            <w:tcW w:w="1601" w:type="dxa"/>
            <w:tcBorders>
              <w:top w:val="nil"/>
              <w:left w:val="nil"/>
              <w:bottom w:val="single" w:sz="4" w:space="0" w:color="FFFFFF"/>
              <w:right w:val="single" w:sz="4" w:space="0" w:color="FFFFFF"/>
            </w:tcBorders>
            <w:shd w:val="clear" w:color="000000" w:fill="D9D9D9"/>
            <w:noWrap/>
            <w:vAlign w:val="center"/>
            <w:hideMark/>
          </w:tcPr>
          <w:p w:rsidR="00A93A32" w:rsidRPr="00A93A32" w:rsidRDefault="00A93A32" w:rsidP="00A93A32">
            <w:pPr>
              <w:spacing w:after="0" w:line="240" w:lineRule="auto"/>
              <w:jc w:val="right"/>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5.281.070 </w:t>
            </w:r>
          </w:p>
        </w:tc>
        <w:tc>
          <w:tcPr>
            <w:tcW w:w="1268" w:type="dxa"/>
            <w:tcBorders>
              <w:top w:val="nil"/>
              <w:left w:val="nil"/>
              <w:bottom w:val="single" w:sz="4" w:space="0" w:color="FFFFFF"/>
              <w:right w:val="single" w:sz="4" w:space="0" w:color="FFFFFF"/>
            </w:tcBorders>
            <w:shd w:val="clear" w:color="000000" w:fill="D9D9D9"/>
            <w:vAlign w:val="center"/>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8.697 </w:t>
            </w:r>
          </w:p>
        </w:tc>
        <w:tc>
          <w:tcPr>
            <w:tcW w:w="916"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9 </w:t>
            </w:r>
          </w:p>
        </w:tc>
        <w:tc>
          <w:tcPr>
            <w:tcW w:w="1211"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79.035 </w:t>
            </w:r>
          </w:p>
        </w:tc>
        <w:tc>
          <w:tcPr>
            <w:tcW w:w="1688"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5.623.355 </w:t>
            </w:r>
          </w:p>
        </w:tc>
        <w:tc>
          <w:tcPr>
            <w:tcW w:w="1260"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3.541 </w:t>
            </w:r>
          </w:p>
        </w:tc>
        <w:tc>
          <w:tcPr>
            <w:tcW w:w="1007"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4,7 </w:t>
            </w:r>
          </w:p>
        </w:tc>
        <w:tc>
          <w:tcPr>
            <w:tcW w:w="1527"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342.285 </w:t>
            </w:r>
          </w:p>
        </w:tc>
        <w:tc>
          <w:tcPr>
            <w:tcW w:w="942"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6,5 </w:t>
            </w:r>
          </w:p>
        </w:tc>
      </w:tr>
      <w:tr w:rsidR="00A93A32" w:rsidRPr="00A93A32" w:rsidTr="00594AEC">
        <w:trPr>
          <w:trHeight w:val="70"/>
        </w:trPr>
        <w:tc>
          <w:tcPr>
            <w:tcW w:w="1067" w:type="dxa"/>
            <w:tcBorders>
              <w:top w:val="nil"/>
              <w:left w:val="single" w:sz="4" w:space="0" w:color="FFFFFF"/>
              <w:bottom w:val="single" w:sz="4" w:space="0" w:color="FFFFFF"/>
              <w:right w:val="single" w:sz="4" w:space="0" w:color="FFFFFF"/>
            </w:tcBorders>
            <w:shd w:val="clear" w:color="000000" w:fill="E4F4AA"/>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ES</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12.093 </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1.555 </w:t>
            </w:r>
          </w:p>
        </w:tc>
        <w:tc>
          <w:tcPr>
            <w:tcW w:w="7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8 </w:t>
            </w:r>
          </w:p>
        </w:tc>
        <w:tc>
          <w:tcPr>
            <w:tcW w:w="1601" w:type="dxa"/>
            <w:tcBorders>
              <w:top w:val="nil"/>
              <w:left w:val="nil"/>
              <w:bottom w:val="single" w:sz="4" w:space="0" w:color="FFFFFF"/>
              <w:right w:val="single" w:sz="4" w:space="0" w:color="FFFFFF"/>
            </w:tcBorders>
            <w:shd w:val="clear" w:color="000000" w:fill="DDEBF7"/>
            <w:noWrap/>
            <w:vAlign w:val="center"/>
            <w:hideMark/>
          </w:tcPr>
          <w:p w:rsidR="00A93A32" w:rsidRPr="00A93A32" w:rsidRDefault="00A93A32" w:rsidP="00A93A32">
            <w:pPr>
              <w:spacing w:after="0" w:line="240" w:lineRule="auto"/>
              <w:jc w:val="right"/>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838.484 </w:t>
            </w:r>
          </w:p>
        </w:tc>
        <w:tc>
          <w:tcPr>
            <w:tcW w:w="1268" w:type="dxa"/>
            <w:tcBorders>
              <w:top w:val="nil"/>
              <w:left w:val="nil"/>
              <w:bottom w:val="single" w:sz="4" w:space="0" w:color="FFFFFF"/>
              <w:right w:val="single" w:sz="4" w:space="0" w:color="FFFFFF"/>
            </w:tcBorders>
            <w:shd w:val="clear" w:color="000000" w:fill="DBDBDB"/>
            <w:vAlign w:val="center"/>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1.636 </w:t>
            </w:r>
          </w:p>
        </w:tc>
        <w:tc>
          <w:tcPr>
            <w:tcW w:w="916"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8 </w:t>
            </w:r>
          </w:p>
        </w:tc>
        <w:tc>
          <w:tcPr>
            <w:tcW w:w="1211"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12.723 </w:t>
            </w:r>
          </w:p>
        </w:tc>
        <w:tc>
          <w:tcPr>
            <w:tcW w:w="1688"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905.236 </w:t>
            </w:r>
          </w:p>
        </w:tc>
        <w:tc>
          <w:tcPr>
            <w:tcW w:w="1260"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630 </w:t>
            </w:r>
          </w:p>
        </w:tc>
        <w:tc>
          <w:tcPr>
            <w:tcW w:w="100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5,2 </w:t>
            </w:r>
          </w:p>
        </w:tc>
        <w:tc>
          <w:tcPr>
            <w:tcW w:w="152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66.752 </w:t>
            </w:r>
          </w:p>
        </w:tc>
        <w:tc>
          <w:tcPr>
            <w:tcW w:w="942"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8,0 </w:t>
            </w:r>
          </w:p>
        </w:tc>
      </w:tr>
      <w:tr w:rsidR="00A93A32" w:rsidRPr="00A93A32" w:rsidTr="00594AEC">
        <w:trPr>
          <w:trHeight w:val="100"/>
        </w:trPr>
        <w:tc>
          <w:tcPr>
            <w:tcW w:w="1067" w:type="dxa"/>
            <w:tcBorders>
              <w:top w:val="nil"/>
              <w:left w:val="single" w:sz="4" w:space="0" w:color="FFFFFF"/>
              <w:bottom w:val="single" w:sz="4" w:space="0" w:color="FFFFFF"/>
              <w:right w:val="single" w:sz="4" w:space="0" w:color="FFFFFF"/>
            </w:tcBorders>
            <w:shd w:val="clear" w:color="000000" w:fill="E4F4AA"/>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MG</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43.124 </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7.844 </w:t>
            </w:r>
          </w:p>
        </w:tc>
        <w:tc>
          <w:tcPr>
            <w:tcW w:w="7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5 </w:t>
            </w:r>
          </w:p>
        </w:tc>
        <w:tc>
          <w:tcPr>
            <w:tcW w:w="1601" w:type="dxa"/>
            <w:tcBorders>
              <w:top w:val="nil"/>
              <w:left w:val="nil"/>
              <w:bottom w:val="single" w:sz="4" w:space="0" w:color="FFFFFF"/>
              <w:right w:val="single" w:sz="4" w:space="0" w:color="FFFFFF"/>
            </w:tcBorders>
            <w:shd w:val="clear" w:color="000000" w:fill="DDEBF7"/>
            <w:noWrap/>
            <w:vAlign w:val="center"/>
            <w:hideMark/>
          </w:tcPr>
          <w:p w:rsidR="00A93A32" w:rsidRPr="00A93A32" w:rsidRDefault="00A93A32" w:rsidP="00A93A32">
            <w:pPr>
              <w:spacing w:after="0" w:line="240" w:lineRule="auto"/>
              <w:jc w:val="right"/>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3.006.855 </w:t>
            </w:r>
          </w:p>
        </w:tc>
        <w:tc>
          <w:tcPr>
            <w:tcW w:w="1268" w:type="dxa"/>
            <w:tcBorders>
              <w:top w:val="nil"/>
              <w:left w:val="nil"/>
              <w:bottom w:val="single" w:sz="4" w:space="0" w:color="FFFFFF"/>
              <w:right w:val="single" w:sz="4" w:space="0" w:color="FFFFFF"/>
            </w:tcBorders>
            <w:shd w:val="clear" w:color="000000" w:fill="DBDBDB"/>
            <w:vAlign w:val="center"/>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8.219 </w:t>
            </w:r>
          </w:p>
        </w:tc>
        <w:tc>
          <w:tcPr>
            <w:tcW w:w="916"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5 </w:t>
            </w:r>
          </w:p>
        </w:tc>
        <w:tc>
          <w:tcPr>
            <w:tcW w:w="1211"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45.186 </w:t>
            </w:r>
          </w:p>
        </w:tc>
        <w:tc>
          <w:tcPr>
            <w:tcW w:w="1688"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3.214.958 </w:t>
            </w:r>
          </w:p>
        </w:tc>
        <w:tc>
          <w:tcPr>
            <w:tcW w:w="1260"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2.062 </w:t>
            </w:r>
          </w:p>
        </w:tc>
        <w:tc>
          <w:tcPr>
            <w:tcW w:w="100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4,8 </w:t>
            </w:r>
          </w:p>
        </w:tc>
        <w:tc>
          <w:tcPr>
            <w:tcW w:w="152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208.103 </w:t>
            </w:r>
          </w:p>
        </w:tc>
        <w:tc>
          <w:tcPr>
            <w:tcW w:w="942"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6,9 </w:t>
            </w:r>
          </w:p>
        </w:tc>
      </w:tr>
      <w:tr w:rsidR="00A93A32" w:rsidRPr="00A93A32" w:rsidTr="00594AEC">
        <w:trPr>
          <w:trHeight w:val="160"/>
        </w:trPr>
        <w:tc>
          <w:tcPr>
            <w:tcW w:w="1067" w:type="dxa"/>
            <w:tcBorders>
              <w:top w:val="nil"/>
              <w:left w:val="single" w:sz="4" w:space="0" w:color="FFFFFF"/>
              <w:bottom w:val="single" w:sz="4" w:space="0" w:color="FFFFFF"/>
              <w:right w:val="single" w:sz="4" w:space="0" w:color="FFFFFF"/>
            </w:tcBorders>
            <w:shd w:val="clear" w:color="000000" w:fill="E4F4AA"/>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RJ</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36.761 </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14.437 </w:t>
            </w:r>
          </w:p>
        </w:tc>
        <w:tc>
          <w:tcPr>
            <w:tcW w:w="7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3 </w:t>
            </w:r>
          </w:p>
        </w:tc>
        <w:tc>
          <w:tcPr>
            <w:tcW w:w="1601" w:type="dxa"/>
            <w:tcBorders>
              <w:top w:val="nil"/>
              <w:left w:val="nil"/>
              <w:bottom w:val="single" w:sz="4" w:space="0" w:color="FFFFFF"/>
              <w:right w:val="single" w:sz="4" w:space="0" w:color="FFFFFF"/>
            </w:tcBorders>
            <w:shd w:val="clear" w:color="000000" w:fill="DDEBF7"/>
            <w:noWrap/>
            <w:vAlign w:val="center"/>
            <w:hideMark/>
          </w:tcPr>
          <w:p w:rsidR="00A93A32" w:rsidRPr="00A93A32" w:rsidRDefault="00A93A32" w:rsidP="00A93A32">
            <w:pPr>
              <w:spacing w:after="0" w:line="240" w:lineRule="auto"/>
              <w:jc w:val="right"/>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2.634.572 </w:t>
            </w:r>
          </w:p>
        </w:tc>
        <w:tc>
          <w:tcPr>
            <w:tcW w:w="1268" w:type="dxa"/>
            <w:tcBorders>
              <w:top w:val="nil"/>
              <w:left w:val="nil"/>
              <w:bottom w:val="single" w:sz="4" w:space="0" w:color="FFFFFF"/>
              <w:right w:val="single" w:sz="4" w:space="0" w:color="FFFFFF"/>
            </w:tcBorders>
            <w:shd w:val="clear" w:color="000000" w:fill="DBDBDB"/>
            <w:vAlign w:val="center"/>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15.018 </w:t>
            </w:r>
          </w:p>
        </w:tc>
        <w:tc>
          <w:tcPr>
            <w:tcW w:w="916"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3 </w:t>
            </w:r>
          </w:p>
        </w:tc>
        <w:tc>
          <w:tcPr>
            <w:tcW w:w="1211"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38.240 </w:t>
            </w:r>
          </w:p>
        </w:tc>
        <w:tc>
          <w:tcPr>
            <w:tcW w:w="1688"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2.720.805 </w:t>
            </w:r>
          </w:p>
        </w:tc>
        <w:tc>
          <w:tcPr>
            <w:tcW w:w="1260"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1.479 </w:t>
            </w:r>
          </w:p>
        </w:tc>
        <w:tc>
          <w:tcPr>
            <w:tcW w:w="100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4,0 </w:t>
            </w:r>
          </w:p>
        </w:tc>
        <w:tc>
          <w:tcPr>
            <w:tcW w:w="152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86.233 </w:t>
            </w:r>
          </w:p>
        </w:tc>
        <w:tc>
          <w:tcPr>
            <w:tcW w:w="942"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3,3 </w:t>
            </w:r>
          </w:p>
        </w:tc>
      </w:tr>
      <w:tr w:rsidR="00A93A32" w:rsidRPr="00A93A32" w:rsidTr="00594AEC">
        <w:trPr>
          <w:trHeight w:val="70"/>
        </w:trPr>
        <w:tc>
          <w:tcPr>
            <w:tcW w:w="1067" w:type="dxa"/>
            <w:tcBorders>
              <w:top w:val="nil"/>
              <w:left w:val="single" w:sz="4" w:space="0" w:color="FFFFFF"/>
              <w:bottom w:val="single" w:sz="4" w:space="0" w:color="FFFFFF"/>
              <w:right w:val="single" w:sz="4" w:space="0" w:color="FFFFFF"/>
            </w:tcBorders>
            <w:shd w:val="clear" w:color="000000" w:fill="E4F4AA"/>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SP</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197.382 </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33.586 </w:t>
            </w:r>
          </w:p>
        </w:tc>
        <w:tc>
          <w:tcPr>
            <w:tcW w:w="7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6 </w:t>
            </w:r>
          </w:p>
        </w:tc>
        <w:tc>
          <w:tcPr>
            <w:tcW w:w="1601" w:type="dxa"/>
            <w:tcBorders>
              <w:top w:val="nil"/>
              <w:left w:val="nil"/>
              <w:bottom w:val="single" w:sz="4" w:space="0" w:color="FFFFFF"/>
              <w:right w:val="single" w:sz="4" w:space="0" w:color="FFFFFF"/>
            </w:tcBorders>
            <w:shd w:val="clear" w:color="000000" w:fill="DDEBF7"/>
            <w:noWrap/>
            <w:vAlign w:val="center"/>
            <w:hideMark/>
          </w:tcPr>
          <w:p w:rsidR="00A93A32" w:rsidRPr="00A93A32" w:rsidRDefault="00A93A32" w:rsidP="00A93A32">
            <w:pPr>
              <w:spacing w:after="0" w:line="240" w:lineRule="auto"/>
              <w:jc w:val="right"/>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13.781.092 </w:t>
            </w:r>
          </w:p>
        </w:tc>
        <w:tc>
          <w:tcPr>
            <w:tcW w:w="1268" w:type="dxa"/>
            <w:tcBorders>
              <w:top w:val="nil"/>
              <w:left w:val="nil"/>
              <w:bottom w:val="single" w:sz="4" w:space="0" w:color="FFFFFF"/>
              <w:right w:val="single" w:sz="4" w:space="0" w:color="FFFFFF"/>
            </w:tcBorders>
            <w:shd w:val="clear" w:color="000000" w:fill="DBDBDB"/>
            <w:vAlign w:val="center"/>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35.403 </w:t>
            </w:r>
          </w:p>
        </w:tc>
        <w:tc>
          <w:tcPr>
            <w:tcW w:w="916"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6 </w:t>
            </w:r>
          </w:p>
        </w:tc>
        <w:tc>
          <w:tcPr>
            <w:tcW w:w="1211"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208.060 </w:t>
            </w:r>
          </w:p>
        </w:tc>
        <w:tc>
          <w:tcPr>
            <w:tcW w:w="1688"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14.803.494 </w:t>
            </w:r>
          </w:p>
        </w:tc>
        <w:tc>
          <w:tcPr>
            <w:tcW w:w="1260"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10.678 </w:t>
            </w:r>
          </w:p>
        </w:tc>
        <w:tc>
          <w:tcPr>
            <w:tcW w:w="100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5,4 </w:t>
            </w:r>
          </w:p>
        </w:tc>
        <w:tc>
          <w:tcPr>
            <w:tcW w:w="152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1.022.402 </w:t>
            </w:r>
          </w:p>
        </w:tc>
        <w:tc>
          <w:tcPr>
            <w:tcW w:w="942"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7,4 </w:t>
            </w:r>
          </w:p>
        </w:tc>
      </w:tr>
      <w:tr w:rsidR="00A93A32" w:rsidRPr="00A93A32" w:rsidTr="00594AEC">
        <w:trPr>
          <w:trHeight w:val="124"/>
        </w:trPr>
        <w:tc>
          <w:tcPr>
            <w:tcW w:w="1067" w:type="dxa"/>
            <w:tcBorders>
              <w:top w:val="nil"/>
              <w:left w:val="single" w:sz="4" w:space="0" w:color="FFFFFF"/>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Soma (SE)</w:t>
            </w:r>
          </w:p>
        </w:tc>
        <w:tc>
          <w:tcPr>
            <w:tcW w:w="1211"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289.360 </w:t>
            </w:r>
          </w:p>
        </w:tc>
        <w:tc>
          <w:tcPr>
            <w:tcW w:w="1211"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57.422 </w:t>
            </w:r>
          </w:p>
        </w:tc>
        <w:tc>
          <w:tcPr>
            <w:tcW w:w="711"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5 </w:t>
            </w:r>
          </w:p>
        </w:tc>
        <w:tc>
          <w:tcPr>
            <w:tcW w:w="1601" w:type="dxa"/>
            <w:tcBorders>
              <w:top w:val="nil"/>
              <w:left w:val="nil"/>
              <w:bottom w:val="single" w:sz="4" w:space="0" w:color="FFFFFF"/>
              <w:right w:val="single" w:sz="4" w:space="0" w:color="FFFFFF"/>
            </w:tcBorders>
            <w:shd w:val="clear" w:color="000000" w:fill="D9D9D9"/>
            <w:noWrap/>
            <w:vAlign w:val="center"/>
            <w:hideMark/>
          </w:tcPr>
          <w:p w:rsidR="00A93A32" w:rsidRPr="00A93A32" w:rsidRDefault="00A93A32" w:rsidP="00A93A32">
            <w:pPr>
              <w:spacing w:after="0" w:line="240" w:lineRule="auto"/>
              <w:jc w:val="right"/>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20.261.003 </w:t>
            </w:r>
          </w:p>
        </w:tc>
        <w:tc>
          <w:tcPr>
            <w:tcW w:w="1268" w:type="dxa"/>
            <w:tcBorders>
              <w:top w:val="nil"/>
              <w:left w:val="nil"/>
              <w:bottom w:val="single" w:sz="4" w:space="0" w:color="FFFFFF"/>
              <w:right w:val="single" w:sz="4" w:space="0" w:color="FFFFFF"/>
            </w:tcBorders>
            <w:shd w:val="clear" w:color="000000" w:fill="D9D9D9"/>
            <w:vAlign w:val="center"/>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60.276 </w:t>
            </w:r>
          </w:p>
        </w:tc>
        <w:tc>
          <w:tcPr>
            <w:tcW w:w="916"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5 </w:t>
            </w:r>
          </w:p>
        </w:tc>
        <w:tc>
          <w:tcPr>
            <w:tcW w:w="1211"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304.209 </w:t>
            </w:r>
          </w:p>
        </w:tc>
        <w:tc>
          <w:tcPr>
            <w:tcW w:w="1688"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21.644.493 </w:t>
            </w:r>
          </w:p>
        </w:tc>
        <w:tc>
          <w:tcPr>
            <w:tcW w:w="1260"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14.849 </w:t>
            </w:r>
          </w:p>
        </w:tc>
        <w:tc>
          <w:tcPr>
            <w:tcW w:w="1007"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5,1 </w:t>
            </w:r>
          </w:p>
        </w:tc>
        <w:tc>
          <w:tcPr>
            <w:tcW w:w="1527"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1.383.490 </w:t>
            </w:r>
          </w:p>
        </w:tc>
        <w:tc>
          <w:tcPr>
            <w:tcW w:w="942"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6,8 </w:t>
            </w:r>
          </w:p>
        </w:tc>
      </w:tr>
      <w:tr w:rsidR="00A93A32" w:rsidRPr="00A93A32" w:rsidTr="00594AEC">
        <w:trPr>
          <w:trHeight w:val="70"/>
        </w:trPr>
        <w:tc>
          <w:tcPr>
            <w:tcW w:w="1067" w:type="dxa"/>
            <w:tcBorders>
              <w:top w:val="nil"/>
              <w:left w:val="single" w:sz="4" w:space="0" w:color="FFFFFF"/>
              <w:bottom w:val="single" w:sz="4" w:space="0" w:color="FFFFFF"/>
              <w:right w:val="single" w:sz="4" w:space="0" w:color="FFFFFF"/>
            </w:tcBorders>
            <w:shd w:val="clear" w:color="000000" w:fill="E4F4AA"/>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PR</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67.873 </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6.546 </w:t>
            </w:r>
          </w:p>
        </w:tc>
        <w:tc>
          <w:tcPr>
            <w:tcW w:w="7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10 </w:t>
            </w:r>
          </w:p>
        </w:tc>
        <w:tc>
          <w:tcPr>
            <w:tcW w:w="1601" w:type="dxa"/>
            <w:tcBorders>
              <w:top w:val="nil"/>
              <w:left w:val="nil"/>
              <w:bottom w:val="single" w:sz="4" w:space="0" w:color="FFFFFF"/>
              <w:right w:val="single" w:sz="4" w:space="0" w:color="FFFFFF"/>
            </w:tcBorders>
            <w:shd w:val="clear" w:color="000000" w:fill="DDEBF7"/>
            <w:noWrap/>
            <w:vAlign w:val="center"/>
            <w:hideMark/>
          </w:tcPr>
          <w:p w:rsidR="00A93A32" w:rsidRPr="00A93A32" w:rsidRDefault="00A93A32" w:rsidP="00A93A32">
            <w:pPr>
              <w:spacing w:after="0" w:line="240" w:lineRule="auto"/>
              <w:jc w:val="right"/>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4.689.116 </w:t>
            </w:r>
          </w:p>
        </w:tc>
        <w:tc>
          <w:tcPr>
            <w:tcW w:w="1268" w:type="dxa"/>
            <w:tcBorders>
              <w:top w:val="nil"/>
              <w:left w:val="nil"/>
              <w:bottom w:val="single" w:sz="4" w:space="0" w:color="FFFFFF"/>
              <w:right w:val="single" w:sz="4" w:space="0" w:color="FFFFFF"/>
            </w:tcBorders>
            <w:shd w:val="clear" w:color="000000" w:fill="DBDBDB"/>
            <w:vAlign w:val="center"/>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6.841 </w:t>
            </w:r>
          </w:p>
        </w:tc>
        <w:tc>
          <w:tcPr>
            <w:tcW w:w="916"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10 </w:t>
            </w:r>
          </w:p>
        </w:tc>
        <w:tc>
          <w:tcPr>
            <w:tcW w:w="1211"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70.932 </w:t>
            </w:r>
          </w:p>
        </w:tc>
        <w:tc>
          <w:tcPr>
            <w:tcW w:w="1688"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5.046.794 </w:t>
            </w:r>
          </w:p>
        </w:tc>
        <w:tc>
          <w:tcPr>
            <w:tcW w:w="1260"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3.059 </w:t>
            </w:r>
          </w:p>
        </w:tc>
        <w:tc>
          <w:tcPr>
            <w:tcW w:w="100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4,5 </w:t>
            </w:r>
          </w:p>
        </w:tc>
        <w:tc>
          <w:tcPr>
            <w:tcW w:w="152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357.678 </w:t>
            </w:r>
          </w:p>
        </w:tc>
        <w:tc>
          <w:tcPr>
            <w:tcW w:w="942"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7,6 </w:t>
            </w:r>
          </w:p>
        </w:tc>
      </w:tr>
      <w:tr w:rsidR="00A93A32" w:rsidRPr="00A93A32" w:rsidTr="00594AEC">
        <w:trPr>
          <w:trHeight w:val="70"/>
        </w:trPr>
        <w:tc>
          <w:tcPr>
            <w:tcW w:w="1067" w:type="dxa"/>
            <w:tcBorders>
              <w:top w:val="nil"/>
              <w:left w:val="single" w:sz="4" w:space="0" w:color="FFFFFF"/>
              <w:bottom w:val="single" w:sz="4" w:space="0" w:color="FFFFFF"/>
              <w:right w:val="single" w:sz="4" w:space="0" w:color="FFFFFF"/>
            </w:tcBorders>
            <w:shd w:val="clear" w:color="000000" w:fill="E4F4AA"/>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RS</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96.119 </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10.496 </w:t>
            </w:r>
          </w:p>
        </w:tc>
        <w:tc>
          <w:tcPr>
            <w:tcW w:w="7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9 </w:t>
            </w:r>
          </w:p>
        </w:tc>
        <w:tc>
          <w:tcPr>
            <w:tcW w:w="1601" w:type="dxa"/>
            <w:tcBorders>
              <w:top w:val="nil"/>
              <w:left w:val="nil"/>
              <w:bottom w:val="single" w:sz="4" w:space="0" w:color="FFFFFF"/>
              <w:right w:val="single" w:sz="4" w:space="0" w:color="FFFFFF"/>
            </w:tcBorders>
            <w:shd w:val="clear" w:color="000000" w:fill="DDEBF7"/>
            <w:noWrap/>
            <w:vAlign w:val="center"/>
            <w:hideMark/>
          </w:tcPr>
          <w:p w:rsidR="00A93A32" w:rsidRPr="00A93A32" w:rsidRDefault="00A93A32" w:rsidP="00A93A32">
            <w:pPr>
              <w:spacing w:after="0" w:line="240" w:lineRule="auto"/>
              <w:jc w:val="right"/>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6.638.357 </w:t>
            </w:r>
          </w:p>
        </w:tc>
        <w:tc>
          <w:tcPr>
            <w:tcW w:w="1268" w:type="dxa"/>
            <w:tcBorders>
              <w:top w:val="nil"/>
              <w:left w:val="nil"/>
              <w:bottom w:val="single" w:sz="4" w:space="0" w:color="FFFFFF"/>
              <w:right w:val="single" w:sz="4" w:space="0" w:color="FFFFFF"/>
            </w:tcBorders>
            <w:shd w:val="clear" w:color="000000" w:fill="DBDBDB"/>
            <w:vAlign w:val="center"/>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10.860 </w:t>
            </w:r>
          </w:p>
        </w:tc>
        <w:tc>
          <w:tcPr>
            <w:tcW w:w="916"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9 </w:t>
            </w:r>
          </w:p>
        </w:tc>
        <w:tc>
          <w:tcPr>
            <w:tcW w:w="1211"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99.452 </w:t>
            </w:r>
          </w:p>
        </w:tc>
        <w:tc>
          <w:tcPr>
            <w:tcW w:w="1688"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7.076.038 </w:t>
            </w:r>
          </w:p>
        </w:tc>
        <w:tc>
          <w:tcPr>
            <w:tcW w:w="1260"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3.333 </w:t>
            </w:r>
          </w:p>
        </w:tc>
        <w:tc>
          <w:tcPr>
            <w:tcW w:w="100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3,5 </w:t>
            </w:r>
          </w:p>
        </w:tc>
        <w:tc>
          <w:tcPr>
            <w:tcW w:w="152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437.681 </w:t>
            </w:r>
          </w:p>
        </w:tc>
        <w:tc>
          <w:tcPr>
            <w:tcW w:w="942"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6,6 </w:t>
            </w:r>
          </w:p>
        </w:tc>
      </w:tr>
      <w:tr w:rsidR="00A93A32" w:rsidRPr="00A93A32" w:rsidTr="00594AEC">
        <w:trPr>
          <w:trHeight w:val="148"/>
        </w:trPr>
        <w:tc>
          <w:tcPr>
            <w:tcW w:w="1067" w:type="dxa"/>
            <w:tcBorders>
              <w:top w:val="nil"/>
              <w:left w:val="single" w:sz="4" w:space="0" w:color="FFFFFF"/>
              <w:bottom w:val="single" w:sz="4" w:space="0" w:color="FFFFFF"/>
              <w:right w:val="single" w:sz="4" w:space="0" w:color="FFFFFF"/>
            </w:tcBorders>
            <w:shd w:val="clear" w:color="000000" w:fill="E4F4AA"/>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SC</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37.144 </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4.764 </w:t>
            </w:r>
          </w:p>
        </w:tc>
        <w:tc>
          <w:tcPr>
            <w:tcW w:w="7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8 </w:t>
            </w:r>
          </w:p>
        </w:tc>
        <w:tc>
          <w:tcPr>
            <w:tcW w:w="1601" w:type="dxa"/>
            <w:tcBorders>
              <w:top w:val="nil"/>
              <w:left w:val="nil"/>
              <w:bottom w:val="single" w:sz="4" w:space="0" w:color="FFFFFF"/>
              <w:right w:val="single" w:sz="4" w:space="0" w:color="FFFFFF"/>
            </w:tcBorders>
            <w:shd w:val="clear" w:color="000000" w:fill="DDEBF7"/>
            <w:noWrap/>
            <w:vAlign w:val="center"/>
            <w:hideMark/>
          </w:tcPr>
          <w:p w:rsidR="00A93A32" w:rsidRPr="00A93A32" w:rsidRDefault="00A93A32" w:rsidP="00A93A32">
            <w:pPr>
              <w:spacing w:after="0" w:line="240" w:lineRule="auto"/>
              <w:jc w:val="right"/>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2.592.436 </w:t>
            </w:r>
          </w:p>
        </w:tc>
        <w:tc>
          <w:tcPr>
            <w:tcW w:w="1268" w:type="dxa"/>
            <w:tcBorders>
              <w:top w:val="nil"/>
              <w:left w:val="nil"/>
              <w:bottom w:val="single" w:sz="4" w:space="0" w:color="FFFFFF"/>
              <w:right w:val="single" w:sz="4" w:space="0" w:color="FFFFFF"/>
            </w:tcBorders>
            <w:shd w:val="clear" w:color="000000" w:fill="DBDBDB"/>
            <w:vAlign w:val="center"/>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4.967 </w:t>
            </w:r>
          </w:p>
        </w:tc>
        <w:tc>
          <w:tcPr>
            <w:tcW w:w="916"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8 </w:t>
            </w:r>
          </w:p>
        </w:tc>
        <w:tc>
          <w:tcPr>
            <w:tcW w:w="1211"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38.727 </w:t>
            </w:r>
          </w:p>
        </w:tc>
        <w:tc>
          <w:tcPr>
            <w:tcW w:w="1688"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2.755.408 </w:t>
            </w:r>
          </w:p>
        </w:tc>
        <w:tc>
          <w:tcPr>
            <w:tcW w:w="1260"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1.583 </w:t>
            </w:r>
          </w:p>
        </w:tc>
        <w:tc>
          <w:tcPr>
            <w:tcW w:w="100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4,3 </w:t>
            </w:r>
          </w:p>
        </w:tc>
        <w:tc>
          <w:tcPr>
            <w:tcW w:w="152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162.973 </w:t>
            </w:r>
          </w:p>
        </w:tc>
        <w:tc>
          <w:tcPr>
            <w:tcW w:w="942"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color w:val="000000"/>
                <w:sz w:val="18"/>
                <w:szCs w:val="18"/>
              </w:rPr>
            </w:pPr>
            <w:r w:rsidRPr="00A93A32">
              <w:rPr>
                <w:rFonts w:ascii="Calibri" w:eastAsia="Times New Roman" w:hAnsi="Calibri" w:cs="Times New Roman"/>
                <w:color w:val="000000"/>
                <w:sz w:val="18"/>
                <w:szCs w:val="18"/>
              </w:rPr>
              <w:t xml:space="preserve">            6,3 </w:t>
            </w:r>
          </w:p>
        </w:tc>
      </w:tr>
      <w:tr w:rsidR="00A93A32" w:rsidRPr="00A93A32" w:rsidTr="00594AEC">
        <w:trPr>
          <w:trHeight w:val="70"/>
        </w:trPr>
        <w:tc>
          <w:tcPr>
            <w:tcW w:w="1067" w:type="dxa"/>
            <w:tcBorders>
              <w:top w:val="nil"/>
              <w:left w:val="single" w:sz="4" w:space="0" w:color="FFFFFF"/>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Soma (S)</w:t>
            </w:r>
          </w:p>
        </w:tc>
        <w:tc>
          <w:tcPr>
            <w:tcW w:w="1211"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201.136 </w:t>
            </w:r>
          </w:p>
        </w:tc>
        <w:tc>
          <w:tcPr>
            <w:tcW w:w="1211"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21.806 </w:t>
            </w:r>
          </w:p>
        </w:tc>
        <w:tc>
          <w:tcPr>
            <w:tcW w:w="711"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9 </w:t>
            </w:r>
          </w:p>
        </w:tc>
        <w:tc>
          <w:tcPr>
            <w:tcW w:w="1601" w:type="dxa"/>
            <w:tcBorders>
              <w:top w:val="nil"/>
              <w:left w:val="nil"/>
              <w:bottom w:val="single" w:sz="4" w:space="0" w:color="FFFFFF"/>
              <w:right w:val="single" w:sz="4" w:space="0" w:color="FFFFFF"/>
            </w:tcBorders>
            <w:shd w:val="clear" w:color="000000" w:fill="D9D9D9"/>
            <w:noWrap/>
            <w:vAlign w:val="center"/>
            <w:hideMark/>
          </w:tcPr>
          <w:p w:rsidR="00A93A32" w:rsidRPr="00A93A32" w:rsidRDefault="00A93A32" w:rsidP="00A93A32">
            <w:pPr>
              <w:spacing w:after="0" w:line="240" w:lineRule="auto"/>
              <w:jc w:val="right"/>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13.919.909 </w:t>
            </w:r>
          </w:p>
        </w:tc>
        <w:tc>
          <w:tcPr>
            <w:tcW w:w="1268" w:type="dxa"/>
            <w:tcBorders>
              <w:top w:val="nil"/>
              <w:left w:val="nil"/>
              <w:bottom w:val="single" w:sz="4" w:space="0" w:color="FFFFFF"/>
              <w:right w:val="single" w:sz="4" w:space="0" w:color="FFFFFF"/>
            </w:tcBorders>
            <w:shd w:val="clear" w:color="000000" w:fill="D9D9D9"/>
            <w:vAlign w:val="center"/>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22.668 </w:t>
            </w:r>
          </w:p>
        </w:tc>
        <w:tc>
          <w:tcPr>
            <w:tcW w:w="916"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9 </w:t>
            </w:r>
          </w:p>
        </w:tc>
        <w:tc>
          <w:tcPr>
            <w:tcW w:w="1211"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209.111 </w:t>
            </w:r>
          </w:p>
        </w:tc>
        <w:tc>
          <w:tcPr>
            <w:tcW w:w="1688"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14.878.240 </w:t>
            </w:r>
          </w:p>
        </w:tc>
        <w:tc>
          <w:tcPr>
            <w:tcW w:w="1260"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7.975 </w:t>
            </w:r>
          </w:p>
        </w:tc>
        <w:tc>
          <w:tcPr>
            <w:tcW w:w="1007"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4,0 </w:t>
            </w:r>
          </w:p>
        </w:tc>
        <w:tc>
          <w:tcPr>
            <w:tcW w:w="1527"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958.331 </w:t>
            </w:r>
          </w:p>
        </w:tc>
        <w:tc>
          <w:tcPr>
            <w:tcW w:w="942" w:type="dxa"/>
            <w:tcBorders>
              <w:top w:val="nil"/>
              <w:left w:val="nil"/>
              <w:bottom w:val="single" w:sz="4" w:space="0" w:color="FFFFFF"/>
              <w:right w:val="single" w:sz="4" w:space="0" w:color="FFFFFF"/>
            </w:tcBorders>
            <w:shd w:val="clear" w:color="000000" w:fill="D9D9D9"/>
            <w:noWrap/>
            <w:vAlign w:val="bottom"/>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6,9 </w:t>
            </w:r>
          </w:p>
        </w:tc>
      </w:tr>
      <w:tr w:rsidR="00A93A32" w:rsidRPr="00A93A32" w:rsidTr="00594AEC">
        <w:trPr>
          <w:trHeight w:val="98"/>
        </w:trPr>
        <w:tc>
          <w:tcPr>
            <w:tcW w:w="1067" w:type="dxa"/>
            <w:tcBorders>
              <w:top w:val="nil"/>
              <w:left w:val="single" w:sz="4" w:space="0" w:color="FFFFFF"/>
              <w:bottom w:val="single" w:sz="4" w:space="0" w:color="FFFFFF"/>
              <w:right w:val="single" w:sz="4" w:space="0" w:color="FFFFFF"/>
            </w:tcBorders>
            <w:shd w:val="clear" w:color="000000" w:fill="E4F4AA"/>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TOTAL</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656.766 </w:t>
            </w:r>
          </w:p>
        </w:tc>
        <w:tc>
          <w:tcPr>
            <w:tcW w:w="12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103.779 </w:t>
            </w:r>
          </w:p>
        </w:tc>
        <w:tc>
          <w:tcPr>
            <w:tcW w:w="71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6 </w:t>
            </w:r>
          </w:p>
        </w:tc>
        <w:tc>
          <w:tcPr>
            <w:tcW w:w="1601" w:type="dxa"/>
            <w:tcBorders>
              <w:top w:val="nil"/>
              <w:left w:val="nil"/>
              <w:bottom w:val="single" w:sz="4" w:space="0" w:color="FFFFFF"/>
              <w:right w:val="single" w:sz="4" w:space="0" w:color="FFFFFF"/>
            </w:tcBorders>
            <w:shd w:val="clear" w:color="000000" w:fill="DDEBF7"/>
            <w:noWrap/>
            <w:vAlign w:val="bottom"/>
            <w:hideMark/>
          </w:tcPr>
          <w:p w:rsidR="00A93A32" w:rsidRPr="00A93A32" w:rsidRDefault="00A93A32" w:rsidP="00A93A32">
            <w:pPr>
              <w:spacing w:after="0" w:line="240" w:lineRule="auto"/>
              <w:jc w:val="right"/>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45.769.009 </w:t>
            </w:r>
          </w:p>
        </w:tc>
        <w:tc>
          <w:tcPr>
            <w:tcW w:w="1268" w:type="dxa"/>
            <w:tcBorders>
              <w:top w:val="nil"/>
              <w:left w:val="nil"/>
              <w:bottom w:val="single" w:sz="4" w:space="0" w:color="FFFFFF"/>
              <w:right w:val="single" w:sz="4" w:space="0" w:color="FFFFFF"/>
            </w:tcBorders>
            <w:shd w:val="clear" w:color="000000" w:fill="DBDBDB"/>
            <w:vAlign w:val="center"/>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108.759 </w:t>
            </w:r>
          </w:p>
        </w:tc>
        <w:tc>
          <w:tcPr>
            <w:tcW w:w="916"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6 </w:t>
            </w:r>
          </w:p>
        </w:tc>
        <w:tc>
          <w:tcPr>
            <w:tcW w:w="1211"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687.822 </w:t>
            </w:r>
          </w:p>
        </w:tc>
        <w:tc>
          <w:tcPr>
            <w:tcW w:w="1688" w:type="dxa"/>
            <w:tcBorders>
              <w:top w:val="nil"/>
              <w:left w:val="nil"/>
              <w:bottom w:val="single" w:sz="4" w:space="0" w:color="FFFFFF"/>
              <w:right w:val="single" w:sz="4" w:space="0" w:color="FFFFFF"/>
            </w:tcBorders>
            <w:shd w:val="clear" w:color="000000" w:fill="DBDBDB"/>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48.938.564 </w:t>
            </w:r>
          </w:p>
        </w:tc>
        <w:tc>
          <w:tcPr>
            <w:tcW w:w="1260"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31.056 </w:t>
            </w:r>
          </w:p>
        </w:tc>
        <w:tc>
          <w:tcPr>
            <w:tcW w:w="100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4,7 </w:t>
            </w:r>
          </w:p>
        </w:tc>
        <w:tc>
          <w:tcPr>
            <w:tcW w:w="1527"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3.169.555 </w:t>
            </w:r>
          </w:p>
        </w:tc>
        <w:tc>
          <w:tcPr>
            <w:tcW w:w="942" w:type="dxa"/>
            <w:tcBorders>
              <w:top w:val="nil"/>
              <w:left w:val="nil"/>
              <w:bottom w:val="single" w:sz="4" w:space="0" w:color="FFFFFF"/>
              <w:right w:val="single" w:sz="4" w:space="0" w:color="FFFFFF"/>
            </w:tcBorders>
            <w:shd w:val="clear" w:color="000000" w:fill="F2F2F2"/>
            <w:noWrap/>
            <w:vAlign w:val="bottom"/>
            <w:hideMark/>
          </w:tcPr>
          <w:p w:rsidR="00A93A32" w:rsidRPr="00A93A32" w:rsidRDefault="00A93A32" w:rsidP="00A93A32">
            <w:pPr>
              <w:spacing w:after="0" w:line="240" w:lineRule="auto"/>
              <w:jc w:val="center"/>
              <w:rPr>
                <w:rFonts w:ascii="Calibri" w:eastAsia="Times New Roman" w:hAnsi="Calibri" w:cs="Times New Roman"/>
                <w:b/>
                <w:bCs/>
                <w:color w:val="000000"/>
                <w:sz w:val="18"/>
                <w:szCs w:val="18"/>
              </w:rPr>
            </w:pPr>
            <w:r w:rsidRPr="00A93A32">
              <w:rPr>
                <w:rFonts w:ascii="Calibri" w:eastAsia="Times New Roman" w:hAnsi="Calibri" w:cs="Times New Roman"/>
                <w:b/>
                <w:bCs/>
                <w:color w:val="000000"/>
                <w:sz w:val="18"/>
                <w:szCs w:val="18"/>
              </w:rPr>
              <w:t xml:space="preserve">            6,9 </w:t>
            </w:r>
          </w:p>
        </w:tc>
      </w:tr>
    </w:tbl>
    <w:p w:rsidR="00FB64B1" w:rsidRPr="00855FF6" w:rsidRDefault="00594AEC" w:rsidP="00855FF6">
      <w:pPr>
        <w:pStyle w:val="PargrafodaLista"/>
        <w:numPr>
          <w:ilvl w:val="0"/>
          <w:numId w:val="30"/>
        </w:numPr>
        <w:tabs>
          <w:tab w:val="left" w:pos="-142"/>
        </w:tabs>
        <w:spacing w:after="0" w:line="360" w:lineRule="auto"/>
        <w:ind w:hanging="5826"/>
        <w:jc w:val="both"/>
        <w:rPr>
          <w:rFonts w:ascii="Calibri" w:eastAsia="Times New Roman" w:hAnsi="Calibri" w:cs="Calibri"/>
          <w:bCs/>
          <w:color w:val="000000"/>
          <w:sz w:val="20"/>
          <w:szCs w:val="20"/>
        </w:rPr>
      </w:pPr>
      <w:r w:rsidRPr="00855FF6">
        <w:rPr>
          <w:rFonts w:ascii="Calibri" w:eastAsia="Times New Roman" w:hAnsi="Calibri" w:cs="Calibri"/>
          <w:bCs/>
          <w:color w:val="000000"/>
          <w:sz w:val="20"/>
          <w:szCs w:val="20"/>
        </w:rPr>
        <w:t>A média por pessoa física da Programação 2014 permaneceu a mesma da Reprogramação 2013.</w:t>
      </w:r>
      <w:r w:rsidR="00FB64B1" w:rsidRPr="00855FF6">
        <w:rPr>
          <w:rFonts w:ascii="Calibri" w:eastAsia="Times New Roman" w:hAnsi="Calibri" w:cs="Calibri"/>
          <w:bCs/>
          <w:color w:val="000000"/>
          <w:sz w:val="20"/>
          <w:szCs w:val="20"/>
        </w:rPr>
        <w:t xml:space="preserve"> </w:t>
      </w:r>
    </w:p>
    <w:p w:rsidR="00FB64B1" w:rsidRDefault="00FB64B1" w:rsidP="00FB64B1">
      <w:pPr>
        <w:tabs>
          <w:tab w:val="left" w:pos="1418"/>
        </w:tabs>
        <w:spacing w:line="360" w:lineRule="auto"/>
        <w:ind w:hanging="993"/>
        <w:jc w:val="both"/>
        <w:rPr>
          <w:rFonts w:ascii="Calibri" w:eastAsia="Times New Roman" w:hAnsi="Calibri" w:cs="Calibri"/>
          <w:b/>
          <w:bCs/>
          <w:color w:val="000000"/>
        </w:rPr>
        <w:sectPr w:rsidR="00FB64B1" w:rsidSect="00600C4D">
          <w:pgSz w:w="16838" w:h="11906" w:orient="landscape"/>
          <w:pgMar w:top="1134" w:right="1559" w:bottom="284" w:left="1134" w:header="562" w:footer="158" w:gutter="0"/>
          <w:cols w:space="708"/>
          <w:titlePg/>
          <w:docGrid w:linePitch="360"/>
        </w:sectPr>
      </w:pPr>
    </w:p>
    <w:p w:rsidR="00FB64B1" w:rsidRDefault="00FB64B1" w:rsidP="00FB64B1">
      <w:pPr>
        <w:tabs>
          <w:tab w:val="left" w:pos="1418"/>
        </w:tabs>
        <w:spacing w:line="360" w:lineRule="auto"/>
        <w:ind w:hanging="993"/>
        <w:jc w:val="both"/>
        <w:rPr>
          <w:b/>
          <w:bCs/>
          <w:sz w:val="24"/>
          <w:szCs w:val="24"/>
        </w:rPr>
      </w:pPr>
      <w:r w:rsidRPr="001265ED">
        <w:rPr>
          <w:b/>
          <w:bCs/>
          <w:noProof/>
          <w:color w:val="000000"/>
          <w:sz w:val="24"/>
          <w:szCs w:val="24"/>
        </w:rPr>
        <mc:AlternateContent>
          <mc:Choice Requires="wps">
            <w:drawing>
              <wp:anchor distT="0" distB="0" distL="457200" distR="114300" simplePos="0" relativeHeight="251656704" behindDoc="0" locked="0" layoutInCell="0" allowOverlap="1" wp14:anchorId="5CF90678" wp14:editId="587A0B99">
                <wp:simplePos x="0" y="0"/>
                <wp:positionH relativeFrom="margin">
                  <wp:align>right</wp:align>
                </wp:positionH>
                <wp:positionV relativeFrom="page">
                  <wp:align>top</wp:align>
                </wp:positionV>
                <wp:extent cx="804545" cy="10734675"/>
                <wp:effectExtent l="0" t="0" r="0" b="9525"/>
                <wp:wrapSquare wrapText="bothSides"/>
                <wp:docPr id="24" name="Auto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545" cy="10734675"/>
                        </a:xfrm>
                        <a:prstGeom prst="rect">
                          <a:avLst/>
                        </a:prstGeom>
                        <a:solidFill>
                          <a:srgbClr val="6E774E">
                            <a:alpha val="34902"/>
                          </a:srgbClr>
                        </a:solidFill>
                        <a:extLst/>
                      </wps:spPr>
                      <wps:txbx>
                        <w:txbxContent>
                          <w:p w:rsidR="00050825" w:rsidRDefault="00050825" w:rsidP="00FB64B1">
                            <w:pPr>
                              <w:pStyle w:val="Ttulo1"/>
                              <w:spacing w:after="240"/>
                              <w:rPr>
                                <w:b w:val="0"/>
                                <w:color w:val="215868" w:themeColor="accent5" w:themeShade="80"/>
                                <w:sz w:val="72"/>
                                <w:szCs w:val="72"/>
                              </w:rPr>
                            </w:pPr>
                          </w:p>
                          <w:p w:rsidR="00050825" w:rsidRDefault="00050825" w:rsidP="00FB64B1">
                            <w:pPr>
                              <w:pStyle w:val="Ttulo1"/>
                              <w:spacing w:after="240"/>
                              <w:jc w:val="center"/>
                              <w:rPr>
                                <w:rFonts w:asciiTheme="minorHAnsi" w:hAnsiTheme="minorHAnsi" w:cstheme="minorHAnsi"/>
                                <w:b w:val="0"/>
                                <w:color w:val="215868" w:themeColor="accent5" w:themeShade="80"/>
                                <w:sz w:val="72"/>
                                <w:szCs w:val="72"/>
                              </w:rPr>
                            </w:pPr>
                            <w:r>
                              <w:rPr>
                                <w:rFonts w:asciiTheme="minorHAnsi" w:hAnsiTheme="minorHAnsi" w:cstheme="minorHAnsi"/>
                                <w:b w:val="0"/>
                                <w:color w:val="215868" w:themeColor="accent5" w:themeShade="80"/>
                                <w:sz w:val="72"/>
                                <w:szCs w:val="72"/>
                              </w:rPr>
                              <w:t>ANEXO</w:t>
                            </w:r>
                          </w:p>
                          <w:p w:rsidR="00050825" w:rsidRPr="001E7F74" w:rsidRDefault="00050825" w:rsidP="00FB64B1">
                            <w:pPr>
                              <w:pStyle w:val="Ttulo1"/>
                              <w:spacing w:after="240"/>
                              <w:jc w:val="center"/>
                              <w:rPr>
                                <w:rFonts w:asciiTheme="minorHAnsi" w:hAnsiTheme="minorHAnsi" w:cstheme="minorHAnsi"/>
                                <w:b w:val="0"/>
                                <w:color w:val="215868" w:themeColor="accent5" w:themeShade="80"/>
                                <w:sz w:val="48"/>
                                <w:szCs w:val="48"/>
                              </w:rPr>
                            </w:pPr>
                            <w:r w:rsidRPr="001E7F74">
                              <w:rPr>
                                <w:rFonts w:asciiTheme="minorHAnsi" w:hAnsiTheme="minorHAnsi" w:cstheme="minorHAnsi"/>
                                <w:b w:val="0"/>
                                <w:color w:val="215868" w:themeColor="accent5" w:themeShade="80"/>
                                <w:sz w:val="48"/>
                                <w:szCs w:val="48"/>
                              </w:rPr>
                              <w:t>V</w:t>
                            </w:r>
                            <w:r>
                              <w:rPr>
                                <w:rFonts w:asciiTheme="minorHAnsi" w:hAnsiTheme="minorHAnsi" w:cstheme="minorHAnsi"/>
                                <w:b w:val="0"/>
                                <w:color w:val="215868" w:themeColor="accent5" w:themeShade="80"/>
                                <w:sz w:val="48"/>
                                <w:szCs w:val="48"/>
                              </w:rPr>
                              <w:t>I</w:t>
                            </w:r>
                          </w:p>
                          <w:p w:rsidR="00050825" w:rsidRDefault="00050825" w:rsidP="00FB64B1">
                            <w:pPr>
                              <w:spacing w:line="480" w:lineRule="auto"/>
                              <w:rPr>
                                <w:color w:val="1F497D" w:themeColor="text2"/>
                              </w:rPr>
                            </w:pPr>
                          </w:p>
                          <w:p w:rsidR="00050825" w:rsidRDefault="00050825" w:rsidP="00FB64B1">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90678" id="_x0000_s1034" style="position:absolute;left:0;text-align:left;margin-left:12.15pt;margin-top:0;width:63.35pt;height:845.25pt;z-index:251656704;visibility:visible;mso-wrap-style:square;mso-width-percent:0;mso-height-percent:0;mso-wrap-distance-left:36pt;mso-wrap-distance-top:0;mso-wrap-distance-right:9pt;mso-wrap-distance-bottom:0;mso-position-horizontal:right;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" o:allowincell="f" fillcolor="#6e774e" stroked="f">
                <v:fill opacity="22873f"/>
                <v:textbox inset="14.4pt,122.4pt,14.4pt,5.76pt">
                  <w:txbxContent>
                    <w:p w:rsidR="00050825" w:rsidRDefault="00050825" w:rsidP="00FB64B1">
                      <w:pPr>
                        <w:pStyle w:val="Ttulo1"/>
                        <w:spacing w:after="240"/>
                        <w:rPr>
                          <w:b w:val="0"/>
                          <w:color w:val="215868" w:themeColor="accent5" w:themeShade="80"/>
                          <w:sz w:val="72"/>
                          <w:szCs w:val="72"/>
                        </w:rPr>
                      </w:pPr>
                    </w:p>
                    <w:p w:rsidR="00050825" w:rsidRDefault="00050825" w:rsidP="00FB64B1">
                      <w:pPr>
                        <w:pStyle w:val="Ttulo1"/>
                        <w:spacing w:after="240"/>
                        <w:jc w:val="center"/>
                        <w:rPr>
                          <w:rFonts w:asciiTheme="minorHAnsi" w:hAnsiTheme="minorHAnsi" w:cstheme="minorHAnsi"/>
                          <w:b w:val="0"/>
                          <w:color w:val="215868" w:themeColor="accent5" w:themeShade="80"/>
                          <w:sz w:val="72"/>
                          <w:szCs w:val="72"/>
                        </w:rPr>
                      </w:pPr>
                      <w:r>
                        <w:rPr>
                          <w:rFonts w:asciiTheme="minorHAnsi" w:hAnsiTheme="minorHAnsi" w:cstheme="minorHAnsi"/>
                          <w:b w:val="0"/>
                          <w:color w:val="215868" w:themeColor="accent5" w:themeShade="80"/>
                          <w:sz w:val="72"/>
                          <w:szCs w:val="72"/>
                        </w:rPr>
                        <w:t>ANEXO</w:t>
                      </w:r>
                    </w:p>
                    <w:p w:rsidR="00050825" w:rsidRPr="001E7F74" w:rsidRDefault="00050825" w:rsidP="00FB64B1">
                      <w:pPr>
                        <w:pStyle w:val="Ttulo1"/>
                        <w:spacing w:after="240"/>
                        <w:jc w:val="center"/>
                        <w:rPr>
                          <w:rFonts w:asciiTheme="minorHAnsi" w:hAnsiTheme="minorHAnsi" w:cstheme="minorHAnsi"/>
                          <w:b w:val="0"/>
                          <w:color w:val="215868" w:themeColor="accent5" w:themeShade="80"/>
                          <w:sz w:val="48"/>
                          <w:szCs w:val="48"/>
                        </w:rPr>
                      </w:pPr>
                      <w:r w:rsidRPr="001E7F74">
                        <w:rPr>
                          <w:rFonts w:asciiTheme="minorHAnsi" w:hAnsiTheme="minorHAnsi" w:cstheme="minorHAnsi"/>
                          <w:b w:val="0"/>
                          <w:color w:val="215868" w:themeColor="accent5" w:themeShade="80"/>
                          <w:sz w:val="48"/>
                          <w:szCs w:val="48"/>
                        </w:rPr>
                        <w:t>V</w:t>
                      </w:r>
                      <w:r>
                        <w:rPr>
                          <w:rFonts w:asciiTheme="minorHAnsi" w:hAnsiTheme="minorHAnsi" w:cstheme="minorHAnsi"/>
                          <w:b w:val="0"/>
                          <w:color w:val="215868" w:themeColor="accent5" w:themeShade="80"/>
                          <w:sz w:val="48"/>
                          <w:szCs w:val="48"/>
                        </w:rPr>
                        <w:t>I</w:t>
                      </w:r>
                    </w:p>
                    <w:p w:rsidR="00050825" w:rsidRDefault="00050825" w:rsidP="00FB64B1">
                      <w:pPr>
                        <w:spacing w:line="480" w:lineRule="auto"/>
                        <w:rPr>
                          <w:color w:val="1F497D" w:themeColor="text2"/>
                        </w:rPr>
                      </w:pPr>
                    </w:p>
                    <w:p w:rsidR="00050825" w:rsidRDefault="00050825" w:rsidP="00FB64B1">
                      <w:pPr>
                        <w:spacing w:line="360" w:lineRule="auto"/>
                        <w:rPr>
                          <w:color w:val="FFFFFF" w:themeColor="background1"/>
                        </w:rPr>
                      </w:pPr>
                    </w:p>
                  </w:txbxContent>
                </v:textbox>
                <w10:wrap type="square" anchorx="margin" anchory="page"/>
              </v:rect>
            </w:pict>
          </mc:Fallback>
        </mc:AlternateContent>
      </w:r>
      <w:r w:rsidRPr="00B23697">
        <w:rPr>
          <w:rFonts w:ascii="Calibri" w:eastAsia="Times New Roman" w:hAnsi="Calibri" w:cs="Calibri"/>
          <w:b/>
          <w:bCs/>
          <w:color w:val="000000"/>
        </w:rPr>
        <w:t xml:space="preserve">                                                                                                                          </w:t>
      </w:r>
    </w:p>
    <w:p w:rsidR="00FB64B1" w:rsidRDefault="00FB64B1" w:rsidP="00FB64B1">
      <w:pPr>
        <w:tabs>
          <w:tab w:val="left" w:pos="1418"/>
        </w:tabs>
        <w:spacing w:line="360" w:lineRule="auto"/>
        <w:jc w:val="both"/>
        <w:rPr>
          <w:b/>
          <w:bCs/>
          <w:sz w:val="24"/>
          <w:szCs w:val="24"/>
        </w:rPr>
      </w:pPr>
    </w:p>
    <w:p w:rsidR="00FB64B1" w:rsidRDefault="00FB64B1" w:rsidP="00FB64B1">
      <w:pPr>
        <w:tabs>
          <w:tab w:val="left" w:pos="1418"/>
        </w:tabs>
        <w:spacing w:line="360" w:lineRule="auto"/>
        <w:jc w:val="both"/>
        <w:rPr>
          <w:b/>
          <w:bCs/>
          <w:sz w:val="24"/>
          <w:szCs w:val="24"/>
        </w:rPr>
      </w:pPr>
    </w:p>
    <w:p w:rsidR="00FB64B1" w:rsidRDefault="00FB64B1" w:rsidP="00FB64B1">
      <w:pPr>
        <w:tabs>
          <w:tab w:val="left" w:pos="1418"/>
        </w:tabs>
        <w:spacing w:line="360" w:lineRule="auto"/>
        <w:jc w:val="both"/>
        <w:rPr>
          <w:b/>
          <w:bCs/>
          <w:sz w:val="24"/>
          <w:szCs w:val="24"/>
        </w:rPr>
      </w:pPr>
    </w:p>
    <w:p w:rsidR="00FB64B1" w:rsidRDefault="00FB64B1" w:rsidP="00FB64B1">
      <w:pPr>
        <w:tabs>
          <w:tab w:val="left" w:pos="1418"/>
        </w:tabs>
        <w:spacing w:line="360" w:lineRule="auto"/>
        <w:jc w:val="both"/>
        <w:rPr>
          <w:b/>
          <w:bCs/>
          <w:sz w:val="24"/>
          <w:szCs w:val="24"/>
        </w:rPr>
      </w:pPr>
    </w:p>
    <w:p w:rsidR="00810A31" w:rsidRDefault="00810A31" w:rsidP="00FB64B1">
      <w:pPr>
        <w:tabs>
          <w:tab w:val="left" w:pos="1418"/>
        </w:tabs>
        <w:spacing w:line="360" w:lineRule="auto"/>
        <w:jc w:val="both"/>
        <w:rPr>
          <w:b/>
          <w:bCs/>
          <w:sz w:val="24"/>
          <w:szCs w:val="24"/>
        </w:rPr>
      </w:pPr>
    </w:p>
    <w:p w:rsidR="00FB64B1" w:rsidRDefault="00FB64B1" w:rsidP="00FB64B1">
      <w:pPr>
        <w:tabs>
          <w:tab w:val="left" w:pos="1418"/>
        </w:tabs>
        <w:spacing w:line="360" w:lineRule="auto"/>
        <w:jc w:val="both"/>
        <w:rPr>
          <w:b/>
          <w:bCs/>
          <w:sz w:val="24"/>
          <w:szCs w:val="24"/>
        </w:rPr>
      </w:pPr>
    </w:p>
    <w:p w:rsidR="00551B03" w:rsidRDefault="00551B03" w:rsidP="00FB64B1">
      <w:pPr>
        <w:tabs>
          <w:tab w:val="left" w:pos="1418"/>
        </w:tabs>
        <w:spacing w:line="360" w:lineRule="auto"/>
        <w:jc w:val="both"/>
        <w:rPr>
          <w:b/>
          <w:bCs/>
          <w:sz w:val="24"/>
          <w:szCs w:val="24"/>
        </w:rPr>
      </w:pPr>
    </w:p>
    <w:p w:rsidR="00551B03" w:rsidRDefault="00551B03" w:rsidP="00FB64B1">
      <w:pPr>
        <w:tabs>
          <w:tab w:val="left" w:pos="1418"/>
        </w:tabs>
        <w:spacing w:line="360" w:lineRule="auto"/>
        <w:jc w:val="both"/>
        <w:rPr>
          <w:b/>
          <w:bCs/>
          <w:sz w:val="24"/>
          <w:szCs w:val="24"/>
        </w:rPr>
      </w:pPr>
    </w:p>
    <w:p w:rsidR="00FB64B1" w:rsidRPr="007E6B4D" w:rsidRDefault="00FB64B1" w:rsidP="00FB64B1">
      <w:pPr>
        <w:tabs>
          <w:tab w:val="left" w:pos="1418"/>
        </w:tabs>
        <w:spacing w:line="360" w:lineRule="auto"/>
        <w:ind w:left="-142" w:hanging="851"/>
        <w:jc w:val="both"/>
        <w:rPr>
          <w:b/>
          <w:bCs/>
          <w:sz w:val="38"/>
          <w:szCs w:val="38"/>
        </w:rPr>
      </w:pPr>
    </w:p>
    <w:p w:rsidR="00FB64B1" w:rsidRPr="0018787B" w:rsidRDefault="00EF2F5A" w:rsidP="00FB64B1">
      <w:pPr>
        <w:pStyle w:val="PargrafodaLista"/>
        <w:numPr>
          <w:ilvl w:val="0"/>
          <w:numId w:val="7"/>
        </w:numPr>
        <w:tabs>
          <w:tab w:val="left" w:pos="1418"/>
        </w:tabs>
        <w:spacing w:line="360" w:lineRule="auto"/>
        <w:ind w:left="1418" w:hanging="567"/>
        <w:jc w:val="both"/>
        <w:rPr>
          <w:b/>
          <w:bCs/>
          <w:sz w:val="38"/>
          <w:szCs w:val="38"/>
        </w:rPr>
      </w:pPr>
      <w:r>
        <w:rPr>
          <w:rFonts w:cstheme="minorHAnsi"/>
          <w:b/>
          <w:bCs/>
          <w:sz w:val="38"/>
          <w:szCs w:val="38"/>
        </w:rPr>
        <w:t>Projeção</w:t>
      </w:r>
      <w:r w:rsidR="00810A31">
        <w:rPr>
          <w:rFonts w:cstheme="minorHAnsi"/>
          <w:b/>
          <w:bCs/>
          <w:sz w:val="38"/>
          <w:szCs w:val="38"/>
        </w:rPr>
        <w:t xml:space="preserve"> da Receita de Taxas e Multas – Exercício 2014</w:t>
      </w:r>
    </w:p>
    <w:p w:rsidR="00FB64B1" w:rsidRDefault="00FB64B1" w:rsidP="00FB64B1">
      <w:pPr>
        <w:tabs>
          <w:tab w:val="left" w:pos="1418"/>
        </w:tabs>
        <w:spacing w:line="360" w:lineRule="auto"/>
        <w:jc w:val="both"/>
        <w:rPr>
          <w:b/>
          <w:bCs/>
          <w:sz w:val="24"/>
          <w:szCs w:val="24"/>
        </w:rPr>
      </w:pPr>
    </w:p>
    <w:p w:rsidR="00FB64B1" w:rsidRDefault="00FB64B1" w:rsidP="00FB64B1">
      <w:pPr>
        <w:tabs>
          <w:tab w:val="left" w:pos="1418"/>
        </w:tabs>
        <w:spacing w:line="360" w:lineRule="auto"/>
        <w:jc w:val="both"/>
        <w:rPr>
          <w:b/>
          <w:bCs/>
          <w:sz w:val="24"/>
          <w:szCs w:val="24"/>
        </w:rPr>
      </w:pPr>
    </w:p>
    <w:p w:rsidR="00FB64B1" w:rsidRDefault="00FB64B1" w:rsidP="00FB64B1">
      <w:pPr>
        <w:tabs>
          <w:tab w:val="left" w:pos="1418"/>
        </w:tabs>
        <w:spacing w:line="360" w:lineRule="auto"/>
        <w:jc w:val="both"/>
        <w:rPr>
          <w:b/>
          <w:bCs/>
          <w:sz w:val="24"/>
          <w:szCs w:val="24"/>
        </w:rPr>
      </w:pPr>
    </w:p>
    <w:p w:rsidR="00FB64B1" w:rsidRDefault="00FB64B1" w:rsidP="00FB64B1">
      <w:pPr>
        <w:tabs>
          <w:tab w:val="left" w:pos="1418"/>
        </w:tabs>
        <w:spacing w:line="360" w:lineRule="auto"/>
        <w:jc w:val="both"/>
        <w:rPr>
          <w:b/>
          <w:bCs/>
          <w:sz w:val="24"/>
          <w:szCs w:val="24"/>
        </w:rPr>
      </w:pPr>
    </w:p>
    <w:p w:rsidR="00FB64B1" w:rsidRDefault="00FB64B1" w:rsidP="00FB64B1">
      <w:pPr>
        <w:tabs>
          <w:tab w:val="left" w:pos="1418"/>
        </w:tabs>
        <w:spacing w:line="360" w:lineRule="auto"/>
        <w:jc w:val="both"/>
        <w:rPr>
          <w:b/>
          <w:bCs/>
          <w:sz w:val="24"/>
          <w:szCs w:val="24"/>
        </w:rPr>
      </w:pPr>
    </w:p>
    <w:p w:rsidR="00FB64B1" w:rsidRDefault="00FB64B1" w:rsidP="00FB64B1">
      <w:pPr>
        <w:tabs>
          <w:tab w:val="left" w:pos="1418"/>
        </w:tabs>
        <w:spacing w:line="360" w:lineRule="auto"/>
        <w:jc w:val="both"/>
        <w:rPr>
          <w:b/>
          <w:bCs/>
          <w:sz w:val="24"/>
          <w:szCs w:val="24"/>
        </w:rPr>
      </w:pPr>
    </w:p>
    <w:p w:rsidR="00FB64B1" w:rsidRDefault="00FB64B1" w:rsidP="00FB64B1">
      <w:pPr>
        <w:tabs>
          <w:tab w:val="left" w:pos="1418"/>
        </w:tabs>
        <w:spacing w:line="360" w:lineRule="auto"/>
        <w:jc w:val="both"/>
        <w:rPr>
          <w:b/>
          <w:bCs/>
          <w:sz w:val="24"/>
          <w:szCs w:val="24"/>
        </w:rPr>
      </w:pPr>
    </w:p>
    <w:p w:rsidR="00FB64B1" w:rsidRDefault="00FB64B1" w:rsidP="00FB64B1">
      <w:pPr>
        <w:tabs>
          <w:tab w:val="left" w:pos="1418"/>
        </w:tabs>
        <w:spacing w:line="360" w:lineRule="auto"/>
        <w:jc w:val="both"/>
        <w:rPr>
          <w:b/>
          <w:bCs/>
          <w:sz w:val="24"/>
          <w:szCs w:val="24"/>
        </w:rPr>
      </w:pPr>
    </w:p>
    <w:p w:rsidR="00FB64B1" w:rsidRDefault="00FB64B1" w:rsidP="00FB64B1">
      <w:pPr>
        <w:tabs>
          <w:tab w:val="left" w:pos="1418"/>
        </w:tabs>
        <w:spacing w:line="360" w:lineRule="auto"/>
        <w:jc w:val="both"/>
        <w:rPr>
          <w:b/>
          <w:bCs/>
          <w:sz w:val="24"/>
          <w:szCs w:val="24"/>
        </w:rPr>
        <w:sectPr w:rsidR="00FB64B1" w:rsidSect="00EF2F5A">
          <w:pgSz w:w="11906" w:h="16838"/>
          <w:pgMar w:top="1559" w:right="425" w:bottom="1134" w:left="1134" w:header="709" w:footer="420" w:gutter="0"/>
          <w:cols w:space="708"/>
          <w:titlePg/>
          <w:docGrid w:linePitch="360"/>
        </w:sectPr>
      </w:pPr>
    </w:p>
    <w:p w:rsidR="00FB64B1" w:rsidRPr="006E1FCD" w:rsidRDefault="008F4BAB" w:rsidP="008F4BAB">
      <w:pPr>
        <w:tabs>
          <w:tab w:val="left" w:pos="1418"/>
          <w:tab w:val="left" w:pos="1560"/>
        </w:tabs>
        <w:spacing w:line="360" w:lineRule="auto"/>
        <w:rPr>
          <w:rFonts w:ascii="Calibri" w:eastAsia="Times New Roman" w:hAnsi="Calibri" w:cs="Calibri"/>
          <w:b/>
          <w:color w:val="215868" w:themeColor="accent5" w:themeShade="80"/>
          <w:sz w:val="20"/>
          <w:szCs w:val="20"/>
        </w:rPr>
      </w:pPr>
      <w:r>
        <w:rPr>
          <w:rFonts w:ascii="Calibri" w:eastAsia="Times New Roman" w:hAnsi="Calibri" w:cs="Calibri"/>
          <w:b/>
          <w:color w:val="215868" w:themeColor="accent5" w:themeShade="80"/>
          <w:sz w:val="20"/>
          <w:szCs w:val="20"/>
        </w:rPr>
        <w:t xml:space="preserve">                                        </w:t>
      </w:r>
      <w:r w:rsidR="006C34BF" w:rsidRPr="006E1FCD">
        <w:rPr>
          <w:rFonts w:ascii="Calibri" w:eastAsia="Times New Roman" w:hAnsi="Calibri" w:cs="Calibri"/>
          <w:b/>
          <w:color w:val="215868" w:themeColor="accent5" w:themeShade="80"/>
          <w:sz w:val="20"/>
          <w:szCs w:val="20"/>
        </w:rPr>
        <w:t xml:space="preserve">ANEXO </w:t>
      </w:r>
      <w:r w:rsidR="00FB64B1" w:rsidRPr="006E1FCD">
        <w:rPr>
          <w:rFonts w:ascii="Calibri" w:eastAsia="Times New Roman" w:hAnsi="Calibri" w:cs="Calibri"/>
          <w:b/>
          <w:color w:val="215868" w:themeColor="accent5" w:themeShade="80"/>
          <w:sz w:val="20"/>
          <w:szCs w:val="20"/>
        </w:rPr>
        <w:t>V</w:t>
      </w:r>
      <w:r w:rsidR="00890DD4" w:rsidRPr="006E1FCD">
        <w:rPr>
          <w:rFonts w:ascii="Calibri" w:eastAsia="Times New Roman" w:hAnsi="Calibri" w:cs="Calibri"/>
          <w:b/>
          <w:color w:val="215868" w:themeColor="accent5" w:themeShade="80"/>
          <w:sz w:val="20"/>
          <w:szCs w:val="20"/>
        </w:rPr>
        <w:t>I</w:t>
      </w:r>
      <w:r w:rsidR="00810A31" w:rsidRPr="006E1FCD">
        <w:rPr>
          <w:rFonts w:ascii="Calibri" w:eastAsia="Times New Roman" w:hAnsi="Calibri" w:cs="Calibri"/>
          <w:b/>
          <w:color w:val="215868" w:themeColor="accent5" w:themeShade="80"/>
          <w:sz w:val="20"/>
          <w:szCs w:val="20"/>
        </w:rPr>
        <w:t xml:space="preserve"> – Projeção das Receitas de Taxas e Multas – Exercício 2014</w:t>
      </w:r>
    </w:p>
    <w:tbl>
      <w:tblPr>
        <w:tblW w:w="7228" w:type="dxa"/>
        <w:tblInd w:w="1204" w:type="dxa"/>
        <w:tblCellMar>
          <w:left w:w="70" w:type="dxa"/>
          <w:right w:w="70" w:type="dxa"/>
        </w:tblCellMar>
        <w:tblLook w:val="04A0" w:firstRow="1" w:lastRow="0" w:firstColumn="1" w:lastColumn="0" w:noHBand="0" w:noVBand="1"/>
      </w:tblPr>
      <w:tblGrid>
        <w:gridCol w:w="1140"/>
        <w:gridCol w:w="1658"/>
        <w:gridCol w:w="1592"/>
        <w:gridCol w:w="1758"/>
        <w:gridCol w:w="1080"/>
      </w:tblGrid>
      <w:tr w:rsidR="006A72E0" w:rsidRPr="006A72E0" w:rsidTr="006A72E0">
        <w:trPr>
          <w:trHeight w:val="700"/>
        </w:trPr>
        <w:tc>
          <w:tcPr>
            <w:tcW w:w="1140" w:type="dxa"/>
            <w:vMerge w:val="restart"/>
            <w:tcBorders>
              <w:top w:val="single" w:sz="4" w:space="0" w:color="FFFFFF"/>
              <w:left w:val="single" w:sz="4" w:space="0" w:color="FFFFFF"/>
              <w:bottom w:val="single" w:sz="4" w:space="0" w:color="FFFFFF"/>
              <w:right w:val="single" w:sz="4" w:space="0" w:color="FFFFFF"/>
            </w:tcBorders>
            <w:shd w:val="clear" w:color="000000" w:fill="E4F4AA"/>
            <w:noWrap/>
            <w:vAlign w:val="center"/>
            <w:hideMark/>
          </w:tcPr>
          <w:p w:rsidR="006A72E0" w:rsidRPr="006A72E0" w:rsidRDefault="006A72E0" w:rsidP="006A72E0">
            <w:pPr>
              <w:spacing w:after="0" w:line="240" w:lineRule="auto"/>
              <w:jc w:val="center"/>
              <w:rPr>
                <w:rFonts w:ascii="Calibri" w:eastAsia="Times New Roman" w:hAnsi="Calibri" w:cs="Times New Roman"/>
                <w:b/>
                <w:bCs/>
                <w:color w:val="000000"/>
                <w:sz w:val="18"/>
                <w:szCs w:val="18"/>
              </w:rPr>
            </w:pPr>
            <w:r w:rsidRPr="006A72E0">
              <w:rPr>
                <w:rFonts w:ascii="Calibri" w:eastAsia="Times New Roman" w:hAnsi="Calibri" w:cs="Times New Roman"/>
                <w:b/>
                <w:bCs/>
                <w:color w:val="000000"/>
                <w:sz w:val="18"/>
                <w:szCs w:val="18"/>
              </w:rPr>
              <w:t>CAU/UF</w:t>
            </w:r>
          </w:p>
        </w:tc>
        <w:tc>
          <w:tcPr>
            <w:tcW w:w="1658" w:type="dxa"/>
            <w:vMerge w:val="restart"/>
            <w:tcBorders>
              <w:top w:val="single" w:sz="4" w:space="0" w:color="FFFFFF"/>
              <w:left w:val="single" w:sz="4" w:space="0" w:color="FFFFFF"/>
              <w:bottom w:val="single" w:sz="4" w:space="0" w:color="FFFFFF"/>
              <w:right w:val="single" w:sz="4" w:space="0" w:color="FFFFFF"/>
            </w:tcBorders>
            <w:shd w:val="clear" w:color="000000" w:fill="E4F4AA"/>
            <w:vAlign w:val="center"/>
            <w:hideMark/>
          </w:tcPr>
          <w:p w:rsidR="006A72E0" w:rsidRPr="006A72E0" w:rsidRDefault="006A72E0" w:rsidP="006A72E0">
            <w:pPr>
              <w:spacing w:after="0" w:line="240" w:lineRule="auto"/>
              <w:jc w:val="center"/>
              <w:rPr>
                <w:rFonts w:ascii="Calibri" w:eastAsia="Times New Roman" w:hAnsi="Calibri" w:cs="Times New Roman"/>
                <w:b/>
                <w:bCs/>
                <w:color w:val="000000"/>
                <w:sz w:val="18"/>
                <w:szCs w:val="18"/>
              </w:rPr>
            </w:pPr>
            <w:r w:rsidRPr="006A72E0">
              <w:rPr>
                <w:rFonts w:ascii="Calibri" w:eastAsia="Times New Roman" w:hAnsi="Calibri" w:cs="Times New Roman"/>
                <w:b/>
                <w:bCs/>
                <w:color w:val="000000"/>
                <w:sz w:val="18"/>
                <w:szCs w:val="18"/>
              </w:rPr>
              <w:t xml:space="preserve"> Reprogramação 2013 (R$) </w:t>
            </w:r>
          </w:p>
        </w:tc>
        <w:tc>
          <w:tcPr>
            <w:tcW w:w="1592" w:type="dxa"/>
            <w:vMerge w:val="restart"/>
            <w:tcBorders>
              <w:top w:val="single" w:sz="4" w:space="0" w:color="FFFFFF"/>
              <w:left w:val="single" w:sz="4" w:space="0" w:color="FFFFFF"/>
              <w:bottom w:val="single" w:sz="4" w:space="0" w:color="FFFFFF"/>
              <w:right w:val="single" w:sz="4" w:space="0" w:color="FFFFFF"/>
            </w:tcBorders>
            <w:shd w:val="clear" w:color="000000" w:fill="EDEDED"/>
            <w:vAlign w:val="center"/>
            <w:hideMark/>
          </w:tcPr>
          <w:p w:rsidR="006A72E0" w:rsidRPr="006A72E0" w:rsidRDefault="006A72E0" w:rsidP="006A72E0">
            <w:pPr>
              <w:spacing w:after="0" w:line="240" w:lineRule="auto"/>
              <w:jc w:val="center"/>
              <w:rPr>
                <w:rFonts w:ascii="Calibri" w:eastAsia="Times New Roman" w:hAnsi="Calibri" w:cs="Times New Roman"/>
                <w:b/>
                <w:bCs/>
                <w:color w:val="000000"/>
                <w:sz w:val="18"/>
                <w:szCs w:val="18"/>
              </w:rPr>
            </w:pPr>
            <w:r w:rsidRPr="006A72E0">
              <w:rPr>
                <w:rFonts w:ascii="Calibri" w:eastAsia="Times New Roman" w:hAnsi="Calibri" w:cs="Times New Roman"/>
                <w:b/>
                <w:bCs/>
                <w:color w:val="000000"/>
                <w:sz w:val="18"/>
                <w:szCs w:val="18"/>
              </w:rPr>
              <w:t xml:space="preserve"> Programação 2014 (R$) </w:t>
            </w:r>
          </w:p>
        </w:tc>
        <w:tc>
          <w:tcPr>
            <w:tcW w:w="2838" w:type="dxa"/>
            <w:gridSpan w:val="2"/>
            <w:tcBorders>
              <w:top w:val="single" w:sz="4" w:space="0" w:color="FFFFFF"/>
              <w:left w:val="nil"/>
              <w:bottom w:val="single" w:sz="4" w:space="0" w:color="FFFFFF"/>
              <w:right w:val="single" w:sz="4" w:space="0" w:color="FFFFFF"/>
            </w:tcBorders>
            <w:shd w:val="clear" w:color="000000" w:fill="EDEDED"/>
            <w:vAlign w:val="center"/>
            <w:hideMark/>
          </w:tcPr>
          <w:p w:rsidR="006A72E0" w:rsidRPr="006A72E0" w:rsidRDefault="006A72E0" w:rsidP="006A72E0">
            <w:pPr>
              <w:spacing w:after="0" w:line="240" w:lineRule="auto"/>
              <w:jc w:val="center"/>
              <w:rPr>
                <w:rFonts w:ascii="Calibri" w:eastAsia="Times New Roman" w:hAnsi="Calibri" w:cs="Times New Roman"/>
                <w:b/>
                <w:bCs/>
                <w:color w:val="000000"/>
                <w:sz w:val="18"/>
                <w:szCs w:val="18"/>
              </w:rPr>
            </w:pPr>
            <w:r w:rsidRPr="006A72E0">
              <w:rPr>
                <w:rFonts w:ascii="Calibri" w:eastAsia="Times New Roman" w:hAnsi="Calibri" w:cs="Times New Roman"/>
                <w:b/>
                <w:bCs/>
                <w:color w:val="000000"/>
                <w:sz w:val="18"/>
                <w:szCs w:val="18"/>
              </w:rPr>
              <w:t>Variação                                                                                       (Programação 2014 x Reprogramação 2013)</w:t>
            </w:r>
          </w:p>
        </w:tc>
      </w:tr>
      <w:tr w:rsidR="006A72E0" w:rsidRPr="006A72E0" w:rsidTr="006A72E0">
        <w:trPr>
          <w:trHeight w:val="271"/>
        </w:trPr>
        <w:tc>
          <w:tcPr>
            <w:tcW w:w="1140" w:type="dxa"/>
            <w:vMerge/>
            <w:tcBorders>
              <w:top w:val="single" w:sz="4" w:space="0" w:color="FFFFFF"/>
              <w:left w:val="single" w:sz="4" w:space="0" w:color="FFFFFF"/>
              <w:bottom w:val="single" w:sz="4" w:space="0" w:color="FFFFFF"/>
              <w:right w:val="single" w:sz="4" w:space="0" w:color="FFFFFF"/>
            </w:tcBorders>
            <w:vAlign w:val="center"/>
            <w:hideMark/>
          </w:tcPr>
          <w:p w:rsidR="006A72E0" w:rsidRPr="006A72E0" w:rsidRDefault="006A72E0" w:rsidP="006A72E0">
            <w:pPr>
              <w:spacing w:after="0" w:line="240" w:lineRule="auto"/>
              <w:rPr>
                <w:rFonts w:ascii="Calibri" w:eastAsia="Times New Roman" w:hAnsi="Calibri" w:cs="Times New Roman"/>
                <w:b/>
                <w:bCs/>
                <w:color w:val="000000"/>
                <w:sz w:val="18"/>
                <w:szCs w:val="18"/>
              </w:rPr>
            </w:pPr>
          </w:p>
        </w:tc>
        <w:tc>
          <w:tcPr>
            <w:tcW w:w="1658" w:type="dxa"/>
            <w:vMerge/>
            <w:tcBorders>
              <w:top w:val="single" w:sz="4" w:space="0" w:color="FFFFFF"/>
              <w:left w:val="single" w:sz="4" w:space="0" w:color="FFFFFF"/>
              <w:bottom w:val="single" w:sz="4" w:space="0" w:color="FFFFFF"/>
              <w:right w:val="single" w:sz="4" w:space="0" w:color="FFFFFF"/>
            </w:tcBorders>
            <w:vAlign w:val="center"/>
            <w:hideMark/>
          </w:tcPr>
          <w:p w:rsidR="006A72E0" w:rsidRPr="006A72E0" w:rsidRDefault="006A72E0" w:rsidP="006A72E0">
            <w:pPr>
              <w:spacing w:after="0" w:line="240" w:lineRule="auto"/>
              <w:rPr>
                <w:rFonts w:ascii="Calibri" w:eastAsia="Times New Roman" w:hAnsi="Calibri" w:cs="Times New Roman"/>
                <w:b/>
                <w:bCs/>
                <w:color w:val="000000"/>
                <w:sz w:val="18"/>
                <w:szCs w:val="18"/>
              </w:rPr>
            </w:pPr>
          </w:p>
        </w:tc>
        <w:tc>
          <w:tcPr>
            <w:tcW w:w="1592" w:type="dxa"/>
            <w:vMerge/>
            <w:tcBorders>
              <w:top w:val="single" w:sz="4" w:space="0" w:color="FFFFFF"/>
              <w:left w:val="single" w:sz="4" w:space="0" w:color="FFFFFF"/>
              <w:bottom w:val="single" w:sz="4" w:space="0" w:color="FFFFFF"/>
              <w:right w:val="single" w:sz="4" w:space="0" w:color="FFFFFF"/>
            </w:tcBorders>
            <w:vAlign w:val="center"/>
            <w:hideMark/>
          </w:tcPr>
          <w:p w:rsidR="006A72E0" w:rsidRPr="006A72E0" w:rsidRDefault="006A72E0" w:rsidP="006A72E0">
            <w:pPr>
              <w:spacing w:after="0" w:line="240" w:lineRule="auto"/>
              <w:rPr>
                <w:rFonts w:ascii="Calibri" w:eastAsia="Times New Roman" w:hAnsi="Calibri" w:cs="Times New Roman"/>
                <w:b/>
                <w:bCs/>
                <w:color w:val="000000"/>
                <w:sz w:val="18"/>
                <w:szCs w:val="18"/>
              </w:rPr>
            </w:pPr>
          </w:p>
        </w:tc>
        <w:tc>
          <w:tcPr>
            <w:tcW w:w="1758" w:type="dxa"/>
            <w:tcBorders>
              <w:top w:val="nil"/>
              <w:left w:val="nil"/>
              <w:bottom w:val="single" w:sz="4" w:space="0" w:color="FFFFFF"/>
              <w:right w:val="single" w:sz="4" w:space="0" w:color="FFFFFF"/>
            </w:tcBorders>
            <w:shd w:val="clear" w:color="000000" w:fill="EDEDED"/>
            <w:vAlign w:val="center"/>
            <w:hideMark/>
          </w:tcPr>
          <w:p w:rsidR="006A72E0" w:rsidRPr="006A72E0" w:rsidRDefault="006A72E0" w:rsidP="006A72E0">
            <w:pPr>
              <w:spacing w:after="0" w:line="240" w:lineRule="auto"/>
              <w:jc w:val="center"/>
              <w:rPr>
                <w:rFonts w:ascii="Calibri" w:eastAsia="Times New Roman" w:hAnsi="Calibri" w:cs="Times New Roman"/>
                <w:b/>
                <w:bCs/>
                <w:color w:val="000000"/>
                <w:sz w:val="18"/>
                <w:szCs w:val="18"/>
              </w:rPr>
            </w:pPr>
            <w:r w:rsidRPr="006A72E0">
              <w:rPr>
                <w:rFonts w:ascii="Calibri" w:eastAsia="Times New Roman" w:hAnsi="Calibri" w:cs="Times New Roman"/>
                <w:b/>
                <w:bCs/>
                <w:color w:val="000000"/>
                <w:sz w:val="18"/>
                <w:szCs w:val="18"/>
              </w:rPr>
              <w:t xml:space="preserve"> Valor (R$) </w:t>
            </w:r>
          </w:p>
        </w:tc>
        <w:tc>
          <w:tcPr>
            <w:tcW w:w="1080" w:type="dxa"/>
            <w:tcBorders>
              <w:top w:val="nil"/>
              <w:left w:val="nil"/>
              <w:bottom w:val="single" w:sz="4" w:space="0" w:color="FFFFFF"/>
              <w:right w:val="single" w:sz="4" w:space="0" w:color="FFFFFF"/>
            </w:tcBorders>
            <w:shd w:val="clear" w:color="000000" w:fill="EDEDED"/>
            <w:vAlign w:val="center"/>
            <w:hideMark/>
          </w:tcPr>
          <w:p w:rsidR="006A72E0" w:rsidRPr="006A72E0" w:rsidRDefault="006A72E0" w:rsidP="006A72E0">
            <w:pPr>
              <w:spacing w:after="0" w:line="240" w:lineRule="auto"/>
              <w:jc w:val="center"/>
              <w:rPr>
                <w:rFonts w:ascii="Calibri" w:eastAsia="Times New Roman" w:hAnsi="Calibri" w:cs="Times New Roman"/>
                <w:b/>
                <w:bCs/>
                <w:color w:val="000000"/>
                <w:sz w:val="18"/>
                <w:szCs w:val="18"/>
              </w:rPr>
            </w:pPr>
            <w:r w:rsidRPr="006A72E0">
              <w:rPr>
                <w:rFonts w:ascii="Calibri" w:eastAsia="Times New Roman" w:hAnsi="Calibri" w:cs="Times New Roman"/>
                <w:b/>
                <w:bCs/>
                <w:color w:val="000000"/>
                <w:sz w:val="18"/>
                <w:szCs w:val="18"/>
              </w:rPr>
              <w:t>%</w:t>
            </w:r>
          </w:p>
        </w:tc>
      </w:tr>
      <w:tr w:rsidR="006A72E0" w:rsidRPr="006A72E0" w:rsidTr="004A0F0F">
        <w:trPr>
          <w:trHeight w:val="300"/>
        </w:trPr>
        <w:tc>
          <w:tcPr>
            <w:tcW w:w="1140" w:type="dxa"/>
            <w:tcBorders>
              <w:top w:val="nil"/>
              <w:left w:val="single" w:sz="4" w:space="0" w:color="FFFFFF"/>
              <w:bottom w:val="single" w:sz="4" w:space="0" w:color="FFFFFF"/>
              <w:right w:val="single" w:sz="4" w:space="0" w:color="FFFFFF"/>
            </w:tcBorders>
            <w:shd w:val="clear" w:color="000000" w:fill="E4F4AA"/>
            <w:noWrap/>
            <w:vAlign w:val="center"/>
            <w:hideMark/>
          </w:tcPr>
          <w:p w:rsidR="006A72E0" w:rsidRPr="006A72E0" w:rsidRDefault="006A72E0" w:rsidP="004A0F0F">
            <w:pPr>
              <w:spacing w:after="0" w:line="240" w:lineRule="auto"/>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AC</w:t>
            </w:r>
          </w:p>
        </w:tc>
        <w:tc>
          <w:tcPr>
            <w:tcW w:w="1658" w:type="dxa"/>
            <w:tcBorders>
              <w:top w:val="nil"/>
              <w:left w:val="nil"/>
              <w:bottom w:val="single" w:sz="4" w:space="0" w:color="FFFFFF"/>
              <w:right w:val="single" w:sz="4" w:space="0" w:color="FFFFFF"/>
            </w:tcBorders>
            <w:shd w:val="clear" w:color="000000" w:fill="E4F4AA"/>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1.882 </w:t>
            </w:r>
          </w:p>
        </w:tc>
        <w:tc>
          <w:tcPr>
            <w:tcW w:w="1592"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3.129 </w:t>
            </w:r>
          </w:p>
        </w:tc>
        <w:tc>
          <w:tcPr>
            <w:tcW w:w="1758"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1.247 </w:t>
            </w:r>
          </w:p>
        </w:tc>
        <w:tc>
          <w:tcPr>
            <w:tcW w:w="1080"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66,29 </w:t>
            </w:r>
          </w:p>
        </w:tc>
      </w:tr>
      <w:tr w:rsidR="006A72E0" w:rsidRPr="006A72E0" w:rsidTr="004A0F0F">
        <w:trPr>
          <w:trHeight w:val="300"/>
        </w:trPr>
        <w:tc>
          <w:tcPr>
            <w:tcW w:w="1140" w:type="dxa"/>
            <w:tcBorders>
              <w:top w:val="nil"/>
              <w:left w:val="single" w:sz="4" w:space="0" w:color="FFFFFF"/>
              <w:bottom w:val="single" w:sz="4" w:space="0" w:color="FFFFFF"/>
              <w:right w:val="single" w:sz="4" w:space="0" w:color="FFFFFF"/>
            </w:tcBorders>
            <w:shd w:val="clear" w:color="000000" w:fill="E4F4AA"/>
            <w:noWrap/>
            <w:vAlign w:val="center"/>
            <w:hideMark/>
          </w:tcPr>
          <w:p w:rsidR="006A72E0" w:rsidRPr="006A72E0" w:rsidRDefault="006A72E0" w:rsidP="004A0F0F">
            <w:pPr>
              <w:spacing w:after="0" w:line="240" w:lineRule="auto"/>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AM</w:t>
            </w:r>
          </w:p>
        </w:tc>
        <w:tc>
          <w:tcPr>
            <w:tcW w:w="1658" w:type="dxa"/>
            <w:tcBorders>
              <w:top w:val="nil"/>
              <w:left w:val="nil"/>
              <w:bottom w:val="single" w:sz="4" w:space="0" w:color="FFFFFF"/>
              <w:right w:val="single" w:sz="4" w:space="0" w:color="FFFFFF"/>
            </w:tcBorders>
            <w:shd w:val="clear" w:color="000000" w:fill="E4F4AA"/>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10.515 </w:t>
            </w:r>
          </w:p>
        </w:tc>
        <w:tc>
          <w:tcPr>
            <w:tcW w:w="1592"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12.793 </w:t>
            </w:r>
          </w:p>
        </w:tc>
        <w:tc>
          <w:tcPr>
            <w:tcW w:w="1758"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2.278 </w:t>
            </w:r>
          </w:p>
        </w:tc>
        <w:tc>
          <w:tcPr>
            <w:tcW w:w="1080"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21,67 </w:t>
            </w:r>
          </w:p>
        </w:tc>
      </w:tr>
      <w:tr w:rsidR="006A72E0" w:rsidRPr="006A72E0" w:rsidTr="004A0F0F">
        <w:trPr>
          <w:trHeight w:val="300"/>
        </w:trPr>
        <w:tc>
          <w:tcPr>
            <w:tcW w:w="1140" w:type="dxa"/>
            <w:tcBorders>
              <w:top w:val="nil"/>
              <w:left w:val="single" w:sz="4" w:space="0" w:color="FFFFFF"/>
              <w:bottom w:val="single" w:sz="4" w:space="0" w:color="FFFFFF"/>
              <w:right w:val="single" w:sz="4" w:space="0" w:color="FFFFFF"/>
            </w:tcBorders>
            <w:shd w:val="clear" w:color="000000" w:fill="E4F4AA"/>
            <w:noWrap/>
            <w:vAlign w:val="center"/>
            <w:hideMark/>
          </w:tcPr>
          <w:p w:rsidR="006A72E0" w:rsidRPr="006A72E0" w:rsidRDefault="006A72E0" w:rsidP="004A0F0F">
            <w:pPr>
              <w:spacing w:after="0" w:line="240" w:lineRule="auto"/>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AP</w:t>
            </w:r>
          </w:p>
        </w:tc>
        <w:tc>
          <w:tcPr>
            <w:tcW w:w="1658" w:type="dxa"/>
            <w:tcBorders>
              <w:top w:val="nil"/>
              <w:left w:val="nil"/>
              <w:bottom w:val="single" w:sz="4" w:space="0" w:color="FFFFFF"/>
              <w:right w:val="single" w:sz="4" w:space="0" w:color="FFFFFF"/>
            </w:tcBorders>
            <w:shd w:val="clear" w:color="000000" w:fill="E4F4AA"/>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2.805 </w:t>
            </w:r>
          </w:p>
        </w:tc>
        <w:tc>
          <w:tcPr>
            <w:tcW w:w="1592"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4.409 </w:t>
            </w:r>
          </w:p>
        </w:tc>
        <w:tc>
          <w:tcPr>
            <w:tcW w:w="1758"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1.603 </w:t>
            </w:r>
          </w:p>
        </w:tc>
        <w:tc>
          <w:tcPr>
            <w:tcW w:w="1080"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57,15 </w:t>
            </w:r>
          </w:p>
        </w:tc>
      </w:tr>
      <w:tr w:rsidR="006A72E0" w:rsidRPr="006A72E0" w:rsidTr="004A0F0F">
        <w:trPr>
          <w:trHeight w:val="300"/>
        </w:trPr>
        <w:tc>
          <w:tcPr>
            <w:tcW w:w="1140" w:type="dxa"/>
            <w:tcBorders>
              <w:top w:val="nil"/>
              <w:left w:val="single" w:sz="4" w:space="0" w:color="FFFFFF"/>
              <w:bottom w:val="single" w:sz="4" w:space="0" w:color="FFFFFF"/>
              <w:right w:val="single" w:sz="4" w:space="0" w:color="FFFFFF"/>
            </w:tcBorders>
            <w:shd w:val="clear" w:color="000000" w:fill="E4F4AA"/>
            <w:noWrap/>
            <w:vAlign w:val="center"/>
            <w:hideMark/>
          </w:tcPr>
          <w:p w:rsidR="006A72E0" w:rsidRPr="006A72E0" w:rsidRDefault="006A72E0" w:rsidP="004A0F0F">
            <w:pPr>
              <w:spacing w:after="0" w:line="240" w:lineRule="auto"/>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PA</w:t>
            </w:r>
          </w:p>
        </w:tc>
        <w:tc>
          <w:tcPr>
            <w:tcW w:w="1658" w:type="dxa"/>
            <w:tcBorders>
              <w:top w:val="nil"/>
              <w:left w:val="nil"/>
              <w:bottom w:val="single" w:sz="4" w:space="0" w:color="FFFFFF"/>
              <w:right w:val="single" w:sz="4" w:space="0" w:color="FFFFFF"/>
            </w:tcBorders>
            <w:shd w:val="clear" w:color="000000" w:fill="E4F4AA"/>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20.016 </w:t>
            </w:r>
          </w:p>
        </w:tc>
        <w:tc>
          <w:tcPr>
            <w:tcW w:w="1592"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23.629 </w:t>
            </w:r>
          </w:p>
        </w:tc>
        <w:tc>
          <w:tcPr>
            <w:tcW w:w="1758"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3.613 </w:t>
            </w:r>
          </w:p>
        </w:tc>
        <w:tc>
          <w:tcPr>
            <w:tcW w:w="1080"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18,05 </w:t>
            </w:r>
          </w:p>
        </w:tc>
      </w:tr>
      <w:tr w:rsidR="006A72E0" w:rsidRPr="006A72E0" w:rsidTr="004A0F0F">
        <w:trPr>
          <w:trHeight w:val="300"/>
        </w:trPr>
        <w:tc>
          <w:tcPr>
            <w:tcW w:w="1140" w:type="dxa"/>
            <w:tcBorders>
              <w:top w:val="nil"/>
              <w:left w:val="single" w:sz="4" w:space="0" w:color="FFFFFF"/>
              <w:bottom w:val="single" w:sz="4" w:space="0" w:color="FFFFFF"/>
              <w:right w:val="single" w:sz="4" w:space="0" w:color="FFFFFF"/>
            </w:tcBorders>
            <w:shd w:val="clear" w:color="000000" w:fill="E4F4AA"/>
            <w:noWrap/>
            <w:vAlign w:val="center"/>
            <w:hideMark/>
          </w:tcPr>
          <w:p w:rsidR="006A72E0" w:rsidRPr="006A72E0" w:rsidRDefault="006A72E0" w:rsidP="004A0F0F">
            <w:pPr>
              <w:spacing w:after="0" w:line="240" w:lineRule="auto"/>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RO</w:t>
            </w:r>
          </w:p>
        </w:tc>
        <w:tc>
          <w:tcPr>
            <w:tcW w:w="1658" w:type="dxa"/>
            <w:tcBorders>
              <w:top w:val="nil"/>
              <w:left w:val="nil"/>
              <w:bottom w:val="single" w:sz="4" w:space="0" w:color="FFFFFF"/>
              <w:right w:val="single" w:sz="4" w:space="0" w:color="FFFFFF"/>
            </w:tcBorders>
            <w:shd w:val="clear" w:color="000000" w:fill="E4F4AA"/>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4.384 </w:t>
            </w:r>
          </w:p>
        </w:tc>
        <w:tc>
          <w:tcPr>
            <w:tcW w:w="1592"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7.421 </w:t>
            </w:r>
          </w:p>
        </w:tc>
        <w:tc>
          <w:tcPr>
            <w:tcW w:w="1758"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3.037 </w:t>
            </w:r>
          </w:p>
        </w:tc>
        <w:tc>
          <w:tcPr>
            <w:tcW w:w="1080"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69,28 </w:t>
            </w:r>
          </w:p>
        </w:tc>
      </w:tr>
      <w:tr w:rsidR="006A72E0" w:rsidRPr="006A72E0" w:rsidTr="004A0F0F">
        <w:trPr>
          <w:trHeight w:val="300"/>
        </w:trPr>
        <w:tc>
          <w:tcPr>
            <w:tcW w:w="1140" w:type="dxa"/>
            <w:tcBorders>
              <w:top w:val="nil"/>
              <w:left w:val="single" w:sz="4" w:space="0" w:color="FFFFFF"/>
              <w:bottom w:val="single" w:sz="4" w:space="0" w:color="FFFFFF"/>
              <w:right w:val="single" w:sz="4" w:space="0" w:color="FFFFFF"/>
            </w:tcBorders>
            <w:shd w:val="clear" w:color="000000" w:fill="E4F4AA"/>
            <w:noWrap/>
            <w:vAlign w:val="center"/>
            <w:hideMark/>
          </w:tcPr>
          <w:p w:rsidR="006A72E0" w:rsidRPr="006A72E0" w:rsidRDefault="006A72E0" w:rsidP="004A0F0F">
            <w:pPr>
              <w:spacing w:after="0" w:line="240" w:lineRule="auto"/>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RR</w:t>
            </w:r>
          </w:p>
        </w:tc>
        <w:tc>
          <w:tcPr>
            <w:tcW w:w="1658" w:type="dxa"/>
            <w:tcBorders>
              <w:top w:val="nil"/>
              <w:left w:val="nil"/>
              <w:bottom w:val="single" w:sz="4" w:space="0" w:color="FFFFFF"/>
              <w:right w:val="single" w:sz="4" w:space="0" w:color="FFFFFF"/>
            </w:tcBorders>
            <w:shd w:val="clear" w:color="000000" w:fill="E4F4AA"/>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842 </w:t>
            </w:r>
          </w:p>
        </w:tc>
        <w:tc>
          <w:tcPr>
            <w:tcW w:w="1592"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1.543 </w:t>
            </w:r>
          </w:p>
        </w:tc>
        <w:tc>
          <w:tcPr>
            <w:tcW w:w="1758"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701 </w:t>
            </w:r>
          </w:p>
        </w:tc>
        <w:tc>
          <w:tcPr>
            <w:tcW w:w="1080"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83,23 </w:t>
            </w:r>
          </w:p>
        </w:tc>
      </w:tr>
      <w:tr w:rsidR="006A72E0" w:rsidRPr="006A72E0" w:rsidTr="004A0F0F">
        <w:trPr>
          <w:trHeight w:val="300"/>
        </w:trPr>
        <w:tc>
          <w:tcPr>
            <w:tcW w:w="1140" w:type="dxa"/>
            <w:tcBorders>
              <w:top w:val="nil"/>
              <w:left w:val="single" w:sz="4" w:space="0" w:color="FFFFFF"/>
              <w:bottom w:val="single" w:sz="4" w:space="0" w:color="FFFFFF"/>
              <w:right w:val="single" w:sz="4" w:space="0" w:color="FFFFFF"/>
            </w:tcBorders>
            <w:shd w:val="clear" w:color="000000" w:fill="E4F4AA"/>
            <w:noWrap/>
            <w:vAlign w:val="center"/>
            <w:hideMark/>
          </w:tcPr>
          <w:p w:rsidR="006A72E0" w:rsidRPr="006A72E0" w:rsidRDefault="006A72E0" w:rsidP="004A0F0F">
            <w:pPr>
              <w:spacing w:after="0" w:line="240" w:lineRule="auto"/>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TO</w:t>
            </w:r>
          </w:p>
        </w:tc>
        <w:tc>
          <w:tcPr>
            <w:tcW w:w="1658" w:type="dxa"/>
            <w:tcBorders>
              <w:top w:val="nil"/>
              <w:left w:val="nil"/>
              <w:bottom w:val="single" w:sz="4" w:space="0" w:color="FFFFFF"/>
              <w:right w:val="single" w:sz="4" w:space="0" w:color="FFFFFF"/>
            </w:tcBorders>
            <w:shd w:val="clear" w:color="000000" w:fill="E4F4AA"/>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8.642 </w:t>
            </w:r>
          </w:p>
        </w:tc>
        <w:tc>
          <w:tcPr>
            <w:tcW w:w="1592"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11.663 </w:t>
            </w:r>
          </w:p>
        </w:tc>
        <w:tc>
          <w:tcPr>
            <w:tcW w:w="1758"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3.021 </w:t>
            </w:r>
          </w:p>
        </w:tc>
        <w:tc>
          <w:tcPr>
            <w:tcW w:w="1080"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34,96 </w:t>
            </w:r>
          </w:p>
        </w:tc>
      </w:tr>
      <w:tr w:rsidR="006A72E0" w:rsidRPr="006A72E0" w:rsidTr="004A0F0F">
        <w:trPr>
          <w:trHeight w:val="300"/>
        </w:trPr>
        <w:tc>
          <w:tcPr>
            <w:tcW w:w="1140" w:type="dxa"/>
            <w:tcBorders>
              <w:top w:val="nil"/>
              <w:left w:val="single" w:sz="4" w:space="0" w:color="FFFFFF"/>
              <w:bottom w:val="single" w:sz="4" w:space="0" w:color="FFFFFF"/>
              <w:right w:val="single" w:sz="4" w:space="0" w:color="FFFFFF"/>
            </w:tcBorders>
            <w:shd w:val="clear" w:color="000000" w:fill="D9D9D9"/>
            <w:noWrap/>
            <w:vAlign w:val="center"/>
            <w:hideMark/>
          </w:tcPr>
          <w:p w:rsidR="006A72E0" w:rsidRPr="006A72E0" w:rsidRDefault="006A72E0" w:rsidP="004A0F0F">
            <w:pPr>
              <w:spacing w:after="0" w:line="240" w:lineRule="auto"/>
              <w:rPr>
                <w:rFonts w:ascii="Calibri" w:eastAsia="Times New Roman" w:hAnsi="Calibri" w:cs="Times New Roman"/>
                <w:b/>
                <w:bCs/>
                <w:color w:val="000000"/>
                <w:sz w:val="18"/>
                <w:szCs w:val="18"/>
              </w:rPr>
            </w:pPr>
            <w:r w:rsidRPr="006A72E0">
              <w:rPr>
                <w:rFonts w:ascii="Calibri" w:eastAsia="Times New Roman" w:hAnsi="Calibri" w:cs="Times New Roman"/>
                <w:b/>
                <w:bCs/>
                <w:color w:val="000000"/>
                <w:sz w:val="18"/>
                <w:szCs w:val="18"/>
              </w:rPr>
              <w:t>Soma (N)</w:t>
            </w:r>
          </w:p>
        </w:tc>
        <w:tc>
          <w:tcPr>
            <w:tcW w:w="1658" w:type="dxa"/>
            <w:tcBorders>
              <w:top w:val="nil"/>
              <w:left w:val="nil"/>
              <w:bottom w:val="single" w:sz="4" w:space="0" w:color="FFFFFF"/>
              <w:right w:val="single" w:sz="4" w:space="0" w:color="FFFFFF"/>
            </w:tcBorders>
            <w:shd w:val="clear" w:color="000000" w:fill="D9D9D9"/>
            <w:noWrap/>
            <w:vAlign w:val="center"/>
            <w:hideMark/>
          </w:tcPr>
          <w:p w:rsidR="006A72E0" w:rsidRPr="006A72E0" w:rsidRDefault="006A72E0" w:rsidP="006A72E0">
            <w:pPr>
              <w:spacing w:after="0" w:line="240" w:lineRule="auto"/>
              <w:jc w:val="right"/>
              <w:rPr>
                <w:rFonts w:ascii="Calibri" w:eastAsia="Times New Roman" w:hAnsi="Calibri" w:cs="Times New Roman"/>
                <w:b/>
                <w:bCs/>
                <w:color w:val="000000"/>
                <w:sz w:val="18"/>
                <w:szCs w:val="18"/>
              </w:rPr>
            </w:pPr>
            <w:r w:rsidRPr="006A72E0">
              <w:rPr>
                <w:rFonts w:ascii="Calibri" w:eastAsia="Times New Roman" w:hAnsi="Calibri" w:cs="Times New Roman"/>
                <w:b/>
                <w:bCs/>
                <w:color w:val="000000"/>
                <w:sz w:val="18"/>
                <w:szCs w:val="18"/>
              </w:rPr>
              <w:t xml:space="preserve">                    49.086 </w:t>
            </w:r>
          </w:p>
        </w:tc>
        <w:tc>
          <w:tcPr>
            <w:tcW w:w="1592" w:type="dxa"/>
            <w:tcBorders>
              <w:top w:val="nil"/>
              <w:left w:val="nil"/>
              <w:bottom w:val="single" w:sz="4" w:space="0" w:color="FFFFFF"/>
              <w:right w:val="single" w:sz="4" w:space="0" w:color="FFFFFF"/>
            </w:tcBorders>
            <w:shd w:val="clear" w:color="000000" w:fill="D9D9D9"/>
            <w:noWrap/>
            <w:vAlign w:val="center"/>
            <w:hideMark/>
          </w:tcPr>
          <w:p w:rsidR="006A72E0" w:rsidRPr="006A72E0" w:rsidRDefault="006A72E0" w:rsidP="006A72E0">
            <w:pPr>
              <w:spacing w:after="0" w:line="240" w:lineRule="auto"/>
              <w:jc w:val="right"/>
              <w:rPr>
                <w:rFonts w:ascii="Calibri" w:eastAsia="Times New Roman" w:hAnsi="Calibri" w:cs="Times New Roman"/>
                <w:b/>
                <w:bCs/>
                <w:color w:val="000000"/>
                <w:sz w:val="18"/>
                <w:szCs w:val="18"/>
              </w:rPr>
            </w:pPr>
            <w:r w:rsidRPr="006A72E0">
              <w:rPr>
                <w:rFonts w:ascii="Calibri" w:eastAsia="Times New Roman" w:hAnsi="Calibri" w:cs="Times New Roman"/>
                <w:b/>
                <w:bCs/>
                <w:color w:val="000000"/>
                <w:sz w:val="18"/>
                <w:szCs w:val="18"/>
              </w:rPr>
              <w:t xml:space="preserve">                   64.587 </w:t>
            </w:r>
          </w:p>
        </w:tc>
        <w:tc>
          <w:tcPr>
            <w:tcW w:w="1758" w:type="dxa"/>
            <w:tcBorders>
              <w:top w:val="nil"/>
              <w:left w:val="nil"/>
              <w:bottom w:val="single" w:sz="4" w:space="0" w:color="FFFFFF"/>
              <w:right w:val="single" w:sz="4" w:space="0" w:color="FFFFFF"/>
            </w:tcBorders>
            <w:shd w:val="clear" w:color="000000" w:fill="D9D9D9"/>
            <w:noWrap/>
            <w:vAlign w:val="center"/>
            <w:hideMark/>
          </w:tcPr>
          <w:p w:rsidR="006A72E0" w:rsidRPr="006A72E0" w:rsidRDefault="006A72E0" w:rsidP="006A72E0">
            <w:pPr>
              <w:spacing w:after="0" w:line="240" w:lineRule="auto"/>
              <w:jc w:val="right"/>
              <w:rPr>
                <w:rFonts w:ascii="Calibri" w:eastAsia="Times New Roman" w:hAnsi="Calibri" w:cs="Times New Roman"/>
                <w:b/>
                <w:bCs/>
                <w:color w:val="000000"/>
                <w:sz w:val="18"/>
                <w:szCs w:val="18"/>
              </w:rPr>
            </w:pPr>
            <w:r w:rsidRPr="006A72E0">
              <w:rPr>
                <w:rFonts w:ascii="Calibri" w:eastAsia="Times New Roman" w:hAnsi="Calibri" w:cs="Times New Roman"/>
                <w:b/>
                <w:bCs/>
                <w:color w:val="000000"/>
                <w:sz w:val="18"/>
                <w:szCs w:val="18"/>
              </w:rPr>
              <w:t xml:space="preserve">                      15.501 </w:t>
            </w:r>
          </w:p>
        </w:tc>
        <w:tc>
          <w:tcPr>
            <w:tcW w:w="1080" w:type="dxa"/>
            <w:tcBorders>
              <w:top w:val="nil"/>
              <w:left w:val="nil"/>
              <w:bottom w:val="single" w:sz="4" w:space="0" w:color="FFFFFF"/>
              <w:right w:val="single" w:sz="4" w:space="0" w:color="FFFFFF"/>
            </w:tcBorders>
            <w:shd w:val="clear" w:color="000000" w:fill="D9D9D9"/>
            <w:noWrap/>
            <w:vAlign w:val="center"/>
            <w:hideMark/>
          </w:tcPr>
          <w:p w:rsidR="006A72E0" w:rsidRPr="006A72E0" w:rsidRDefault="006A72E0" w:rsidP="006A72E0">
            <w:pPr>
              <w:spacing w:after="0" w:line="240" w:lineRule="auto"/>
              <w:jc w:val="right"/>
              <w:rPr>
                <w:rFonts w:ascii="Calibri" w:eastAsia="Times New Roman" w:hAnsi="Calibri" w:cs="Times New Roman"/>
                <w:b/>
                <w:bCs/>
                <w:color w:val="000000"/>
                <w:sz w:val="18"/>
                <w:szCs w:val="18"/>
              </w:rPr>
            </w:pPr>
            <w:r w:rsidRPr="006A72E0">
              <w:rPr>
                <w:rFonts w:ascii="Calibri" w:eastAsia="Times New Roman" w:hAnsi="Calibri" w:cs="Times New Roman"/>
                <w:b/>
                <w:bCs/>
                <w:color w:val="000000"/>
                <w:sz w:val="18"/>
                <w:szCs w:val="18"/>
              </w:rPr>
              <w:t xml:space="preserve">           31,58 </w:t>
            </w:r>
          </w:p>
        </w:tc>
      </w:tr>
      <w:tr w:rsidR="006A72E0" w:rsidRPr="006A72E0" w:rsidTr="004A0F0F">
        <w:trPr>
          <w:trHeight w:val="300"/>
        </w:trPr>
        <w:tc>
          <w:tcPr>
            <w:tcW w:w="1140" w:type="dxa"/>
            <w:tcBorders>
              <w:top w:val="nil"/>
              <w:left w:val="single" w:sz="4" w:space="0" w:color="FFFFFF"/>
              <w:bottom w:val="single" w:sz="4" w:space="0" w:color="FFFFFF"/>
              <w:right w:val="single" w:sz="4" w:space="0" w:color="FFFFFF"/>
            </w:tcBorders>
            <w:shd w:val="clear" w:color="000000" w:fill="E4F4AA"/>
            <w:noWrap/>
            <w:vAlign w:val="center"/>
            <w:hideMark/>
          </w:tcPr>
          <w:p w:rsidR="006A72E0" w:rsidRPr="006A72E0" w:rsidRDefault="006A72E0" w:rsidP="004A0F0F">
            <w:pPr>
              <w:spacing w:after="0" w:line="240" w:lineRule="auto"/>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AL</w:t>
            </w:r>
          </w:p>
        </w:tc>
        <w:tc>
          <w:tcPr>
            <w:tcW w:w="1658" w:type="dxa"/>
            <w:tcBorders>
              <w:top w:val="nil"/>
              <w:left w:val="nil"/>
              <w:bottom w:val="single" w:sz="4" w:space="0" w:color="FFFFFF"/>
              <w:right w:val="single" w:sz="4" w:space="0" w:color="FFFFFF"/>
            </w:tcBorders>
            <w:shd w:val="clear" w:color="000000" w:fill="E4F4AA"/>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12.298 </w:t>
            </w:r>
          </w:p>
        </w:tc>
        <w:tc>
          <w:tcPr>
            <w:tcW w:w="1592"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15.647 </w:t>
            </w:r>
          </w:p>
        </w:tc>
        <w:tc>
          <w:tcPr>
            <w:tcW w:w="1758"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3.349 </w:t>
            </w:r>
          </w:p>
        </w:tc>
        <w:tc>
          <w:tcPr>
            <w:tcW w:w="1080"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27,23 </w:t>
            </w:r>
          </w:p>
        </w:tc>
      </w:tr>
      <w:tr w:rsidR="006A72E0" w:rsidRPr="006A72E0" w:rsidTr="004A0F0F">
        <w:trPr>
          <w:trHeight w:val="300"/>
        </w:trPr>
        <w:tc>
          <w:tcPr>
            <w:tcW w:w="1140" w:type="dxa"/>
            <w:tcBorders>
              <w:top w:val="nil"/>
              <w:left w:val="single" w:sz="4" w:space="0" w:color="FFFFFF"/>
              <w:bottom w:val="single" w:sz="4" w:space="0" w:color="FFFFFF"/>
              <w:right w:val="single" w:sz="4" w:space="0" w:color="FFFFFF"/>
            </w:tcBorders>
            <w:shd w:val="clear" w:color="000000" w:fill="E4F4AA"/>
            <w:noWrap/>
            <w:vAlign w:val="center"/>
            <w:hideMark/>
          </w:tcPr>
          <w:p w:rsidR="006A72E0" w:rsidRPr="006A72E0" w:rsidRDefault="006A72E0" w:rsidP="004A0F0F">
            <w:pPr>
              <w:spacing w:after="0" w:line="240" w:lineRule="auto"/>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BA</w:t>
            </w:r>
          </w:p>
        </w:tc>
        <w:tc>
          <w:tcPr>
            <w:tcW w:w="1658" w:type="dxa"/>
            <w:tcBorders>
              <w:top w:val="nil"/>
              <w:left w:val="nil"/>
              <w:bottom w:val="single" w:sz="4" w:space="0" w:color="FFFFFF"/>
              <w:right w:val="single" w:sz="4" w:space="0" w:color="FFFFFF"/>
            </w:tcBorders>
            <w:shd w:val="clear" w:color="000000" w:fill="E4F4AA"/>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37.323 </w:t>
            </w:r>
          </w:p>
        </w:tc>
        <w:tc>
          <w:tcPr>
            <w:tcW w:w="1592"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49.898 </w:t>
            </w:r>
          </w:p>
        </w:tc>
        <w:tc>
          <w:tcPr>
            <w:tcW w:w="1758"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12.574 </w:t>
            </w:r>
          </w:p>
        </w:tc>
        <w:tc>
          <w:tcPr>
            <w:tcW w:w="1080"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33,69 </w:t>
            </w:r>
          </w:p>
        </w:tc>
      </w:tr>
      <w:tr w:rsidR="006A72E0" w:rsidRPr="006A72E0" w:rsidTr="004A0F0F">
        <w:trPr>
          <w:trHeight w:val="300"/>
        </w:trPr>
        <w:tc>
          <w:tcPr>
            <w:tcW w:w="1140" w:type="dxa"/>
            <w:tcBorders>
              <w:top w:val="nil"/>
              <w:left w:val="single" w:sz="4" w:space="0" w:color="FFFFFF"/>
              <w:bottom w:val="single" w:sz="4" w:space="0" w:color="FFFFFF"/>
              <w:right w:val="single" w:sz="4" w:space="0" w:color="FFFFFF"/>
            </w:tcBorders>
            <w:shd w:val="clear" w:color="000000" w:fill="E4F4AA"/>
            <w:noWrap/>
            <w:vAlign w:val="center"/>
            <w:hideMark/>
          </w:tcPr>
          <w:p w:rsidR="006A72E0" w:rsidRPr="006A72E0" w:rsidRDefault="006A72E0" w:rsidP="004A0F0F">
            <w:pPr>
              <w:spacing w:after="0" w:line="240" w:lineRule="auto"/>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CE</w:t>
            </w:r>
          </w:p>
        </w:tc>
        <w:tc>
          <w:tcPr>
            <w:tcW w:w="1658" w:type="dxa"/>
            <w:tcBorders>
              <w:top w:val="nil"/>
              <w:left w:val="nil"/>
              <w:bottom w:val="single" w:sz="4" w:space="0" w:color="FFFFFF"/>
              <w:right w:val="single" w:sz="4" w:space="0" w:color="FFFFFF"/>
            </w:tcBorders>
            <w:shd w:val="clear" w:color="000000" w:fill="E4F4AA"/>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15.800 </w:t>
            </w:r>
          </w:p>
        </w:tc>
        <w:tc>
          <w:tcPr>
            <w:tcW w:w="1592"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20.803 </w:t>
            </w:r>
          </w:p>
        </w:tc>
        <w:tc>
          <w:tcPr>
            <w:tcW w:w="1758"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5.003 </w:t>
            </w:r>
          </w:p>
        </w:tc>
        <w:tc>
          <w:tcPr>
            <w:tcW w:w="1080"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31,67 </w:t>
            </w:r>
          </w:p>
        </w:tc>
      </w:tr>
      <w:tr w:rsidR="006A72E0" w:rsidRPr="006A72E0" w:rsidTr="004A0F0F">
        <w:trPr>
          <w:trHeight w:val="300"/>
        </w:trPr>
        <w:tc>
          <w:tcPr>
            <w:tcW w:w="1140" w:type="dxa"/>
            <w:tcBorders>
              <w:top w:val="nil"/>
              <w:left w:val="single" w:sz="4" w:space="0" w:color="FFFFFF"/>
              <w:bottom w:val="single" w:sz="4" w:space="0" w:color="FFFFFF"/>
              <w:right w:val="single" w:sz="4" w:space="0" w:color="FFFFFF"/>
            </w:tcBorders>
            <w:shd w:val="clear" w:color="000000" w:fill="E4F4AA"/>
            <w:noWrap/>
            <w:vAlign w:val="center"/>
            <w:hideMark/>
          </w:tcPr>
          <w:p w:rsidR="006A72E0" w:rsidRPr="006A72E0" w:rsidRDefault="006A72E0" w:rsidP="004A0F0F">
            <w:pPr>
              <w:spacing w:after="0" w:line="240" w:lineRule="auto"/>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MA</w:t>
            </w:r>
          </w:p>
        </w:tc>
        <w:tc>
          <w:tcPr>
            <w:tcW w:w="1658" w:type="dxa"/>
            <w:tcBorders>
              <w:top w:val="nil"/>
              <w:left w:val="nil"/>
              <w:bottom w:val="single" w:sz="4" w:space="0" w:color="FFFFFF"/>
              <w:right w:val="single" w:sz="4" w:space="0" w:color="FFFFFF"/>
            </w:tcBorders>
            <w:shd w:val="clear" w:color="000000" w:fill="E4F4AA"/>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10.147 </w:t>
            </w:r>
          </w:p>
        </w:tc>
        <w:tc>
          <w:tcPr>
            <w:tcW w:w="1592"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11.844 </w:t>
            </w:r>
          </w:p>
        </w:tc>
        <w:tc>
          <w:tcPr>
            <w:tcW w:w="1758"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1.697 </w:t>
            </w:r>
          </w:p>
        </w:tc>
        <w:tc>
          <w:tcPr>
            <w:tcW w:w="1080"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16,72 </w:t>
            </w:r>
          </w:p>
        </w:tc>
      </w:tr>
      <w:tr w:rsidR="006A72E0" w:rsidRPr="006A72E0" w:rsidTr="004A0F0F">
        <w:trPr>
          <w:trHeight w:val="300"/>
        </w:trPr>
        <w:tc>
          <w:tcPr>
            <w:tcW w:w="1140" w:type="dxa"/>
            <w:tcBorders>
              <w:top w:val="nil"/>
              <w:left w:val="single" w:sz="4" w:space="0" w:color="FFFFFF"/>
              <w:bottom w:val="single" w:sz="4" w:space="0" w:color="FFFFFF"/>
              <w:right w:val="single" w:sz="4" w:space="0" w:color="FFFFFF"/>
            </w:tcBorders>
            <w:shd w:val="clear" w:color="000000" w:fill="E4F4AA"/>
            <w:noWrap/>
            <w:vAlign w:val="center"/>
            <w:hideMark/>
          </w:tcPr>
          <w:p w:rsidR="006A72E0" w:rsidRPr="006A72E0" w:rsidRDefault="006A72E0" w:rsidP="004A0F0F">
            <w:pPr>
              <w:spacing w:after="0" w:line="240" w:lineRule="auto"/>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PB</w:t>
            </w:r>
          </w:p>
        </w:tc>
        <w:tc>
          <w:tcPr>
            <w:tcW w:w="1658" w:type="dxa"/>
            <w:tcBorders>
              <w:top w:val="nil"/>
              <w:left w:val="nil"/>
              <w:bottom w:val="single" w:sz="4" w:space="0" w:color="FFFFFF"/>
              <w:right w:val="single" w:sz="4" w:space="0" w:color="FFFFFF"/>
            </w:tcBorders>
            <w:shd w:val="clear" w:color="000000" w:fill="E4F4AA"/>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15.178 </w:t>
            </w:r>
          </w:p>
        </w:tc>
        <w:tc>
          <w:tcPr>
            <w:tcW w:w="1592"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22.610 </w:t>
            </w:r>
          </w:p>
        </w:tc>
        <w:tc>
          <w:tcPr>
            <w:tcW w:w="1758"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7.432 </w:t>
            </w:r>
          </w:p>
        </w:tc>
        <w:tc>
          <w:tcPr>
            <w:tcW w:w="1080"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48,96 </w:t>
            </w:r>
          </w:p>
        </w:tc>
      </w:tr>
      <w:tr w:rsidR="006A72E0" w:rsidRPr="006A72E0" w:rsidTr="004A0F0F">
        <w:trPr>
          <w:trHeight w:val="300"/>
        </w:trPr>
        <w:tc>
          <w:tcPr>
            <w:tcW w:w="1140" w:type="dxa"/>
            <w:tcBorders>
              <w:top w:val="nil"/>
              <w:left w:val="single" w:sz="4" w:space="0" w:color="FFFFFF"/>
              <w:bottom w:val="single" w:sz="4" w:space="0" w:color="FFFFFF"/>
              <w:right w:val="single" w:sz="4" w:space="0" w:color="FFFFFF"/>
            </w:tcBorders>
            <w:shd w:val="clear" w:color="000000" w:fill="E4F4AA"/>
            <w:noWrap/>
            <w:vAlign w:val="center"/>
            <w:hideMark/>
          </w:tcPr>
          <w:p w:rsidR="006A72E0" w:rsidRPr="006A72E0" w:rsidRDefault="006A72E0" w:rsidP="004A0F0F">
            <w:pPr>
              <w:spacing w:after="0" w:line="240" w:lineRule="auto"/>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PE</w:t>
            </w:r>
          </w:p>
        </w:tc>
        <w:tc>
          <w:tcPr>
            <w:tcW w:w="1658" w:type="dxa"/>
            <w:tcBorders>
              <w:top w:val="nil"/>
              <w:left w:val="nil"/>
              <w:bottom w:val="single" w:sz="4" w:space="0" w:color="FFFFFF"/>
              <w:right w:val="single" w:sz="4" w:space="0" w:color="FFFFFF"/>
            </w:tcBorders>
            <w:shd w:val="clear" w:color="000000" w:fill="E4F4AA"/>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24.473 </w:t>
            </w:r>
          </w:p>
        </w:tc>
        <w:tc>
          <w:tcPr>
            <w:tcW w:w="1592"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38.565 </w:t>
            </w:r>
          </w:p>
        </w:tc>
        <w:tc>
          <w:tcPr>
            <w:tcW w:w="1758"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14.092 </w:t>
            </w:r>
          </w:p>
        </w:tc>
        <w:tc>
          <w:tcPr>
            <w:tcW w:w="1080"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57,58 </w:t>
            </w:r>
          </w:p>
        </w:tc>
      </w:tr>
      <w:tr w:rsidR="006A72E0" w:rsidRPr="006A72E0" w:rsidTr="004A0F0F">
        <w:trPr>
          <w:trHeight w:val="300"/>
        </w:trPr>
        <w:tc>
          <w:tcPr>
            <w:tcW w:w="1140" w:type="dxa"/>
            <w:tcBorders>
              <w:top w:val="nil"/>
              <w:left w:val="single" w:sz="4" w:space="0" w:color="FFFFFF"/>
              <w:bottom w:val="single" w:sz="4" w:space="0" w:color="FFFFFF"/>
              <w:right w:val="single" w:sz="4" w:space="0" w:color="FFFFFF"/>
            </w:tcBorders>
            <w:shd w:val="clear" w:color="000000" w:fill="E4F4AA"/>
            <w:noWrap/>
            <w:vAlign w:val="center"/>
            <w:hideMark/>
          </w:tcPr>
          <w:p w:rsidR="006A72E0" w:rsidRPr="006A72E0" w:rsidRDefault="006A72E0" w:rsidP="004A0F0F">
            <w:pPr>
              <w:spacing w:after="0" w:line="240" w:lineRule="auto"/>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PI</w:t>
            </w:r>
          </w:p>
        </w:tc>
        <w:tc>
          <w:tcPr>
            <w:tcW w:w="1658" w:type="dxa"/>
            <w:tcBorders>
              <w:top w:val="nil"/>
              <w:left w:val="nil"/>
              <w:bottom w:val="single" w:sz="4" w:space="0" w:color="FFFFFF"/>
              <w:right w:val="single" w:sz="4" w:space="0" w:color="FFFFFF"/>
            </w:tcBorders>
            <w:shd w:val="clear" w:color="000000" w:fill="E4F4AA"/>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5.537 </w:t>
            </w:r>
          </w:p>
        </w:tc>
        <w:tc>
          <w:tcPr>
            <w:tcW w:w="1592"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8.626 </w:t>
            </w:r>
          </w:p>
        </w:tc>
        <w:tc>
          <w:tcPr>
            <w:tcW w:w="1758"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3.089 </w:t>
            </w:r>
          </w:p>
        </w:tc>
        <w:tc>
          <w:tcPr>
            <w:tcW w:w="1080"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55,79 </w:t>
            </w:r>
          </w:p>
        </w:tc>
      </w:tr>
      <w:tr w:rsidR="006A72E0" w:rsidRPr="006A72E0" w:rsidTr="004A0F0F">
        <w:trPr>
          <w:trHeight w:val="300"/>
        </w:trPr>
        <w:tc>
          <w:tcPr>
            <w:tcW w:w="1140" w:type="dxa"/>
            <w:tcBorders>
              <w:top w:val="nil"/>
              <w:left w:val="single" w:sz="4" w:space="0" w:color="FFFFFF"/>
              <w:bottom w:val="single" w:sz="4" w:space="0" w:color="FFFFFF"/>
              <w:right w:val="single" w:sz="4" w:space="0" w:color="FFFFFF"/>
            </w:tcBorders>
            <w:shd w:val="clear" w:color="000000" w:fill="E4F4AA"/>
            <w:noWrap/>
            <w:vAlign w:val="center"/>
            <w:hideMark/>
          </w:tcPr>
          <w:p w:rsidR="006A72E0" w:rsidRPr="006A72E0" w:rsidRDefault="006A72E0" w:rsidP="004A0F0F">
            <w:pPr>
              <w:spacing w:after="0" w:line="240" w:lineRule="auto"/>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RN</w:t>
            </w:r>
          </w:p>
        </w:tc>
        <w:tc>
          <w:tcPr>
            <w:tcW w:w="1658" w:type="dxa"/>
            <w:tcBorders>
              <w:top w:val="nil"/>
              <w:left w:val="nil"/>
              <w:bottom w:val="single" w:sz="4" w:space="0" w:color="FFFFFF"/>
              <w:right w:val="single" w:sz="4" w:space="0" w:color="FFFFFF"/>
            </w:tcBorders>
            <w:shd w:val="clear" w:color="000000" w:fill="E4F4AA"/>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18.860 </w:t>
            </w:r>
          </w:p>
        </w:tc>
        <w:tc>
          <w:tcPr>
            <w:tcW w:w="1592"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26.540 </w:t>
            </w:r>
          </w:p>
        </w:tc>
        <w:tc>
          <w:tcPr>
            <w:tcW w:w="1758"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7.680 </w:t>
            </w:r>
          </w:p>
        </w:tc>
        <w:tc>
          <w:tcPr>
            <w:tcW w:w="1080"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40,72 </w:t>
            </w:r>
          </w:p>
        </w:tc>
      </w:tr>
      <w:tr w:rsidR="006A72E0" w:rsidRPr="006A72E0" w:rsidTr="004A0F0F">
        <w:trPr>
          <w:trHeight w:val="300"/>
        </w:trPr>
        <w:tc>
          <w:tcPr>
            <w:tcW w:w="1140" w:type="dxa"/>
            <w:tcBorders>
              <w:top w:val="nil"/>
              <w:left w:val="single" w:sz="4" w:space="0" w:color="FFFFFF"/>
              <w:bottom w:val="single" w:sz="4" w:space="0" w:color="FFFFFF"/>
              <w:right w:val="single" w:sz="4" w:space="0" w:color="FFFFFF"/>
            </w:tcBorders>
            <w:shd w:val="clear" w:color="000000" w:fill="E4F4AA"/>
            <w:noWrap/>
            <w:vAlign w:val="center"/>
            <w:hideMark/>
          </w:tcPr>
          <w:p w:rsidR="006A72E0" w:rsidRPr="006A72E0" w:rsidRDefault="006A72E0" w:rsidP="004A0F0F">
            <w:pPr>
              <w:spacing w:after="0" w:line="240" w:lineRule="auto"/>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SE</w:t>
            </w:r>
          </w:p>
        </w:tc>
        <w:tc>
          <w:tcPr>
            <w:tcW w:w="1658" w:type="dxa"/>
            <w:tcBorders>
              <w:top w:val="nil"/>
              <w:left w:val="nil"/>
              <w:bottom w:val="single" w:sz="4" w:space="0" w:color="FFFFFF"/>
              <w:right w:val="single" w:sz="4" w:space="0" w:color="FFFFFF"/>
            </w:tcBorders>
            <w:shd w:val="clear" w:color="000000" w:fill="E4F4AA"/>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7.697 </w:t>
            </w:r>
          </w:p>
        </w:tc>
        <w:tc>
          <w:tcPr>
            <w:tcW w:w="1592"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11.180 </w:t>
            </w:r>
          </w:p>
        </w:tc>
        <w:tc>
          <w:tcPr>
            <w:tcW w:w="1758"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3.483 </w:t>
            </w:r>
          </w:p>
        </w:tc>
        <w:tc>
          <w:tcPr>
            <w:tcW w:w="1080"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45,26 </w:t>
            </w:r>
          </w:p>
        </w:tc>
      </w:tr>
      <w:tr w:rsidR="006A72E0" w:rsidRPr="006A72E0" w:rsidTr="004A0F0F">
        <w:trPr>
          <w:trHeight w:val="300"/>
        </w:trPr>
        <w:tc>
          <w:tcPr>
            <w:tcW w:w="1140" w:type="dxa"/>
            <w:tcBorders>
              <w:top w:val="nil"/>
              <w:left w:val="single" w:sz="4" w:space="0" w:color="FFFFFF"/>
              <w:bottom w:val="single" w:sz="4" w:space="0" w:color="FFFFFF"/>
              <w:right w:val="single" w:sz="4" w:space="0" w:color="FFFFFF"/>
            </w:tcBorders>
            <w:shd w:val="clear" w:color="000000" w:fill="D9D9D9"/>
            <w:noWrap/>
            <w:vAlign w:val="center"/>
            <w:hideMark/>
          </w:tcPr>
          <w:p w:rsidR="006A72E0" w:rsidRPr="006A72E0" w:rsidRDefault="006A72E0" w:rsidP="004A0F0F">
            <w:pPr>
              <w:spacing w:after="0" w:line="240" w:lineRule="auto"/>
              <w:rPr>
                <w:rFonts w:ascii="Calibri" w:eastAsia="Times New Roman" w:hAnsi="Calibri" w:cs="Times New Roman"/>
                <w:b/>
                <w:bCs/>
                <w:color w:val="000000"/>
                <w:sz w:val="18"/>
                <w:szCs w:val="18"/>
              </w:rPr>
            </w:pPr>
            <w:r w:rsidRPr="006A72E0">
              <w:rPr>
                <w:rFonts w:ascii="Calibri" w:eastAsia="Times New Roman" w:hAnsi="Calibri" w:cs="Times New Roman"/>
                <w:b/>
                <w:bCs/>
                <w:color w:val="000000"/>
                <w:sz w:val="18"/>
                <w:szCs w:val="18"/>
              </w:rPr>
              <w:t>Soma (NE)</w:t>
            </w:r>
          </w:p>
        </w:tc>
        <w:tc>
          <w:tcPr>
            <w:tcW w:w="1658" w:type="dxa"/>
            <w:tcBorders>
              <w:top w:val="nil"/>
              <w:left w:val="nil"/>
              <w:bottom w:val="single" w:sz="4" w:space="0" w:color="FFFFFF"/>
              <w:right w:val="single" w:sz="4" w:space="0" w:color="FFFFFF"/>
            </w:tcBorders>
            <w:shd w:val="clear" w:color="000000" w:fill="D9D9D9"/>
            <w:noWrap/>
            <w:vAlign w:val="center"/>
            <w:hideMark/>
          </w:tcPr>
          <w:p w:rsidR="006A72E0" w:rsidRPr="006A72E0" w:rsidRDefault="006A72E0" w:rsidP="006A72E0">
            <w:pPr>
              <w:spacing w:after="0" w:line="240" w:lineRule="auto"/>
              <w:jc w:val="right"/>
              <w:rPr>
                <w:rFonts w:ascii="Calibri" w:eastAsia="Times New Roman" w:hAnsi="Calibri" w:cs="Times New Roman"/>
                <w:b/>
                <w:bCs/>
                <w:color w:val="000000"/>
                <w:sz w:val="18"/>
                <w:szCs w:val="18"/>
              </w:rPr>
            </w:pPr>
            <w:r w:rsidRPr="006A72E0">
              <w:rPr>
                <w:rFonts w:ascii="Calibri" w:eastAsia="Times New Roman" w:hAnsi="Calibri" w:cs="Times New Roman"/>
                <w:b/>
                <w:bCs/>
                <w:color w:val="000000"/>
                <w:sz w:val="18"/>
                <w:szCs w:val="18"/>
              </w:rPr>
              <w:t xml:space="preserve">                 147.313 </w:t>
            </w:r>
          </w:p>
        </w:tc>
        <w:tc>
          <w:tcPr>
            <w:tcW w:w="1592" w:type="dxa"/>
            <w:tcBorders>
              <w:top w:val="nil"/>
              <w:left w:val="nil"/>
              <w:bottom w:val="single" w:sz="4" w:space="0" w:color="FFFFFF"/>
              <w:right w:val="single" w:sz="4" w:space="0" w:color="FFFFFF"/>
            </w:tcBorders>
            <w:shd w:val="clear" w:color="000000" w:fill="D9D9D9"/>
            <w:noWrap/>
            <w:vAlign w:val="center"/>
            <w:hideMark/>
          </w:tcPr>
          <w:p w:rsidR="006A72E0" w:rsidRPr="006A72E0" w:rsidRDefault="006A72E0" w:rsidP="006A72E0">
            <w:pPr>
              <w:spacing w:after="0" w:line="240" w:lineRule="auto"/>
              <w:jc w:val="right"/>
              <w:rPr>
                <w:rFonts w:ascii="Calibri" w:eastAsia="Times New Roman" w:hAnsi="Calibri" w:cs="Times New Roman"/>
                <w:b/>
                <w:bCs/>
                <w:color w:val="000000"/>
                <w:sz w:val="18"/>
                <w:szCs w:val="18"/>
              </w:rPr>
            </w:pPr>
            <w:r w:rsidRPr="006A72E0">
              <w:rPr>
                <w:rFonts w:ascii="Calibri" w:eastAsia="Times New Roman" w:hAnsi="Calibri" w:cs="Times New Roman"/>
                <w:b/>
                <w:bCs/>
                <w:color w:val="000000"/>
                <w:sz w:val="18"/>
                <w:szCs w:val="18"/>
              </w:rPr>
              <w:t xml:space="preserve">                205.712 </w:t>
            </w:r>
          </w:p>
        </w:tc>
        <w:tc>
          <w:tcPr>
            <w:tcW w:w="1758" w:type="dxa"/>
            <w:tcBorders>
              <w:top w:val="nil"/>
              <w:left w:val="nil"/>
              <w:bottom w:val="single" w:sz="4" w:space="0" w:color="FFFFFF"/>
              <w:right w:val="single" w:sz="4" w:space="0" w:color="FFFFFF"/>
            </w:tcBorders>
            <w:shd w:val="clear" w:color="000000" w:fill="D9D9D9"/>
            <w:noWrap/>
            <w:vAlign w:val="center"/>
            <w:hideMark/>
          </w:tcPr>
          <w:p w:rsidR="006A72E0" w:rsidRPr="006A72E0" w:rsidRDefault="006A72E0" w:rsidP="006A72E0">
            <w:pPr>
              <w:spacing w:after="0" w:line="240" w:lineRule="auto"/>
              <w:jc w:val="right"/>
              <w:rPr>
                <w:rFonts w:ascii="Calibri" w:eastAsia="Times New Roman" w:hAnsi="Calibri" w:cs="Times New Roman"/>
                <w:b/>
                <w:bCs/>
                <w:color w:val="000000"/>
                <w:sz w:val="18"/>
                <w:szCs w:val="18"/>
              </w:rPr>
            </w:pPr>
            <w:r w:rsidRPr="006A72E0">
              <w:rPr>
                <w:rFonts w:ascii="Calibri" w:eastAsia="Times New Roman" w:hAnsi="Calibri" w:cs="Times New Roman"/>
                <w:b/>
                <w:bCs/>
                <w:color w:val="000000"/>
                <w:sz w:val="18"/>
                <w:szCs w:val="18"/>
              </w:rPr>
              <w:t xml:space="preserve">                      58.399 </w:t>
            </w:r>
          </w:p>
        </w:tc>
        <w:tc>
          <w:tcPr>
            <w:tcW w:w="1080" w:type="dxa"/>
            <w:tcBorders>
              <w:top w:val="nil"/>
              <w:left w:val="nil"/>
              <w:bottom w:val="single" w:sz="4" w:space="0" w:color="FFFFFF"/>
              <w:right w:val="single" w:sz="4" w:space="0" w:color="FFFFFF"/>
            </w:tcBorders>
            <w:shd w:val="clear" w:color="000000" w:fill="D9D9D9"/>
            <w:noWrap/>
            <w:vAlign w:val="center"/>
            <w:hideMark/>
          </w:tcPr>
          <w:p w:rsidR="006A72E0" w:rsidRPr="006A72E0" w:rsidRDefault="006A72E0" w:rsidP="006A72E0">
            <w:pPr>
              <w:spacing w:after="0" w:line="240" w:lineRule="auto"/>
              <w:jc w:val="right"/>
              <w:rPr>
                <w:rFonts w:ascii="Calibri" w:eastAsia="Times New Roman" w:hAnsi="Calibri" w:cs="Times New Roman"/>
                <w:b/>
                <w:bCs/>
                <w:color w:val="000000"/>
                <w:sz w:val="18"/>
                <w:szCs w:val="18"/>
              </w:rPr>
            </w:pPr>
            <w:r w:rsidRPr="006A72E0">
              <w:rPr>
                <w:rFonts w:ascii="Calibri" w:eastAsia="Times New Roman" w:hAnsi="Calibri" w:cs="Times New Roman"/>
                <w:b/>
                <w:bCs/>
                <w:color w:val="000000"/>
                <w:sz w:val="18"/>
                <w:szCs w:val="18"/>
              </w:rPr>
              <w:t xml:space="preserve">           39,64 </w:t>
            </w:r>
          </w:p>
        </w:tc>
      </w:tr>
      <w:tr w:rsidR="006A72E0" w:rsidRPr="006A72E0" w:rsidTr="004A0F0F">
        <w:trPr>
          <w:trHeight w:val="300"/>
        </w:trPr>
        <w:tc>
          <w:tcPr>
            <w:tcW w:w="1140" w:type="dxa"/>
            <w:tcBorders>
              <w:top w:val="nil"/>
              <w:left w:val="single" w:sz="4" w:space="0" w:color="FFFFFF"/>
              <w:bottom w:val="single" w:sz="4" w:space="0" w:color="FFFFFF"/>
              <w:right w:val="single" w:sz="4" w:space="0" w:color="FFFFFF"/>
            </w:tcBorders>
            <w:shd w:val="clear" w:color="000000" w:fill="E4F4AA"/>
            <w:noWrap/>
            <w:vAlign w:val="center"/>
            <w:hideMark/>
          </w:tcPr>
          <w:p w:rsidR="006A72E0" w:rsidRPr="006A72E0" w:rsidRDefault="006A72E0" w:rsidP="004A0F0F">
            <w:pPr>
              <w:spacing w:after="0" w:line="240" w:lineRule="auto"/>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DF</w:t>
            </w:r>
          </w:p>
        </w:tc>
        <w:tc>
          <w:tcPr>
            <w:tcW w:w="1658" w:type="dxa"/>
            <w:tcBorders>
              <w:top w:val="nil"/>
              <w:left w:val="nil"/>
              <w:bottom w:val="single" w:sz="4" w:space="0" w:color="FFFFFF"/>
              <w:right w:val="single" w:sz="4" w:space="0" w:color="FFFFFF"/>
            </w:tcBorders>
            <w:shd w:val="clear" w:color="000000" w:fill="E4F4AA"/>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29.726 </w:t>
            </w:r>
          </w:p>
        </w:tc>
        <w:tc>
          <w:tcPr>
            <w:tcW w:w="1592"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40.557 </w:t>
            </w:r>
          </w:p>
        </w:tc>
        <w:tc>
          <w:tcPr>
            <w:tcW w:w="1758"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10.831 </w:t>
            </w:r>
          </w:p>
        </w:tc>
        <w:tc>
          <w:tcPr>
            <w:tcW w:w="1080"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36,44 </w:t>
            </w:r>
          </w:p>
        </w:tc>
      </w:tr>
      <w:tr w:rsidR="006A72E0" w:rsidRPr="006A72E0" w:rsidTr="004A0F0F">
        <w:trPr>
          <w:trHeight w:val="300"/>
        </w:trPr>
        <w:tc>
          <w:tcPr>
            <w:tcW w:w="1140" w:type="dxa"/>
            <w:tcBorders>
              <w:top w:val="nil"/>
              <w:left w:val="single" w:sz="4" w:space="0" w:color="FFFFFF"/>
              <w:bottom w:val="single" w:sz="4" w:space="0" w:color="FFFFFF"/>
              <w:right w:val="single" w:sz="4" w:space="0" w:color="FFFFFF"/>
            </w:tcBorders>
            <w:shd w:val="clear" w:color="000000" w:fill="E4F4AA"/>
            <w:noWrap/>
            <w:vAlign w:val="center"/>
            <w:hideMark/>
          </w:tcPr>
          <w:p w:rsidR="006A72E0" w:rsidRPr="006A72E0" w:rsidRDefault="006A72E0" w:rsidP="004A0F0F">
            <w:pPr>
              <w:spacing w:after="0" w:line="240" w:lineRule="auto"/>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GO</w:t>
            </w:r>
          </w:p>
        </w:tc>
        <w:tc>
          <w:tcPr>
            <w:tcW w:w="1658" w:type="dxa"/>
            <w:tcBorders>
              <w:top w:val="nil"/>
              <w:left w:val="nil"/>
              <w:bottom w:val="single" w:sz="4" w:space="0" w:color="FFFFFF"/>
              <w:right w:val="single" w:sz="4" w:space="0" w:color="FFFFFF"/>
            </w:tcBorders>
            <w:shd w:val="clear" w:color="000000" w:fill="E4F4AA"/>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37.976 </w:t>
            </w:r>
          </w:p>
        </w:tc>
        <w:tc>
          <w:tcPr>
            <w:tcW w:w="1592"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53.249 </w:t>
            </w:r>
          </w:p>
        </w:tc>
        <w:tc>
          <w:tcPr>
            <w:tcW w:w="1758"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15.273 </w:t>
            </w:r>
          </w:p>
        </w:tc>
        <w:tc>
          <w:tcPr>
            <w:tcW w:w="1080"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40,22 </w:t>
            </w:r>
          </w:p>
        </w:tc>
      </w:tr>
      <w:tr w:rsidR="006A72E0" w:rsidRPr="006A72E0" w:rsidTr="004A0F0F">
        <w:trPr>
          <w:trHeight w:val="300"/>
        </w:trPr>
        <w:tc>
          <w:tcPr>
            <w:tcW w:w="1140" w:type="dxa"/>
            <w:tcBorders>
              <w:top w:val="nil"/>
              <w:left w:val="single" w:sz="4" w:space="0" w:color="FFFFFF"/>
              <w:bottom w:val="single" w:sz="4" w:space="0" w:color="FFFFFF"/>
              <w:right w:val="single" w:sz="4" w:space="0" w:color="FFFFFF"/>
            </w:tcBorders>
            <w:shd w:val="clear" w:color="000000" w:fill="E4F4AA"/>
            <w:noWrap/>
            <w:vAlign w:val="center"/>
            <w:hideMark/>
          </w:tcPr>
          <w:p w:rsidR="006A72E0" w:rsidRPr="006A72E0" w:rsidRDefault="006A72E0" w:rsidP="004A0F0F">
            <w:pPr>
              <w:spacing w:after="0" w:line="240" w:lineRule="auto"/>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MS</w:t>
            </w:r>
          </w:p>
        </w:tc>
        <w:tc>
          <w:tcPr>
            <w:tcW w:w="1658" w:type="dxa"/>
            <w:tcBorders>
              <w:top w:val="nil"/>
              <w:left w:val="nil"/>
              <w:bottom w:val="single" w:sz="4" w:space="0" w:color="FFFFFF"/>
              <w:right w:val="single" w:sz="4" w:space="0" w:color="FFFFFF"/>
            </w:tcBorders>
            <w:shd w:val="clear" w:color="000000" w:fill="E4F4AA"/>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35.755 </w:t>
            </w:r>
          </w:p>
        </w:tc>
        <w:tc>
          <w:tcPr>
            <w:tcW w:w="1592"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48.623 </w:t>
            </w:r>
          </w:p>
        </w:tc>
        <w:tc>
          <w:tcPr>
            <w:tcW w:w="1758"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12.868 </w:t>
            </w:r>
          </w:p>
        </w:tc>
        <w:tc>
          <w:tcPr>
            <w:tcW w:w="1080"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35,99 </w:t>
            </w:r>
          </w:p>
        </w:tc>
      </w:tr>
      <w:tr w:rsidR="006A72E0" w:rsidRPr="006A72E0" w:rsidTr="004A0F0F">
        <w:trPr>
          <w:trHeight w:val="300"/>
        </w:trPr>
        <w:tc>
          <w:tcPr>
            <w:tcW w:w="1140" w:type="dxa"/>
            <w:tcBorders>
              <w:top w:val="nil"/>
              <w:left w:val="single" w:sz="4" w:space="0" w:color="FFFFFF"/>
              <w:bottom w:val="single" w:sz="4" w:space="0" w:color="FFFFFF"/>
              <w:right w:val="single" w:sz="4" w:space="0" w:color="FFFFFF"/>
            </w:tcBorders>
            <w:shd w:val="clear" w:color="000000" w:fill="E4F4AA"/>
            <w:noWrap/>
            <w:vAlign w:val="center"/>
            <w:hideMark/>
          </w:tcPr>
          <w:p w:rsidR="006A72E0" w:rsidRPr="006A72E0" w:rsidRDefault="006A72E0" w:rsidP="004A0F0F">
            <w:pPr>
              <w:spacing w:after="0" w:line="240" w:lineRule="auto"/>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MT</w:t>
            </w:r>
          </w:p>
        </w:tc>
        <w:tc>
          <w:tcPr>
            <w:tcW w:w="1658" w:type="dxa"/>
            <w:tcBorders>
              <w:top w:val="nil"/>
              <w:left w:val="nil"/>
              <w:bottom w:val="single" w:sz="4" w:space="0" w:color="FFFFFF"/>
              <w:right w:val="single" w:sz="4" w:space="0" w:color="FFFFFF"/>
            </w:tcBorders>
            <w:shd w:val="clear" w:color="000000" w:fill="E4F4AA"/>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28.604 </w:t>
            </w:r>
          </w:p>
        </w:tc>
        <w:tc>
          <w:tcPr>
            <w:tcW w:w="1592"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42.046 </w:t>
            </w:r>
          </w:p>
        </w:tc>
        <w:tc>
          <w:tcPr>
            <w:tcW w:w="1758"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13.442 </w:t>
            </w:r>
          </w:p>
        </w:tc>
        <w:tc>
          <w:tcPr>
            <w:tcW w:w="1080"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46,99 </w:t>
            </w:r>
          </w:p>
        </w:tc>
      </w:tr>
      <w:tr w:rsidR="006A72E0" w:rsidRPr="006A72E0" w:rsidTr="004A0F0F">
        <w:trPr>
          <w:trHeight w:val="300"/>
        </w:trPr>
        <w:tc>
          <w:tcPr>
            <w:tcW w:w="1140" w:type="dxa"/>
            <w:tcBorders>
              <w:top w:val="nil"/>
              <w:left w:val="single" w:sz="4" w:space="0" w:color="FFFFFF"/>
              <w:bottom w:val="single" w:sz="4" w:space="0" w:color="FFFFFF"/>
              <w:right w:val="single" w:sz="4" w:space="0" w:color="FFFFFF"/>
            </w:tcBorders>
            <w:shd w:val="clear" w:color="000000" w:fill="D9D9D9"/>
            <w:noWrap/>
            <w:vAlign w:val="center"/>
            <w:hideMark/>
          </w:tcPr>
          <w:p w:rsidR="006A72E0" w:rsidRPr="006A72E0" w:rsidRDefault="006A72E0" w:rsidP="004A0F0F">
            <w:pPr>
              <w:spacing w:after="0" w:line="240" w:lineRule="auto"/>
              <w:rPr>
                <w:rFonts w:ascii="Calibri" w:eastAsia="Times New Roman" w:hAnsi="Calibri" w:cs="Times New Roman"/>
                <w:b/>
                <w:bCs/>
                <w:color w:val="000000"/>
                <w:sz w:val="18"/>
                <w:szCs w:val="18"/>
              </w:rPr>
            </w:pPr>
            <w:r w:rsidRPr="006A72E0">
              <w:rPr>
                <w:rFonts w:ascii="Calibri" w:eastAsia="Times New Roman" w:hAnsi="Calibri" w:cs="Times New Roman"/>
                <w:b/>
                <w:bCs/>
                <w:color w:val="000000"/>
                <w:sz w:val="18"/>
                <w:szCs w:val="18"/>
              </w:rPr>
              <w:t>Soma (CO)</w:t>
            </w:r>
          </w:p>
        </w:tc>
        <w:tc>
          <w:tcPr>
            <w:tcW w:w="1658" w:type="dxa"/>
            <w:tcBorders>
              <w:top w:val="nil"/>
              <w:left w:val="nil"/>
              <w:bottom w:val="single" w:sz="4" w:space="0" w:color="FFFFFF"/>
              <w:right w:val="single" w:sz="4" w:space="0" w:color="FFFFFF"/>
            </w:tcBorders>
            <w:shd w:val="clear" w:color="000000" w:fill="D9D9D9"/>
            <w:noWrap/>
            <w:vAlign w:val="center"/>
            <w:hideMark/>
          </w:tcPr>
          <w:p w:rsidR="006A72E0" w:rsidRPr="006A72E0" w:rsidRDefault="006A72E0" w:rsidP="006A72E0">
            <w:pPr>
              <w:spacing w:after="0" w:line="240" w:lineRule="auto"/>
              <w:jc w:val="right"/>
              <w:rPr>
                <w:rFonts w:ascii="Calibri" w:eastAsia="Times New Roman" w:hAnsi="Calibri" w:cs="Times New Roman"/>
                <w:b/>
                <w:bCs/>
                <w:color w:val="000000"/>
                <w:sz w:val="18"/>
                <w:szCs w:val="18"/>
              </w:rPr>
            </w:pPr>
            <w:r w:rsidRPr="006A72E0">
              <w:rPr>
                <w:rFonts w:ascii="Calibri" w:eastAsia="Times New Roman" w:hAnsi="Calibri" w:cs="Times New Roman"/>
                <w:b/>
                <w:bCs/>
                <w:color w:val="000000"/>
                <w:sz w:val="18"/>
                <w:szCs w:val="18"/>
              </w:rPr>
              <w:t xml:space="preserve">                 132.061 </w:t>
            </w:r>
          </w:p>
        </w:tc>
        <w:tc>
          <w:tcPr>
            <w:tcW w:w="1592" w:type="dxa"/>
            <w:tcBorders>
              <w:top w:val="nil"/>
              <w:left w:val="nil"/>
              <w:bottom w:val="single" w:sz="4" w:space="0" w:color="FFFFFF"/>
              <w:right w:val="single" w:sz="4" w:space="0" w:color="FFFFFF"/>
            </w:tcBorders>
            <w:shd w:val="clear" w:color="000000" w:fill="D9D9D9"/>
            <w:noWrap/>
            <w:vAlign w:val="center"/>
            <w:hideMark/>
          </w:tcPr>
          <w:p w:rsidR="006A72E0" w:rsidRPr="006A72E0" w:rsidRDefault="006A72E0" w:rsidP="006A72E0">
            <w:pPr>
              <w:spacing w:after="0" w:line="240" w:lineRule="auto"/>
              <w:jc w:val="right"/>
              <w:rPr>
                <w:rFonts w:ascii="Calibri" w:eastAsia="Times New Roman" w:hAnsi="Calibri" w:cs="Times New Roman"/>
                <w:b/>
                <w:bCs/>
                <w:color w:val="000000"/>
                <w:sz w:val="18"/>
                <w:szCs w:val="18"/>
              </w:rPr>
            </w:pPr>
            <w:r w:rsidRPr="006A72E0">
              <w:rPr>
                <w:rFonts w:ascii="Calibri" w:eastAsia="Times New Roman" w:hAnsi="Calibri" w:cs="Times New Roman"/>
                <w:b/>
                <w:bCs/>
                <w:color w:val="000000"/>
                <w:sz w:val="18"/>
                <w:szCs w:val="18"/>
              </w:rPr>
              <w:t xml:space="preserve">                184.475 </w:t>
            </w:r>
          </w:p>
        </w:tc>
        <w:tc>
          <w:tcPr>
            <w:tcW w:w="1758" w:type="dxa"/>
            <w:tcBorders>
              <w:top w:val="nil"/>
              <w:left w:val="nil"/>
              <w:bottom w:val="single" w:sz="4" w:space="0" w:color="FFFFFF"/>
              <w:right w:val="single" w:sz="4" w:space="0" w:color="FFFFFF"/>
            </w:tcBorders>
            <w:shd w:val="clear" w:color="000000" w:fill="D9D9D9"/>
            <w:noWrap/>
            <w:vAlign w:val="center"/>
            <w:hideMark/>
          </w:tcPr>
          <w:p w:rsidR="006A72E0" w:rsidRPr="006A72E0" w:rsidRDefault="006A72E0" w:rsidP="006A72E0">
            <w:pPr>
              <w:spacing w:after="0" w:line="240" w:lineRule="auto"/>
              <w:jc w:val="right"/>
              <w:rPr>
                <w:rFonts w:ascii="Calibri" w:eastAsia="Times New Roman" w:hAnsi="Calibri" w:cs="Times New Roman"/>
                <w:b/>
                <w:bCs/>
                <w:color w:val="000000"/>
                <w:sz w:val="18"/>
                <w:szCs w:val="18"/>
              </w:rPr>
            </w:pPr>
            <w:r w:rsidRPr="006A72E0">
              <w:rPr>
                <w:rFonts w:ascii="Calibri" w:eastAsia="Times New Roman" w:hAnsi="Calibri" w:cs="Times New Roman"/>
                <w:b/>
                <w:bCs/>
                <w:color w:val="000000"/>
                <w:sz w:val="18"/>
                <w:szCs w:val="18"/>
              </w:rPr>
              <w:t xml:space="preserve">                      52.414 </w:t>
            </w:r>
          </w:p>
        </w:tc>
        <w:tc>
          <w:tcPr>
            <w:tcW w:w="1080" w:type="dxa"/>
            <w:tcBorders>
              <w:top w:val="nil"/>
              <w:left w:val="nil"/>
              <w:bottom w:val="single" w:sz="4" w:space="0" w:color="FFFFFF"/>
              <w:right w:val="single" w:sz="4" w:space="0" w:color="FFFFFF"/>
            </w:tcBorders>
            <w:shd w:val="clear" w:color="000000" w:fill="D9D9D9"/>
            <w:noWrap/>
            <w:vAlign w:val="center"/>
            <w:hideMark/>
          </w:tcPr>
          <w:p w:rsidR="006A72E0" w:rsidRPr="006A72E0" w:rsidRDefault="006A72E0" w:rsidP="006A72E0">
            <w:pPr>
              <w:spacing w:after="0" w:line="240" w:lineRule="auto"/>
              <w:jc w:val="right"/>
              <w:rPr>
                <w:rFonts w:ascii="Calibri" w:eastAsia="Times New Roman" w:hAnsi="Calibri" w:cs="Times New Roman"/>
                <w:b/>
                <w:bCs/>
                <w:color w:val="000000"/>
                <w:sz w:val="18"/>
                <w:szCs w:val="18"/>
              </w:rPr>
            </w:pPr>
            <w:r w:rsidRPr="006A72E0">
              <w:rPr>
                <w:rFonts w:ascii="Calibri" w:eastAsia="Times New Roman" w:hAnsi="Calibri" w:cs="Times New Roman"/>
                <w:b/>
                <w:bCs/>
                <w:color w:val="000000"/>
                <w:sz w:val="18"/>
                <w:szCs w:val="18"/>
              </w:rPr>
              <w:t xml:space="preserve">           39,69 </w:t>
            </w:r>
          </w:p>
        </w:tc>
      </w:tr>
      <w:tr w:rsidR="006A72E0" w:rsidRPr="006A72E0" w:rsidTr="004A0F0F">
        <w:trPr>
          <w:trHeight w:val="300"/>
        </w:trPr>
        <w:tc>
          <w:tcPr>
            <w:tcW w:w="1140" w:type="dxa"/>
            <w:tcBorders>
              <w:top w:val="nil"/>
              <w:left w:val="single" w:sz="4" w:space="0" w:color="FFFFFF"/>
              <w:bottom w:val="single" w:sz="4" w:space="0" w:color="FFFFFF"/>
              <w:right w:val="single" w:sz="4" w:space="0" w:color="FFFFFF"/>
            </w:tcBorders>
            <w:shd w:val="clear" w:color="000000" w:fill="E4F4AA"/>
            <w:noWrap/>
            <w:vAlign w:val="center"/>
            <w:hideMark/>
          </w:tcPr>
          <w:p w:rsidR="006A72E0" w:rsidRPr="006A72E0" w:rsidRDefault="006A72E0" w:rsidP="004A0F0F">
            <w:pPr>
              <w:spacing w:after="0" w:line="240" w:lineRule="auto"/>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ES</w:t>
            </w:r>
          </w:p>
        </w:tc>
        <w:tc>
          <w:tcPr>
            <w:tcW w:w="1658" w:type="dxa"/>
            <w:tcBorders>
              <w:top w:val="nil"/>
              <w:left w:val="nil"/>
              <w:bottom w:val="single" w:sz="4" w:space="0" w:color="FFFFFF"/>
              <w:right w:val="single" w:sz="4" w:space="0" w:color="FFFFFF"/>
            </w:tcBorders>
            <w:shd w:val="clear" w:color="000000" w:fill="E4F4AA"/>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18.472 </w:t>
            </w:r>
          </w:p>
        </w:tc>
        <w:tc>
          <w:tcPr>
            <w:tcW w:w="1592"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31.056 </w:t>
            </w:r>
          </w:p>
        </w:tc>
        <w:tc>
          <w:tcPr>
            <w:tcW w:w="1758"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12.584 </w:t>
            </w:r>
          </w:p>
        </w:tc>
        <w:tc>
          <w:tcPr>
            <w:tcW w:w="1080"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68,13 </w:t>
            </w:r>
          </w:p>
        </w:tc>
      </w:tr>
      <w:tr w:rsidR="006A72E0" w:rsidRPr="006A72E0" w:rsidTr="004A0F0F">
        <w:trPr>
          <w:trHeight w:val="300"/>
        </w:trPr>
        <w:tc>
          <w:tcPr>
            <w:tcW w:w="1140" w:type="dxa"/>
            <w:tcBorders>
              <w:top w:val="nil"/>
              <w:left w:val="single" w:sz="4" w:space="0" w:color="FFFFFF"/>
              <w:bottom w:val="single" w:sz="4" w:space="0" w:color="FFFFFF"/>
              <w:right w:val="single" w:sz="4" w:space="0" w:color="FFFFFF"/>
            </w:tcBorders>
            <w:shd w:val="clear" w:color="000000" w:fill="E4F4AA"/>
            <w:noWrap/>
            <w:vAlign w:val="center"/>
            <w:hideMark/>
          </w:tcPr>
          <w:p w:rsidR="006A72E0" w:rsidRPr="006A72E0" w:rsidRDefault="006A72E0" w:rsidP="004A0F0F">
            <w:pPr>
              <w:spacing w:after="0" w:line="240" w:lineRule="auto"/>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MG</w:t>
            </w:r>
          </w:p>
        </w:tc>
        <w:tc>
          <w:tcPr>
            <w:tcW w:w="1658" w:type="dxa"/>
            <w:tcBorders>
              <w:top w:val="nil"/>
              <w:left w:val="nil"/>
              <w:bottom w:val="single" w:sz="4" w:space="0" w:color="FFFFFF"/>
              <w:right w:val="single" w:sz="4" w:space="0" w:color="FFFFFF"/>
            </w:tcBorders>
            <w:shd w:val="clear" w:color="000000" w:fill="E4F4AA"/>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85.760 </w:t>
            </w:r>
          </w:p>
        </w:tc>
        <w:tc>
          <w:tcPr>
            <w:tcW w:w="1592"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130.191 </w:t>
            </w:r>
          </w:p>
        </w:tc>
        <w:tc>
          <w:tcPr>
            <w:tcW w:w="1758"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44.430 </w:t>
            </w:r>
          </w:p>
        </w:tc>
        <w:tc>
          <w:tcPr>
            <w:tcW w:w="1080"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51,81 </w:t>
            </w:r>
          </w:p>
        </w:tc>
      </w:tr>
      <w:tr w:rsidR="006A72E0" w:rsidRPr="006A72E0" w:rsidTr="004A0F0F">
        <w:trPr>
          <w:trHeight w:val="300"/>
        </w:trPr>
        <w:tc>
          <w:tcPr>
            <w:tcW w:w="1140" w:type="dxa"/>
            <w:tcBorders>
              <w:top w:val="nil"/>
              <w:left w:val="single" w:sz="4" w:space="0" w:color="FFFFFF"/>
              <w:bottom w:val="single" w:sz="4" w:space="0" w:color="FFFFFF"/>
              <w:right w:val="single" w:sz="4" w:space="0" w:color="FFFFFF"/>
            </w:tcBorders>
            <w:shd w:val="clear" w:color="000000" w:fill="E4F4AA"/>
            <w:noWrap/>
            <w:vAlign w:val="center"/>
            <w:hideMark/>
          </w:tcPr>
          <w:p w:rsidR="006A72E0" w:rsidRPr="006A72E0" w:rsidRDefault="006A72E0" w:rsidP="004A0F0F">
            <w:pPr>
              <w:spacing w:after="0" w:line="240" w:lineRule="auto"/>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RJ</w:t>
            </w:r>
          </w:p>
        </w:tc>
        <w:tc>
          <w:tcPr>
            <w:tcW w:w="1658" w:type="dxa"/>
            <w:tcBorders>
              <w:top w:val="nil"/>
              <w:left w:val="nil"/>
              <w:bottom w:val="single" w:sz="4" w:space="0" w:color="FFFFFF"/>
              <w:right w:val="single" w:sz="4" w:space="0" w:color="FFFFFF"/>
            </w:tcBorders>
            <w:shd w:val="clear" w:color="000000" w:fill="E4F4AA"/>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114.043 </w:t>
            </w:r>
          </w:p>
        </w:tc>
        <w:tc>
          <w:tcPr>
            <w:tcW w:w="1592"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174.607 </w:t>
            </w:r>
          </w:p>
        </w:tc>
        <w:tc>
          <w:tcPr>
            <w:tcW w:w="1758"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60.564 </w:t>
            </w:r>
          </w:p>
        </w:tc>
        <w:tc>
          <w:tcPr>
            <w:tcW w:w="1080"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53,11 </w:t>
            </w:r>
          </w:p>
        </w:tc>
      </w:tr>
      <w:tr w:rsidR="006A72E0" w:rsidRPr="006A72E0" w:rsidTr="004A0F0F">
        <w:trPr>
          <w:trHeight w:val="300"/>
        </w:trPr>
        <w:tc>
          <w:tcPr>
            <w:tcW w:w="1140" w:type="dxa"/>
            <w:tcBorders>
              <w:top w:val="nil"/>
              <w:left w:val="single" w:sz="4" w:space="0" w:color="FFFFFF"/>
              <w:bottom w:val="single" w:sz="4" w:space="0" w:color="FFFFFF"/>
              <w:right w:val="single" w:sz="4" w:space="0" w:color="FFFFFF"/>
            </w:tcBorders>
            <w:shd w:val="clear" w:color="000000" w:fill="E4F4AA"/>
            <w:noWrap/>
            <w:vAlign w:val="center"/>
            <w:hideMark/>
          </w:tcPr>
          <w:p w:rsidR="006A72E0" w:rsidRPr="006A72E0" w:rsidRDefault="006A72E0" w:rsidP="004A0F0F">
            <w:pPr>
              <w:spacing w:after="0" w:line="240" w:lineRule="auto"/>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SP</w:t>
            </w:r>
          </w:p>
        </w:tc>
        <w:tc>
          <w:tcPr>
            <w:tcW w:w="1658" w:type="dxa"/>
            <w:tcBorders>
              <w:top w:val="nil"/>
              <w:left w:val="nil"/>
              <w:bottom w:val="single" w:sz="4" w:space="0" w:color="FFFFFF"/>
              <w:right w:val="single" w:sz="4" w:space="0" w:color="FFFFFF"/>
            </w:tcBorders>
            <w:shd w:val="clear" w:color="000000" w:fill="E4F4AA"/>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427.340 </w:t>
            </w:r>
          </w:p>
        </w:tc>
        <w:tc>
          <w:tcPr>
            <w:tcW w:w="1592"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580.450 </w:t>
            </w:r>
          </w:p>
        </w:tc>
        <w:tc>
          <w:tcPr>
            <w:tcW w:w="1758"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153.110 </w:t>
            </w:r>
          </w:p>
        </w:tc>
        <w:tc>
          <w:tcPr>
            <w:tcW w:w="1080"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35,83 </w:t>
            </w:r>
          </w:p>
        </w:tc>
      </w:tr>
      <w:tr w:rsidR="006A72E0" w:rsidRPr="006A72E0" w:rsidTr="004A0F0F">
        <w:trPr>
          <w:trHeight w:val="300"/>
        </w:trPr>
        <w:tc>
          <w:tcPr>
            <w:tcW w:w="1140" w:type="dxa"/>
            <w:tcBorders>
              <w:top w:val="nil"/>
              <w:left w:val="single" w:sz="4" w:space="0" w:color="FFFFFF"/>
              <w:bottom w:val="single" w:sz="4" w:space="0" w:color="FFFFFF"/>
              <w:right w:val="single" w:sz="4" w:space="0" w:color="FFFFFF"/>
            </w:tcBorders>
            <w:shd w:val="clear" w:color="000000" w:fill="D9D9D9"/>
            <w:noWrap/>
            <w:vAlign w:val="center"/>
            <w:hideMark/>
          </w:tcPr>
          <w:p w:rsidR="006A72E0" w:rsidRPr="006A72E0" w:rsidRDefault="006A72E0" w:rsidP="004A0F0F">
            <w:pPr>
              <w:spacing w:after="0" w:line="240" w:lineRule="auto"/>
              <w:rPr>
                <w:rFonts w:ascii="Calibri" w:eastAsia="Times New Roman" w:hAnsi="Calibri" w:cs="Times New Roman"/>
                <w:b/>
                <w:bCs/>
                <w:color w:val="000000"/>
                <w:sz w:val="18"/>
                <w:szCs w:val="18"/>
              </w:rPr>
            </w:pPr>
            <w:r w:rsidRPr="006A72E0">
              <w:rPr>
                <w:rFonts w:ascii="Calibri" w:eastAsia="Times New Roman" w:hAnsi="Calibri" w:cs="Times New Roman"/>
                <w:b/>
                <w:bCs/>
                <w:color w:val="000000"/>
                <w:sz w:val="18"/>
                <w:szCs w:val="18"/>
              </w:rPr>
              <w:t>Soma (SE)</w:t>
            </w:r>
          </w:p>
        </w:tc>
        <w:tc>
          <w:tcPr>
            <w:tcW w:w="1658" w:type="dxa"/>
            <w:tcBorders>
              <w:top w:val="nil"/>
              <w:left w:val="nil"/>
              <w:bottom w:val="single" w:sz="4" w:space="0" w:color="FFFFFF"/>
              <w:right w:val="single" w:sz="4" w:space="0" w:color="FFFFFF"/>
            </w:tcBorders>
            <w:shd w:val="clear" w:color="000000" w:fill="D9D9D9"/>
            <w:noWrap/>
            <w:vAlign w:val="center"/>
            <w:hideMark/>
          </w:tcPr>
          <w:p w:rsidR="006A72E0" w:rsidRPr="006A72E0" w:rsidRDefault="006A72E0" w:rsidP="006A72E0">
            <w:pPr>
              <w:spacing w:after="0" w:line="240" w:lineRule="auto"/>
              <w:jc w:val="right"/>
              <w:rPr>
                <w:rFonts w:ascii="Calibri" w:eastAsia="Times New Roman" w:hAnsi="Calibri" w:cs="Times New Roman"/>
                <w:b/>
                <w:bCs/>
                <w:color w:val="000000"/>
                <w:sz w:val="18"/>
                <w:szCs w:val="18"/>
              </w:rPr>
            </w:pPr>
            <w:r w:rsidRPr="006A72E0">
              <w:rPr>
                <w:rFonts w:ascii="Calibri" w:eastAsia="Times New Roman" w:hAnsi="Calibri" w:cs="Times New Roman"/>
                <w:b/>
                <w:bCs/>
                <w:color w:val="000000"/>
                <w:sz w:val="18"/>
                <w:szCs w:val="18"/>
              </w:rPr>
              <w:t xml:space="preserve">                 645.614 </w:t>
            </w:r>
          </w:p>
        </w:tc>
        <w:tc>
          <w:tcPr>
            <w:tcW w:w="1592" w:type="dxa"/>
            <w:tcBorders>
              <w:top w:val="nil"/>
              <w:left w:val="nil"/>
              <w:bottom w:val="single" w:sz="4" w:space="0" w:color="FFFFFF"/>
              <w:right w:val="single" w:sz="4" w:space="0" w:color="FFFFFF"/>
            </w:tcBorders>
            <w:shd w:val="clear" w:color="000000" w:fill="D9D9D9"/>
            <w:noWrap/>
            <w:vAlign w:val="center"/>
            <w:hideMark/>
          </w:tcPr>
          <w:p w:rsidR="006A72E0" w:rsidRPr="006A72E0" w:rsidRDefault="006A72E0" w:rsidP="006A72E0">
            <w:pPr>
              <w:spacing w:after="0" w:line="240" w:lineRule="auto"/>
              <w:jc w:val="right"/>
              <w:rPr>
                <w:rFonts w:ascii="Calibri" w:eastAsia="Times New Roman" w:hAnsi="Calibri" w:cs="Times New Roman"/>
                <w:b/>
                <w:bCs/>
                <w:color w:val="000000"/>
                <w:sz w:val="18"/>
                <w:szCs w:val="18"/>
              </w:rPr>
            </w:pPr>
            <w:r w:rsidRPr="006A72E0">
              <w:rPr>
                <w:rFonts w:ascii="Calibri" w:eastAsia="Times New Roman" w:hAnsi="Calibri" w:cs="Times New Roman"/>
                <w:b/>
                <w:bCs/>
                <w:color w:val="000000"/>
                <w:sz w:val="18"/>
                <w:szCs w:val="18"/>
              </w:rPr>
              <w:t xml:space="preserve">                916.303 </w:t>
            </w:r>
          </w:p>
        </w:tc>
        <w:tc>
          <w:tcPr>
            <w:tcW w:w="1758" w:type="dxa"/>
            <w:tcBorders>
              <w:top w:val="nil"/>
              <w:left w:val="nil"/>
              <w:bottom w:val="single" w:sz="4" w:space="0" w:color="FFFFFF"/>
              <w:right w:val="single" w:sz="4" w:space="0" w:color="FFFFFF"/>
            </w:tcBorders>
            <w:shd w:val="clear" w:color="000000" w:fill="D9D9D9"/>
            <w:noWrap/>
            <w:vAlign w:val="center"/>
            <w:hideMark/>
          </w:tcPr>
          <w:p w:rsidR="006A72E0" w:rsidRPr="006A72E0" w:rsidRDefault="006A72E0" w:rsidP="006A72E0">
            <w:pPr>
              <w:spacing w:after="0" w:line="240" w:lineRule="auto"/>
              <w:jc w:val="right"/>
              <w:rPr>
                <w:rFonts w:ascii="Calibri" w:eastAsia="Times New Roman" w:hAnsi="Calibri" w:cs="Times New Roman"/>
                <w:b/>
                <w:bCs/>
                <w:color w:val="000000"/>
                <w:sz w:val="18"/>
                <w:szCs w:val="18"/>
              </w:rPr>
            </w:pPr>
            <w:r w:rsidRPr="006A72E0">
              <w:rPr>
                <w:rFonts w:ascii="Calibri" w:eastAsia="Times New Roman" w:hAnsi="Calibri" w:cs="Times New Roman"/>
                <w:b/>
                <w:bCs/>
                <w:color w:val="000000"/>
                <w:sz w:val="18"/>
                <w:szCs w:val="18"/>
              </w:rPr>
              <w:t xml:space="preserve">                    270.689 </w:t>
            </w:r>
          </w:p>
        </w:tc>
        <w:tc>
          <w:tcPr>
            <w:tcW w:w="1080" w:type="dxa"/>
            <w:tcBorders>
              <w:top w:val="nil"/>
              <w:left w:val="nil"/>
              <w:bottom w:val="single" w:sz="4" w:space="0" w:color="FFFFFF"/>
              <w:right w:val="single" w:sz="4" w:space="0" w:color="FFFFFF"/>
            </w:tcBorders>
            <w:shd w:val="clear" w:color="000000" w:fill="D9D9D9"/>
            <w:noWrap/>
            <w:vAlign w:val="center"/>
            <w:hideMark/>
          </w:tcPr>
          <w:p w:rsidR="006A72E0" w:rsidRPr="006A72E0" w:rsidRDefault="006A72E0" w:rsidP="006A72E0">
            <w:pPr>
              <w:spacing w:after="0" w:line="240" w:lineRule="auto"/>
              <w:jc w:val="right"/>
              <w:rPr>
                <w:rFonts w:ascii="Calibri" w:eastAsia="Times New Roman" w:hAnsi="Calibri" w:cs="Times New Roman"/>
                <w:b/>
                <w:bCs/>
                <w:color w:val="000000"/>
                <w:sz w:val="18"/>
                <w:szCs w:val="18"/>
              </w:rPr>
            </w:pPr>
            <w:r w:rsidRPr="006A72E0">
              <w:rPr>
                <w:rFonts w:ascii="Calibri" w:eastAsia="Times New Roman" w:hAnsi="Calibri" w:cs="Times New Roman"/>
                <w:b/>
                <w:bCs/>
                <w:color w:val="000000"/>
                <w:sz w:val="18"/>
                <w:szCs w:val="18"/>
              </w:rPr>
              <w:t xml:space="preserve">           41,93 </w:t>
            </w:r>
          </w:p>
        </w:tc>
      </w:tr>
      <w:tr w:rsidR="006A72E0" w:rsidRPr="006A72E0" w:rsidTr="004A0F0F">
        <w:trPr>
          <w:trHeight w:val="300"/>
        </w:trPr>
        <w:tc>
          <w:tcPr>
            <w:tcW w:w="1140" w:type="dxa"/>
            <w:tcBorders>
              <w:top w:val="nil"/>
              <w:left w:val="single" w:sz="4" w:space="0" w:color="FFFFFF"/>
              <w:bottom w:val="single" w:sz="4" w:space="0" w:color="FFFFFF"/>
              <w:right w:val="single" w:sz="4" w:space="0" w:color="FFFFFF"/>
            </w:tcBorders>
            <w:shd w:val="clear" w:color="000000" w:fill="E4F4AA"/>
            <w:noWrap/>
            <w:vAlign w:val="center"/>
            <w:hideMark/>
          </w:tcPr>
          <w:p w:rsidR="006A72E0" w:rsidRPr="006A72E0" w:rsidRDefault="006A72E0" w:rsidP="004A0F0F">
            <w:pPr>
              <w:spacing w:after="0" w:line="240" w:lineRule="auto"/>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PR</w:t>
            </w:r>
          </w:p>
        </w:tc>
        <w:tc>
          <w:tcPr>
            <w:tcW w:w="1658" w:type="dxa"/>
            <w:tcBorders>
              <w:top w:val="nil"/>
              <w:left w:val="nil"/>
              <w:bottom w:val="single" w:sz="4" w:space="0" w:color="FFFFFF"/>
              <w:right w:val="single" w:sz="4" w:space="0" w:color="FFFFFF"/>
            </w:tcBorders>
            <w:shd w:val="clear" w:color="000000" w:fill="E4F4AA"/>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100.307 </w:t>
            </w:r>
          </w:p>
        </w:tc>
        <w:tc>
          <w:tcPr>
            <w:tcW w:w="1592"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157.147 </w:t>
            </w:r>
          </w:p>
        </w:tc>
        <w:tc>
          <w:tcPr>
            <w:tcW w:w="1758"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56.840 </w:t>
            </w:r>
          </w:p>
        </w:tc>
        <w:tc>
          <w:tcPr>
            <w:tcW w:w="1080"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56,67 </w:t>
            </w:r>
          </w:p>
        </w:tc>
      </w:tr>
      <w:tr w:rsidR="006A72E0" w:rsidRPr="006A72E0" w:rsidTr="004A0F0F">
        <w:trPr>
          <w:trHeight w:val="300"/>
        </w:trPr>
        <w:tc>
          <w:tcPr>
            <w:tcW w:w="1140" w:type="dxa"/>
            <w:tcBorders>
              <w:top w:val="nil"/>
              <w:left w:val="single" w:sz="4" w:space="0" w:color="FFFFFF"/>
              <w:bottom w:val="single" w:sz="4" w:space="0" w:color="FFFFFF"/>
              <w:right w:val="single" w:sz="4" w:space="0" w:color="FFFFFF"/>
            </w:tcBorders>
            <w:shd w:val="clear" w:color="000000" w:fill="E4F4AA"/>
            <w:noWrap/>
            <w:vAlign w:val="center"/>
            <w:hideMark/>
          </w:tcPr>
          <w:p w:rsidR="006A72E0" w:rsidRPr="006A72E0" w:rsidRDefault="006A72E0" w:rsidP="004A0F0F">
            <w:pPr>
              <w:spacing w:after="0" w:line="240" w:lineRule="auto"/>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RS</w:t>
            </w:r>
          </w:p>
        </w:tc>
        <w:tc>
          <w:tcPr>
            <w:tcW w:w="1658" w:type="dxa"/>
            <w:tcBorders>
              <w:top w:val="nil"/>
              <w:left w:val="nil"/>
              <w:bottom w:val="single" w:sz="4" w:space="0" w:color="FFFFFF"/>
              <w:right w:val="single" w:sz="4" w:space="0" w:color="FFFFFF"/>
            </w:tcBorders>
            <w:shd w:val="clear" w:color="000000" w:fill="E4F4AA"/>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147.716 </w:t>
            </w:r>
          </w:p>
        </w:tc>
        <w:tc>
          <w:tcPr>
            <w:tcW w:w="1592"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229.449 </w:t>
            </w:r>
          </w:p>
        </w:tc>
        <w:tc>
          <w:tcPr>
            <w:tcW w:w="1758"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81.733 </w:t>
            </w:r>
          </w:p>
        </w:tc>
        <w:tc>
          <w:tcPr>
            <w:tcW w:w="1080"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55,33 </w:t>
            </w:r>
          </w:p>
        </w:tc>
      </w:tr>
      <w:tr w:rsidR="006A72E0" w:rsidRPr="006A72E0" w:rsidTr="004A0F0F">
        <w:trPr>
          <w:trHeight w:val="300"/>
        </w:trPr>
        <w:tc>
          <w:tcPr>
            <w:tcW w:w="1140" w:type="dxa"/>
            <w:tcBorders>
              <w:top w:val="nil"/>
              <w:left w:val="single" w:sz="4" w:space="0" w:color="FFFFFF"/>
              <w:bottom w:val="single" w:sz="4" w:space="0" w:color="FFFFFF"/>
              <w:right w:val="single" w:sz="4" w:space="0" w:color="FFFFFF"/>
            </w:tcBorders>
            <w:shd w:val="clear" w:color="000000" w:fill="E4F4AA"/>
            <w:noWrap/>
            <w:vAlign w:val="center"/>
            <w:hideMark/>
          </w:tcPr>
          <w:p w:rsidR="006A72E0" w:rsidRPr="006A72E0" w:rsidRDefault="006A72E0" w:rsidP="004A0F0F">
            <w:pPr>
              <w:spacing w:after="0" w:line="240" w:lineRule="auto"/>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SC</w:t>
            </w:r>
          </w:p>
        </w:tc>
        <w:tc>
          <w:tcPr>
            <w:tcW w:w="1658" w:type="dxa"/>
            <w:tcBorders>
              <w:top w:val="nil"/>
              <w:left w:val="nil"/>
              <w:bottom w:val="single" w:sz="4" w:space="0" w:color="FFFFFF"/>
              <w:right w:val="single" w:sz="4" w:space="0" w:color="FFFFFF"/>
            </w:tcBorders>
            <w:shd w:val="clear" w:color="000000" w:fill="E4F4AA"/>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60.504 </w:t>
            </w:r>
          </w:p>
        </w:tc>
        <w:tc>
          <w:tcPr>
            <w:tcW w:w="1592"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97.351 </w:t>
            </w:r>
          </w:p>
        </w:tc>
        <w:tc>
          <w:tcPr>
            <w:tcW w:w="1758"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36.847 </w:t>
            </w:r>
          </w:p>
        </w:tc>
        <w:tc>
          <w:tcPr>
            <w:tcW w:w="1080"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color w:val="000000"/>
                <w:sz w:val="18"/>
                <w:szCs w:val="18"/>
              </w:rPr>
            </w:pPr>
            <w:r w:rsidRPr="006A72E0">
              <w:rPr>
                <w:rFonts w:ascii="Calibri" w:eastAsia="Times New Roman" w:hAnsi="Calibri" w:cs="Times New Roman"/>
                <w:color w:val="000000"/>
                <w:sz w:val="18"/>
                <w:szCs w:val="18"/>
              </w:rPr>
              <w:t xml:space="preserve">           60,90 </w:t>
            </w:r>
          </w:p>
        </w:tc>
      </w:tr>
      <w:tr w:rsidR="006A72E0" w:rsidRPr="006A72E0" w:rsidTr="004A0F0F">
        <w:trPr>
          <w:trHeight w:val="300"/>
        </w:trPr>
        <w:tc>
          <w:tcPr>
            <w:tcW w:w="1140" w:type="dxa"/>
            <w:tcBorders>
              <w:top w:val="nil"/>
              <w:left w:val="single" w:sz="4" w:space="0" w:color="FFFFFF"/>
              <w:bottom w:val="single" w:sz="4" w:space="0" w:color="FFFFFF"/>
              <w:right w:val="single" w:sz="4" w:space="0" w:color="FFFFFF"/>
            </w:tcBorders>
            <w:shd w:val="clear" w:color="000000" w:fill="D9D9D9"/>
            <w:noWrap/>
            <w:vAlign w:val="center"/>
            <w:hideMark/>
          </w:tcPr>
          <w:p w:rsidR="006A72E0" w:rsidRPr="006A72E0" w:rsidRDefault="006A72E0" w:rsidP="004A0F0F">
            <w:pPr>
              <w:spacing w:after="0" w:line="240" w:lineRule="auto"/>
              <w:rPr>
                <w:rFonts w:ascii="Calibri" w:eastAsia="Times New Roman" w:hAnsi="Calibri" w:cs="Times New Roman"/>
                <w:b/>
                <w:bCs/>
                <w:color w:val="000000"/>
                <w:sz w:val="18"/>
                <w:szCs w:val="18"/>
              </w:rPr>
            </w:pPr>
            <w:r w:rsidRPr="006A72E0">
              <w:rPr>
                <w:rFonts w:ascii="Calibri" w:eastAsia="Times New Roman" w:hAnsi="Calibri" w:cs="Times New Roman"/>
                <w:b/>
                <w:bCs/>
                <w:color w:val="000000"/>
                <w:sz w:val="18"/>
                <w:szCs w:val="18"/>
              </w:rPr>
              <w:t>Soma (S)</w:t>
            </w:r>
          </w:p>
        </w:tc>
        <w:tc>
          <w:tcPr>
            <w:tcW w:w="1658" w:type="dxa"/>
            <w:tcBorders>
              <w:top w:val="nil"/>
              <w:left w:val="nil"/>
              <w:bottom w:val="single" w:sz="4" w:space="0" w:color="FFFFFF"/>
              <w:right w:val="single" w:sz="4" w:space="0" w:color="FFFFFF"/>
            </w:tcBorders>
            <w:shd w:val="clear" w:color="000000" w:fill="D9D9D9"/>
            <w:noWrap/>
            <w:vAlign w:val="center"/>
            <w:hideMark/>
          </w:tcPr>
          <w:p w:rsidR="006A72E0" w:rsidRPr="006A72E0" w:rsidRDefault="006A72E0" w:rsidP="006A72E0">
            <w:pPr>
              <w:spacing w:after="0" w:line="240" w:lineRule="auto"/>
              <w:jc w:val="right"/>
              <w:rPr>
                <w:rFonts w:ascii="Calibri" w:eastAsia="Times New Roman" w:hAnsi="Calibri" w:cs="Times New Roman"/>
                <w:b/>
                <w:bCs/>
                <w:color w:val="000000"/>
                <w:sz w:val="18"/>
                <w:szCs w:val="18"/>
              </w:rPr>
            </w:pPr>
            <w:r w:rsidRPr="006A72E0">
              <w:rPr>
                <w:rFonts w:ascii="Calibri" w:eastAsia="Times New Roman" w:hAnsi="Calibri" w:cs="Times New Roman"/>
                <w:b/>
                <w:bCs/>
                <w:color w:val="000000"/>
                <w:sz w:val="18"/>
                <w:szCs w:val="18"/>
              </w:rPr>
              <w:t xml:space="preserve">                 308.527 </w:t>
            </w:r>
          </w:p>
        </w:tc>
        <w:tc>
          <w:tcPr>
            <w:tcW w:w="1592" w:type="dxa"/>
            <w:tcBorders>
              <w:top w:val="nil"/>
              <w:left w:val="nil"/>
              <w:bottom w:val="single" w:sz="4" w:space="0" w:color="FFFFFF"/>
              <w:right w:val="single" w:sz="4" w:space="0" w:color="FFFFFF"/>
            </w:tcBorders>
            <w:shd w:val="clear" w:color="000000" w:fill="D9D9D9"/>
            <w:noWrap/>
            <w:vAlign w:val="center"/>
            <w:hideMark/>
          </w:tcPr>
          <w:p w:rsidR="006A72E0" w:rsidRPr="006A72E0" w:rsidRDefault="006A72E0" w:rsidP="006A72E0">
            <w:pPr>
              <w:spacing w:after="0" w:line="240" w:lineRule="auto"/>
              <w:jc w:val="right"/>
              <w:rPr>
                <w:rFonts w:ascii="Calibri" w:eastAsia="Times New Roman" w:hAnsi="Calibri" w:cs="Times New Roman"/>
                <w:b/>
                <w:bCs/>
                <w:color w:val="000000"/>
                <w:sz w:val="18"/>
                <w:szCs w:val="18"/>
              </w:rPr>
            </w:pPr>
            <w:r w:rsidRPr="006A72E0">
              <w:rPr>
                <w:rFonts w:ascii="Calibri" w:eastAsia="Times New Roman" w:hAnsi="Calibri" w:cs="Times New Roman"/>
                <w:b/>
                <w:bCs/>
                <w:color w:val="000000"/>
                <w:sz w:val="18"/>
                <w:szCs w:val="18"/>
              </w:rPr>
              <w:t xml:space="preserve">                483.947 </w:t>
            </w:r>
          </w:p>
        </w:tc>
        <w:tc>
          <w:tcPr>
            <w:tcW w:w="1758" w:type="dxa"/>
            <w:tcBorders>
              <w:top w:val="nil"/>
              <w:left w:val="nil"/>
              <w:bottom w:val="single" w:sz="4" w:space="0" w:color="FFFFFF"/>
              <w:right w:val="single" w:sz="4" w:space="0" w:color="FFFFFF"/>
            </w:tcBorders>
            <w:shd w:val="clear" w:color="000000" w:fill="D9D9D9"/>
            <w:noWrap/>
            <w:vAlign w:val="center"/>
            <w:hideMark/>
          </w:tcPr>
          <w:p w:rsidR="006A72E0" w:rsidRPr="006A72E0" w:rsidRDefault="006A72E0" w:rsidP="006A72E0">
            <w:pPr>
              <w:spacing w:after="0" w:line="240" w:lineRule="auto"/>
              <w:jc w:val="right"/>
              <w:rPr>
                <w:rFonts w:ascii="Calibri" w:eastAsia="Times New Roman" w:hAnsi="Calibri" w:cs="Times New Roman"/>
                <w:b/>
                <w:bCs/>
                <w:color w:val="000000"/>
                <w:sz w:val="18"/>
                <w:szCs w:val="18"/>
              </w:rPr>
            </w:pPr>
            <w:r w:rsidRPr="006A72E0">
              <w:rPr>
                <w:rFonts w:ascii="Calibri" w:eastAsia="Times New Roman" w:hAnsi="Calibri" w:cs="Times New Roman"/>
                <w:b/>
                <w:bCs/>
                <w:color w:val="000000"/>
                <w:sz w:val="18"/>
                <w:szCs w:val="18"/>
              </w:rPr>
              <w:t xml:space="preserve">                    175.420 </w:t>
            </w:r>
          </w:p>
        </w:tc>
        <w:tc>
          <w:tcPr>
            <w:tcW w:w="1080" w:type="dxa"/>
            <w:tcBorders>
              <w:top w:val="nil"/>
              <w:left w:val="nil"/>
              <w:bottom w:val="single" w:sz="4" w:space="0" w:color="FFFFFF"/>
              <w:right w:val="single" w:sz="4" w:space="0" w:color="FFFFFF"/>
            </w:tcBorders>
            <w:shd w:val="clear" w:color="000000" w:fill="D9D9D9"/>
            <w:noWrap/>
            <w:vAlign w:val="center"/>
            <w:hideMark/>
          </w:tcPr>
          <w:p w:rsidR="006A72E0" w:rsidRPr="006A72E0" w:rsidRDefault="006A72E0" w:rsidP="006A72E0">
            <w:pPr>
              <w:spacing w:after="0" w:line="240" w:lineRule="auto"/>
              <w:jc w:val="right"/>
              <w:rPr>
                <w:rFonts w:ascii="Calibri" w:eastAsia="Times New Roman" w:hAnsi="Calibri" w:cs="Times New Roman"/>
                <w:b/>
                <w:bCs/>
                <w:color w:val="000000"/>
                <w:sz w:val="18"/>
                <w:szCs w:val="18"/>
              </w:rPr>
            </w:pPr>
            <w:r w:rsidRPr="006A72E0">
              <w:rPr>
                <w:rFonts w:ascii="Calibri" w:eastAsia="Times New Roman" w:hAnsi="Calibri" w:cs="Times New Roman"/>
                <w:b/>
                <w:bCs/>
                <w:color w:val="000000"/>
                <w:sz w:val="18"/>
                <w:szCs w:val="18"/>
              </w:rPr>
              <w:t xml:space="preserve">           56,86 </w:t>
            </w:r>
          </w:p>
        </w:tc>
      </w:tr>
      <w:tr w:rsidR="006A72E0" w:rsidRPr="006A72E0" w:rsidTr="004A0F0F">
        <w:trPr>
          <w:trHeight w:val="300"/>
        </w:trPr>
        <w:tc>
          <w:tcPr>
            <w:tcW w:w="1140" w:type="dxa"/>
            <w:tcBorders>
              <w:top w:val="nil"/>
              <w:left w:val="single" w:sz="4" w:space="0" w:color="FFFFFF"/>
              <w:bottom w:val="single" w:sz="4" w:space="0" w:color="FFFFFF"/>
              <w:right w:val="single" w:sz="4" w:space="0" w:color="FFFFFF"/>
            </w:tcBorders>
            <w:shd w:val="clear" w:color="000000" w:fill="E4F4AA"/>
            <w:noWrap/>
            <w:vAlign w:val="center"/>
            <w:hideMark/>
          </w:tcPr>
          <w:p w:rsidR="006A72E0" w:rsidRPr="006A72E0" w:rsidRDefault="006A72E0" w:rsidP="004A0F0F">
            <w:pPr>
              <w:spacing w:after="0" w:line="240" w:lineRule="auto"/>
              <w:rPr>
                <w:rFonts w:ascii="Calibri" w:eastAsia="Times New Roman" w:hAnsi="Calibri" w:cs="Times New Roman"/>
                <w:b/>
                <w:bCs/>
                <w:color w:val="000000"/>
                <w:sz w:val="18"/>
                <w:szCs w:val="18"/>
              </w:rPr>
            </w:pPr>
            <w:r w:rsidRPr="006A72E0">
              <w:rPr>
                <w:rFonts w:ascii="Calibri" w:eastAsia="Times New Roman" w:hAnsi="Calibri" w:cs="Times New Roman"/>
                <w:b/>
                <w:bCs/>
                <w:color w:val="000000"/>
                <w:sz w:val="18"/>
                <w:szCs w:val="18"/>
              </w:rPr>
              <w:t>TOTAL</w:t>
            </w:r>
          </w:p>
        </w:tc>
        <w:tc>
          <w:tcPr>
            <w:tcW w:w="1658" w:type="dxa"/>
            <w:tcBorders>
              <w:top w:val="nil"/>
              <w:left w:val="nil"/>
              <w:bottom w:val="single" w:sz="4" w:space="0" w:color="FFFFFF"/>
              <w:right w:val="single" w:sz="4" w:space="0" w:color="FFFFFF"/>
            </w:tcBorders>
            <w:shd w:val="clear" w:color="000000" w:fill="E4F4AA"/>
            <w:noWrap/>
            <w:vAlign w:val="center"/>
            <w:hideMark/>
          </w:tcPr>
          <w:p w:rsidR="006A72E0" w:rsidRPr="006A72E0" w:rsidRDefault="006A72E0" w:rsidP="006A72E0">
            <w:pPr>
              <w:spacing w:after="0" w:line="240" w:lineRule="auto"/>
              <w:jc w:val="right"/>
              <w:rPr>
                <w:rFonts w:ascii="Calibri" w:eastAsia="Times New Roman" w:hAnsi="Calibri" w:cs="Times New Roman"/>
                <w:b/>
                <w:bCs/>
                <w:color w:val="000000"/>
                <w:sz w:val="18"/>
                <w:szCs w:val="18"/>
              </w:rPr>
            </w:pPr>
            <w:r w:rsidRPr="006A72E0">
              <w:rPr>
                <w:rFonts w:ascii="Calibri" w:eastAsia="Times New Roman" w:hAnsi="Calibri" w:cs="Times New Roman"/>
                <w:b/>
                <w:bCs/>
                <w:color w:val="000000"/>
                <w:sz w:val="18"/>
                <w:szCs w:val="18"/>
              </w:rPr>
              <w:t xml:space="preserve">              1.282.601 </w:t>
            </w:r>
          </w:p>
        </w:tc>
        <w:tc>
          <w:tcPr>
            <w:tcW w:w="1592"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b/>
                <w:bCs/>
                <w:color w:val="000000"/>
                <w:sz w:val="18"/>
                <w:szCs w:val="18"/>
              </w:rPr>
            </w:pPr>
            <w:r w:rsidRPr="006A72E0">
              <w:rPr>
                <w:rFonts w:ascii="Calibri" w:eastAsia="Times New Roman" w:hAnsi="Calibri" w:cs="Times New Roman"/>
                <w:b/>
                <w:bCs/>
                <w:color w:val="000000"/>
                <w:sz w:val="18"/>
                <w:szCs w:val="18"/>
              </w:rPr>
              <w:t xml:space="preserve">             1.855.024 </w:t>
            </w:r>
          </w:p>
        </w:tc>
        <w:tc>
          <w:tcPr>
            <w:tcW w:w="1758"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b/>
                <w:bCs/>
                <w:color w:val="000000"/>
                <w:sz w:val="18"/>
                <w:szCs w:val="18"/>
              </w:rPr>
            </w:pPr>
            <w:r w:rsidRPr="006A72E0">
              <w:rPr>
                <w:rFonts w:ascii="Calibri" w:eastAsia="Times New Roman" w:hAnsi="Calibri" w:cs="Times New Roman"/>
                <w:b/>
                <w:bCs/>
                <w:color w:val="000000"/>
                <w:sz w:val="18"/>
                <w:szCs w:val="18"/>
              </w:rPr>
              <w:t xml:space="preserve">                    572.423 </w:t>
            </w:r>
          </w:p>
        </w:tc>
        <w:tc>
          <w:tcPr>
            <w:tcW w:w="1080" w:type="dxa"/>
            <w:tcBorders>
              <w:top w:val="nil"/>
              <w:left w:val="nil"/>
              <w:bottom w:val="single" w:sz="4" w:space="0" w:color="FFFFFF"/>
              <w:right w:val="single" w:sz="4" w:space="0" w:color="FFFFFF"/>
            </w:tcBorders>
            <w:shd w:val="clear" w:color="000000" w:fill="EDEDED"/>
            <w:noWrap/>
            <w:vAlign w:val="center"/>
            <w:hideMark/>
          </w:tcPr>
          <w:p w:rsidR="006A72E0" w:rsidRPr="006A72E0" w:rsidRDefault="006A72E0" w:rsidP="006A72E0">
            <w:pPr>
              <w:spacing w:after="0" w:line="240" w:lineRule="auto"/>
              <w:jc w:val="right"/>
              <w:rPr>
                <w:rFonts w:ascii="Calibri" w:eastAsia="Times New Roman" w:hAnsi="Calibri" w:cs="Times New Roman"/>
                <w:b/>
                <w:bCs/>
                <w:color w:val="000000"/>
                <w:sz w:val="18"/>
                <w:szCs w:val="18"/>
              </w:rPr>
            </w:pPr>
            <w:r w:rsidRPr="006A72E0">
              <w:rPr>
                <w:rFonts w:ascii="Calibri" w:eastAsia="Times New Roman" w:hAnsi="Calibri" w:cs="Times New Roman"/>
                <w:b/>
                <w:bCs/>
                <w:color w:val="000000"/>
                <w:sz w:val="18"/>
                <w:szCs w:val="18"/>
              </w:rPr>
              <w:t xml:space="preserve">           44,63 </w:t>
            </w:r>
          </w:p>
        </w:tc>
      </w:tr>
    </w:tbl>
    <w:p w:rsidR="006A72E0" w:rsidRDefault="006A72E0" w:rsidP="0064525E">
      <w:pPr>
        <w:tabs>
          <w:tab w:val="left" w:pos="1276"/>
        </w:tabs>
        <w:spacing w:line="360" w:lineRule="auto"/>
        <w:ind w:left="-1560" w:firstLine="1702"/>
        <w:jc w:val="center"/>
        <w:rPr>
          <w:rFonts w:ascii="Calibri" w:eastAsia="Times New Roman" w:hAnsi="Calibri" w:cs="Calibri"/>
          <w:b/>
          <w:color w:val="215868" w:themeColor="accent5" w:themeShade="80"/>
          <w:sz w:val="20"/>
          <w:szCs w:val="20"/>
        </w:rPr>
        <w:sectPr w:rsidR="006A72E0" w:rsidSect="00EF2F5A">
          <w:pgSz w:w="11906" w:h="16838"/>
          <w:pgMar w:top="1559" w:right="425" w:bottom="1134" w:left="1134" w:header="419" w:footer="420" w:gutter="0"/>
          <w:cols w:space="708"/>
          <w:titlePg/>
          <w:docGrid w:linePitch="360"/>
        </w:sectPr>
      </w:pPr>
    </w:p>
    <w:p w:rsidR="00FB64B1" w:rsidRDefault="007F55BC" w:rsidP="00FB64B1">
      <w:pPr>
        <w:tabs>
          <w:tab w:val="left" w:pos="1418"/>
        </w:tabs>
        <w:spacing w:line="360" w:lineRule="auto"/>
        <w:ind w:left="-1560"/>
        <w:rPr>
          <w:rFonts w:cstheme="minorHAnsi"/>
          <w:b/>
          <w:bCs/>
          <w:sz w:val="20"/>
          <w:szCs w:val="20"/>
        </w:rPr>
      </w:pPr>
      <w:r w:rsidRPr="001265ED">
        <w:rPr>
          <w:b/>
          <w:bCs/>
          <w:noProof/>
          <w:color w:val="000000"/>
          <w:sz w:val="24"/>
          <w:szCs w:val="24"/>
        </w:rPr>
        <mc:AlternateContent>
          <mc:Choice Requires="wps">
            <w:drawing>
              <wp:anchor distT="0" distB="0" distL="457200" distR="114300" simplePos="0" relativeHeight="251658752" behindDoc="0" locked="0" layoutInCell="0" allowOverlap="1" wp14:anchorId="635F0DDB" wp14:editId="50A375C8">
                <wp:simplePos x="0" y="0"/>
                <wp:positionH relativeFrom="margin">
                  <wp:posOffset>5756910</wp:posOffset>
                </wp:positionH>
                <wp:positionV relativeFrom="page">
                  <wp:align>top</wp:align>
                </wp:positionV>
                <wp:extent cx="804545" cy="10868025"/>
                <wp:effectExtent l="0" t="0" r="0" b="9525"/>
                <wp:wrapSquare wrapText="bothSides"/>
                <wp:docPr id="44" name="Auto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545" cy="10868025"/>
                        </a:xfrm>
                        <a:prstGeom prst="rect">
                          <a:avLst/>
                        </a:prstGeom>
                        <a:solidFill>
                          <a:srgbClr val="6E774E">
                            <a:alpha val="34902"/>
                          </a:srgbClr>
                        </a:solidFill>
                        <a:extLst/>
                      </wps:spPr>
                      <wps:txbx>
                        <w:txbxContent>
                          <w:p w:rsidR="00050825" w:rsidRDefault="00050825" w:rsidP="00FB64B1">
                            <w:pPr>
                              <w:pStyle w:val="Ttulo1"/>
                              <w:spacing w:after="240"/>
                              <w:rPr>
                                <w:b w:val="0"/>
                                <w:color w:val="215868" w:themeColor="accent5" w:themeShade="80"/>
                                <w:sz w:val="72"/>
                                <w:szCs w:val="72"/>
                              </w:rPr>
                            </w:pPr>
                          </w:p>
                          <w:p w:rsidR="00050825" w:rsidRDefault="00050825" w:rsidP="00FB64B1">
                            <w:pPr>
                              <w:pStyle w:val="Ttulo1"/>
                              <w:spacing w:after="240"/>
                              <w:jc w:val="center"/>
                              <w:rPr>
                                <w:rFonts w:asciiTheme="minorHAnsi" w:hAnsiTheme="minorHAnsi" w:cstheme="minorHAnsi"/>
                                <w:b w:val="0"/>
                                <w:color w:val="215868" w:themeColor="accent5" w:themeShade="80"/>
                                <w:sz w:val="72"/>
                                <w:szCs w:val="72"/>
                              </w:rPr>
                            </w:pPr>
                            <w:r>
                              <w:rPr>
                                <w:rFonts w:asciiTheme="minorHAnsi" w:hAnsiTheme="minorHAnsi" w:cstheme="minorHAnsi"/>
                                <w:b w:val="0"/>
                                <w:color w:val="215868" w:themeColor="accent5" w:themeShade="80"/>
                                <w:sz w:val="72"/>
                                <w:szCs w:val="72"/>
                              </w:rPr>
                              <w:t>ANEXO</w:t>
                            </w:r>
                          </w:p>
                          <w:p w:rsidR="00050825" w:rsidRPr="00447D83" w:rsidRDefault="00050825" w:rsidP="00FB64B1">
                            <w:pPr>
                              <w:pStyle w:val="Ttulo1"/>
                              <w:spacing w:after="240"/>
                              <w:jc w:val="center"/>
                              <w:rPr>
                                <w:rFonts w:asciiTheme="minorHAnsi" w:hAnsiTheme="minorHAnsi" w:cstheme="minorHAnsi"/>
                                <w:b w:val="0"/>
                                <w:color w:val="215868" w:themeColor="accent5" w:themeShade="80"/>
                                <w:sz w:val="48"/>
                                <w:szCs w:val="48"/>
                              </w:rPr>
                            </w:pPr>
                            <w:r>
                              <w:rPr>
                                <w:rFonts w:asciiTheme="minorHAnsi" w:hAnsiTheme="minorHAnsi" w:cstheme="minorHAnsi"/>
                                <w:b w:val="0"/>
                                <w:color w:val="215868" w:themeColor="accent5" w:themeShade="80"/>
                                <w:sz w:val="48"/>
                                <w:szCs w:val="48"/>
                              </w:rPr>
                              <w:t>VII</w:t>
                            </w:r>
                          </w:p>
                          <w:p w:rsidR="00050825" w:rsidRDefault="00050825" w:rsidP="00FB64B1">
                            <w:pPr>
                              <w:spacing w:line="480" w:lineRule="auto"/>
                              <w:rPr>
                                <w:color w:val="1F497D" w:themeColor="text2"/>
                              </w:rPr>
                            </w:pPr>
                          </w:p>
                          <w:p w:rsidR="00050825" w:rsidRDefault="00050825" w:rsidP="00FB64B1">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F0DDB" id="_x0000_s1035" style="position:absolute;left:0;text-align:left;margin-left:453.3pt;margin-top:0;width:63.35pt;height:855.75pt;z-index:251658752;visibility:visible;mso-wrap-style:square;mso-width-percent:0;mso-height-percent:0;mso-wrap-distance-left:36pt;mso-wrap-distance-top:0;mso-wrap-distance-right:9pt;mso-wrap-distance-bottom:0;mso-position-horizontal:absolute;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" o:allowincell="f" fillcolor="#6e774e" stroked="f">
                <v:fill opacity="22873f"/>
                <v:textbox inset="14.4pt,122.4pt,14.4pt,5.76pt">
                  <w:txbxContent>
                    <w:p w:rsidR="00050825" w:rsidRDefault="00050825" w:rsidP="00FB64B1">
                      <w:pPr>
                        <w:pStyle w:val="Ttulo1"/>
                        <w:spacing w:after="240"/>
                        <w:rPr>
                          <w:b w:val="0"/>
                          <w:color w:val="215868" w:themeColor="accent5" w:themeShade="80"/>
                          <w:sz w:val="72"/>
                          <w:szCs w:val="72"/>
                        </w:rPr>
                      </w:pPr>
                    </w:p>
                    <w:p w:rsidR="00050825" w:rsidRDefault="00050825" w:rsidP="00FB64B1">
                      <w:pPr>
                        <w:pStyle w:val="Ttulo1"/>
                        <w:spacing w:after="240"/>
                        <w:jc w:val="center"/>
                        <w:rPr>
                          <w:rFonts w:asciiTheme="minorHAnsi" w:hAnsiTheme="minorHAnsi" w:cstheme="minorHAnsi"/>
                          <w:b w:val="0"/>
                          <w:color w:val="215868" w:themeColor="accent5" w:themeShade="80"/>
                          <w:sz w:val="72"/>
                          <w:szCs w:val="72"/>
                        </w:rPr>
                      </w:pPr>
                      <w:r>
                        <w:rPr>
                          <w:rFonts w:asciiTheme="minorHAnsi" w:hAnsiTheme="minorHAnsi" w:cstheme="minorHAnsi"/>
                          <w:b w:val="0"/>
                          <w:color w:val="215868" w:themeColor="accent5" w:themeShade="80"/>
                          <w:sz w:val="72"/>
                          <w:szCs w:val="72"/>
                        </w:rPr>
                        <w:t>ANEXO</w:t>
                      </w:r>
                    </w:p>
                    <w:p w:rsidR="00050825" w:rsidRPr="00447D83" w:rsidRDefault="00050825" w:rsidP="00FB64B1">
                      <w:pPr>
                        <w:pStyle w:val="Ttulo1"/>
                        <w:spacing w:after="240"/>
                        <w:jc w:val="center"/>
                        <w:rPr>
                          <w:rFonts w:asciiTheme="minorHAnsi" w:hAnsiTheme="minorHAnsi" w:cstheme="minorHAnsi"/>
                          <w:b w:val="0"/>
                          <w:color w:val="215868" w:themeColor="accent5" w:themeShade="80"/>
                          <w:sz w:val="48"/>
                          <w:szCs w:val="48"/>
                        </w:rPr>
                      </w:pPr>
                      <w:r>
                        <w:rPr>
                          <w:rFonts w:asciiTheme="minorHAnsi" w:hAnsiTheme="minorHAnsi" w:cstheme="minorHAnsi"/>
                          <w:b w:val="0"/>
                          <w:color w:val="215868" w:themeColor="accent5" w:themeShade="80"/>
                          <w:sz w:val="48"/>
                          <w:szCs w:val="48"/>
                        </w:rPr>
                        <w:t>VII</w:t>
                      </w:r>
                    </w:p>
                    <w:p w:rsidR="00050825" w:rsidRDefault="00050825" w:rsidP="00FB64B1">
                      <w:pPr>
                        <w:spacing w:line="480" w:lineRule="auto"/>
                        <w:rPr>
                          <w:color w:val="1F497D" w:themeColor="text2"/>
                        </w:rPr>
                      </w:pPr>
                    </w:p>
                    <w:p w:rsidR="00050825" w:rsidRDefault="00050825" w:rsidP="00FB64B1">
                      <w:pPr>
                        <w:spacing w:line="360" w:lineRule="auto"/>
                        <w:rPr>
                          <w:color w:val="FFFFFF" w:themeColor="background1"/>
                        </w:rPr>
                      </w:pPr>
                    </w:p>
                  </w:txbxContent>
                </v:textbox>
                <w10:wrap type="square" anchorx="margin" anchory="page"/>
              </v:rect>
            </w:pict>
          </mc:Fallback>
        </mc:AlternateContent>
      </w:r>
      <w:r w:rsidR="00FB64B1" w:rsidRPr="0086746D">
        <w:rPr>
          <w:rFonts w:ascii="Calibri" w:eastAsia="Times New Roman" w:hAnsi="Calibri" w:cs="Calibri"/>
          <w:b/>
          <w:color w:val="215868" w:themeColor="accent5" w:themeShade="80"/>
          <w:sz w:val="20"/>
          <w:szCs w:val="20"/>
        </w:rPr>
        <w:t xml:space="preserve">                                                                                                                                   </w:t>
      </w:r>
    </w:p>
    <w:p w:rsidR="00FB64B1" w:rsidRDefault="00FB64B1" w:rsidP="00FB64B1">
      <w:pPr>
        <w:tabs>
          <w:tab w:val="left" w:pos="1418"/>
        </w:tabs>
        <w:spacing w:line="360" w:lineRule="auto"/>
        <w:jc w:val="both"/>
        <w:rPr>
          <w:rFonts w:cstheme="minorHAnsi"/>
          <w:b/>
          <w:bCs/>
          <w:sz w:val="20"/>
          <w:szCs w:val="20"/>
        </w:rPr>
      </w:pPr>
    </w:p>
    <w:p w:rsidR="00FB64B1" w:rsidRDefault="00FB64B1" w:rsidP="007F55BC">
      <w:pPr>
        <w:tabs>
          <w:tab w:val="left" w:pos="1418"/>
        </w:tabs>
        <w:spacing w:after="0" w:line="360" w:lineRule="auto"/>
        <w:ind w:hanging="142"/>
        <w:jc w:val="both"/>
        <w:rPr>
          <w:rFonts w:ascii="Calibri" w:eastAsia="Times New Roman" w:hAnsi="Calibri" w:cs="Calibri"/>
          <w:b/>
          <w:color w:val="215868" w:themeColor="accent5" w:themeShade="80"/>
          <w:sz w:val="24"/>
          <w:szCs w:val="24"/>
        </w:rPr>
      </w:pPr>
      <w:r w:rsidRPr="00B23697">
        <w:rPr>
          <w:rFonts w:ascii="Calibri" w:eastAsia="Times New Roman" w:hAnsi="Calibri" w:cs="Calibri"/>
          <w:b/>
          <w:color w:val="215868" w:themeColor="accent5" w:themeShade="80"/>
          <w:sz w:val="24"/>
          <w:szCs w:val="24"/>
        </w:rPr>
        <w:t xml:space="preserve">                                                   </w:t>
      </w:r>
    </w:p>
    <w:p w:rsidR="007F55BC" w:rsidRDefault="007F55BC" w:rsidP="007F55BC">
      <w:pPr>
        <w:tabs>
          <w:tab w:val="left" w:pos="1418"/>
        </w:tabs>
        <w:spacing w:after="0" w:line="360" w:lineRule="auto"/>
        <w:ind w:hanging="142"/>
        <w:jc w:val="both"/>
        <w:rPr>
          <w:rFonts w:ascii="Calibri" w:eastAsia="Times New Roman" w:hAnsi="Calibri" w:cs="Calibri"/>
          <w:b/>
          <w:color w:val="215868" w:themeColor="accent5" w:themeShade="80"/>
          <w:sz w:val="24"/>
          <w:szCs w:val="24"/>
        </w:rPr>
      </w:pPr>
    </w:p>
    <w:p w:rsidR="007F55BC" w:rsidRDefault="007F55BC" w:rsidP="007F55BC">
      <w:pPr>
        <w:tabs>
          <w:tab w:val="left" w:pos="1418"/>
        </w:tabs>
        <w:spacing w:after="0" w:line="360" w:lineRule="auto"/>
        <w:ind w:hanging="142"/>
        <w:jc w:val="both"/>
        <w:rPr>
          <w:rFonts w:ascii="Calibri" w:eastAsia="Times New Roman" w:hAnsi="Calibri" w:cs="Calibri"/>
          <w:b/>
          <w:color w:val="215868" w:themeColor="accent5" w:themeShade="80"/>
          <w:sz w:val="24"/>
          <w:szCs w:val="24"/>
        </w:rPr>
      </w:pPr>
    </w:p>
    <w:p w:rsidR="007F55BC" w:rsidRDefault="007F55BC" w:rsidP="007F55BC">
      <w:pPr>
        <w:tabs>
          <w:tab w:val="left" w:pos="1418"/>
        </w:tabs>
        <w:spacing w:after="0" w:line="360" w:lineRule="auto"/>
        <w:ind w:hanging="142"/>
        <w:jc w:val="both"/>
        <w:rPr>
          <w:rFonts w:ascii="Calibri" w:eastAsia="Times New Roman" w:hAnsi="Calibri" w:cs="Calibri"/>
          <w:b/>
          <w:color w:val="215868" w:themeColor="accent5" w:themeShade="80"/>
          <w:sz w:val="24"/>
          <w:szCs w:val="24"/>
        </w:rPr>
      </w:pPr>
    </w:p>
    <w:p w:rsidR="007F55BC" w:rsidRDefault="007F55BC" w:rsidP="007F55BC">
      <w:pPr>
        <w:tabs>
          <w:tab w:val="left" w:pos="1418"/>
        </w:tabs>
        <w:spacing w:after="0" w:line="360" w:lineRule="auto"/>
        <w:ind w:hanging="142"/>
        <w:jc w:val="both"/>
        <w:rPr>
          <w:rFonts w:ascii="Calibri" w:eastAsia="Times New Roman" w:hAnsi="Calibri" w:cs="Calibri"/>
          <w:b/>
          <w:color w:val="215868" w:themeColor="accent5" w:themeShade="80"/>
          <w:sz w:val="24"/>
          <w:szCs w:val="24"/>
        </w:rPr>
      </w:pPr>
    </w:p>
    <w:p w:rsidR="007F55BC" w:rsidRDefault="007F55BC" w:rsidP="007F55BC">
      <w:pPr>
        <w:tabs>
          <w:tab w:val="left" w:pos="1418"/>
        </w:tabs>
        <w:spacing w:after="0" w:line="360" w:lineRule="auto"/>
        <w:ind w:hanging="142"/>
        <w:jc w:val="both"/>
        <w:rPr>
          <w:rFonts w:ascii="Calibri" w:eastAsia="Times New Roman" w:hAnsi="Calibri" w:cs="Calibri"/>
          <w:b/>
          <w:color w:val="215868" w:themeColor="accent5" w:themeShade="80"/>
          <w:sz w:val="24"/>
          <w:szCs w:val="24"/>
        </w:rPr>
      </w:pPr>
    </w:p>
    <w:p w:rsidR="007F55BC" w:rsidRDefault="007F55BC" w:rsidP="007F55BC">
      <w:pPr>
        <w:tabs>
          <w:tab w:val="left" w:pos="1418"/>
        </w:tabs>
        <w:spacing w:after="0" w:line="360" w:lineRule="auto"/>
        <w:ind w:hanging="142"/>
        <w:jc w:val="both"/>
        <w:rPr>
          <w:rFonts w:ascii="Calibri" w:eastAsia="Times New Roman" w:hAnsi="Calibri" w:cs="Calibri"/>
          <w:b/>
          <w:color w:val="215868" w:themeColor="accent5" w:themeShade="80"/>
          <w:sz w:val="24"/>
          <w:szCs w:val="24"/>
        </w:rPr>
      </w:pPr>
    </w:p>
    <w:p w:rsidR="007F55BC" w:rsidRDefault="007F55BC" w:rsidP="007F55BC">
      <w:pPr>
        <w:tabs>
          <w:tab w:val="left" w:pos="1418"/>
        </w:tabs>
        <w:spacing w:after="0" w:line="360" w:lineRule="auto"/>
        <w:ind w:hanging="142"/>
        <w:jc w:val="both"/>
        <w:rPr>
          <w:rFonts w:ascii="Calibri" w:eastAsia="Times New Roman" w:hAnsi="Calibri" w:cs="Calibri"/>
          <w:b/>
          <w:color w:val="215868" w:themeColor="accent5" w:themeShade="80"/>
          <w:sz w:val="24"/>
          <w:szCs w:val="24"/>
        </w:rPr>
      </w:pPr>
    </w:p>
    <w:p w:rsidR="007F55BC" w:rsidRDefault="007F55BC" w:rsidP="007F55BC">
      <w:pPr>
        <w:tabs>
          <w:tab w:val="left" w:pos="1418"/>
        </w:tabs>
        <w:spacing w:after="0" w:line="360" w:lineRule="auto"/>
        <w:ind w:hanging="142"/>
        <w:jc w:val="both"/>
        <w:rPr>
          <w:rFonts w:ascii="Calibri" w:eastAsia="Times New Roman" w:hAnsi="Calibri" w:cs="Calibri"/>
          <w:b/>
          <w:color w:val="215868" w:themeColor="accent5" w:themeShade="80"/>
          <w:sz w:val="24"/>
          <w:szCs w:val="24"/>
        </w:rPr>
      </w:pPr>
    </w:p>
    <w:p w:rsidR="007F55BC" w:rsidRDefault="007F55BC" w:rsidP="007F55BC">
      <w:pPr>
        <w:tabs>
          <w:tab w:val="left" w:pos="1418"/>
        </w:tabs>
        <w:spacing w:after="0" w:line="360" w:lineRule="auto"/>
        <w:ind w:hanging="142"/>
        <w:jc w:val="both"/>
        <w:rPr>
          <w:rFonts w:ascii="Calibri" w:eastAsia="Times New Roman" w:hAnsi="Calibri" w:cs="Calibri"/>
          <w:b/>
          <w:color w:val="215868" w:themeColor="accent5" w:themeShade="80"/>
          <w:sz w:val="24"/>
          <w:szCs w:val="24"/>
        </w:rPr>
      </w:pPr>
    </w:p>
    <w:p w:rsidR="007F55BC" w:rsidRDefault="007F55BC" w:rsidP="007F55BC">
      <w:pPr>
        <w:tabs>
          <w:tab w:val="left" w:pos="1418"/>
        </w:tabs>
        <w:spacing w:after="0" w:line="360" w:lineRule="auto"/>
        <w:ind w:hanging="142"/>
        <w:jc w:val="both"/>
        <w:rPr>
          <w:rFonts w:cstheme="minorHAnsi"/>
          <w:bCs/>
          <w:sz w:val="32"/>
          <w:szCs w:val="32"/>
        </w:rPr>
      </w:pPr>
    </w:p>
    <w:p w:rsidR="00FB64B1" w:rsidRDefault="000C75B3" w:rsidP="00FB64B1">
      <w:pPr>
        <w:pStyle w:val="PargrafodaLista"/>
        <w:numPr>
          <w:ilvl w:val="0"/>
          <w:numId w:val="7"/>
        </w:numPr>
        <w:tabs>
          <w:tab w:val="left" w:pos="567"/>
          <w:tab w:val="left" w:pos="1418"/>
        </w:tabs>
        <w:spacing w:line="360" w:lineRule="auto"/>
        <w:ind w:left="567" w:hanging="567"/>
        <w:jc w:val="both"/>
        <w:rPr>
          <w:rFonts w:cstheme="minorHAnsi"/>
          <w:bCs/>
          <w:sz w:val="32"/>
          <w:szCs w:val="32"/>
        </w:rPr>
      </w:pPr>
      <w:r>
        <w:rPr>
          <w:rFonts w:cstheme="minorHAnsi"/>
          <w:b/>
          <w:bCs/>
          <w:sz w:val="38"/>
          <w:szCs w:val="38"/>
        </w:rPr>
        <w:t>Projeção da Receita dos CAU/UF – Exercício 2014</w:t>
      </w:r>
    </w:p>
    <w:p w:rsidR="00FB64B1" w:rsidRDefault="00FB64B1" w:rsidP="00FB64B1">
      <w:pPr>
        <w:tabs>
          <w:tab w:val="left" w:pos="1418"/>
        </w:tabs>
        <w:spacing w:line="360" w:lineRule="auto"/>
        <w:jc w:val="both"/>
        <w:rPr>
          <w:rFonts w:cstheme="minorHAnsi"/>
          <w:bCs/>
          <w:sz w:val="32"/>
          <w:szCs w:val="32"/>
        </w:rPr>
      </w:pPr>
    </w:p>
    <w:p w:rsidR="00FB64B1" w:rsidRDefault="00FB64B1" w:rsidP="00FB64B1">
      <w:pPr>
        <w:tabs>
          <w:tab w:val="left" w:pos="1418"/>
        </w:tabs>
        <w:spacing w:line="360" w:lineRule="auto"/>
        <w:jc w:val="both"/>
        <w:rPr>
          <w:rFonts w:cstheme="minorHAnsi"/>
          <w:bCs/>
          <w:sz w:val="32"/>
          <w:szCs w:val="32"/>
        </w:rPr>
      </w:pPr>
    </w:p>
    <w:p w:rsidR="00FB64B1" w:rsidRDefault="00FB64B1" w:rsidP="00FB64B1">
      <w:pPr>
        <w:tabs>
          <w:tab w:val="left" w:pos="1418"/>
        </w:tabs>
        <w:spacing w:line="360" w:lineRule="auto"/>
        <w:jc w:val="both"/>
        <w:rPr>
          <w:rFonts w:cstheme="minorHAnsi"/>
          <w:bCs/>
          <w:sz w:val="32"/>
          <w:szCs w:val="32"/>
        </w:rPr>
      </w:pPr>
    </w:p>
    <w:p w:rsidR="00FB64B1" w:rsidRDefault="00FB64B1" w:rsidP="00FB64B1">
      <w:pPr>
        <w:tabs>
          <w:tab w:val="left" w:pos="1418"/>
        </w:tabs>
        <w:spacing w:line="360" w:lineRule="auto"/>
        <w:jc w:val="both"/>
        <w:rPr>
          <w:rFonts w:cstheme="minorHAnsi"/>
          <w:bCs/>
          <w:sz w:val="32"/>
          <w:szCs w:val="32"/>
        </w:rPr>
      </w:pPr>
    </w:p>
    <w:p w:rsidR="00FB64B1" w:rsidRDefault="00FB64B1" w:rsidP="00FB64B1">
      <w:pPr>
        <w:tabs>
          <w:tab w:val="left" w:pos="1418"/>
        </w:tabs>
        <w:spacing w:line="360" w:lineRule="auto"/>
        <w:jc w:val="both"/>
        <w:rPr>
          <w:rFonts w:cstheme="minorHAnsi"/>
          <w:bCs/>
          <w:sz w:val="32"/>
          <w:szCs w:val="32"/>
        </w:rPr>
      </w:pPr>
    </w:p>
    <w:p w:rsidR="00FB64B1" w:rsidRDefault="00FB64B1" w:rsidP="00FB64B1">
      <w:pPr>
        <w:tabs>
          <w:tab w:val="left" w:pos="1418"/>
        </w:tabs>
        <w:spacing w:line="360" w:lineRule="auto"/>
        <w:jc w:val="both"/>
        <w:rPr>
          <w:rFonts w:cstheme="minorHAnsi"/>
          <w:bCs/>
          <w:sz w:val="32"/>
          <w:szCs w:val="32"/>
        </w:rPr>
      </w:pPr>
    </w:p>
    <w:p w:rsidR="00FB64B1" w:rsidRDefault="00FB64B1" w:rsidP="00FB64B1">
      <w:pPr>
        <w:tabs>
          <w:tab w:val="left" w:pos="1418"/>
        </w:tabs>
        <w:spacing w:line="360" w:lineRule="auto"/>
        <w:jc w:val="both"/>
        <w:rPr>
          <w:rFonts w:cstheme="minorHAnsi"/>
          <w:bCs/>
          <w:sz w:val="32"/>
          <w:szCs w:val="32"/>
        </w:rPr>
      </w:pPr>
    </w:p>
    <w:p w:rsidR="00FD52B6" w:rsidRDefault="00FD52B6" w:rsidP="00FB64B1">
      <w:pPr>
        <w:tabs>
          <w:tab w:val="left" w:pos="1418"/>
        </w:tabs>
        <w:spacing w:line="360" w:lineRule="auto"/>
        <w:jc w:val="both"/>
        <w:rPr>
          <w:rFonts w:cstheme="minorHAnsi"/>
          <w:bCs/>
          <w:sz w:val="32"/>
          <w:szCs w:val="32"/>
        </w:rPr>
      </w:pPr>
    </w:p>
    <w:p w:rsidR="00FB64B1" w:rsidRDefault="00FB64B1" w:rsidP="00FB64B1">
      <w:pPr>
        <w:tabs>
          <w:tab w:val="left" w:pos="1418"/>
        </w:tabs>
        <w:spacing w:line="360" w:lineRule="auto"/>
        <w:jc w:val="center"/>
        <w:rPr>
          <w:rFonts w:cstheme="minorHAnsi"/>
          <w:bCs/>
          <w:sz w:val="32"/>
          <w:szCs w:val="32"/>
        </w:rPr>
      </w:pPr>
    </w:p>
    <w:p w:rsidR="00FD52B6" w:rsidRDefault="00FD52B6" w:rsidP="00814BCA">
      <w:pPr>
        <w:tabs>
          <w:tab w:val="left" w:pos="851"/>
        </w:tabs>
        <w:spacing w:after="0" w:line="360" w:lineRule="auto"/>
        <w:rPr>
          <w:rFonts w:ascii="Calibri" w:eastAsia="Times New Roman" w:hAnsi="Calibri" w:cs="Calibri"/>
          <w:b/>
          <w:color w:val="215868" w:themeColor="accent5" w:themeShade="80"/>
          <w:sz w:val="24"/>
          <w:szCs w:val="24"/>
        </w:rPr>
        <w:sectPr w:rsidR="00FD52B6" w:rsidSect="008F0B9C">
          <w:headerReference w:type="even" r:id="rId15"/>
          <w:headerReference w:type="default" r:id="rId16"/>
          <w:footerReference w:type="default" r:id="rId17"/>
          <w:headerReference w:type="first" r:id="rId18"/>
          <w:pgSz w:w="11906" w:h="16838"/>
          <w:pgMar w:top="1559" w:right="425" w:bottom="1134" w:left="1134" w:header="709" w:footer="397" w:gutter="0"/>
          <w:cols w:space="708"/>
          <w:docGrid w:linePitch="360"/>
        </w:sectPr>
      </w:pPr>
    </w:p>
    <w:p w:rsidR="00FB64B1" w:rsidRPr="004035B7" w:rsidRDefault="00FB64B1" w:rsidP="00FD52B6">
      <w:pPr>
        <w:tabs>
          <w:tab w:val="left" w:pos="851"/>
        </w:tabs>
        <w:spacing w:after="0" w:line="360" w:lineRule="auto"/>
        <w:ind w:left="-851" w:firstLine="142"/>
        <w:rPr>
          <w:rFonts w:ascii="Calibri" w:eastAsia="Times New Roman" w:hAnsi="Calibri" w:cs="Calibri"/>
          <w:b/>
          <w:color w:val="215868" w:themeColor="accent5" w:themeShade="80"/>
          <w:sz w:val="20"/>
          <w:szCs w:val="20"/>
        </w:rPr>
      </w:pPr>
      <w:r>
        <w:rPr>
          <w:rFonts w:ascii="Calibri" w:eastAsia="Times New Roman" w:hAnsi="Calibri" w:cs="Calibri"/>
          <w:b/>
          <w:color w:val="215868" w:themeColor="accent5" w:themeShade="80"/>
          <w:sz w:val="24"/>
          <w:szCs w:val="24"/>
        </w:rPr>
        <w:t xml:space="preserve"> </w:t>
      </w:r>
      <w:r w:rsidRPr="004035B7">
        <w:rPr>
          <w:rFonts w:ascii="Calibri" w:eastAsia="Times New Roman" w:hAnsi="Calibri" w:cs="Calibri"/>
          <w:b/>
          <w:color w:val="215868" w:themeColor="accent5" w:themeShade="80"/>
          <w:sz w:val="20"/>
          <w:szCs w:val="20"/>
        </w:rPr>
        <w:t>ANEXO VI</w:t>
      </w:r>
      <w:r w:rsidR="00D05025" w:rsidRPr="004035B7">
        <w:rPr>
          <w:rFonts w:ascii="Calibri" w:eastAsia="Times New Roman" w:hAnsi="Calibri" w:cs="Calibri"/>
          <w:b/>
          <w:color w:val="215868" w:themeColor="accent5" w:themeShade="80"/>
          <w:sz w:val="20"/>
          <w:szCs w:val="20"/>
        </w:rPr>
        <w:t>I</w:t>
      </w:r>
      <w:r w:rsidR="00FD52B6" w:rsidRPr="004035B7">
        <w:rPr>
          <w:rFonts w:ascii="Calibri" w:eastAsia="Times New Roman" w:hAnsi="Calibri" w:cs="Calibri"/>
          <w:b/>
          <w:color w:val="215868" w:themeColor="accent5" w:themeShade="80"/>
          <w:sz w:val="20"/>
          <w:szCs w:val="20"/>
        </w:rPr>
        <w:t xml:space="preserve"> – Projeção da Receita dos CAU/UF – Exercício 2014</w:t>
      </w:r>
    </w:p>
    <w:tbl>
      <w:tblPr>
        <w:tblW w:w="16209" w:type="dxa"/>
        <w:tblInd w:w="-781" w:type="dxa"/>
        <w:tblCellMar>
          <w:left w:w="70" w:type="dxa"/>
          <w:right w:w="70" w:type="dxa"/>
        </w:tblCellMar>
        <w:tblLook w:val="04A0" w:firstRow="1" w:lastRow="0" w:firstColumn="1" w:lastColumn="0" w:noHBand="0" w:noVBand="1"/>
      </w:tblPr>
      <w:tblGrid>
        <w:gridCol w:w="993"/>
        <w:gridCol w:w="966"/>
        <w:gridCol w:w="1134"/>
        <w:gridCol w:w="644"/>
        <w:gridCol w:w="1057"/>
        <w:gridCol w:w="1134"/>
        <w:gridCol w:w="711"/>
        <w:gridCol w:w="1016"/>
        <w:gridCol w:w="1134"/>
        <w:gridCol w:w="837"/>
        <w:gridCol w:w="1005"/>
        <w:gridCol w:w="1134"/>
        <w:gridCol w:w="817"/>
        <w:gridCol w:w="1027"/>
        <w:gridCol w:w="992"/>
        <w:gridCol w:w="966"/>
        <w:gridCol w:w="642"/>
      </w:tblGrid>
      <w:tr w:rsidR="00390AD7" w:rsidRPr="00390AD7" w:rsidTr="00E975B8">
        <w:trPr>
          <w:trHeight w:val="324"/>
        </w:trPr>
        <w:tc>
          <w:tcPr>
            <w:tcW w:w="993" w:type="dxa"/>
            <w:vMerge w:val="restart"/>
            <w:tcBorders>
              <w:top w:val="single" w:sz="8" w:space="0" w:color="FFFFFF"/>
              <w:left w:val="single" w:sz="8" w:space="0" w:color="FFFFFF"/>
              <w:bottom w:val="single" w:sz="8" w:space="0" w:color="FFFFFF"/>
              <w:right w:val="single" w:sz="8" w:space="0" w:color="FFFFFF"/>
            </w:tcBorders>
            <w:shd w:val="clear" w:color="000000" w:fill="D9D9D9"/>
            <w:noWrap/>
            <w:vAlign w:val="center"/>
            <w:hideMark/>
          </w:tcPr>
          <w:p w:rsidR="00390AD7" w:rsidRPr="00390AD7" w:rsidRDefault="00390AD7" w:rsidP="00390AD7">
            <w:pPr>
              <w:spacing w:after="0" w:line="240" w:lineRule="auto"/>
              <w:jc w:val="center"/>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UF</w:t>
            </w:r>
          </w:p>
        </w:tc>
        <w:tc>
          <w:tcPr>
            <w:tcW w:w="2744" w:type="dxa"/>
            <w:gridSpan w:val="3"/>
            <w:tcBorders>
              <w:top w:val="single" w:sz="8" w:space="0" w:color="FFFFFF"/>
              <w:left w:val="nil"/>
              <w:bottom w:val="single" w:sz="8" w:space="0" w:color="FFFFFF"/>
              <w:right w:val="single" w:sz="8" w:space="0" w:color="FFFFFF"/>
            </w:tcBorders>
            <w:shd w:val="clear" w:color="000000" w:fill="B8CCE4"/>
            <w:vAlign w:val="center"/>
            <w:hideMark/>
          </w:tcPr>
          <w:p w:rsidR="00390AD7" w:rsidRPr="00390AD7" w:rsidRDefault="00390AD7" w:rsidP="00390AD7">
            <w:pPr>
              <w:spacing w:after="0" w:line="240" w:lineRule="auto"/>
              <w:jc w:val="center"/>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Pessoa Física</w:t>
            </w:r>
          </w:p>
        </w:tc>
        <w:tc>
          <w:tcPr>
            <w:tcW w:w="2902" w:type="dxa"/>
            <w:gridSpan w:val="3"/>
            <w:tcBorders>
              <w:top w:val="single" w:sz="8" w:space="0" w:color="FFFFFF"/>
              <w:left w:val="nil"/>
              <w:bottom w:val="single" w:sz="8" w:space="0" w:color="FFFFFF"/>
              <w:right w:val="single" w:sz="8" w:space="0" w:color="FFFFFF"/>
            </w:tcBorders>
            <w:shd w:val="clear" w:color="000000" w:fill="D8E4BC"/>
            <w:vAlign w:val="center"/>
            <w:hideMark/>
          </w:tcPr>
          <w:p w:rsidR="00390AD7" w:rsidRPr="00390AD7" w:rsidRDefault="00390AD7" w:rsidP="00390AD7">
            <w:pPr>
              <w:spacing w:after="0" w:line="240" w:lineRule="auto"/>
              <w:jc w:val="center"/>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Pessoa Jurídica</w:t>
            </w:r>
          </w:p>
        </w:tc>
        <w:tc>
          <w:tcPr>
            <w:tcW w:w="2987" w:type="dxa"/>
            <w:gridSpan w:val="3"/>
            <w:tcBorders>
              <w:top w:val="single" w:sz="8" w:space="0" w:color="FFFFFF"/>
              <w:left w:val="nil"/>
              <w:bottom w:val="single" w:sz="8" w:space="0" w:color="FFFFFF"/>
              <w:right w:val="single" w:sz="8" w:space="0" w:color="FFFFFF"/>
            </w:tcBorders>
            <w:shd w:val="clear" w:color="000000" w:fill="F5E4E3"/>
            <w:vAlign w:val="center"/>
            <w:hideMark/>
          </w:tcPr>
          <w:p w:rsidR="00390AD7" w:rsidRPr="00390AD7" w:rsidRDefault="00390AD7" w:rsidP="00390AD7">
            <w:pPr>
              <w:spacing w:after="0" w:line="240" w:lineRule="auto"/>
              <w:jc w:val="center"/>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RRT</w:t>
            </w:r>
          </w:p>
        </w:tc>
        <w:tc>
          <w:tcPr>
            <w:tcW w:w="2956" w:type="dxa"/>
            <w:gridSpan w:val="3"/>
            <w:tcBorders>
              <w:top w:val="single" w:sz="8" w:space="0" w:color="FFFFFF"/>
              <w:left w:val="nil"/>
              <w:bottom w:val="single" w:sz="8" w:space="0" w:color="FFFFFF"/>
              <w:right w:val="single" w:sz="8" w:space="0" w:color="FFFFFF"/>
            </w:tcBorders>
            <w:shd w:val="clear" w:color="000000" w:fill="E7E6E6"/>
            <w:vAlign w:val="center"/>
            <w:hideMark/>
          </w:tcPr>
          <w:p w:rsidR="00390AD7" w:rsidRPr="00390AD7" w:rsidRDefault="00390AD7" w:rsidP="00390AD7">
            <w:pPr>
              <w:spacing w:after="0" w:line="240" w:lineRule="auto"/>
              <w:jc w:val="center"/>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Taxas e Multas</w:t>
            </w:r>
          </w:p>
        </w:tc>
        <w:tc>
          <w:tcPr>
            <w:tcW w:w="1027" w:type="dxa"/>
            <w:tcBorders>
              <w:top w:val="single" w:sz="8" w:space="0" w:color="FFFFFF"/>
              <w:left w:val="nil"/>
              <w:bottom w:val="single" w:sz="8" w:space="0" w:color="FFFFFF"/>
              <w:right w:val="single" w:sz="8" w:space="0" w:color="FFFFFF"/>
            </w:tcBorders>
            <w:shd w:val="clear" w:color="000000" w:fill="E2EFDA"/>
            <w:vAlign w:val="center"/>
            <w:hideMark/>
          </w:tcPr>
          <w:p w:rsidR="00390AD7" w:rsidRPr="00390AD7" w:rsidRDefault="00390AD7" w:rsidP="00390AD7">
            <w:pPr>
              <w:spacing w:after="0" w:line="240" w:lineRule="auto"/>
              <w:jc w:val="center"/>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Anuidade 2012 </w:t>
            </w:r>
          </w:p>
        </w:tc>
        <w:tc>
          <w:tcPr>
            <w:tcW w:w="2600" w:type="dxa"/>
            <w:gridSpan w:val="3"/>
            <w:tcBorders>
              <w:top w:val="nil"/>
              <w:left w:val="nil"/>
              <w:bottom w:val="single" w:sz="8" w:space="0" w:color="FFFFFF"/>
              <w:right w:val="single" w:sz="8" w:space="0" w:color="FFFFFF"/>
            </w:tcBorders>
            <w:shd w:val="clear" w:color="000000" w:fill="D9D9D9"/>
            <w:noWrap/>
            <w:vAlign w:val="center"/>
            <w:hideMark/>
          </w:tcPr>
          <w:p w:rsidR="00390AD7" w:rsidRPr="00390AD7" w:rsidRDefault="00390AD7" w:rsidP="00390AD7">
            <w:pPr>
              <w:spacing w:after="0" w:line="240" w:lineRule="auto"/>
              <w:jc w:val="center"/>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TOTAL</w:t>
            </w:r>
          </w:p>
        </w:tc>
      </w:tr>
      <w:tr w:rsidR="00390AD7" w:rsidRPr="00390AD7" w:rsidTr="00E975B8">
        <w:trPr>
          <w:trHeight w:val="430"/>
        </w:trPr>
        <w:tc>
          <w:tcPr>
            <w:tcW w:w="993" w:type="dxa"/>
            <w:vMerge/>
            <w:tcBorders>
              <w:top w:val="single" w:sz="8" w:space="0" w:color="FFFFFF"/>
              <w:left w:val="single" w:sz="8" w:space="0" w:color="FFFFFF"/>
              <w:bottom w:val="single" w:sz="8" w:space="0" w:color="FFFFFF"/>
              <w:right w:val="single" w:sz="8" w:space="0" w:color="FFFFFF"/>
            </w:tcBorders>
            <w:vAlign w:val="center"/>
            <w:hideMark/>
          </w:tcPr>
          <w:p w:rsidR="00390AD7" w:rsidRPr="00390AD7" w:rsidRDefault="00390AD7" w:rsidP="00390AD7">
            <w:pPr>
              <w:spacing w:after="0" w:line="240" w:lineRule="auto"/>
              <w:rPr>
                <w:rFonts w:ascii="Calibri" w:eastAsia="Times New Roman" w:hAnsi="Calibri" w:cs="Times New Roman"/>
                <w:b/>
                <w:bCs/>
                <w:color w:val="000000"/>
                <w:sz w:val="18"/>
                <w:szCs w:val="18"/>
              </w:rPr>
            </w:pPr>
          </w:p>
        </w:tc>
        <w:tc>
          <w:tcPr>
            <w:tcW w:w="966" w:type="dxa"/>
            <w:tcBorders>
              <w:top w:val="nil"/>
              <w:left w:val="nil"/>
              <w:bottom w:val="single" w:sz="8" w:space="0" w:color="FFFFFF"/>
              <w:right w:val="single" w:sz="8" w:space="0" w:color="FFFFFF"/>
            </w:tcBorders>
            <w:shd w:val="clear" w:color="000000" w:fill="B8CCE4"/>
            <w:vAlign w:val="center"/>
            <w:hideMark/>
          </w:tcPr>
          <w:p w:rsidR="00390AD7" w:rsidRPr="00390AD7" w:rsidRDefault="00390AD7" w:rsidP="00390AD7">
            <w:pPr>
              <w:spacing w:after="0" w:line="240" w:lineRule="auto"/>
              <w:jc w:val="center"/>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Reprog. 2013 </w:t>
            </w:r>
          </w:p>
        </w:tc>
        <w:tc>
          <w:tcPr>
            <w:tcW w:w="1134" w:type="dxa"/>
            <w:tcBorders>
              <w:top w:val="nil"/>
              <w:left w:val="nil"/>
              <w:bottom w:val="single" w:sz="8" w:space="0" w:color="FFFFFF"/>
              <w:right w:val="single" w:sz="8" w:space="0" w:color="FFFFFF"/>
            </w:tcBorders>
            <w:shd w:val="clear" w:color="000000" w:fill="B8CCE4"/>
            <w:vAlign w:val="center"/>
            <w:hideMark/>
          </w:tcPr>
          <w:p w:rsidR="00390AD7" w:rsidRPr="00390AD7" w:rsidRDefault="00390AD7" w:rsidP="00390AD7">
            <w:pPr>
              <w:spacing w:after="0" w:line="240" w:lineRule="auto"/>
              <w:jc w:val="center"/>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Program. 2014 </w:t>
            </w:r>
          </w:p>
        </w:tc>
        <w:tc>
          <w:tcPr>
            <w:tcW w:w="644" w:type="dxa"/>
            <w:tcBorders>
              <w:top w:val="nil"/>
              <w:left w:val="nil"/>
              <w:bottom w:val="single" w:sz="8" w:space="0" w:color="FFFFFF"/>
              <w:right w:val="single" w:sz="8" w:space="0" w:color="FFFFFF"/>
            </w:tcBorders>
            <w:shd w:val="clear" w:color="000000" w:fill="B8CCE4"/>
            <w:vAlign w:val="center"/>
            <w:hideMark/>
          </w:tcPr>
          <w:p w:rsidR="00390AD7" w:rsidRPr="00390AD7" w:rsidRDefault="00390AD7" w:rsidP="00390AD7">
            <w:pPr>
              <w:spacing w:after="0" w:line="240" w:lineRule="auto"/>
              <w:jc w:val="center"/>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Var.</w:t>
            </w:r>
          </w:p>
        </w:tc>
        <w:tc>
          <w:tcPr>
            <w:tcW w:w="1057" w:type="dxa"/>
            <w:tcBorders>
              <w:top w:val="nil"/>
              <w:left w:val="nil"/>
              <w:bottom w:val="single" w:sz="8" w:space="0" w:color="FFFFFF"/>
              <w:right w:val="single" w:sz="8" w:space="0" w:color="FFFFFF"/>
            </w:tcBorders>
            <w:shd w:val="clear" w:color="000000" w:fill="D8E4BC"/>
            <w:vAlign w:val="center"/>
            <w:hideMark/>
          </w:tcPr>
          <w:p w:rsidR="00390AD7" w:rsidRPr="00390AD7" w:rsidRDefault="00390AD7" w:rsidP="00390AD7">
            <w:pPr>
              <w:spacing w:after="0" w:line="240" w:lineRule="auto"/>
              <w:jc w:val="center"/>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Reprog. 2013 </w:t>
            </w:r>
          </w:p>
        </w:tc>
        <w:tc>
          <w:tcPr>
            <w:tcW w:w="1134" w:type="dxa"/>
            <w:tcBorders>
              <w:top w:val="nil"/>
              <w:left w:val="nil"/>
              <w:bottom w:val="single" w:sz="8" w:space="0" w:color="FFFFFF"/>
              <w:right w:val="single" w:sz="8" w:space="0" w:color="FFFFFF"/>
            </w:tcBorders>
            <w:shd w:val="clear" w:color="000000" w:fill="D8E4BC"/>
            <w:vAlign w:val="center"/>
            <w:hideMark/>
          </w:tcPr>
          <w:p w:rsidR="00390AD7" w:rsidRPr="00390AD7" w:rsidRDefault="00390AD7" w:rsidP="00390AD7">
            <w:pPr>
              <w:spacing w:after="0" w:line="240" w:lineRule="auto"/>
              <w:jc w:val="center"/>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Program. 2014 </w:t>
            </w:r>
          </w:p>
        </w:tc>
        <w:tc>
          <w:tcPr>
            <w:tcW w:w="711" w:type="dxa"/>
            <w:tcBorders>
              <w:top w:val="nil"/>
              <w:left w:val="nil"/>
              <w:bottom w:val="single" w:sz="8" w:space="0" w:color="FFFFFF"/>
              <w:right w:val="single" w:sz="8" w:space="0" w:color="FFFFFF"/>
            </w:tcBorders>
            <w:shd w:val="clear" w:color="000000" w:fill="D8E4BC"/>
            <w:vAlign w:val="center"/>
            <w:hideMark/>
          </w:tcPr>
          <w:p w:rsidR="00390AD7" w:rsidRPr="00390AD7" w:rsidRDefault="00390AD7" w:rsidP="00390AD7">
            <w:pPr>
              <w:spacing w:after="0" w:line="240" w:lineRule="auto"/>
              <w:jc w:val="center"/>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Var. </w:t>
            </w:r>
          </w:p>
        </w:tc>
        <w:tc>
          <w:tcPr>
            <w:tcW w:w="1016" w:type="dxa"/>
            <w:tcBorders>
              <w:top w:val="nil"/>
              <w:left w:val="nil"/>
              <w:bottom w:val="single" w:sz="8" w:space="0" w:color="FFFFFF"/>
              <w:right w:val="single" w:sz="8" w:space="0" w:color="FFFFFF"/>
            </w:tcBorders>
            <w:shd w:val="clear" w:color="000000" w:fill="F5E4E3"/>
            <w:vAlign w:val="center"/>
            <w:hideMark/>
          </w:tcPr>
          <w:p w:rsidR="00390AD7" w:rsidRPr="00390AD7" w:rsidRDefault="00390AD7" w:rsidP="00390AD7">
            <w:pPr>
              <w:spacing w:after="0" w:line="240" w:lineRule="auto"/>
              <w:jc w:val="center"/>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Reprog. 2013 </w:t>
            </w:r>
          </w:p>
        </w:tc>
        <w:tc>
          <w:tcPr>
            <w:tcW w:w="1134" w:type="dxa"/>
            <w:tcBorders>
              <w:top w:val="nil"/>
              <w:left w:val="nil"/>
              <w:bottom w:val="single" w:sz="8" w:space="0" w:color="FFFFFF"/>
              <w:right w:val="single" w:sz="8" w:space="0" w:color="FFFFFF"/>
            </w:tcBorders>
            <w:shd w:val="clear" w:color="000000" w:fill="F5E4E3"/>
            <w:vAlign w:val="center"/>
            <w:hideMark/>
          </w:tcPr>
          <w:p w:rsidR="00390AD7" w:rsidRPr="00390AD7" w:rsidRDefault="00390AD7" w:rsidP="00390AD7">
            <w:pPr>
              <w:spacing w:after="0" w:line="240" w:lineRule="auto"/>
              <w:jc w:val="center"/>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Program. 2014 </w:t>
            </w:r>
          </w:p>
        </w:tc>
        <w:tc>
          <w:tcPr>
            <w:tcW w:w="837" w:type="dxa"/>
            <w:tcBorders>
              <w:top w:val="nil"/>
              <w:left w:val="nil"/>
              <w:bottom w:val="single" w:sz="8" w:space="0" w:color="FFFFFF"/>
              <w:right w:val="single" w:sz="8" w:space="0" w:color="FFFFFF"/>
            </w:tcBorders>
            <w:shd w:val="clear" w:color="000000" w:fill="F5E4E3"/>
            <w:vAlign w:val="center"/>
            <w:hideMark/>
          </w:tcPr>
          <w:p w:rsidR="00390AD7" w:rsidRPr="00390AD7" w:rsidRDefault="00390AD7" w:rsidP="00390AD7">
            <w:pPr>
              <w:spacing w:after="0" w:line="240" w:lineRule="auto"/>
              <w:jc w:val="center"/>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%Var.</w:t>
            </w:r>
          </w:p>
        </w:tc>
        <w:tc>
          <w:tcPr>
            <w:tcW w:w="1005" w:type="dxa"/>
            <w:tcBorders>
              <w:top w:val="nil"/>
              <w:left w:val="nil"/>
              <w:bottom w:val="single" w:sz="8" w:space="0" w:color="FFFFFF"/>
              <w:right w:val="single" w:sz="8" w:space="0" w:color="FFFFFF"/>
            </w:tcBorders>
            <w:shd w:val="clear" w:color="000000" w:fill="E7E6E6"/>
            <w:vAlign w:val="center"/>
            <w:hideMark/>
          </w:tcPr>
          <w:p w:rsidR="00390AD7" w:rsidRPr="00390AD7" w:rsidRDefault="00390AD7" w:rsidP="00390AD7">
            <w:pPr>
              <w:spacing w:after="0" w:line="240" w:lineRule="auto"/>
              <w:jc w:val="center"/>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Reprog. 2013 </w:t>
            </w:r>
          </w:p>
        </w:tc>
        <w:tc>
          <w:tcPr>
            <w:tcW w:w="1134" w:type="dxa"/>
            <w:tcBorders>
              <w:top w:val="nil"/>
              <w:left w:val="nil"/>
              <w:bottom w:val="single" w:sz="8" w:space="0" w:color="FFFFFF"/>
              <w:right w:val="single" w:sz="8" w:space="0" w:color="FFFFFF"/>
            </w:tcBorders>
            <w:shd w:val="clear" w:color="000000" w:fill="E7E6E6"/>
            <w:vAlign w:val="center"/>
            <w:hideMark/>
          </w:tcPr>
          <w:p w:rsidR="00390AD7" w:rsidRPr="00390AD7" w:rsidRDefault="00390AD7" w:rsidP="00390AD7">
            <w:pPr>
              <w:spacing w:after="0" w:line="240" w:lineRule="auto"/>
              <w:jc w:val="center"/>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Program. 2014 </w:t>
            </w:r>
          </w:p>
        </w:tc>
        <w:tc>
          <w:tcPr>
            <w:tcW w:w="817" w:type="dxa"/>
            <w:tcBorders>
              <w:top w:val="nil"/>
              <w:left w:val="nil"/>
              <w:bottom w:val="single" w:sz="8" w:space="0" w:color="FFFFFF"/>
              <w:right w:val="single" w:sz="8" w:space="0" w:color="FFFFFF"/>
            </w:tcBorders>
            <w:shd w:val="clear" w:color="000000" w:fill="E7E6E6"/>
            <w:vAlign w:val="center"/>
            <w:hideMark/>
          </w:tcPr>
          <w:p w:rsidR="00390AD7" w:rsidRPr="00390AD7" w:rsidRDefault="00390AD7" w:rsidP="00390AD7">
            <w:pPr>
              <w:spacing w:after="0" w:line="240" w:lineRule="auto"/>
              <w:jc w:val="center"/>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Var.</w:t>
            </w:r>
          </w:p>
        </w:tc>
        <w:tc>
          <w:tcPr>
            <w:tcW w:w="1027" w:type="dxa"/>
            <w:tcBorders>
              <w:top w:val="nil"/>
              <w:left w:val="nil"/>
              <w:bottom w:val="single" w:sz="8" w:space="0" w:color="FFFFFF"/>
              <w:right w:val="single" w:sz="8" w:space="0" w:color="FFFFFF"/>
            </w:tcBorders>
            <w:shd w:val="clear" w:color="000000" w:fill="E2EFDA"/>
            <w:vAlign w:val="center"/>
            <w:hideMark/>
          </w:tcPr>
          <w:p w:rsidR="00390AD7" w:rsidRPr="00390AD7" w:rsidRDefault="00390AD7" w:rsidP="00390AD7">
            <w:pPr>
              <w:spacing w:after="0" w:line="240" w:lineRule="auto"/>
              <w:jc w:val="center"/>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Reprog. 2013 </w:t>
            </w:r>
          </w:p>
        </w:tc>
        <w:tc>
          <w:tcPr>
            <w:tcW w:w="992" w:type="dxa"/>
            <w:tcBorders>
              <w:top w:val="nil"/>
              <w:left w:val="nil"/>
              <w:bottom w:val="single" w:sz="8" w:space="0" w:color="FFFFFF"/>
              <w:right w:val="single" w:sz="8" w:space="0" w:color="FFFFFF"/>
            </w:tcBorders>
            <w:shd w:val="clear" w:color="000000" w:fill="D9D9D9"/>
            <w:noWrap/>
            <w:vAlign w:val="center"/>
            <w:hideMark/>
          </w:tcPr>
          <w:p w:rsidR="00390AD7" w:rsidRPr="00390AD7" w:rsidRDefault="00390AD7" w:rsidP="00390AD7">
            <w:pPr>
              <w:spacing w:after="0" w:line="240" w:lineRule="auto"/>
              <w:jc w:val="center"/>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Reprog. 2013 </w:t>
            </w:r>
          </w:p>
        </w:tc>
        <w:tc>
          <w:tcPr>
            <w:tcW w:w="966" w:type="dxa"/>
            <w:tcBorders>
              <w:top w:val="nil"/>
              <w:left w:val="nil"/>
              <w:bottom w:val="nil"/>
              <w:right w:val="single" w:sz="8" w:space="0" w:color="FFFFFF"/>
            </w:tcBorders>
            <w:shd w:val="clear" w:color="000000" w:fill="D9D9D9"/>
            <w:noWrap/>
            <w:vAlign w:val="center"/>
            <w:hideMark/>
          </w:tcPr>
          <w:p w:rsidR="00390AD7" w:rsidRPr="00390AD7" w:rsidRDefault="00390AD7" w:rsidP="00390AD7">
            <w:pPr>
              <w:spacing w:after="0" w:line="240" w:lineRule="auto"/>
              <w:jc w:val="center"/>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Program. 2014 </w:t>
            </w:r>
          </w:p>
        </w:tc>
        <w:tc>
          <w:tcPr>
            <w:tcW w:w="642" w:type="dxa"/>
            <w:tcBorders>
              <w:top w:val="nil"/>
              <w:left w:val="nil"/>
              <w:bottom w:val="nil"/>
              <w:right w:val="nil"/>
            </w:tcBorders>
            <w:shd w:val="clear" w:color="000000" w:fill="D9D9D9"/>
            <w:noWrap/>
            <w:vAlign w:val="center"/>
            <w:hideMark/>
          </w:tcPr>
          <w:p w:rsidR="00390AD7" w:rsidRPr="00390AD7" w:rsidRDefault="00390AD7" w:rsidP="00390AD7">
            <w:pPr>
              <w:spacing w:after="0" w:line="240" w:lineRule="auto"/>
              <w:jc w:val="center"/>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Var.</w:t>
            </w:r>
          </w:p>
        </w:tc>
      </w:tr>
      <w:tr w:rsidR="00390AD7" w:rsidRPr="00390AD7" w:rsidTr="00BD716E">
        <w:trPr>
          <w:trHeight w:val="110"/>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390AD7" w:rsidRPr="00390AD7" w:rsidRDefault="00390AD7" w:rsidP="00390AD7">
            <w:pPr>
              <w:spacing w:after="0" w:line="240" w:lineRule="auto"/>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AC </w:t>
            </w:r>
          </w:p>
        </w:tc>
        <w:tc>
          <w:tcPr>
            <w:tcW w:w="966"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37.321 </w:t>
            </w:r>
          </w:p>
        </w:tc>
        <w:tc>
          <w:tcPr>
            <w:tcW w:w="113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51.252 </w:t>
            </w:r>
          </w:p>
        </w:tc>
        <w:tc>
          <w:tcPr>
            <w:tcW w:w="64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37,3</w:t>
            </w:r>
          </w:p>
        </w:tc>
        <w:tc>
          <w:tcPr>
            <w:tcW w:w="1057"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2.621 </w:t>
            </w:r>
          </w:p>
        </w:tc>
        <w:tc>
          <w:tcPr>
            <w:tcW w:w="1134"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5.384 </w:t>
            </w:r>
          </w:p>
        </w:tc>
        <w:tc>
          <w:tcPr>
            <w:tcW w:w="711"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105,4</w:t>
            </w:r>
          </w:p>
        </w:tc>
        <w:tc>
          <w:tcPr>
            <w:tcW w:w="1016"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59.431 </w:t>
            </w:r>
          </w:p>
        </w:tc>
        <w:tc>
          <w:tcPr>
            <w:tcW w:w="1134"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68.528 </w:t>
            </w:r>
          </w:p>
        </w:tc>
        <w:tc>
          <w:tcPr>
            <w:tcW w:w="837"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15,3</w:t>
            </w:r>
          </w:p>
        </w:tc>
        <w:tc>
          <w:tcPr>
            <w:tcW w:w="1005"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1.505 </w:t>
            </w:r>
          </w:p>
        </w:tc>
        <w:tc>
          <w:tcPr>
            <w:tcW w:w="1134"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2.503 </w:t>
            </w:r>
          </w:p>
        </w:tc>
        <w:tc>
          <w:tcPr>
            <w:tcW w:w="817"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66,3</w:t>
            </w:r>
          </w:p>
        </w:tc>
        <w:tc>
          <w:tcPr>
            <w:tcW w:w="1027" w:type="dxa"/>
            <w:tcBorders>
              <w:top w:val="nil"/>
              <w:left w:val="nil"/>
              <w:bottom w:val="single" w:sz="8" w:space="0" w:color="FFFFFF"/>
              <w:right w:val="single" w:sz="8" w:space="0" w:color="FFFFFF"/>
            </w:tcBorders>
            <w:shd w:val="clear" w:color="000000" w:fill="E2EFDA"/>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 </w:t>
            </w:r>
          </w:p>
        </w:tc>
        <w:tc>
          <w:tcPr>
            <w:tcW w:w="992" w:type="dxa"/>
            <w:tcBorders>
              <w:top w:val="nil"/>
              <w:left w:val="nil"/>
              <w:bottom w:val="single" w:sz="8" w:space="0" w:color="FFFFFF"/>
              <w:right w:val="single" w:sz="8" w:space="0" w:color="FFFFFF"/>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100.879 </w:t>
            </w:r>
          </w:p>
        </w:tc>
        <w:tc>
          <w:tcPr>
            <w:tcW w:w="966"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127.667 </w:t>
            </w:r>
          </w:p>
        </w:tc>
        <w:tc>
          <w:tcPr>
            <w:tcW w:w="642"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26,6</w:t>
            </w:r>
          </w:p>
        </w:tc>
      </w:tr>
      <w:tr w:rsidR="00390AD7" w:rsidRPr="00390AD7" w:rsidTr="00BD716E">
        <w:trPr>
          <w:trHeight w:val="60"/>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390AD7" w:rsidRPr="00390AD7" w:rsidRDefault="00390AD7" w:rsidP="00390AD7">
            <w:pPr>
              <w:spacing w:after="0" w:line="240" w:lineRule="auto"/>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AM </w:t>
            </w:r>
          </w:p>
        </w:tc>
        <w:tc>
          <w:tcPr>
            <w:tcW w:w="966"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239.947 </w:t>
            </w:r>
          </w:p>
        </w:tc>
        <w:tc>
          <w:tcPr>
            <w:tcW w:w="113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257.852 </w:t>
            </w:r>
          </w:p>
        </w:tc>
        <w:tc>
          <w:tcPr>
            <w:tcW w:w="64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7,5</w:t>
            </w:r>
          </w:p>
        </w:tc>
        <w:tc>
          <w:tcPr>
            <w:tcW w:w="1057"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18.564 </w:t>
            </w:r>
          </w:p>
        </w:tc>
        <w:tc>
          <w:tcPr>
            <w:tcW w:w="1134"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23.751 </w:t>
            </w:r>
          </w:p>
        </w:tc>
        <w:tc>
          <w:tcPr>
            <w:tcW w:w="711"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27,9</w:t>
            </w:r>
          </w:p>
        </w:tc>
        <w:tc>
          <w:tcPr>
            <w:tcW w:w="1016"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207.644 </w:t>
            </w:r>
          </w:p>
        </w:tc>
        <w:tc>
          <w:tcPr>
            <w:tcW w:w="1134"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230.125 </w:t>
            </w:r>
          </w:p>
        </w:tc>
        <w:tc>
          <w:tcPr>
            <w:tcW w:w="837"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10,8</w:t>
            </w:r>
          </w:p>
        </w:tc>
        <w:tc>
          <w:tcPr>
            <w:tcW w:w="1005"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8.412 </w:t>
            </w:r>
          </w:p>
        </w:tc>
        <w:tc>
          <w:tcPr>
            <w:tcW w:w="1134"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10.235 </w:t>
            </w:r>
          </w:p>
        </w:tc>
        <w:tc>
          <w:tcPr>
            <w:tcW w:w="817"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21,7</w:t>
            </w:r>
          </w:p>
        </w:tc>
        <w:tc>
          <w:tcPr>
            <w:tcW w:w="1027" w:type="dxa"/>
            <w:tcBorders>
              <w:top w:val="nil"/>
              <w:left w:val="nil"/>
              <w:bottom w:val="single" w:sz="8" w:space="0" w:color="FFFFFF"/>
              <w:right w:val="single" w:sz="8" w:space="0" w:color="FFFFFF"/>
            </w:tcBorders>
            <w:shd w:val="clear" w:color="000000" w:fill="E2EFDA"/>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3.791 </w:t>
            </w:r>
          </w:p>
        </w:tc>
        <w:tc>
          <w:tcPr>
            <w:tcW w:w="992" w:type="dxa"/>
            <w:tcBorders>
              <w:top w:val="nil"/>
              <w:left w:val="nil"/>
              <w:bottom w:val="single" w:sz="8" w:space="0" w:color="FFFFFF"/>
              <w:right w:val="single" w:sz="8" w:space="0" w:color="FFFFFF"/>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478.357 </w:t>
            </w:r>
          </w:p>
        </w:tc>
        <w:tc>
          <w:tcPr>
            <w:tcW w:w="966"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521.963 </w:t>
            </w:r>
          </w:p>
        </w:tc>
        <w:tc>
          <w:tcPr>
            <w:tcW w:w="642"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9,1</w:t>
            </w:r>
          </w:p>
        </w:tc>
      </w:tr>
      <w:tr w:rsidR="00390AD7" w:rsidRPr="00390AD7" w:rsidTr="00BD716E">
        <w:trPr>
          <w:trHeight w:val="60"/>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390AD7" w:rsidRPr="00390AD7" w:rsidRDefault="00390AD7" w:rsidP="00390AD7">
            <w:pPr>
              <w:spacing w:after="0" w:line="240" w:lineRule="auto"/>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AP</w:t>
            </w:r>
          </w:p>
        </w:tc>
        <w:tc>
          <w:tcPr>
            <w:tcW w:w="966"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57.995 </w:t>
            </w:r>
          </w:p>
        </w:tc>
        <w:tc>
          <w:tcPr>
            <w:tcW w:w="113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69.079 </w:t>
            </w:r>
          </w:p>
        </w:tc>
        <w:tc>
          <w:tcPr>
            <w:tcW w:w="64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19,1</w:t>
            </w:r>
          </w:p>
        </w:tc>
        <w:tc>
          <w:tcPr>
            <w:tcW w:w="1057"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12.144 </w:t>
            </w:r>
          </w:p>
        </w:tc>
        <w:tc>
          <w:tcPr>
            <w:tcW w:w="1134"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23.434 </w:t>
            </w:r>
          </w:p>
        </w:tc>
        <w:tc>
          <w:tcPr>
            <w:tcW w:w="711"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93,0</w:t>
            </w:r>
          </w:p>
        </w:tc>
        <w:tc>
          <w:tcPr>
            <w:tcW w:w="1016"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76.587 </w:t>
            </w:r>
          </w:p>
        </w:tc>
        <w:tc>
          <w:tcPr>
            <w:tcW w:w="1134"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83.839 </w:t>
            </w:r>
          </w:p>
        </w:tc>
        <w:tc>
          <w:tcPr>
            <w:tcW w:w="837"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9,5</w:t>
            </w:r>
          </w:p>
        </w:tc>
        <w:tc>
          <w:tcPr>
            <w:tcW w:w="1005"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2.244 </w:t>
            </w:r>
          </w:p>
        </w:tc>
        <w:tc>
          <w:tcPr>
            <w:tcW w:w="1134"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3.527 </w:t>
            </w:r>
          </w:p>
        </w:tc>
        <w:tc>
          <w:tcPr>
            <w:tcW w:w="817"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57,1</w:t>
            </w:r>
          </w:p>
        </w:tc>
        <w:tc>
          <w:tcPr>
            <w:tcW w:w="1027" w:type="dxa"/>
            <w:tcBorders>
              <w:top w:val="nil"/>
              <w:left w:val="nil"/>
              <w:bottom w:val="single" w:sz="8" w:space="0" w:color="FFFFFF"/>
              <w:right w:val="single" w:sz="8" w:space="0" w:color="FFFFFF"/>
            </w:tcBorders>
            <w:shd w:val="clear" w:color="000000" w:fill="E2EFDA"/>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1.137 </w:t>
            </w:r>
          </w:p>
        </w:tc>
        <w:tc>
          <w:tcPr>
            <w:tcW w:w="992" w:type="dxa"/>
            <w:tcBorders>
              <w:top w:val="nil"/>
              <w:left w:val="nil"/>
              <w:bottom w:val="single" w:sz="8" w:space="0" w:color="FFFFFF"/>
              <w:right w:val="single" w:sz="8" w:space="0" w:color="FFFFFF"/>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150.108 </w:t>
            </w:r>
          </w:p>
        </w:tc>
        <w:tc>
          <w:tcPr>
            <w:tcW w:w="966"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179.879 </w:t>
            </w:r>
          </w:p>
        </w:tc>
        <w:tc>
          <w:tcPr>
            <w:tcW w:w="642"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19,8</w:t>
            </w:r>
          </w:p>
        </w:tc>
      </w:tr>
      <w:tr w:rsidR="00390AD7" w:rsidRPr="00390AD7" w:rsidTr="00BD716E">
        <w:trPr>
          <w:trHeight w:val="106"/>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390AD7" w:rsidRPr="00390AD7" w:rsidRDefault="00390AD7" w:rsidP="00390AD7">
            <w:pPr>
              <w:spacing w:after="0" w:line="240" w:lineRule="auto"/>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PA </w:t>
            </w:r>
          </w:p>
        </w:tc>
        <w:tc>
          <w:tcPr>
            <w:tcW w:w="966"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427.207 </w:t>
            </w:r>
          </w:p>
        </w:tc>
        <w:tc>
          <w:tcPr>
            <w:tcW w:w="113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452.992 </w:t>
            </w:r>
          </w:p>
        </w:tc>
        <w:tc>
          <w:tcPr>
            <w:tcW w:w="64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6,0</w:t>
            </w:r>
          </w:p>
        </w:tc>
        <w:tc>
          <w:tcPr>
            <w:tcW w:w="1057"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27.127 </w:t>
            </w:r>
          </w:p>
        </w:tc>
        <w:tc>
          <w:tcPr>
            <w:tcW w:w="1134"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41.801 </w:t>
            </w:r>
          </w:p>
        </w:tc>
        <w:tc>
          <w:tcPr>
            <w:tcW w:w="711"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54,1</w:t>
            </w:r>
          </w:p>
        </w:tc>
        <w:tc>
          <w:tcPr>
            <w:tcW w:w="1016"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408.623 </w:t>
            </w:r>
          </w:p>
        </w:tc>
        <w:tc>
          <w:tcPr>
            <w:tcW w:w="1134"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450.361 </w:t>
            </w:r>
          </w:p>
        </w:tc>
        <w:tc>
          <w:tcPr>
            <w:tcW w:w="837"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10,2</w:t>
            </w:r>
          </w:p>
        </w:tc>
        <w:tc>
          <w:tcPr>
            <w:tcW w:w="1005"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16.013 </w:t>
            </w:r>
          </w:p>
        </w:tc>
        <w:tc>
          <w:tcPr>
            <w:tcW w:w="1134"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18.903 </w:t>
            </w:r>
          </w:p>
        </w:tc>
        <w:tc>
          <w:tcPr>
            <w:tcW w:w="817"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18,0</w:t>
            </w:r>
          </w:p>
        </w:tc>
        <w:tc>
          <w:tcPr>
            <w:tcW w:w="1027" w:type="dxa"/>
            <w:tcBorders>
              <w:top w:val="nil"/>
              <w:left w:val="nil"/>
              <w:bottom w:val="single" w:sz="8" w:space="0" w:color="FFFFFF"/>
              <w:right w:val="single" w:sz="8" w:space="0" w:color="FFFFFF"/>
            </w:tcBorders>
            <w:shd w:val="clear" w:color="000000" w:fill="E2EFDA"/>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12.130 </w:t>
            </w:r>
          </w:p>
        </w:tc>
        <w:tc>
          <w:tcPr>
            <w:tcW w:w="992" w:type="dxa"/>
            <w:tcBorders>
              <w:top w:val="nil"/>
              <w:left w:val="nil"/>
              <w:bottom w:val="single" w:sz="8" w:space="0" w:color="FFFFFF"/>
              <w:right w:val="single" w:sz="8" w:space="0" w:color="FFFFFF"/>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891.101 </w:t>
            </w:r>
          </w:p>
        </w:tc>
        <w:tc>
          <w:tcPr>
            <w:tcW w:w="966"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964.058 </w:t>
            </w:r>
          </w:p>
        </w:tc>
        <w:tc>
          <w:tcPr>
            <w:tcW w:w="642"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8,2</w:t>
            </w:r>
          </w:p>
        </w:tc>
      </w:tr>
      <w:tr w:rsidR="00390AD7" w:rsidRPr="00390AD7" w:rsidTr="00BD716E">
        <w:trPr>
          <w:trHeight w:val="131"/>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390AD7" w:rsidRPr="00390AD7" w:rsidRDefault="00390AD7" w:rsidP="00390AD7">
            <w:pPr>
              <w:spacing w:after="0" w:line="240" w:lineRule="auto"/>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RO</w:t>
            </w:r>
          </w:p>
        </w:tc>
        <w:tc>
          <w:tcPr>
            <w:tcW w:w="966"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66.202 </w:t>
            </w:r>
          </w:p>
        </w:tc>
        <w:tc>
          <w:tcPr>
            <w:tcW w:w="113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78.629 </w:t>
            </w:r>
          </w:p>
        </w:tc>
        <w:tc>
          <w:tcPr>
            <w:tcW w:w="64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18,8</w:t>
            </w:r>
          </w:p>
        </w:tc>
        <w:tc>
          <w:tcPr>
            <w:tcW w:w="1057"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8.181 </w:t>
            </w:r>
          </w:p>
        </w:tc>
        <w:tc>
          <w:tcPr>
            <w:tcW w:w="1134"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13.617 </w:t>
            </w:r>
          </w:p>
        </w:tc>
        <w:tc>
          <w:tcPr>
            <w:tcW w:w="711"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66,4</w:t>
            </w:r>
          </w:p>
        </w:tc>
        <w:tc>
          <w:tcPr>
            <w:tcW w:w="1016"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190.976 </w:t>
            </w:r>
          </w:p>
        </w:tc>
        <w:tc>
          <w:tcPr>
            <w:tcW w:w="1134"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204.574 </w:t>
            </w:r>
          </w:p>
        </w:tc>
        <w:tc>
          <w:tcPr>
            <w:tcW w:w="837"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7,1</w:t>
            </w:r>
          </w:p>
        </w:tc>
        <w:tc>
          <w:tcPr>
            <w:tcW w:w="1005"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3.507 </w:t>
            </w:r>
          </w:p>
        </w:tc>
        <w:tc>
          <w:tcPr>
            <w:tcW w:w="1134"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5.936 </w:t>
            </w:r>
          </w:p>
        </w:tc>
        <w:tc>
          <w:tcPr>
            <w:tcW w:w="817"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69,3</w:t>
            </w:r>
          </w:p>
        </w:tc>
        <w:tc>
          <w:tcPr>
            <w:tcW w:w="1027" w:type="dxa"/>
            <w:tcBorders>
              <w:top w:val="nil"/>
              <w:left w:val="nil"/>
              <w:bottom w:val="single" w:sz="8" w:space="0" w:color="FFFFFF"/>
              <w:right w:val="single" w:sz="8" w:space="0" w:color="FFFFFF"/>
            </w:tcBorders>
            <w:shd w:val="clear" w:color="000000" w:fill="E2EFDA"/>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758 </w:t>
            </w:r>
          </w:p>
        </w:tc>
        <w:tc>
          <w:tcPr>
            <w:tcW w:w="992" w:type="dxa"/>
            <w:tcBorders>
              <w:top w:val="nil"/>
              <w:left w:val="nil"/>
              <w:bottom w:val="single" w:sz="8" w:space="0" w:color="FFFFFF"/>
              <w:right w:val="single" w:sz="8" w:space="0" w:color="FFFFFF"/>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269.624 </w:t>
            </w:r>
          </w:p>
        </w:tc>
        <w:tc>
          <w:tcPr>
            <w:tcW w:w="966"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302.757 </w:t>
            </w:r>
          </w:p>
        </w:tc>
        <w:tc>
          <w:tcPr>
            <w:tcW w:w="642"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12,3</w:t>
            </w:r>
          </w:p>
        </w:tc>
      </w:tr>
      <w:tr w:rsidR="00390AD7" w:rsidRPr="00390AD7" w:rsidTr="00BD716E">
        <w:trPr>
          <w:trHeight w:val="60"/>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390AD7" w:rsidRPr="00390AD7" w:rsidRDefault="00390AD7" w:rsidP="00390AD7">
            <w:pPr>
              <w:spacing w:after="0" w:line="240" w:lineRule="auto"/>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RR</w:t>
            </w:r>
          </w:p>
        </w:tc>
        <w:tc>
          <w:tcPr>
            <w:tcW w:w="966"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15.848 </w:t>
            </w:r>
          </w:p>
        </w:tc>
        <w:tc>
          <w:tcPr>
            <w:tcW w:w="113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20.055 </w:t>
            </w:r>
          </w:p>
        </w:tc>
        <w:tc>
          <w:tcPr>
            <w:tcW w:w="64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26,5</w:t>
            </w:r>
          </w:p>
        </w:tc>
        <w:tc>
          <w:tcPr>
            <w:tcW w:w="1057"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3.586 </w:t>
            </w:r>
          </w:p>
        </w:tc>
        <w:tc>
          <w:tcPr>
            <w:tcW w:w="1134"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6.017 </w:t>
            </w:r>
          </w:p>
        </w:tc>
        <w:tc>
          <w:tcPr>
            <w:tcW w:w="711"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67,8</w:t>
            </w:r>
          </w:p>
        </w:tc>
        <w:tc>
          <w:tcPr>
            <w:tcW w:w="1016"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30.823 </w:t>
            </w:r>
          </w:p>
        </w:tc>
        <w:tc>
          <w:tcPr>
            <w:tcW w:w="1134"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35.664 </w:t>
            </w:r>
          </w:p>
        </w:tc>
        <w:tc>
          <w:tcPr>
            <w:tcW w:w="837"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15,7</w:t>
            </w:r>
          </w:p>
        </w:tc>
        <w:tc>
          <w:tcPr>
            <w:tcW w:w="1005"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674 </w:t>
            </w:r>
          </w:p>
        </w:tc>
        <w:tc>
          <w:tcPr>
            <w:tcW w:w="1134"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1.235 </w:t>
            </w:r>
          </w:p>
        </w:tc>
        <w:tc>
          <w:tcPr>
            <w:tcW w:w="817"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83,2</w:t>
            </w:r>
          </w:p>
        </w:tc>
        <w:tc>
          <w:tcPr>
            <w:tcW w:w="1027" w:type="dxa"/>
            <w:tcBorders>
              <w:top w:val="nil"/>
              <w:left w:val="nil"/>
              <w:bottom w:val="single" w:sz="8" w:space="0" w:color="FFFFFF"/>
              <w:right w:val="single" w:sz="8" w:space="0" w:color="FFFFFF"/>
            </w:tcBorders>
            <w:shd w:val="clear" w:color="000000" w:fill="E2EFDA"/>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379 </w:t>
            </w:r>
          </w:p>
        </w:tc>
        <w:tc>
          <w:tcPr>
            <w:tcW w:w="992" w:type="dxa"/>
            <w:tcBorders>
              <w:top w:val="nil"/>
              <w:left w:val="nil"/>
              <w:bottom w:val="single" w:sz="8" w:space="0" w:color="FFFFFF"/>
              <w:right w:val="single" w:sz="8" w:space="0" w:color="FFFFFF"/>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51.310 </w:t>
            </w:r>
          </w:p>
        </w:tc>
        <w:tc>
          <w:tcPr>
            <w:tcW w:w="966"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62.970 </w:t>
            </w:r>
          </w:p>
        </w:tc>
        <w:tc>
          <w:tcPr>
            <w:tcW w:w="642"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22,7</w:t>
            </w:r>
          </w:p>
        </w:tc>
      </w:tr>
      <w:tr w:rsidR="00390AD7" w:rsidRPr="00390AD7" w:rsidTr="00BD716E">
        <w:trPr>
          <w:trHeight w:val="88"/>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390AD7" w:rsidRPr="00390AD7" w:rsidRDefault="00390AD7" w:rsidP="00390AD7">
            <w:pPr>
              <w:spacing w:after="0" w:line="240" w:lineRule="auto"/>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TO</w:t>
            </w:r>
          </w:p>
        </w:tc>
        <w:tc>
          <w:tcPr>
            <w:tcW w:w="966"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111.441 </w:t>
            </w:r>
          </w:p>
        </w:tc>
        <w:tc>
          <w:tcPr>
            <w:tcW w:w="113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120.968 </w:t>
            </w:r>
          </w:p>
        </w:tc>
        <w:tc>
          <w:tcPr>
            <w:tcW w:w="64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8,5</w:t>
            </w:r>
          </w:p>
        </w:tc>
        <w:tc>
          <w:tcPr>
            <w:tcW w:w="1057"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15.323 </w:t>
            </w:r>
          </w:p>
        </w:tc>
        <w:tc>
          <w:tcPr>
            <w:tcW w:w="1134"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24.068 </w:t>
            </w:r>
          </w:p>
        </w:tc>
        <w:tc>
          <w:tcPr>
            <w:tcW w:w="711"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57,1</w:t>
            </w:r>
          </w:p>
        </w:tc>
        <w:tc>
          <w:tcPr>
            <w:tcW w:w="1016"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301.679 </w:t>
            </w:r>
          </w:p>
        </w:tc>
        <w:tc>
          <w:tcPr>
            <w:tcW w:w="1134"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321.484 </w:t>
            </w:r>
          </w:p>
        </w:tc>
        <w:tc>
          <w:tcPr>
            <w:tcW w:w="837"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6,6</w:t>
            </w:r>
          </w:p>
        </w:tc>
        <w:tc>
          <w:tcPr>
            <w:tcW w:w="1005"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6.914 </w:t>
            </w:r>
          </w:p>
        </w:tc>
        <w:tc>
          <w:tcPr>
            <w:tcW w:w="1134"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9.330 </w:t>
            </w:r>
          </w:p>
        </w:tc>
        <w:tc>
          <w:tcPr>
            <w:tcW w:w="817"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35,0</w:t>
            </w:r>
          </w:p>
        </w:tc>
        <w:tc>
          <w:tcPr>
            <w:tcW w:w="1027" w:type="dxa"/>
            <w:tcBorders>
              <w:top w:val="nil"/>
              <w:left w:val="nil"/>
              <w:bottom w:val="single" w:sz="8" w:space="0" w:color="FFFFFF"/>
              <w:right w:val="single" w:sz="8" w:space="0" w:color="FFFFFF"/>
            </w:tcBorders>
            <w:shd w:val="clear" w:color="000000" w:fill="E2EFDA"/>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1.137 </w:t>
            </w:r>
          </w:p>
        </w:tc>
        <w:tc>
          <w:tcPr>
            <w:tcW w:w="992" w:type="dxa"/>
            <w:tcBorders>
              <w:top w:val="nil"/>
              <w:left w:val="nil"/>
              <w:bottom w:val="single" w:sz="8" w:space="0" w:color="FFFFFF"/>
              <w:right w:val="single" w:sz="8" w:space="0" w:color="FFFFFF"/>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436.493 </w:t>
            </w:r>
          </w:p>
        </w:tc>
        <w:tc>
          <w:tcPr>
            <w:tcW w:w="966"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475.849 </w:t>
            </w:r>
          </w:p>
        </w:tc>
        <w:tc>
          <w:tcPr>
            <w:tcW w:w="642"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9,0</w:t>
            </w:r>
          </w:p>
        </w:tc>
      </w:tr>
      <w:tr w:rsidR="00390AD7" w:rsidRPr="00390AD7" w:rsidTr="00BD716E">
        <w:trPr>
          <w:trHeight w:val="134"/>
        </w:trPr>
        <w:tc>
          <w:tcPr>
            <w:tcW w:w="993" w:type="dxa"/>
            <w:tcBorders>
              <w:top w:val="nil"/>
              <w:left w:val="single" w:sz="8" w:space="0" w:color="FFFFFF"/>
              <w:bottom w:val="single" w:sz="8" w:space="0" w:color="FFFFFF"/>
              <w:right w:val="single" w:sz="8" w:space="0" w:color="FFFFFF"/>
            </w:tcBorders>
            <w:shd w:val="clear" w:color="000000" w:fill="BFBFBF"/>
            <w:noWrap/>
            <w:vAlign w:val="center"/>
            <w:hideMark/>
          </w:tcPr>
          <w:p w:rsidR="00390AD7" w:rsidRPr="00390AD7" w:rsidRDefault="00390AD7" w:rsidP="00390AD7">
            <w:pPr>
              <w:spacing w:after="0" w:line="240" w:lineRule="auto"/>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Soma (N)</w:t>
            </w:r>
          </w:p>
        </w:tc>
        <w:tc>
          <w:tcPr>
            <w:tcW w:w="966"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955.961 </w:t>
            </w:r>
          </w:p>
        </w:tc>
        <w:tc>
          <w:tcPr>
            <w:tcW w:w="1134"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1.050.827 </w:t>
            </w:r>
          </w:p>
        </w:tc>
        <w:tc>
          <w:tcPr>
            <w:tcW w:w="644"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9,9</w:t>
            </w:r>
          </w:p>
        </w:tc>
        <w:tc>
          <w:tcPr>
            <w:tcW w:w="1057"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87.547 </w:t>
            </w:r>
          </w:p>
        </w:tc>
        <w:tc>
          <w:tcPr>
            <w:tcW w:w="1134"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138.072 </w:t>
            </w:r>
          </w:p>
        </w:tc>
        <w:tc>
          <w:tcPr>
            <w:tcW w:w="711"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57,7</w:t>
            </w:r>
          </w:p>
        </w:tc>
        <w:tc>
          <w:tcPr>
            <w:tcW w:w="1016"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1.275.764 </w:t>
            </w:r>
          </w:p>
        </w:tc>
        <w:tc>
          <w:tcPr>
            <w:tcW w:w="1134"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1.394.575 </w:t>
            </w:r>
          </w:p>
        </w:tc>
        <w:tc>
          <w:tcPr>
            <w:tcW w:w="837"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9,3</w:t>
            </w:r>
          </w:p>
        </w:tc>
        <w:tc>
          <w:tcPr>
            <w:tcW w:w="1005"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39.269 </w:t>
            </w:r>
          </w:p>
        </w:tc>
        <w:tc>
          <w:tcPr>
            <w:tcW w:w="1134"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51.669 </w:t>
            </w:r>
          </w:p>
        </w:tc>
        <w:tc>
          <w:tcPr>
            <w:tcW w:w="817"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31,6</w:t>
            </w:r>
          </w:p>
        </w:tc>
        <w:tc>
          <w:tcPr>
            <w:tcW w:w="1027"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19.333 </w:t>
            </w:r>
          </w:p>
        </w:tc>
        <w:tc>
          <w:tcPr>
            <w:tcW w:w="992"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2.377.873 </w:t>
            </w:r>
          </w:p>
        </w:tc>
        <w:tc>
          <w:tcPr>
            <w:tcW w:w="966"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2.635.143 </w:t>
            </w:r>
          </w:p>
        </w:tc>
        <w:tc>
          <w:tcPr>
            <w:tcW w:w="642" w:type="dxa"/>
            <w:tcBorders>
              <w:top w:val="nil"/>
              <w:left w:val="nil"/>
              <w:bottom w:val="nil"/>
              <w:right w:val="nil"/>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10,8</w:t>
            </w:r>
          </w:p>
        </w:tc>
      </w:tr>
      <w:tr w:rsidR="00390AD7" w:rsidRPr="00390AD7" w:rsidTr="00BD716E">
        <w:trPr>
          <w:trHeight w:val="60"/>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390AD7" w:rsidRPr="00390AD7" w:rsidRDefault="00390AD7" w:rsidP="00390AD7">
            <w:pPr>
              <w:spacing w:after="0" w:line="240" w:lineRule="auto"/>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AL </w:t>
            </w:r>
          </w:p>
        </w:tc>
        <w:tc>
          <w:tcPr>
            <w:tcW w:w="966"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301.301 </w:t>
            </w:r>
          </w:p>
        </w:tc>
        <w:tc>
          <w:tcPr>
            <w:tcW w:w="113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325.976 </w:t>
            </w:r>
          </w:p>
        </w:tc>
        <w:tc>
          <w:tcPr>
            <w:tcW w:w="64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8,2</w:t>
            </w:r>
          </w:p>
        </w:tc>
        <w:tc>
          <w:tcPr>
            <w:tcW w:w="1057"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13.934 </w:t>
            </w:r>
          </w:p>
        </w:tc>
        <w:tc>
          <w:tcPr>
            <w:tcW w:w="1134"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18.367 </w:t>
            </w:r>
          </w:p>
        </w:tc>
        <w:tc>
          <w:tcPr>
            <w:tcW w:w="711"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31,8</w:t>
            </w:r>
          </w:p>
        </w:tc>
        <w:tc>
          <w:tcPr>
            <w:tcW w:w="1016"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261.954 </w:t>
            </w:r>
          </w:p>
        </w:tc>
        <w:tc>
          <w:tcPr>
            <w:tcW w:w="1134"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281.528 </w:t>
            </w:r>
          </w:p>
        </w:tc>
        <w:tc>
          <w:tcPr>
            <w:tcW w:w="837"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7,5</w:t>
            </w:r>
          </w:p>
        </w:tc>
        <w:tc>
          <w:tcPr>
            <w:tcW w:w="1005"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9.838 </w:t>
            </w:r>
          </w:p>
        </w:tc>
        <w:tc>
          <w:tcPr>
            <w:tcW w:w="1134"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12.517 </w:t>
            </w:r>
          </w:p>
        </w:tc>
        <w:tc>
          <w:tcPr>
            <w:tcW w:w="817"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27,2</w:t>
            </w:r>
          </w:p>
        </w:tc>
        <w:tc>
          <w:tcPr>
            <w:tcW w:w="1027" w:type="dxa"/>
            <w:tcBorders>
              <w:top w:val="nil"/>
              <w:left w:val="nil"/>
              <w:bottom w:val="single" w:sz="8" w:space="0" w:color="FFFFFF"/>
              <w:right w:val="single" w:sz="8" w:space="0" w:color="FFFFFF"/>
            </w:tcBorders>
            <w:shd w:val="clear" w:color="000000" w:fill="E2EFDA"/>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3.033 </w:t>
            </w:r>
          </w:p>
        </w:tc>
        <w:tc>
          <w:tcPr>
            <w:tcW w:w="992" w:type="dxa"/>
            <w:tcBorders>
              <w:top w:val="nil"/>
              <w:left w:val="nil"/>
              <w:bottom w:val="single" w:sz="8" w:space="0" w:color="FFFFFF"/>
              <w:right w:val="single" w:sz="8" w:space="0" w:color="FFFFFF"/>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590.060 </w:t>
            </w:r>
          </w:p>
        </w:tc>
        <w:tc>
          <w:tcPr>
            <w:tcW w:w="966"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638.389 </w:t>
            </w:r>
          </w:p>
        </w:tc>
        <w:tc>
          <w:tcPr>
            <w:tcW w:w="642"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8,2</w:t>
            </w:r>
          </w:p>
        </w:tc>
      </w:tr>
      <w:tr w:rsidR="00390AD7" w:rsidRPr="00390AD7" w:rsidTr="00BD716E">
        <w:trPr>
          <w:trHeight w:val="84"/>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390AD7" w:rsidRPr="00390AD7" w:rsidRDefault="00390AD7" w:rsidP="00390AD7">
            <w:pPr>
              <w:spacing w:after="0" w:line="240" w:lineRule="auto"/>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BA </w:t>
            </w:r>
          </w:p>
        </w:tc>
        <w:tc>
          <w:tcPr>
            <w:tcW w:w="966"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810.922 </w:t>
            </w:r>
          </w:p>
        </w:tc>
        <w:tc>
          <w:tcPr>
            <w:tcW w:w="113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905.029 </w:t>
            </w:r>
          </w:p>
        </w:tc>
        <w:tc>
          <w:tcPr>
            <w:tcW w:w="64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11,6</w:t>
            </w:r>
          </w:p>
        </w:tc>
        <w:tc>
          <w:tcPr>
            <w:tcW w:w="1057"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97.418 </w:t>
            </w:r>
          </w:p>
        </w:tc>
        <w:tc>
          <w:tcPr>
            <w:tcW w:w="1134"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133.955 </w:t>
            </w:r>
          </w:p>
        </w:tc>
        <w:tc>
          <w:tcPr>
            <w:tcW w:w="711"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37,5</w:t>
            </w:r>
          </w:p>
        </w:tc>
        <w:tc>
          <w:tcPr>
            <w:tcW w:w="1016"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902.572 </w:t>
            </w:r>
          </w:p>
        </w:tc>
        <w:tc>
          <w:tcPr>
            <w:tcW w:w="1134"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956.923 </w:t>
            </w:r>
          </w:p>
        </w:tc>
        <w:tc>
          <w:tcPr>
            <w:tcW w:w="837"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6,0</w:t>
            </w:r>
          </w:p>
        </w:tc>
        <w:tc>
          <w:tcPr>
            <w:tcW w:w="1005"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29.859 </w:t>
            </w:r>
          </w:p>
        </w:tc>
        <w:tc>
          <w:tcPr>
            <w:tcW w:w="1134"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39.918 </w:t>
            </w:r>
          </w:p>
        </w:tc>
        <w:tc>
          <w:tcPr>
            <w:tcW w:w="817"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33,7</w:t>
            </w:r>
          </w:p>
        </w:tc>
        <w:tc>
          <w:tcPr>
            <w:tcW w:w="1027" w:type="dxa"/>
            <w:tcBorders>
              <w:top w:val="nil"/>
              <w:left w:val="nil"/>
              <w:bottom w:val="single" w:sz="8" w:space="0" w:color="FFFFFF"/>
              <w:right w:val="single" w:sz="8" w:space="0" w:color="FFFFFF"/>
            </w:tcBorders>
            <w:shd w:val="clear" w:color="000000" w:fill="E2EFDA"/>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21.607 </w:t>
            </w:r>
          </w:p>
        </w:tc>
        <w:tc>
          <w:tcPr>
            <w:tcW w:w="992" w:type="dxa"/>
            <w:tcBorders>
              <w:top w:val="nil"/>
              <w:left w:val="nil"/>
              <w:bottom w:val="single" w:sz="8" w:space="0" w:color="FFFFFF"/>
              <w:right w:val="single" w:sz="8" w:space="0" w:color="FFFFFF"/>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1.862.378 </w:t>
            </w:r>
          </w:p>
        </w:tc>
        <w:tc>
          <w:tcPr>
            <w:tcW w:w="966"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2.035.825 </w:t>
            </w:r>
          </w:p>
        </w:tc>
        <w:tc>
          <w:tcPr>
            <w:tcW w:w="642"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9,3</w:t>
            </w:r>
          </w:p>
        </w:tc>
      </w:tr>
      <w:tr w:rsidR="00390AD7" w:rsidRPr="00390AD7" w:rsidTr="00BD716E">
        <w:trPr>
          <w:trHeight w:val="118"/>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390AD7" w:rsidRPr="00390AD7" w:rsidRDefault="00390AD7" w:rsidP="00390AD7">
            <w:pPr>
              <w:spacing w:after="0" w:line="240" w:lineRule="auto"/>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CE</w:t>
            </w:r>
          </w:p>
        </w:tc>
        <w:tc>
          <w:tcPr>
            <w:tcW w:w="966"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363.073 </w:t>
            </w:r>
          </w:p>
        </w:tc>
        <w:tc>
          <w:tcPr>
            <w:tcW w:w="113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410.653 </w:t>
            </w:r>
          </w:p>
        </w:tc>
        <w:tc>
          <w:tcPr>
            <w:tcW w:w="64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13,1</w:t>
            </w:r>
          </w:p>
        </w:tc>
        <w:tc>
          <w:tcPr>
            <w:tcW w:w="1057"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28.883 </w:t>
            </w:r>
          </w:p>
        </w:tc>
        <w:tc>
          <w:tcPr>
            <w:tcW w:w="1134"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36.418 </w:t>
            </w:r>
          </w:p>
        </w:tc>
        <w:tc>
          <w:tcPr>
            <w:tcW w:w="711"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26,1</w:t>
            </w:r>
          </w:p>
        </w:tc>
        <w:tc>
          <w:tcPr>
            <w:tcW w:w="1016"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361.152 </w:t>
            </w:r>
          </w:p>
        </w:tc>
        <w:tc>
          <w:tcPr>
            <w:tcW w:w="1134"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385.031 </w:t>
            </w:r>
          </w:p>
        </w:tc>
        <w:tc>
          <w:tcPr>
            <w:tcW w:w="837"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6,6</w:t>
            </w:r>
          </w:p>
        </w:tc>
        <w:tc>
          <w:tcPr>
            <w:tcW w:w="1005"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12.640 </w:t>
            </w:r>
          </w:p>
        </w:tc>
        <w:tc>
          <w:tcPr>
            <w:tcW w:w="1134"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16.642 </w:t>
            </w:r>
          </w:p>
        </w:tc>
        <w:tc>
          <w:tcPr>
            <w:tcW w:w="817"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31,7</w:t>
            </w:r>
          </w:p>
        </w:tc>
        <w:tc>
          <w:tcPr>
            <w:tcW w:w="1027" w:type="dxa"/>
            <w:tcBorders>
              <w:top w:val="nil"/>
              <w:left w:val="nil"/>
              <w:bottom w:val="single" w:sz="8" w:space="0" w:color="FFFFFF"/>
              <w:right w:val="single" w:sz="8" w:space="0" w:color="FFFFFF"/>
            </w:tcBorders>
            <w:shd w:val="clear" w:color="000000" w:fill="E2EFDA"/>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6.065 </w:t>
            </w:r>
          </w:p>
        </w:tc>
        <w:tc>
          <w:tcPr>
            <w:tcW w:w="992" w:type="dxa"/>
            <w:tcBorders>
              <w:top w:val="nil"/>
              <w:left w:val="nil"/>
              <w:bottom w:val="single" w:sz="8" w:space="0" w:color="FFFFFF"/>
              <w:right w:val="single" w:sz="8" w:space="0" w:color="FFFFFF"/>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771.812 </w:t>
            </w:r>
          </w:p>
        </w:tc>
        <w:tc>
          <w:tcPr>
            <w:tcW w:w="966"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848.745 </w:t>
            </w:r>
          </w:p>
        </w:tc>
        <w:tc>
          <w:tcPr>
            <w:tcW w:w="642"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10,0</w:t>
            </w:r>
          </w:p>
        </w:tc>
      </w:tr>
      <w:tr w:rsidR="00390AD7" w:rsidRPr="00390AD7" w:rsidTr="00BD716E">
        <w:trPr>
          <w:trHeight w:val="145"/>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390AD7" w:rsidRPr="00390AD7" w:rsidRDefault="00390AD7" w:rsidP="00390AD7">
            <w:pPr>
              <w:spacing w:after="0" w:line="240" w:lineRule="auto"/>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MA</w:t>
            </w:r>
          </w:p>
        </w:tc>
        <w:tc>
          <w:tcPr>
            <w:tcW w:w="966"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197.844 </w:t>
            </w:r>
          </w:p>
        </w:tc>
        <w:tc>
          <w:tcPr>
            <w:tcW w:w="113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211.057 </w:t>
            </w:r>
          </w:p>
        </w:tc>
        <w:tc>
          <w:tcPr>
            <w:tcW w:w="64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6,7</w:t>
            </w:r>
          </w:p>
        </w:tc>
        <w:tc>
          <w:tcPr>
            <w:tcW w:w="1057"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21.716 </w:t>
            </w:r>
          </w:p>
        </w:tc>
        <w:tc>
          <w:tcPr>
            <w:tcW w:w="1134"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34.835 </w:t>
            </w:r>
          </w:p>
        </w:tc>
        <w:tc>
          <w:tcPr>
            <w:tcW w:w="711"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60,4</w:t>
            </w:r>
          </w:p>
        </w:tc>
        <w:tc>
          <w:tcPr>
            <w:tcW w:w="1016"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210.827 </w:t>
            </w:r>
          </w:p>
        </w:tc>
        <w:tc>
          <w:tcPr>
            <w:tcW w:w="1134"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227.878 </w:t>
            </w:r>
          </w:p>
        </w:tc>
        <w:tc>
          <w:tcPr>
            <w:tcW w:w="837"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8,1</w:t>
            </w:r>
          </w:p>
        </w:tc>
        <w:tc>
          <w:tcPr>
            <w:tcW w:w="1005"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8.118 </w:t>
            </w:r>
          </w:p>
        </w:tc>
        <w:tc>
          <w:tcPr>
            <w:tcW w:w="1134"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9.475 </w:t>
            </w:r>
          </w:p>
        </w:tc>
        <w:tc>
          <w:tcPr>
            <w:tcW w:w="817"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16,7</w:t>
            </w:r>
          </w:p>
        </w:tc>
        <w:tc>
          <w:tcPr>
            <w:tcW w:w="1027" w:type="dxa"/>
            <w:tcBorders>
              <w:top w:val="nil"/>
              <w:left w:val="nil"/>
              <w:bottom w:val="single" w:sz="8" w:space="0" w:color="FFFFFF"/>
              <w:right w:val="single" w:sz="8" w:space="0" w:color="FFFFFF"/>
            </w:tcBorders>
            <w:shd w:val="clear" w:color="000000" w:fill="E2EFDA"/>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6.444 </w:t>
            </w:r>
          </w:p>
        </w:tc>
        <w:tc>
          <w:tcPr>
            <w:tcW w:w="992" w:type="dxa"/>
            <w:tcBorders>
              <w:top w:val="nil"/>
              <w:left w:val="nil"/>
              <w:bottom w:val="single" w:sz="8" w:space="0" w:color="FFFFFF"/>
              <w:right w:val="single" w:sz="8" w:space="0" w:color="FFFFFF"/>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444.949 </w:t>
            </w:r>
          </w:p>
        </w:tc>
        <w:tc>
          <w:tcPr>
            <w:tcW w:w="966"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483.245 </w:t>
            </w:r>
          </w:p>
        </w:tc>
        <w:tc>
          <w:tcPr>
            <w:tcW w:w="642"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8,6</w:t>
            </w:r>
          </w:p>
        </w:tc>
      </w:tr>
      <w:tr w:rsidR="00390AD7" w:rsidRPr="00390AD7" w:rsidTr="00BD716E">
        <w:trPr>
          <w:trHeight w:val="208"/>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390AD7" w:rsidRPr="00390AD7" w:rsidRDefault="00390AD7" w:rsidP="00390AD7">
            <w:pPr>
              <w:spacing w:after="0" w:line="240" w:lineRule="auto"/>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PB</w:t>
            </w:r>
          </w:p>
        </w:tc>
        <w:tc>
          <w:tcPr>
            <w:tcW w:w="966"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302.956 </w:t>
            </w:r>
          </w:p>
        </w:tc>
        <w:tc>
          <w:tcPr>
            <w:tcW w:w="113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339.028 </w:t>
            </w:r>
          </w:p>
        </w:tc>
        <w:tc>
          <w:tcPr>
            <w:tcW w:w="64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11,9</w:t>
            </w:r>
          </w:p>
        </w:tc>
        <w:tc>
          <w:tcPr>
            <w:tcW w:w="1057"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28.890 </w:t>
            </w:r>
          </w:p>
        </w:tc>
        <w:tc>
          <w:tcPr>
            <w:tcW w:w="1134"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38.951 </w:t>
            </w:r>
          </w:p>
        </w:tc>
        <w:tc>
          <w:tcPr>
            <w:tcW w:w="711"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34,8</w:t>
            </w:r>
          </w:p>
        </w:tc>
        <w:tc>
          <w:tcPr>
            <w:tcW w:w="1016"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488.217 </w:t>
            </w:r>
          </w:p>
        </w:tc>
        <w:tc>
          <w:tcPr>
            <w:tcW w:w="1134"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526.419 </w:t>
            </w:r>
          </w:p>
        </w:tc>
        <w:tc>
          <w:tcPr>
            <w:tcW w:w="837"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7,8</w:t>
            </w:r>
          </w:p>
        </w:tc>
        <w:tc>
          <w:tcPr>
            <w:tcW w:w="1005"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12.143 </w:t>
            </w:r>
          </w:p>
        </w:tc>
        <w:tc>
          <w:tcPr>
            <w:tcW w:w="1134"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18.088 </w:t>
            </w:r>
          </w:p>
        </w:tc>
        <w:tc>
          <w:tcPr>
            <w:tcW w:w="817"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49,0</w:t>
            </w:r>
          </w:p>
        </w:tc>
        <w:tc>
          <w:tcPr>
            <w:tcW w:w="1027" w:type="dxa"/>
            <w:tcBorders>
              <w:top w:val="nil"/>
              <w:left w:val="nil"/>
              <w:bottom w:val="single" w:sz="8" w:space="0" w:color="FFFFFF"/>
              <w:right w:val="single" w:sz="8" w:space="0" w:color="FFFFFF"/>
            </w:tcBorders>
            <w:shd w:val="clear" w:color="000000" w:fill="E2EFDA"/>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4.170 </w:t>
            </w:r>
          </w:p>
        </w:tc>
        <w:tc>
          <w:tcPr>
            <w:tcW w:w="992" w:type="dxa"/>
            <w:tcBorders>
              <w:top w:val="nil"/>
              <w:left w:val="nil"/>
              <w:bottom w:val="single" w:sz="8" w:space="0" w:color="FFFFFF"/>
              <w:right w:val="single" w:sz="8" w:space="0" w:color="FFFFFF"/>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836.375 </w:t>
            </w:r>
          </w:p>
        </w:tc>
        <w:tc>
          <w:tcPr>
            <w:tcW w:w="966"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922.486 </w:t>
            </w:r>
          </w:p>
        </w:tc>
        <w:tc>
          <w:tcPr>
            <w:tcW w:w="642"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10,3</w:t>
            </w:r>
          </w:p>
        </w:tc>
      </w:tr>
      <w:tr w:rsidR="00390AD7" w:rsidRPr="00390AD7" w:rsidTr="00BD716E">
        <w:trPr>
          <w:trHeight w:val="60"/>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390AD7" w:rsidRPr="00390AD7" w:rsidRDefault="00390AD7" w:rsidP="00390AD7">
            <w:pPr>
              <w:spacing w:after="0" w:line="240" w:lineRule="auto"/>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PE</w:t>
            </w:r>
          </w:p>
        </w:tc>
        <w:tc>
          <w:tcPr>
            <w:tcW w:w="966"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738.610 </w:t>
            </w:r>
          </w:p>
        </w:tc>
        <w:tc>
          <w:tcPr>
            <w:tcW w:w="113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844.545 </w:t>
            </w:r>
          </w:p>
        </w:tc>
        <w:tc>
          <w:tcPr>
            <w:tcW w:w="64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14,3</w:t>
            </w:r>
          </w:p>
        </w:tc>
        <w:tc>
          <w:tcPr>
            <w:tcW w:w="1057"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50.339 </w:t>
            </w:r>
          </w:p>
        </w:tc>
        <w:tc>
          <w:tcPr>
            <w:tcW w:w="1134"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69.352 </w:t>
            </w:r>
          </w:p>
        </w:tc>
        <w:tc>
          <w:tcPr>
            <w:tcW w:w="711"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37,8</w:t>
            </w:r>
          </w:p>
        </w:tc>
        <w:tc>
          <w:tcPr>
            <w:tcW w:w="1016"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593.064 </w:t>
            </w:r>
          </w:p>
        </w:tc>
        <w:tc>
          <w:tcPr>
            <w:tcW w:w="1134"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628.704 </w:t>
            </w:r>
          </w:p>
        </w:tc>
        <w:tc>
          <w:tcPr>
            <w:tcW w:w="837"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6,0</w:t>
            </w:r>
          </w:p>
        </w:tc>
        <w:tc>
          <w:tcPr>
            <w:tcW w:w="1005"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19.579 </w:t>
            </w:r>
          </w:p>
        </w:tc>
        <w:tc>
          <w:tcPr>
            <w:tcW w:w="1134"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30.852 </w:t>
            </w:r>
          </w:p>
        </w:tc>
        <w:tc>
          <w:tcPr>
            <w:tcW w:w="817"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57,6</w:t>
            </w:r>
          </w:p>
        </w:tc>
        <w:tc>
          <w:tcPr>
            <w:tcW w:w="1027" w:type="dxa"/>
            <w:tcBorders>
              <w:top w:val="nil"/>
              <w:left w:val="nil"/>
              <w:bottom w:val="single" w:sz="8" w:space="0" w:color="FFFFFF"/>
              <w:right w:val="single" w:sz="8" w:space="0" w:color="FFFFFF"/>
            </w:tcBorders>
            <w:shd w:val="clear" w:color="000000" w:fill="E2EFDA"/>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21.986 </w:t>
            </w:r>
          </w:p>
        </w:tc>
        <w:tc>
          <w:tcPr>
            <w:tcW w:w="992" w:type="dxa"/>
            <w:tcBorders>
              <w:top w:val="nil"/>
              <w:left w:val="nil"/>
              <w:bottom w:val="single" w:sz="8" w:space="0" w:color="FFFFFF"/>
              <w:right w:val="single" w:sz="8" w:space="0" w:color="FFFFFF"/>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1.423.578 </w:t>
            </w:r>
          </w:p>
        </w:tc>
        <w:tc>
          <w:tcPr>
            <w:tcW w:w="966"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1.573.454 </w:t>
            </w:r>
          </w:p>
        </w:tc>
        <w:tc>
          <w:tcPr>
            <w:tcW w:w="642"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10,5</w:t>
            </w:r>
          </w:p>
        </w:tc>
      </w:tr>
      <w:tr w:rsidR="00390AD7" w:rsidRPr="00390AD7" w:rsidTr="00BD716E">
        <w:trPr>
          <w:trHeight w:val="60"/>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390AD7" w:rsidRPr="00390AD7" w:rsidRDefault="00390AD7" w:rsidP="00390AD7">
            <w:pPr>
              <w:spacing w:after="0" w:line="240" w:lineRule="auto"/>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PI</w:t>
            </w:r>
          </w:p>
        </w:tc>
        <w:tc>
          <w:tcPr>
            <w:tcW w:w="966"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124.329 </w:t>
            </w:r>
          </w:p>
        </w:tc>
        <w:tc>
          <w:tcPr>
            <w:tcW w:w="113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145.798 </w:t>
            </w:r>
          </w:p>
        </w:tc>
        <w:tc>
          <w:tcPr>
            <w:tcW w:w="64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17,3</w:t>
            </w:r>
          </w:p>
        </w:tc>
        <w:tc>
          <w:tcPr>
            <w:tcW w:w="1057"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15.805 </w:t>
            </w:r>
          </w:p>
        </w:tc>
        <w:tc>
          <w:tcPr>
            <w:tcW w:w="1134"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21.851 </w:t>
            </w:r>
          </w:p>
        </w:tc>
        <w:tc>
          <w:tcPr>
            <w:tcW w:w="711"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38,2</w:t>
            </w:r>
          </w:p>
        </w:tc>
        <w:tc>
          <w:tcPr>
            <w:tcW w:w="1016"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166.112 </w:t>
            </w:r>
          </w:p>
        </w:tc>
        <w:tc>
          <w:tcPr>
            <w:tcW w:w="1134"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177.392 </w:t>
            </w:r>
          </w:p>
        </w:tc>
        <w:tc>
          <w:tcPr>
            <w:tcW w:w="837"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6,8</w:t>
            </w:r>
          </w:p>
        </w:tc>
        <w:tc>
          <w:tcPr>
            <w:tcW w:w="1005"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4.430 </w:t>
            </w:r>
          </w:p>
        </w:tc>
        <w:tc>
          <w:tcPr>
            <w:tcW w:w="1134"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6.901 </w:t>
            </w:r>
          </w:p>
        </w:tc>
        <w:tc>
          <w:tcPr>
            <w:tcW w:w="817"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55,8</w:t>
            </w:r>
          </w:p>
        </w:tc>
        <w:tc>
          <w:tcPr>
            <w:tcW w:w="1027" w:type="dxa"/>
            <w:tcBorders>
              <w:top w:val="nil"/>
              <w:left w:val="nil"/>
              <w:bottom w:val="single" w:sz="8" w:space="0" w:color="FFFFFF"/>
              <w:right w:val="single" w:sz="8" w:space="0" w:color="FFFFFF"/>
            </w:tcBorders>
            <w:shd w:val="clear" w:color="000000" w:fill="E2EFDA"/>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1.137 </w:t>
            </w:r>
          </w:p>
        </w:tc>
        <w:tc>
          <w:tcPr>
            <w:tcW w:w="992" w:type="dxa"/>
            <w:tcBorders>
              <w:top w:val="nil"/>
              <w:left w:val="nil"/>
              <w:bottom w:val="single" w:sz="8" w:space="0" w:color="FFFFFF"/>
              <w:right w:val="single" w:sz="8" w:space="0" w:color="FFFFFF"/>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311.814 </w:t>
            </w:r>
          </w:p>
        </w:tc>
        <w:tc>
          <w:tcPr>
            <w:tcW w:w="966"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351.941 </w:t>
            </w:r>
          </w:p>
        </w:tc>
        <w:tc>
          <w:tcPr>
            <w:tcW w:w="642"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12,9</w:t>
            </w:r>
          </w:p>
        </w:tc>
      </w:tr>
      <w:tr w:rsidR="00390AD7" w:rsidRPr="00390AD7" w:rsidTr="00A04A92">
        <w:trPr>
          <w:trHeight w:val="62"/>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390AD7" w:rsidRPr="00390AD7" w:rsidRDefault="00390AD7" w:rsidP="00390AD7">
            <w:pPr>
              <w:spacing w:after="0" w:line="240" w:lineRule="auto"/>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RN</w:t>
            </w:r>
          </w:p>
        </w:tc>
        <w:tc>
          <w:tcPr>
            <w:tcW w:w="966"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379.361 </w:t>
            </w:r>
          </w:p>
        </w:tc>
        <w:tc>
          <w:tcPr>
            <w:tcW w:w="113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419.885 </w:t>
            </w:r>
          </w:p>
        </w:tc>
        <w:tc>
          <w:tcPr>
            <w:tcW w:w="64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10,7</w:t>
            </w:r>
          </w:p>
        </w:tc>
        <w:tc>
          <w:tcPr>
            <w:tcW w:w="1057"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24.885 </w:t>
            </w:r>
          </w:p>
        </w:tc>
        <w:tc>
          <w:tcPr>
            <w:tcW w:w="1134"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34.835 </w:t>
            </w:r>
          </w:p>
        </w:tc>
        <w:tc>
          <w:tcPr>
            <w:tcW w:w="711"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40,0</w:t>
            </w:r>
          </w:p>
        </w:tc>
        <w:tc>
          <w:tcPr>
            <w:tcW w:w="1016"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557.377 </w:t>
            </w:r>
          </w:p>
        </w:tc>
        <w:tc>
          <w:tcPr>
            <w:tcW w:w="1134"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606.883 </w:t>
            </w:r>
          </w:p>
        </w:tc>
        <w:tc>
          <w:tcPr>
            <w:tcW w:w="837"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8,9</w:t>
            </w:r>
          </w:p>
        </w:tc>
        <w:tc>
          <w:tcPr>
            <w:tcW w:w="1005"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15.088 </w:t>
            </w:r>
          </w:p>
        </w:tc>
        <w:tc>
          <w:tcPr>
            <w:tcW w:w="1134"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21.232 </w:t>
            </w:r>
          </w:p>
        </w:tc>
        <w:tc>
          <w:tcPr>
            <w:tcW w:w="817"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40,7</w:t>
            </w:r>
          </w:p>
        </w:tc>
        <w:tc>
          <w:tcPr>
            <w:tcW w:w="1027" w:type="dxa"/>
            <w:tcBorders>
              <w:top w:val="nil"/>
              <w:left w:val="nil"/>
              <w:bottom w:val="single" w:sz="8" w:space="0" w:color="FFFFFF"/>
              <w:right w:val="single" w:sz="8" w:space="0" w:color="FFFFFF"/>
            </w:tcBorders>
            <w:shd w:val="clear" w:color="000000" w:fill="E2EFDA"/>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9.477 </w:t>
            </w:r>
          </w:p>
        </w:tc>
        <w:tc>
          <w:tcPr>
            <w:tcW w:w="992" w:type="dxa"/>
            <w:tcBorders>
              <w:top w:val="nil"/>
              <w:left w:val="nil"/>
              <w:bottom w:val="single" w:sz="8" w:space="0" w:color="FFFFFF"/>
              <w:right w:val="single" w:sz="8" w:space="0" w:color="FFFFFF"/>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986.187 </w:t>
            </w:r>
          </w:p>
        </w:tc>
        <w:tc>
          <w:tcPr>
            <w:tcW w:w="966"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1.082.835 </w:t>
            </w:r>
          </w:p>
        </w:tc>
        <w:tc>
          <w:tcPr>
            <w:tcW w:w="642"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9,8</w:t>
            </w:r>
          </w:p>
        </w:tc>
      </w:tr>
      <w:tr w:rsidR="00390AD7" w:rsidRPr="00390AD7" w:rsidTr="00A04A92">
        <w:trPr>
          <w:trHeight w:val="108"/>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390AD7" w:rsidRPr="00390AD7" w:rsidRDefault="00390AD7" w:rsidP="00390AD7">
            <w:pPr>
              <w:spacing w:after="0" w:line="240" w:lineRule="auto"/>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SE</w:t>
            </w:r>
          </w:p>
        </w:tc>
        <w:tc>
          <w:tcPr>
            <w:tcW w:w="966"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159.419 </w:t>
            </w:r>
          </w:p>
        </w:tc>
        <w:tc>
          <w:tcPr>
            <w:tcW w:w="113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180.497 </w:t>
            </w:r>
          </w:p>
        </w:tc>
        <w:tc>
          <w:tcPr>
            <w:tcW w:w="64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13,2</w:t>
            </w:r>
          </w:p>
        </w:tc>
        <w:tc>
          <w:tcPr>
            <w:tcW w:w="1057"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12.319 </w:t>
            </w:r>
          </w:p>
        </w:tc>
        <w:tc>
          <w:tcPr>
            <w:tcW w:w="1134"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18.051 </w:t>
            </w:r>
          </w:p>
        </w:tc>
        <w:tc>
          <w:tcPr>
            <w:tcW w:w="711"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46,5</w:t>
            </w:r>
          </w:p>
        </w:tc>
        <w:tc>
          <w:tcPr>
            <w:tcW w:w="1016"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228.585 </w:t>
            </w:r>
          </w:p>
        </w:tc>
        <w:tc>
          <w:tcPr>
            <w:tcW w:w="1134"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248.648 </w:t>
            </w:r>
          </w:p>
        </w:tc>
        <w:tc>
          <w:tcPr>
            <w:tcW w:w="837"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8,8</w:t>
            </w:r>
          </w:p>
        </w:tc>
        <w:tc>
          <w:tcPr>
            <w:tcW w:w="1005"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6.157 </w:t>
            </w:r>
          </w:p>
        </w:tc>
        <w:tc>
          <w:tcPr>
            <w:tcW w:w="1134"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8.944 </w:t>
            </w:r>
          </w:p>
        </w:tc>
        <w:tc>
          <w:tcPr>
            <w:tcW w:w="817"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45,3</w:t>
            </w:r>
          </w:p>
        </w:tc>
        <w:tc>
          <w:tcPr>
            <w:tcW w:w="1027" w:type="dxa"/>
            <w:tcBorders>
              <w:top w:val="nil"/>
              <w:left w:val="nil"/>
              <w:bottom w:val="single" w:sz="8" w:space="0" w:color="FFFFFF"/>
              <w:right w:val="single" w:sz="8" w:space="0" w:color="FFFFFF"/>
            </w:tcBorders>
            <w:shd w:val="clear" w:color="000000" w:fill="E2EFDA"/>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2.274 </w:t>
            </w:r>
          </w:p>
        </w:tc>
        <w:tc>
          <w:tcPr>
            <w:tcW w:w="992" w:type="dxa"/>
            <w:tcBorders>
              <w:top w:val="nil"/>
              <w:left w:val="nil"/>
              <w:bottom w:val="single" w:sz="8" w:space="0" w:color="FFFFFF"/>
              <w:right w:val="single" w:sz="8" w:space="0" w:color="FFFFFF"/>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408.755 </w:t>
            </w:r>
          </w:p>
        </w:tc>
        <w:tc>
          <w:tcPr>
            <w:tcW w:w="966"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456.139 </w:t>
            </w:r>
          </w:p>
        </w:tc>
        <w:tc>
          <w:tcPr>
            <w:tcW w:w="642"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11,6</w:t>
            </w:r>
          </w:p>
        </w:tc>
      </w:tr>
      <w:tr w:rsidR="00390AD7" w:rsidRPr="00390AD7" w:rsidTr="00A04A92">
        <w:trPr>
          <w:trHeight w:val="154"/>
        </w:trPr>
        <w:tc>
          <w:tcPr>
            <w:tcW w:w="993" w:type="dxa"/>
            <w:tcBorders>
              <w:top w:val="nil"/>
              <w:left w:val="single" w:sz="8" w:space="0" w:color="FFFFFF"/>
              <w:bottom w:val="single" w:sz="8" w:space="0" w:color="FFFFFF"/>
              <w:right w:val="single" w:sz="8" w:space="0" w:color="FFFFFF"/>
            </w:tcBorders>
            <w:shd w:val="clear" w:color="000000" w:fill="BFBFBF"/>
            <w:noWrap/>
            <w:vAlign w:val="center"/>
            <w:hideMark/>
          </w:tcPr>
          <w:p w:rsidR="00390AD7" w:rsidRPr="00390AD7" w:rsidRDefault="00390AD7" w:rsidP="00390AD7">
            <w:pPr>
              <w:spacing w:after="0" w:line="240" w:lineRule="auto"/>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Soma (NE)</w:t>
            </w:r>
          </w:p>
        </w:tc>
        <w:tc>
          <w:tcPr>
            <w:tcW w:w="966"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3.377.814 </w:t>
            </w:r>
          </w:p>
        </w:tc>
        <w:tc>
          <w:tcPr>
            <w:tcW w:w="1134"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3.782.468 </w:t>
            </w:r>
          </w:p>
        </w:tc>
        <w:tc>
          <w:tcPr>
            <w:tcW w:w="644"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12,0</w:t>
            </w:r>
          </w:p>
        </w:tc>
        <w:tc>
          <w:tcPr>
            <w:tcW w:w="1057"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294.191 </w:t>
            </w:r>
          </w:p>
        </w:tc>
        <w:tc>
          <w:tcPr>
            <w:tcW w:w="1134"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406.615 </w:t>
            </w:r>
          </w:p>
        </w:tc>
        <w:tc>
          <w:tcPr>
            <w:tcW w:w="711"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38,2</w:t>
            </w:r>
          </w:p>
        </w:tc>
        <w:tc>
          <w:tcPr>
            <w:tcW w:w="1016"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3.769.859 </w:t>
            </w:r>
          </w:p>
        </w:tc>
        <w:tc>
          <w:tcPr>
            <w:tcW w:w="1134"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4.039.406 </w:t>
            </w:r>
          </w:p>
        </w:tc>
        <w:tc>
          <w:tcPr>
            <w:tcW w:w="837"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7,2</w:t>
            </w:r>
          </w:p>
        </w:tc>
        <w:tc>
          <w:tcPr>
            <w:tcW w:w="1005"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117.851 </w:t>
            </w:r>
          </w:p>
        </w:tc>
        <w:tc>
          <w:tcPr>
            <w:tcW w:w="1134"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164.570 </w:t>
            </w:r>
          </w:p>
        </w:tc>
        <w:tc>
          <w:tcPr>
            <w:tcW w:w="817"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39,6</w:t>
            </w:r>
          </w:p>
        </w:tc>
        <w:tc>
          <w:tcPr>
            <w:tcW w:w="1027"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76.193 </w:t>
            </w:r>
          </w:p>
        </w:tc>
        <w:tc>
          <w:tcPr>
            <w:tcW w:w="992"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7.635.908 </w:t>
            </w:r>
          </w:p>
        </w:tc>
        <w:tc>
          <w:tcPr>
            <w:tcW w:w="966"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8.393.059 </w:t>
            </w:r>
          </w:p>
        </w:tc>
        <w:tc>
          <w:tcPr>
            <w:tcW w:w="642" w:type="dxa"/>
            <w:tcBorders>
              <w:top w:val="nil"/>
              <w:left w:val="nil"/>
              <w:bottom w:val="nil"/>
              <w:right w:val="nil"/>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9,9</w:t>
            </w:r>
          </w:p>
        </w:tc>
      </w:tr>
      <w:tr w:rsidR="00390AD7" w:rsidRPr="00390AD7" w:rsidTr="00A04A92">
        <w:trPr>
          <w:trHeight w:val="60"/>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390AD7" w:rsidRPr="00390AD7" w:rsidRDefault="00390AD7" w:rsidP="00390AD7">
            <w:pPr>
              <w:spacing w:after="0" w:line="240" w:lineRule="auto"/>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DF</w:t>
            </w:r>
          </w:p>
        </w:tc>
        <w:tc>
          <w:tcPr>
            <w:tcW w:w="966"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806.345 </w:t>
            </w:r>
          </w:p>
        </w:tc>
        <w:tc>
          <w:tcPr>
            <w:tcW w:w="113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942.593 </w:t>
            </w:r>
          </w:p>
        </w:tc>
        <w:tc>
          <w:tcPr>
            <w:tcW w:w="64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16,9</w:t>
            </w:r>
          </w:p>
        </w:tc>
        <w:tc>
          <w:tcPr>
            <w:tcW w:w="1057"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74.144 </w:t>
            </w:r>
          </w:p>
        </w:tc>
        <w:tc>
          <w:tcPr>
            <w:tcW w:w="1134"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108.621 </w:t>
            </w:r>
          </w:p>
        </w:tc>
        <w:tc>
          <w:tcPr>
            <w:tcW w:w="711"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46,5</w:t>
            </w:r>
          </w:p>
        </w:tc>
        <w:tc>
          <w:tcPr>
            <w:tcW w:w="1016"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542.337 </w:t>
            </w:r>
          </w:p>
        </w:tc>
        <w:tc>
          <w:tcPr>
            <w:tcW w:w="1134"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571.075 </w:t>
            </w:r>
          </w:p>
        </w:tc>
        <w:tc>
          <w:tcPr>
            <w:tcW w:w="837"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5,3</w:t>
            </w:r>
          </w:p>
        </w:tc>
        <w:tc>
          <w:tcPr>
            <w:tcW w:w="1005"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23.781 </w:t>
            </w:r>
          </w:p>
        </w:tc>
        <w:tc>
          <w:tcPr>
            <w:tcW w:w="1134"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32.446 </w:t>
            </w:r>
          </w:p>
        </w:tc>
        <w:tc>
          <w:tcPr>
            <w:tcW w:w="817"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36,4</w:t>
            </w:r>
          </w:p>
        </w:tc>
        <w:tc>
          <w:tcPr>
            <w:tcW w:w="1027" w:type="dxa"/>
            <w:tcBorders>
              <w:top w:val="nil"/>
              <w:left w:val="nil"/>
              <w:bottom w:val="single" w:sz="8" w:space="0" w:color="FFFFFF"/>
              <w:right w:val="single" w:sz="8" w:space="0" w:color="FFFFFF"/>
            </w:tcBorders>
            <w:shd w:val="clear" w:color="000000" w:fill="E2EFDA"/>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16.300 </w:t>
            </w:r>
          </w:p>
        </w:tc>
        <w:tc>
          <w:tcPr>
            <w:tcW w:w="992" w:type="dxa"/>
            <w:tcBorders>
              <w:top w:val="nil"/>
              <w:left w:val="nil"/>
              <w:bottom w:val="single" w:sz="8" w:space="0" w:color="FFFFFF"/>
              <w:right w:val="single" w:sz="8" w:space="0" w:color="FFFFFF"/>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1.462.907 </w:t>
            </w:r>
          </w:p>
        </w:tc>
        <w:tc>
          <w:tcPr>
            <w:tcW w:w="966"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1.654.735 </w:t>
            </w:r>
          </w:p>
        </w:tc>
        <w:tc>
          <w:tcPr>
            <w:tcW w:w="642"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13,1</w:t>
            </w:r>
          </w:p>
        </w:tc>
      </w:tr>
      <w:tr w:rsidR="00390AD7" w:rsidRPr="00390AD7" w:rsidTr="00A04A92">
        <w:trPr>
          <w:trHeight w:val="90"/>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390AD7" w:rsidRPr="00390AD7" w:rsidRDefault="00390AD7" w:rsidP="00390AD7">
            <w:pPr>
              <w:spacing w:after="0" w:line="240" w:lineRule="auto"/>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GO</w:t>
            </w:r>
          </w:p>
        </w:tc>
        <w:tc>
          <w:tcPr>
            <w:tcW w:w="966"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576.395 </w:t>
            </w:r>
          </w:p>
        </w:tc>
        <w:tc>
          <w:tcPr>
            <w:tcW w:w="113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654.180 </w:t>
            </w:r>
          </w:p>
        </w:tc>
        <w:tc>
          <w:tcPr>
            <w:tcW w:w="64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13,5</w:t>
            </w:r>
          </w:p>
        </w:tc>
        <w:tc>
          <w:tcPr>
            <w:tcW w:w="1057"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78.626 </w:t>
            </w:r>
          </w:p>
        </w:tc>
        <w:tc>
          <w:tcPr>
            <w:tcW w:w="1134"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106.087 </w:t>
            </w:r>
          </w:p>
        </w:tc>
        <w:tc>
          <w:tcPr>
            <w:tcW w:w="711"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34,9</w:t>
            </w:r>
          </w:p>
        </w:tc>
        <w:tc>
          <w:tcPr>
            <w:tcW w:w="1016"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1.315.239 </w:t>
            </w:r>
          </w:p>
        </w:tc>
        <w:tc>
          <w:tcPr>
            <w:tcW w:w="1134"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1.369.680 </w:t>
            </w:r>
          </w:p>
        </w:tc>
        <w:tc>
          <w:tcPr>
            <w:tcW w:w="837"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4,1</w:t>
            </w:r>
          </w:p>
        </w:tc>
        <w:tc>
          <w:tcPr>
            <w:tcW w:w="1005"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30.380 </w:t>
            </w:r>
          </w:p>
        </w:tc>
        <w:tc>
          <w:tcPr>
            <w:tcW w:w="1134"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42.599 </w:t>
            </w:r>
          </w:p>
        </w:tc>
        <w:tc>
          <w:tcPr>
            <w:tcW w:w="817"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40,2</w:t>
            </w:r>
          </w:p>
        </w:tc>
        <w:tc>
          <w:tcPr>
            <w:tcW w:w="1027" w:type="dxa"/>
            <w:tcBorders>
              <w:top w:val="nil"/>
              <w:left w:val="nil"/>
              <w:bottom w:val="single" w:sz="8" w:space="0" w:color="FFFFFF"/>
              <w:right w:val="single" w:sz="8" w:space="0" w:color="FFFFFF"/>
            </w:tcBorders>
            <w:shd w:val="clear" w:color="000000" w:fill="E2EFDA"/>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14.784 </w:t>
            </w:r>
          </w:p>
        </w:tc>
        <w:tc>
          <w:tcPr>
            <w:tcW w:w="992" w:type="dxa"/>
            <w:tcBorders>
              <w:top w:val="nil"/>
              <w:left w:val="nil"/>
              <w:bottom w:val="single" w:sz="8" w:space="0" w:color="FFFFFF"/>
              <w:right w:val="single" w:sz="8" w:space="0" w:color="FFFFFF"/>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2.015.424 </w:t>
            </w:r>
          </w:p>
        </w:tc>
        <w:tc>
          <w:tcPr>
            <w:tcW w:w="966"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2.172.547 </w:t>
            </w:r>
          </w:p>
        </w:tc>
        <w:tc>
          <w:tcPr>
            <w:tcW w:w="642"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7,8</w:t>
            </w:r>
          </w:p>
        </w:tc>
      </w:tr>
      <w:tr w:rsidR="00390AD7" w:rsidRPr="00390AD7" w:rsidTr="00A04A92">
        <w:trPr>
          <w:trHeight w:val="136"/>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390AD7" w:rsidRPr="00390AD7" w:rsidRDefault="00390AD7" w:rsidP="00390AD7">
            <w:pPr>
              <w:spacing w:after="0" w:line="240" w:lineRule="auto"/>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MS</w:t>
            </w:r>
          </w:p>
        </w:tc>
        <w:tc>
          <w:tcPr>
            <w:tcW w:w="966"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476.055 </w:t>
            </w:r>
          </w:p>
        </w:tc>
        <w:tc>
          <w:tcPr>
            <w:tcW w:w="113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520.798 </w:t>
            </w:r>
          </w:p>
        </w:tc>
        <w:tc>
          <w:tcPr>
            <w:tcW w:w="64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9,4</w:t>
            </w:r>
          </w:p>
        </w:tc>
        <w:tc>
          <w:tcPr>
            <w:tcW w:w="1057"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64.717 </w:t>
            </w:r>
          </w:p>
        </w:tc>
        <w:tc>
          <w:tcPr>
            <w:tcW w:w="1134"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91.203 </w:t>
            </w:r>
          </w:p>
        </w:tc>
        <w:tc>
          <w:tcPr>
            <w:tcW w:w="711"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40,9</w:t>
            </w:r>
          </w:p>
        </w:tc>
        <w:tc>
          <w:tcPr>
            <w:tcW w:w="1016"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1.234.319 </w:t>
            </w:r>
          </w:p>
        </w:tc>
        <w:tc>
          <w:tcPr>
            <w:tcW w:w="1134"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1.332.927 </w:t>
            </w:r>
          </w:p>
        </w:tc>
        <w:tc>
          <w:tcPr>
            <w:tcW w:w="837"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8,0</w:t>
            </w:r>
          </w:p>
        </w:tc>
        <w:tc>
          <w:tcPr>
            <w:tcW w:w="1005"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28.604 </w:t>
            </w:r>
          </w:p>
        </w:tc>
        <w:tc>
          <w:tcPr>
            <w:tcW w:w="1134"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38.899 </w:t>
            </w:r>
          </w:p>
        </w:tc>
        <w:tc>
          <w:tcPr>
            <w:tcW w:w="817"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36,0</w:t>
            </w:r>
          </w:p>
        </w:tc>
        <w:tc>
          <w:tcPr>
            <w:tcW w:w="1027" w:type="dxa"/>
            <w:tcBorders>
              <w:top w:val="nil"/>
              <w:left w:val="nil"/>
              <w:bottom w:val="single" w:sz="8" w:space="0" w:color="FFFFFF"/>
              <w:right w:val="single" w:sz="8" w:space="0" w:color="FFFFFF"/>
            </w:tcBorders>
            <w:shd w:val="clear" w:color="000000" w:fill="E2EFDA"/>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9.477 </w:t>
            </w:r>
          </w:p>
        </w:tc>
        <w:tc>
          <w:tcPr>
            <w:tcW w:w="992" w:type="dxa"/>
            <w:tcBorders>
              <w:top w:val="nil"/>
              <w:left w:val="nil"/>
              <w:bottom w:val="single" w:sz="8" w:space="0" w:color="FFFFFF"/>
              <w:right w:val="single" w:sz="8" w:space="0" w:color="FFFFFF"/>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1.813.171 </w:t>
            </w:r>
          </w:p>
        </w:tc>
        <w:tc>
          <w:tcPr>
            <w:tcW w:w="966"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1.983.826 </w:t>
            </w:r>
          </w:p>
        </w:tc>
        <w:tc>
          <w:tcPr>
            <w:tcW w:w="642"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9,4</w:t>
            </w:r>
          </w:p>
        </w:tc>
      </w:tr>
      <w:tr w:rsidR="00390AD7" w:rsidRPr="00390AD7" w:rsidTr="00A04A92">
        <w:trPr>
          <w:trHeight w:val="60"/>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390AD7" w:rsidRPr="00390AD7" w:rsidRDefault="00390AD7" w:rsidP="00390AD7">
            <w:pPr>
              <w:spacing w:after="0" w:line="240" w:lineRule="auto"/>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MT</w:t>
            </w:r>
          </w:p>
        </w:tc>
        <w:tc>
          <w:tcPr>
            <w:tcW w:w="966"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354.977 </w:t>
            </w:r>
          </w:p>
        </w:tc>
        <w:tc>
          <w:tcPr>
            <w:tcW w:w="113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399.193 </w:t>
            </w:r>
          </w:p>
        </w:tc>
        <w:tc>
          <w:tcPr>
            <w:tcW w:w="64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12,5</w:t>
            </w:r>
          </w:p>
        </w:tc>
        <w:tc>
          <w:tcPr>
            <w:tcW w:w="1057"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40.043 </w:t>
            </w:r>
          </w:p>
        </w:tc>
        <w:tc>
          <w:tcPr>
            <w:tcW w:w="1134"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57.635 </w:t>
            </w:r>
          </w:p>
        </w:tc>
        <w:tc>
          <w:tcPr>
            <w:tcW w:w="711"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43,9</w:t>
            </w:r>
          </w:p>
        </w:tc>
        <w:tc>
          <w:tcPr>
            <w:tcW w:w="1016"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1.132.961 </w:t>
            </w:r>
          </w:p>
        </w:tc>
        <w:tc>
          <w:tcPr>
            <w:tcW w:w="1134"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1.225.002 </w:t>
            </w:r>
          </w:p>
        </w:tc>
        <w:tc>
          <w:tcPr>
            <w:tcW w:w="837"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8,1</w:t>
            </w:r>
          </w:p>
        </w:tc>
        <w:tc>
          <w:tcPr>
            <w:tcW w:w="1005"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22.883 </w:t>
            </w:r>
          </w:p>
        </w:tc>
        <w:tc>
          <w:tcPr>
            <w:tcW w:w="1134"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33.637 </w:t>
            </w:r>
          </w:p>
        </w:tc>
        <w:tc>
          <w:tcPr>
            <w:tcW w:w="817"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47,0</w:t>
            </w:r>
          </w:p>
        </w:tc>
        <w:tc>
          <w:tcPr>
            <w:tcW w:w="1027" w:type="dxa"/>
            <w:tcBorders>
              <w:top w:val="nil"/>
              <w:left w:val="nil"/>
              <w:bottom w:val="single" w:sz="8" w:space="0" w:color="FFFFFF"/>
              <w:right w:val="single" w:sz="8" w:space="0" w:color="FFFFFF"/>
            </w:tcBorders>
            <w:shd w:val="clear" w:color="000000" w:fill="E2EFDA"/>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9.098 </w:t>
            </w:r>
          </w:p>
        </w:tc>
        <w:tc>
          <w:tcPr>
            <w:tcW w:w="992" w:type="dxa"/>
            <w:tcBorders>
              <w:top w:val="nil"/>
              <w:left w:val="nil"/>
              <w:bottom w:val="single" w:sz="8" w:space="0" w:color="FFFFFF"/>
              <w:right w:val="single" w:sz="8" w:space="0" w:color="FFFFFF"/>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1.559.962 </w:t>
            </w:r>
          </w:p>
        </w:tc>
        <w:tc>
          <w:tcPr>
            <w:tcW w:w="966"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1.715.467 </w:t>
            </w:r>
          </w:p>
        </w:tc>
        <w:tc>
          <w:tcPr>
            <w:tcW w:w="642"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10,0</w:t>
            </w:r>
          </w:p>
        </w:tc>
      </w:tr>
      <w:tr w:rsidR="00390AD7" w:rsidRPr="00390AD7" w:rsidTr="00A04A92">
        <w:trPr>
          <w:trHeight w:val="60"/>
        </w:trPr>
        <w:tc>
          <w:tcPr>
            <w:tcW w:w="993" w:type="dxa"/>
            <w:tcBorders>
              <w:top w:val="nil"/>
              <w:left w:val="single" w:sz="8" w:space="0" w:color="FFFFFF"/>
              <w:bottom w:val="single" w:sz="8" w:space="0" w:color="FFFFFF"/>
              <w:right w:val="single" w:sz="8" w:space="0" w:color="FFFFFF"/>
            </w:tcBorders>
            <w:shd w:val="clear" w:color="000000" w:fill="BFBFBF"/>
            <w:noWrap/>
            <w:vAlign w:val="center"/>
            <w:hideMark/>
          </w:tcPr>
          <w:p w:rsidR="00390AD7" w:rsidRPr="00390AD7" w:rsidRDefault="00390AD7" w:rsidP="00390AD7">
            <w:pPr>
              <w:spacing w:after="0" w:line="240" w:lineRule="auto"/>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Soma (CO)</w:t>
            </w:r>
          </w:p>
        </w:tc>
        <w:tc>
          <w:tcPr>
            <w:tcW w:w="966"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2.213.772 </w:t>
            </w:r>
          </w:p>
        </w:tc>
        <w:tc>
          <w:tcPr>
            <w:tcW w:w="1134"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2.516.764 </w:t>
            </w:r>
          </w:p>
        </w:tc>
        <w:tc>
          <w:tcPr>
            <w:tcW w:w="644"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13,7</w:t>
            </w:r>
          </w:p>
        </w:tc>
        <w:tc>
          <w:tcPr>
            <w:tcW w:w="1057"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257.529 </w:t>
            </w:r>
          </w:p>
        </w:tc>
        <w:tc>
          <w:tcPr>
            <w:tcW w:w="1134"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363.546 </w:t>
            </w:r>
          </w:p>
        </w:tc>
        <w:tc>
          <w:tcPr>
            <w:tcW w:w="711"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41,2</w:t>
            </w:r>
          </w:p>
        </w:tc>
        <w:tc>
          <w:tcPr>
            <w:tcW w:w="1016"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4.224.856 </w:t>
            </w:r>
          </w:p>
        </w:tc>
        <w:tc>
          <w:tcPr>
            <w:tcW w:w="1134"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4.498.684 </w:t>
            </w:r>
          </w:p>
        </w:tc>
        <w:tc>
          <w:tcPr>
            <w:tcW w:w="837"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6,5</w:t>
            </w:r>
          </w:p>
        </w:tc>
        <w:tc>
          <w:tcPr>
            <w:tcW w:w="1005"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105.649 </w:t>
            </w:r>
          </w:p>
        </w:tc>
        <w:tc>
          <w:tcPr>
            <w:tcW w:w="1134"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147.580 </w:t>
            </w:r>
          </w:p>
        </w:tc>
        <w:tc>
          <w:tcPr>
            <w:tcW w:w="817"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39,7</w:t>
            </w:r>
          </w:p>
        </w:tc>
        <w:tc>
          <w:tcPr>
            <w:tcW w:w="1027"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49.658 </w:t>
            </w:r>
          </w:p>
        </w:tc>
        <w:tc>
          <w:tcPr>
            <w:tcW w:w="992"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6.851.464 </w:t>
            </w:r>
          </w:p>
        </w:tc>
        <w:tc>
          <w:tcPr>
            <w:tcW w:w="966"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7.526.575 </w:t>
            </w:r>
          </w:p>
        </w:tc>
        <w:tc>
          <w:tcPr>
            <w:tcW w:w="642" w:type="dxa"/>
            <w:tcBorders>
              <w:top w:val="nil"/>
              <w:left w:val="nil"/>
              <w:bottom w:val="nil"/>
              <w:right w:val="nil"/>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9,9</w:t>
            </w:r>
          </w:p>
        </w:tc>
      </w:tr>
      <w:tr w:rsidR="00390AD7" w:rsidRPr="00390AD7" w:rsidTr="00A04A92">
        <w:trPr>
          <w:trHeight w:val="60"/>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390AD7" w:rsidRPr="00390AD7" w:rsidRDefault="00390AD7" w:rsidP="00390AD7">
            <w:pPr>
              <w:spacing w:after="0" w:line="240" w:lineRule="auto"/>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ES</w:t>
            </w:r>
          </w:p>
        </w:tc>
        <w:tc>
          <w:tcPr>
            <w:tcW w:w="966"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418.725 </w:t>
            </w:r>
          </w:p>
        </w:tc>
        <w:tc>
          <w:tcPr>
            <w:tcW w:w="113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477.504 </w:t>
            </w:r>
          </w:p>
        </w:tc>
        <w:tc>
          <w:tcPr>
            <w:tcW w:w="64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14,0</w:t>
            </w:r>
          </w:p>
        </w:tc>
        <w:tc>
          <w:tcPr>
            <w:tcW w:w="1057"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26.894 </w:t>
            </w:r>
          </w:p>
        </w:tc>
        <w:tc>
          <w:tcPr>
            <w:tcW w:w="1134"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40.535 </w:t>
            </w:r>
          </w:p>
        </w:tc>
        <w:tc>
          <w:tcPr>
            <w:tcW w:w="711"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50,7</w:t>
            </w:r>
          </w:p>
        </w:tc>
        <w:tc>
          <w:tcPr>
            <w:tcW w:w="1016"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670.787 </w:t>
            </w:r>
          </w:p>
        </w:tc>
        <w:tc>
          <w:tcPr>
            <w:tcW w:w="1134"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724.189 </w:t>
            </w:r>
          </w:p>
        </w:tc>
        <w:tc>
          <w:tcPr>
            <w:tcW w:w="837"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8,0</w:t>
            </w:r>
          </w:p>
        </w:tc>
        <w:tc>
          <w:tcPr>
            <w:tcW w:w="1005"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14.777 </w:t>
            </w:r>
          </w:p>
        </w:tc>
        <w:tc>
          <w:tcPr>
            <w:tcW w:w="1134"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24.845 </w:t>
            </w:r>
          </w:p>
        </w:tc>
        <w:tc>
          <w:tcPr>
            <w:tcW w:w="817"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68,1</w:t>
            </w:r>
          </w:p>
        </w:tc>
        <w:tc>
          <w:tcPr>
            <w:tcW w:w="1027" w:type="dxa"/>
            <w:tcBorders>
              <w:top w:val="nil"/>
              <w:left w:val="nil"/>
              <w:bottom w:val="single" w:sz="8" w:space="0" w:color="FFFFFF"/>
              <w:right w:val="single" w:sz="8" w:space="0" w:color="FFFFFF"/>
            </w:tcBorders>
            <w:shd w:val="clear" w:color="000000" w:fill="E2EFDA"/>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7.202 </w:t>
            </w:r>
          </w:p>
        </w:tc>
        <w:tc>
          <w:tcPr>
            <w:tcW w:w="992" w:type="dxa"/>
            <w:tcBorders>
              <w:top w:val="nil"/>
              <w:left w:val="nil"/>
              <w:bottom w:val="single" w:sz="8" w:space="0" w:color="FFFFFF"/>
              <w:right w:val="single" w:sz="8" w:space="0" w:color="FFFFFF"/>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1.138.386 </w:t>
            </w:r>
          </w:p>
        </w:tc>
        <w:tc>
          <w:tcPr>
            <w:tcW w:w="966"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1.267.072 </w:t>
            </w:r>
          </w:p>
        </w:tc>
        <w:tc>
          <w:tcPr>
            <w:tcW w:w="642"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11,3</w:t>
            </w:r>
          </w:p>
        </w:tc>
      </w:tr>
      <w:tr w:rsidR="00390AD7" w:rsidRPr="00390AD7" w:rsidTr="00A04A92">
        <w:trPr>
          <w:trHeight w:val="60"/>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390AD7" w:rsidRPr="00390AD7" w:rsidRDefault="00390AD7" w:rsidP="00390AD7">
            <w:pPr>
              <w:spacing w:after="0" w:line="240" w:lineRule="auto"/>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MG </w:t>
            </w:r>
          </w:p>
        </w:tc>
        <w:tc>
          <w:tcPr>
            <w:tcW w:w="966"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2.143.368 </w:t>
            </w:r>
          </w:p>
        </w:tc>
        <w:tc>
          <w:tcPr>
            <w:tcW w:w="113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2.362.053 </w:t>
            </w:r>
          </w:p>
        </w:tc>
        <w:tc>
          <w:tcPr>
            <w:tcW w:w="64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10,2</w:t>
            </w:r>
          </w:p>
        </w:tc>
        <w:tc>
          <w:tcPr>
            <w:tcW w:w="1057"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197.717 </w:t>
            </w:r>
          </w:p>
        </w:tc>
        <w:tc>
          <w:tcPr>
            <w:tcW w:w="1134"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273.610 </w:t>
            </w:r>
          </w:p>
        </w:tc>
        <w:tc>
          <w:tcPr>
            <w:tcW w:w="711"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38,4</w:t>
            </w:r>
          </w:p>
        </w:tc>
        <w:tc>
          <w:tcPr>
            <w:tcW w:w="1016"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2.405.484 </w:t>
            </w:r>
          </w:p>
        </w:tc>
        <w:tc>
          <w:tcPr>
            <w:tcW w:w="1134"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2.571.967 </w:t>
            </w:r>
          </w:p>
        </w:tc>
        <w:tc>
          <w:tcPr>
            <w:tcW w:w="837"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6,9</w:t>
            </w:r>
          </w:p>
        </w:tc>
        <w:tc>
          <w:tcPr>
            <w:tcW w:w="1005"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68.608 </w:t>
            </w:r>
          </w:p>
        </w:tc>
        <w:tc>
          <w:tcPr>
            <w:tcW w:w="1134"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104.153 </w:t>
            </w:r>
          </w:p>
        </w:tc>
        <w:tc>
          <w:tcPr>
            <w:tcW w:w="817"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51,8</w:t>
            </w:r>
          </w:p>
        </w:tc>
        <w:tc>
          <w:tcPr>
            <w:tcW w:w="1027" w:type="dxa"/>
            <w:tcBorders>
              <w:top w:val="nil"/>
              <w:left w:val="nil"/>
              <w:bottom w:val="single" w:sz="8" w:space="0" w:color="FFFFFF"/>
              <w:right w:val="single" w:sz="8" w:space="0" w:color="FFFFFF"/>
            </w:tcBorders>
            <w:shd w:val="clear" w:color="000000" w:fill="E2EFDA"/>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60.272 </w:t>
            </w:r>
          </w:p>
        </w:tc>
        <w:tc>
          <w:tcPr>
            <w:tcW w:w="992" w:type="dxa"/>
            <w:tcBorders>
              <w:top w:val="nil"/>
              <w:left w:val="nil"/>
              <w:bottom w:val="single" w:sz="8" w:space="0" w:color="FFFFFF"/>
              <w:right w:val="single" w:sz="8" w:space="0" w:color="FFFFFF"/>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4.875.450 </w:t>
            </w:r>
          </w:p>
        </w:tc>
        <w:tc>
          <w:tcPr>
            <w:tcW w:w="966"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5.311.782 </w:t>
            </w:r>
          </w:p>
        </w:tc>
        <w:tc>
          <w:tcPr>
            <w:tcW w:w="642"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8,9</w:t>
            </w:r>
          </w:p>
        </w:tc>
      </w:tr>
      <w:tr w:rsidR="00390AD7" w:rsidRPr="00390AD7" w:rsidTr="00A04A92">
        <w:trPr>
          <w:trHeight w:val="67"/>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390AD7" w:rsidRPr="00390AD7" w:rsidRDefault="00390AD7" w:rsidP="00390AD7">
            <w:pPr>
              <w:spacing w:after="0" w:line="240" w:lineRule="auto"/>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RJ </w:t>
            </w:r>
          </w:p>
        </w:tc>
        <w:tc>
          <w:tcPr>
            <w:tcW w:w="966"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3.654.688 </w:t>
            </w:r>
          </w:p>
        </w:tc>
        <w:tc>
          <w:tcPr>
            <w:tcW w:w="113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4.221.772 </w:t>
            </w:r>
          </w:p>
        </w:tc>
        <w:tc>
          <w:tcPr>
            <w:tcW w:w="64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15,5</w:t>
            </w:r>
          </w:p>
        </w:tc>
        <w:tc>
          <w:tcPr>
            <w:tcW w:w="1057"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431.750 </w:t>
            </w:r>
          </w:p>
        </w:tc>
        <w:tc>
          <w:tcPr>
            <w:tcW w:w="1134"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585.854 </w:t>
            </w:r>
          </w:p>
        </w:tc>
        <w:tc>
          <w:tcPr>
            <w:tcW w:w="711"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35,7</w:t>
            </w:r>
          </w:p>
        </w:tc>
        <w:tc>
          <w:tcPr>
            <w:tcW w:w="1016"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2.107.657 </w:t>
            </w:r>
          </w:p>
        </w:tc>
        <w:tc>
          <w:tcPr>
            <w:tcW w:w="1134"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2.176.644 </w:t>
            </w:r>
          </w:p>
        </w:tc>
        <w:tc>
          <w:tcPr>
            <w:tcW w:w="837"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3,3</w:t>
            </w:r>
          </w:p>
        </w:tc>
        <w:tc>
          <w:tcPr>
            <w:tcW w:w="1005"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91.234 </w:t>
            </w:r>
          </w:p>
        </w:tc>
        <w:tc>
          <w:tcPr>
            <w:tcW w:w="1134"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139.685 </w:t>
            </w:r>
          </w:p>
        </w:tc>
        <w:tc>
          <w:tcPr>
            <w:tcW w:w="817"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53,1</w:t>
            </w:r>
          </w:p>
        </w:tc>
        <w:tc>
          <w:tcPr>
            <w:tcW w:w="1027" w:type="dxa"/>
            <w:tcBorders>
              <w:top w:val="nil"/>
              <w:left w:val="nil"/>
              <w:bottom w:val="single" w:sz="8" w:space="0" w:color="FFFFFF"/>
              <w:right w:val="single" w:sz="8" w:space="0" w:color="FFFFFF"/>
            </w:tcBorders>
            <w:shd w:val="clear" w:color="000000" w:fill="E2EFDA"/>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90.977 </w:t>
            </w:r>
          </w:p>
        </w:tc>
        <w:tc>
          <w:tcPr>
            <w:tcW w:w="992" w:type="dxa"/>
            <w:tcBorders>
              <w:top w:val="nil"/>
              <w:left w:val="nil"/>
              <w:bottom w:val="single" w:sz="8" w:space="0" w:color="FFFFFF"/>
              <w:right w:val="single" w:sz="8" w:space="0" w:color="FFFFFF"/>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6.376.306 </w:t>
            </w:r>
          </w:p>
        </w:tc>
        <w:tc>
          <w:tcPr>
            <w:tcW w:w="966"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7.123.955 </w:t>
            </w:r>
          </w:p>
        </w:tc>
        <w:tc>
          <w:tcPr>
            <w:tcW w:w="642"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11,7</w:t>
            </w:r>
          </w:p>
        </w:tc>
      </w:tr>
      <w:tr w:rsidR="00390AD7" w:rsidRPr="00390AD7" w:rsidTr="00A04A92">
        <w:trPr>
          <w:trHeight w:val="114"/>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390AD7" w:rsidRPr="00390AD7" w:rsidRDefault="00390AD7" w:rsidP="00390AD7">
            <w:pPr>
              <w:spacing w:after="0" w:line="240" w:lineRule="auto"/>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SP</w:t>
            </w:r>
          </w:p>
        </w:tc>
        <w:tc>
          <w:tcPr>
            <w:tcW w:w="966"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9.254.379 </w:t>
            </w:r>
          </w:p>
        </w:tc>
        <w:tc>
          <w:tcPr>
            <w:tcW w:w="113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10.117.991 </w:t>
            </w:r>
          </w:p>
        </w:tc>
        <w:tc>
          <w:tcPr>
            <w:tcW w:w="64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9,3</w:t>
            </w:r>
          </w:p>
        </w:tc>
        <w:tc>
          <w:tcPr>
            <w:tcW w:w="1057"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969.108 </w:t>
            </w:r>
          </w:p>
        </w:tc>
        <w:tc>
          <w:tcPr>
            <w:tcW w:w="1134"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1.257.212 </w:t>
            </w:r>
          </w:p>
        </w:tc>
        <w:tc>
          <w:tcPr>
            <w:tcW w:w="711"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29,7</w:t>
            </w:r>
          </w:p>
        </w:tc>
        <w:tc>
          <w:tcPr>
            <w:tcW w:w="1016"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11.024.874 </w:t>
            </w:r>
          </w:p>
        </w:tc>
        <w:tc>
          <w:tcPr>
            <w:tcW w:w="1134"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11.842.795 </w:t>
            </w:r>
          </w:p>
        </w:tc>
        <w:tc>
          <w:tcPr>
            <w:tcW w:w="837"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7,4</w:t>
            </w:r>
          </w:p>
        </w:tc>
        <w:tc>
          <w:tcPr>
            <w:tcW w:w="1005"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341.872 </w:t>
            </w:r>
          </w:p>
        </w:tc>
        <w:tc>
          <w:tcPr>
            <w:tcW w:w="1134"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464.360 </w:t>
            </w:r>
          </w:p>
        </w:tc>
        <w:tc>
          <w:tcPr>
            <w:tcW w:w="817"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35,8</w:t>
            </w:r>
          </w:p>
        </w:tc>
        <w:tc>
          <w:tcPr>
            <w:tcW w:w="1027" w:type="dxa"/>
            <w:tcBorders>
              <w:top w:val="nil"/>
              <w:left w:val="nil"/>
              <w:bottom w:val="single" w:sz="8" w:space="0" w:color="FFFFFF"/>
              <w:right w:val="single" w:sz="8" w:space="0" w:color="FFFFFF"/>
            </w:tcBorders>
            <w:shd w:val="clear" w:color="000000" w:fill="E2EFDA"/>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197.876 </w:t>
            </w:r>
          </w:p>
        </w:tc>
        <w:tc>
          <w:tcPr>
            <w:tcW w:w="992" w:type="dxa"/>
            <w:tcBorders>
              <w:top w:val="nil"/>
              <w:left w:val="nil"/>
              <w:bottom w:val="single" w:sz="8" w:space="0" w:color="FFFFFF"/>
              <w:right w:val="single" w:sz="8" w:space="0" w:color="FFFFFF"/>
            </w:tcBorders>
            <w:shd w:val="clear" w:color="000000" w:fill="FFFFFF"/>
            <w:noWrap/>
            <w:vAlign w:val="center"/>
            <w:hideMark/>
          </w:tcPr>
          <w:p w:rsidR="00390AD7" w:rsidRPr="00390AD7" w:rsidRDefault="00A04A92" w:rsidP="00E975B8">
            <w:pPr>
              <w:spacing w:after="0" w:line="240" w:lineRule="auto"/>
              <w:jc w:val="right"/>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2</w:t>
            </w:r>
            <w:r w:rsidR="00390AD7" w:rsidRPr="00390AD7">
              <w:rPr>
                <w:rFonts w:ascii="Calibri" w:eastAsia="Times New Roman" w:hAnsi="Calibri" w:cs="Times New Roman"/>
                <w:b/>
                <w:bCs/>
                <w:color w:val="000000"/>
                <w:sz w:val="18"/>
                <w:szCs w:val="18"/>
              </w:rPr>
              <w:t xml:space="preserve">1.788.107 </w:t>
            </w:r>
          </w:p>
        </w:tc>
        <w:tc>
          <w:tcPr>
            <w:tcW w:w="966"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23.682.358 </w:t>
            </w:r>
          </w:p>
        </w:tc>
        <w:tc>
          <w:tcPr>
            <w:tcW w:w="642"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8,7</w:t>
            </w:r>
          </w:p>
        </w:tc>
      </w:tr>
      <w:tr w:rsidR="00390AD7" w:rsidRPr="00390AD7" w:rsidTr="00A04A92">
        <w:trPr>
          <w:trHeight w:val="60"/>
        </w:trPr>
        <w:tc>
          <w:tcPr>
            <w:tcW w:w="993" w:type="dxa"/>
            <w:tcBorders>
              <w:top w:val="nil"/>
              <w:left w:val="single" w:sz="8" w:space="0" w:color="FFFFFF"/>
              <w:bottom w:val="single" w:sz="8" w:space="0" w:color="FFFFFF"/>
              <w:right w:val="single" w:sz="8" w:space="0" w:color="FFFFFF"/>
            </w:tcBorders>
            <w:shd w:val="clear" w:color="000000" w:fill="BFBFBF"/>
            <w:noWrap/>
            <w:vAlign w:val="center"/>
            <w:hideMark/>
          </w:tcPr>
          <w:p w:rsidR="00390AD7" w:rsidRPr="00390AD7" w:rsidRDefault="00390AD7" w:rsidP="00390AD7">
            <w:pPr>
              <w:spacing w:after="0" w:line="240" w:lineRule="auto"/>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Soma (SE)</w:t>
            </w:r>
          </w:p>
        </w:tc>
        <w:tc>
          <w:tcPr>
            <w:tcW w:w="966"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5.471.160 </w:t>
            </w:r>
          </w:p>
        </w:tc>
        <w:tc>
          <w:tcPr>
            <w:tcW w:w="1134"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17.179.321 </w:t>
            </w:r>
          </w:p>
        </w:tc>
        <w:tc>
          <w:tcPr>
            <w:tcW w:w="644"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11,0</w:t>
            </w:r>
          </w:p>
        </w:tc>
        <w:tc>
          <w:tcPr>
            <w:tcW w:w="1057"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1.625.469 </w:t>
            </w:r>
          </w:p>
        </w:tc>
        <w:tc>
          <w:tcPr>
            <w:tcW w:w="1134"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2.157.211 </w:t>
            </w:r>
          </w:p>
        </w:tc>
        <w:tc>
          <w:tcPr>
            <w:tcW w:w="711"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32,7</w:t>
            </w:r>
          </w:p>
        </w:tc>
        <w:tc>
          <w:tcPr>
            <w:tcW w:w="1016"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16.208.802 </w:t>
            </w:r>
          </w:p>
        </w:tc>
        <w:tc>
          <w:tcPr>
            <w:tcW w:w="1134"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17.315.594 </w:t>
            </w:r>
          </w:p>
        </w:tc>
        <w:tc>
          <w:tcPr>
            <w:tcW w:w="837"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6,8</w:t>
            </w:r>
          </w:p>
        </w:tc>
        <w:tc>
          <w:tcPr>
            <w:tcW w:w="1005"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516.491 </w:t>
            </w:r>
          </w:p>
        </w:tc>
        <w:tc>
          <w:tcPr>
            <w:tcW w:w="1134"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733.043 </w:t>
            </w:r>
          </w:p>
        </w:tc>
        <w:tc>
          <w:tcPr>
            <w:tcW w:w="817"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41,9</w:t>
            </w:r>
          </w:p>
        </w:tc>
        <w:tc>
          <w:tcPr>
            <w:tcW w:w="1027"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356.328 </w:t>
            </w:r>
          </w:p>
        </w:tc>
        <w:tc>
          <w:tcPr>
            <w:tcW w:w="992"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34.178.250 </w:t>
            </w:r>
          </w:p>
        </w:tc>
        <w:tc>
          <w:tcPr>
            <w:tcW w:w="966"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A04A92" w:rsidP="00E975B8">
            <w:pPr>
              <w:spacing w:after="0" w:line="240" w:lineRule="auto"/>
              <w:jc w:val="right"/>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3</w:t>
            </w:r>
            <w:r w:rsidR="00390AD7" w:rsidRPr="00390AD7">
              <w:rPr>
                <w:rFonts w:ascii="Calibri" w:eastAsia="Times New Roman" w:hAnsi="Calibri" w:cs="Times New Roman"/>
                <w:b/>
                <w:bCs/>
                <w:color w:val="000000"/>
                <w:sz w:val="18"/>
                <w:szCs w:val="18"/>
              </w:rPr>
              <w:t xml:space="preserve">7.385.168 </w:t>
            </w:r>
          </w:p>
        </w:tc>
        <w:tc>
          <w:tcPr>
            <w:tcW w:w="642" w:type="dxa"/>
            <w:tcBorders>
              <w:top w:val="nil"/>
              <w:left w:val="nil"/>
              <w:bottom w:val="nil"/>
              <w:right w:val="nil"/>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9,4</w:t>
            </w:r>
          </w:p>
        </w:tc>
      </w:tr>
      <w:tr w:rsidR="00390AD7" w:rsidRPr="00390AD7" w:rsidTr="006E4836">
        <w:trPr>
          <w:trHeight w:val="206"/>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390AD7" w:rsidRPr="00390AD7" w:rsidRDefault="00390AD7" w:rsidP="00390AD7">
            <w:pPr>
              <w:spacing w:after="0" w:line="240" w:lineRule="auto"/>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PR</w:t>
            </w:r>
          </w:p>
        </w:tc>
        <w:tc>
          <w:tcPr>
            <w:tcW w:w="966"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1.739.741 </w:t>
            </w:r>
          </w:p>
        </w:tc>
        <w:tc>
          <w:tcPr>
            <w:tcW w:w="113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1.954.901 </w:t>
            </w:r>
          </w:p>
        </w:tc>
        <w:tc>
          <w:tcPr>
            <w:tcW w:w="64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12,4</w:t>
            </w:r>
          </w:p>
        </w:tc>
        <w:tc>
          <w:tcPr>
            <w:tcW w:w="1057"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211.391 </w:t>
            </w:r>
          </w:p>
        </w:tc>
        <w:tc>
          <w:tcPr>
            <w:tcW w:w="1134"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293.561 </w:t>
            </w:r>
          </w:p>
        </w:tc>
        <w:tc>
          <w:tcPr>
            <w:tcW w:w="711"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38,9</w:t>
            </w:r>
          </w:p>
        </w:tc>
        <w:tc>
          <w:tcPr>
            <w:tcW w:w="1016"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3.751.293 </w:t>
            </w:r>
          </w:p>
        </w:tc>
        <w:tc>
          <w:tcPr>
            <w:tcW w:w="1134"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4.037.435 </w:t>
            </w:r>
          </w:p>
        </w:tc>
        <w:tc>
          <w:tcPr>
            <w:tcW w:w="837"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7,6</w:t>
            </w:r>
          </w:p>
        </w:tc>
        <w:tc>
          <w:tcPr>
            <w:tcW w:w="1005"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80.246 </w:t>
            </w:r>
          </w:p>
        </w:tc>
        <w:tc>
          <w:tcPr>
            <w:tcW w:w="1134"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125.718 </w:t>
            </w:r>
          </w:p>
        </w:tc>
        <w:tc>
          <w:tcPr>
            <w:tcW w:w="817"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56,7</w:t>
            </w:r>
          </w:p>
        </w:tc>
        <w:tc>
          <w:tcPr>
            <w:tcW w:w="1027" w:type="dxa"/>
            <w:tcBorders>
              <w:top w:val="nil"/>
              <w:left w:val="nil"/>
              <w:bottom w:val="single" w:sz="8" w:space="0" w:color="FFFFFF"/>
              <w:right w:val="single" w:sz="8" w:space="0" w:color="FFFFFF"/>
            </w:tcBorders>
            <w:shd w:val="clear" w:color="000000" w:fill="E2EFDA"/>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28.809 </w:t>
            </w:r>
          </w:p>
        </w:tc>
        <w:tc>
          <w:tcPr>
            <w:tcW w:w="992" w:type="dxa"/>
            <w:tcBorders>
              <w:top w:val="nil"/>
              <w:left w:val="nil"/>
              <w:bottom w:val="single" w:sz="8" w:space="0" w:color="FFFFFF"/>
              <w:right w:val="single" w:sz="8" w:space="0" w:color="FFFFFF"/>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5.811.480 </w:t>
            </w:r>
          </w:p>
        </w:tc>
        <w:tc>
          <w:tcPr>
            <w:tcW w:w="966"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6.411.615 </w:t>
            </w:r>
          </w:p>
        </w:tc>
        <w:tc>
          <w:tcPr>
            <w:tcW w:w="642"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10,3</w:t>
            </w:r>
          </w:p>
        </w:tc>
      </w:tr>
      <w:tr w:rsidR="00390AD7" w:rsidRPr="00390AD7" w:rsidTr="006E4836">
        <w:trPr>
          <w:trHeight w:val="96"/>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390AD7" w:rsidRPr="00390AD7" w:rsidRDefault="00390AD7" w:rsidP="00390AD7">
            <w:pPr>
              <w:spacing w:after="0" w:line="240" w:lineRule="auto"/>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RS </w:t>
            </w:r>
          </w:p>
        </w:tc>
        <w:tc>
          <w:tcPr>
            <w:tcW w:w="966"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2.760.587 </w:t>
            </w:r>
          </w:p>
        </w:tc>
        <w:tc>
          <w:tcPr>
            <w:tcW w:w="113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3.121.284 </w:t>
            </w:r>
          </w:p>
        </w:tc>
        <w:tc>
          <w:tcPr>
            <w:tcW w:w="64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13,1</w:t>
            </w:r>
          </w:p>
        </w:tc>
        <w:tc>
          <w:tcPr>
            <w:tcW w:w="1057"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283.961 </w:t>
            </w:r>
          </w:p>
        </w:tc>
        <w:tc>
          <w:tcPr>
            <w:tcW w:w="1134"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395.848 </w:t>
            </w:r>
          </w:p>
        </w:tc>
        <w:tc>
          <w:tcPr>
            <w:tcW w:w="711"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39,4</w:t>
            </w:r>
          </w:p>
        </w:tc>
        <w:tc>
          <w:tcPr>
            <w:tcW w:w="1016"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5.310.686 </w:t>
            </w:r>
          </w:p>
        </w:tc>
        <w:tc>
          <w:tcPr>
            <w:tcW w:w="1134"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5.660.830 </w:t>
            </w:r>
          </w:p>
        </w:tc>
        <w:tc>
          <w:tcPr>
            <w:tcW w:w="837"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6,6</w:t>
            </w:r>
          </w:p>
        </w:tc>
        <w:tc>
          <w:tcPr>
            <w:tcW w:w="1005"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118.173 </w:t>
            </w:r>
          </w:p>
        </w:tc>
        <w:tc>
          <w:tcPr>
            <w:tcW w:w="1134"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183.559 </w:t>
            </w:r>
          </w:p>
        </w:tc>
        <w:tc>
          <w:tcPr>
            <w:tcW w:w="817"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55,3</w:t>
            </w:r>
          </w:p>
        </w:tc>
        <w:tc>
          <w:tcPr>
            <w:tcW w:w="1027" w:type="dxa"/>
            <w:tcBorders>
              <w:top w:val="nil"/>
              <w:left w:val="nil"/>
              <w:bottom w:val="single" w:sz="8" w:space="0" w:color="FFFFFF"/>
              <w:right w:val="single" w:sz="8" w:space="0" w:color="FFFFFF"/>
            </w:tcBorders>
            <w:shd w:val="clear" w:color="000000" w:fill="E2EFDA"/>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64.442 </w:t>
            </w:r>
          </w:p>
        </w:tc>
        <w:tc>
          <w:tcPr>
            <w:tcW w:w="992" w:type="dxa"/>
            <w:tcBorders>
              <w:top w:val="nil"/>
              <w:left w:val="nil"/>
              <w:bottom w:val="single" w:sz="8" w:space="0" w:color="FFFFFF"/>
              <w:right w:val="single" w:sz="8" w:space="0" w:color="FFFFFF"/>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8.537.849 </w:t>
            </w:r>
          </w:p>
        </w:tc>
        <w:tc>
          <w:tcPr>
            <w:tcW w:w="966"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9.361.522 </w:t>
            </w:r>
          </w:p>
        </w:tc>
        <w:tc>
          <w:tcPr>
            <w:tcW w:w="642"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9,6</w:t>
            </w:r>
          </w:p>
        </w:tc>
      </w:tr>
      <w:tr w:rsidR="00390AD7" w:rsidRPr="00390AD7" w:rsidTr="006E4836">
        <w:trPr>
          <w:trHeight w:val="141"/>
        </w:trPr>
        <w:tc>
          <w:tcPr>
            <w:tcW w:w="993" w:type="dxa"/>
            <w:tcBorders>
              <w:top w:val="nil"/>
              <w:left w:val="single" w:sz="8" w:space="0" w:color="FFFFFF"/>
              <w:bottom w:val="single" w:sz="8" w:space="0" w:color="FFFFFF"/>
              <w:right w:val="single" w:sz="8" w:space="0" w:color="FFFFFF"/>
            </w:tcBorders>
            <w:shd w:val="clear" w:color="auto" w:fill="auto"/>
            <w:noWrap/>
            <w:vAlign w:val="center"/>
            <w:hideMark/>
          </w:tcPr>
          <w:p w:rsidR="00390AD7" w:rsidRPr="00390AD7" w:rsidRDefault="00390AD7" w:rsidP="00390AD7">
            <w:pPr>
              <w:spacing w:after="0" w:line="240" w:lineRule="auto"/>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SC </w:t>
            </w:r>
          </w:p>
        </w:tc>
        <w:tc>
          <w:tcPr>
            <w:tcW w:w="966"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1.288.589 </w:t>
            </w:r>
          </w:p>
        </w:tc>
        <w:tc>
          <w:tcPr>
            <w:tcW w:w="113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1.442.380 </w:t>
            </w:r>
          </w:p>
        </w:tc>
        <w:tc>
          <w:tcPr>
            <w:tcW w:w="644" w:type="dxa"/>
            <w:tcBorders>
              <w:top w:val="nil"/>
              <w:left w:val="nil"/>
              <w:bottom w:val="single" w:sz="8" w:space="0" w:color="FFFFFF"/>
              <w:right w:val="single" w:sz="8" w:space="0" w:color="FFFFFF"/>
            </w:tcBorders>
            <w:shd w:val="clear" w:color="000000" w:fill="B8CCE4"/>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11,9</w:t>
            </w:r>
          </w:p>
        </w:tc>
        <w:tc>
          <w:tcPr>
            <w:tcW w:w="1057"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164.415 </w:t>
            </w:r>
          </w:p>
        </w:tc>
        <w:tc>
          <w:tcPr>
            <w:tcW w:w="1134"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247.326 </w:t>
            </w:r>
          </w:p>
        </w:tc>
        <w:tc>
          <w:tcPr>
            <w:tcW w:w="711" w:type="dxa"/>
            <w:tcBorders>
              <w:top w:val="nil"/>
              <w:left w:val="nil"/>
              <w:bottom w:val="single" w:sz="8" w:space="0" w:color="FFFFFF"/>
              <w:right w:val="single" w:sz="8" w:space="0" w:color="FFFFFF"/>
            </w:tcBorders>
            <w:shd w:val="clear" w:color="000000" w:fill="D8E4BC"/>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50,4</w:t>
            </w:r>
          </w:p>
        </w:tc>
        <w:tc>
          <w:tcPr>
            <w:tcW w:w="1016"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2.073.949 </w:t>
            </w:r>
          </w:p>
        </w:tc>
        <w:tc>
          <w:tcPr>
            <w:tcW w:w="1134"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2.204.327 </w:t>
            </w:r>
          </w:p>
        </w:tc>
        <w:tc>
          <w:tcPr>
            <w:tcW w:w="837" w:type="dxa"/>
            <w:tcBorders>
              <w:top w:val="nil"/>
              <w:left w:val="nil"/>
              <w:bottom w:val="single" w:sz="8" w:space="0" w:color="FFFFFF"/>
              <w:right w:val="single" w:sz="8" w:space="0" w:color="FFFFFF"/>
            </w:tcBorders>
            <w:shd w:val="clear" w:color="000000" w:fill="F5E4E3"/>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6,3</w:t>
            </w:r>
          </w:p>
        </w:tc>
        <w:tc>
          <w:tcPr>
            <w:tcW w:w="1005"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48.403 </w:t>
            </w:r>
          </w:p>
        </w:tc>
        <w:tc>
          <w:tcPr>
            <w:tcW w:w="1134"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77.881 </w:t>
            </w:r>
          </w:p>
        </w:tc>
        <w:tc>
          <w:tcPr>
            <w:tcW w:w="817" w:type="dxa"/>
            <w:tcBorders>
              <w:top w:val="nil"/>
              <w:left w:val="nil"/>
              <w:bottom w:val="single" w:sz="8" w:space="0" w:color="FFFFFF"/>
              <w:right w:val="single" w:sz="8" w:space="0" w:color="FFFFFF"/>
            </w:tcBorders>
            <w:shd w:val="clear" w:color="000000" w:fill="E7E6E6"/>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60,9</w:t>
            </w:r>
          </w:p>
        </w:tc>
        <w:tc>
          <w:tcPr>
            <w:tcW w:w="1027" w:type="dxa"/>
            <w:tcBorders>
              <w:top w:val="nil"/>
              <w:left w:val="nil"/>
              <w:bottom w:val="single" w:sz="8" w:space="0" w:color="FFFFFF"/>
              <w:right w:val="single" w:sz="8" w:space="0" w:color="FFFFFF"/>
            </w:tcBorders>
            <w:shd w:val="clear" w:color="000000" w:fill="E2EFDA"/>
            <w:noWrap/>
            <w:vAlign w:val="center"/>
            <w:hideMark/>
          </w:tcPr>
          <w:p w:rsidR="00390AD7" w:rsidRPr="00390AD7" w:rsidRDefault="00390AD7" w:rsidP="00E975B8">
            <w:pPr>
              <w:spacing w:after="0" w:line="240" w:lineRule="auto"/>
              <w:jc w:val="right"/>
              <w:rPr>
                <w:rFonts w:ascii="Calibri" w:eastAsia="Times New Roman" w:hAnsi="Calibri" w:cs="Times New Roman"/>
                <w:color w:val="000000"/>
                <w:sz w:val="18"/>
                <w:szCs w:val="18"/>
              </w:rPr>
            </w:pPr>
            <w:r w:rsidRPr="00390AD7">
              <w:rPr>
                <w:rFonts w:ascii="Calibri" w:eastAsia="Times New Roman" w:hAnsi="Calibri" w:cs="Times New Roman"/>
                <w:color w:val="000000"/>
                <w:sz w:val="18"/>
                <w:szCs w:val="18"/>
              </w:rPr>
              <w:t xml:space="preserve">       20.091 </w:t>
            </w:r>
          </w:p>
        </w:tc>
        <w:tc>
          <w:tcPr>
            <w:tcW w:w="992" w:type="dxa"/>
            <w:tcBorders>
              <w:top w:val="nil"/>
              <w:left w:val="nil"/>
              <w:bottom w:val="single" w:sz="8" w:space="0" w:color="FFFFFF"/>
              <w:right w:val="single" w:sz="8" w:space="0" w:color="FFFFFF"/>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3.595.446 </w:t>
            </w:r>
          </w:p>
        </w:tc>
        <w:tc>
          <w:tcPr>
            <w:tcW w:w="966"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3.971.913 </w:t>
            </w:r>
          </w:p>
        </w:tc>
        <w:tc>
          <w:tcPr>
            <w:tcW w:w="642" w:type="dxa"/>
            <w:tcBorders>
              <w:top w:val="nil"/>
              <w:left w:val="nil"/>
              <w:bottom w:val="nil"/>
              <w:right w:val="nil"/>
            </w:tcBorders>
            <w:shd w:val="clear" w:color="000000" w:fill="FFFFF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10,5</w:t>
            </w:r>
          </w:p>
        </w:tc>
      </w:tr>
      <w:tr w:rsidR="00390AD7" w:rsidRPr="00390AD7" w:rsidTr="006E4836">
        <w:trPr>
          <w:trHeight w:val="60"/>
        </w:trPr>
        <w:tc>
          <w:tcPr>
            <w:tcW w:w="993" w:type="dxa"/>
            <w:tcBorders>
              <w:top w:val="nil"/>
              <w:left w:val="single" w:sz="8" w:space="0" w:color="FFFFFF"/>
              <w:bottom w:val="single" w:sz="8" w:space="0" w:color="FFFFFF"/>
              <w:right w:val="single" w:sz="8" w:space="0" w:color="FFFFFF"/>
            </w:tcBorders>
            <w:shd w:val="clear" w:color="000000" w:fill="BFBFBF"/>
            <w:noWrap/>
            <w:vAlign w:val="center"/>
            <w:hideMark/>
          </w:tcPr>
          <w:p w:rsidR="00390AD7" w:rsidRPr="00390AD7" w:rsidRDefault="00390AD7" w:rsidP="00390AD7">
            <w:pPr>
              <w:spacing w:after="0" w:line="240" w:lineRule="auto"/>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Soma (S)</w:t>
            </w:r>
          </w:p>
        </w:tc>
        <w:tc>
          <w:tcPr>
            <w:tcW w:w="966"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5.788.917 </w:t>
            </w:r>
          </w:p>
        </w:tc>
        <w:tc>
          <w:tcPr>
            <w:tcW w:w="1134"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6.518.566 </w:t>
            </w:r>
          </w:p>
        </w:tc>
        <w:tc>
          <w:tcPr>
            <w:tcW w:w="644"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12,6</w:t>
            </w:r>
          </w:p>
        </w:tc>
        <w:tc>
          <w:tcPr>
            <w:tcW w:w="1057"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659.766 </w:t>
            </w:r>
          </w:p>
        </w:tc>
        <w:tc>
          <w:tcPr>
            <w:tcW w:w="1134"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936.734 </w:t>
            </w:r>
          </w:p>
        </w:tc>
        <w:tc>
          <w:tcPr>
            <w:tcW w:w="711"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42,0</w:t>
            </w:r>
          </w:p>
        </w:tc>
        <w:tc>
          <w:tcPr>
            <w:tcW w:w="1016"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11.135.927 </w:t>
            </w:r>
          </w:p>
        </w:tc>
        <w:tc>
          <w:tcPr>
            <w:tcW w:w="1134"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11.902.592 </w:t>
            </w:r>
          </w:p>
        </w:tc>
        <w:tc>
          <w:tcPr>
            <w:tcW w:w="837"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6,9</w:t>
            </w:r>
          </w:p>
        </w:tc>
        <w:tc>
          <w:tcPr>
            <w:tcW w:w="1005"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246.822 </w:t>
            </w:r>
          </w:p>
        </w:tc>
        <w:tc>
          <w:tcPr>
            <w:tcW w:w="1134"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387.158 </w:t>
            </w:r>
          </w:p>
        </w:tc>
        <w:tc>
          <w:tcPr>
            <w:tcW w:w="817"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56,9</w:t>
            </w:r>
          </w:p>
        </w:tc>
        <w:tc>
          <w:tcPr>
            <w:tcW w:w="1027"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113.343 </w:t>
            </w:r>
          </w:p>
        </w:tc>
        <w:tc>
          <w:tcPr>
            <w:tcW w:w="992"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17.944.774 </w:t>
            </w:r>
          </w:p>
        </w:tc>
        <w:tc>
          <w:tcPr>
            <w:tcW w:w="966" w:type="dxa"/>
            <w:tcBorders>
              <w:top w:val="nil"/>
              <w:left w:val="nil"/>
              <w:bottom w:val="single" w:sz="8" w:space="0" w:color="FFFFFF"/>
              <w:right w:val="single" w:sz="8" w:space="0" w:color="FFFFFF"/>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19.745.050 </w:t>
            </w:r>
          </w:p>
        </w:tc>
        <w:tc>
          <w:tcPr>
            <w:tcW w:w="642" w:type="dxa"/>
            <w:tcBorders>
              <w:top w:val="nil"/>
              <w:left w:val="nil"/>
              <w:bottom w:val="single" w:sz="8" w:space="0" w:color="FFFFFF"/>
              <w:right w:val="nil"/>
            </w:tcBorders>
            <w:shd w:val="clear" w:color="000000" w:fill="BFBFBF"/>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10,0</w:t>
            </w:r>
          </w:p>
        </w:tc>
      </w:tr>
      <w:tr w:rsidR="00390AD7" w:rsidRPr="00390AD7" w:rsidTr="006E4836">
        <w:trPr>
          <w:trHeight w:val="91"/>
        </w:trPr>
        <w:tc>
          <w:tcPr>
            <w:tcW w:w="993" w:type="dxa"/>
            <w:tcBorders>
              <w:top w:val="nil"/>
              <w:left w:val="single" w:sz="8" w:space="0" w:color="FFFFFF"/>
              <w:bottom w:val="single" w:sz="8" w:space="0" w:color="FFFFFF"/>
              <w:right w:val="single" w:sz="8" w:space="0" w:color="FFFFFF"/>
            </w:tcBorders>
            <w:shd w:val="clear" w:color="000000" w:fill="D9D9D9"/>
            <w:noWrap/>
            <w:vAlign w:val="center"/>
            <w:hideMark/>
          </w:tcPr>
          <w:p w:rsidR="00390AD7" w:rsidRPr="00390AD7" w:rsidRDefault="00390AD7" w:rsidP="00390AD7">
            <w:pPr>
              <w:spacing w:after="0" w:line="240" w:lineRule="auto"/>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TOTAL</w:t>
            </w:r>
          </w:p>
        </w:tc>
        <w:tc>
          <w:tcPr>
            <w:tcW w:w="966" w:type="dxa"/>
            <w:tcBorders>
              <w:top w:val="nil"/>
              <w:left w:val="nil"/>
              <w:bottom w:val="single" w:sz="8" w:space="0" w:color="FFFFFF"/>
              <w:right w:val="single" w:sz="8" w:space="0" w:color="FFFFFF"/>
            </w:tcBorders>
            <w:shd w:val="clear" w:color="000000" w:fill="D9D9D9"/>
            <w:noWrap/>
            <w:vAlign w:val="center"/>
            <w:hideMark/>
          </w:tcPr>
          <w:p w:rsidR="00390AD7" w:rsidRPr="00390AD7" w:rsidRDefault="006E4836" w:rsidP="00E975B8">
            <w:pPr>
              <w:spacing w:after="0" w:line="240" w:lineRule="auto"/>
              <w:jc w:val="right"/>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2</w:t>
            </w:r>
            <w:r w:rsidR="00390AD7" w:rsidRPr="00390AD7">
              <w:rPr>
                <w:rFonts w:ascii="Calibri" w:eastAsia="Times New Roman" w:hAnsi="Calibri" w:cs="Times New Roman"/>
                <w:b/>
                <w:bCs/>
                <w:color w:val="000000"/>
                <w:sz w:val="18"/>
                <w:szCs w:val="18"/>
              </w:rPr>
              <w:t xml:space="preserve">7.807.624 </w:t>
            </w:r>
          </w:p>
        </w:tc>
        <w:tc>
          <w:tcPr>
            <w:tcW w:w="1134" w:type="dxa"/>
            <w:tcBorders>
              <w:top w:val="nil"/>
              <w:left w:val="nil"/>
              <w:bottom w:val="single" w:sz="8" w:space="0" w:color="FFFFFF"/>
              <w:right w:val="single" w:sz="8" w:space="0" w:color="FFFFFF"/>
            </w:tcBorders>
            <w:shd w:val="clear" w:color="000000" w:fill="D9D9D9"/>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31.047.947 </w:t>
            </w:r>
          </w:p>
        </w:tc>
        <w:tc>
          <w:tcPr>
            <w:tcW w:w="644" w:type="dxa"/>
            <w:tcBorders>
              <w:top w:val="nil"/>
              <w:left w:val="nil"/>
              <w:bottom w:val="single" w:sz="8" w:space="0" w:color="FFFFFF"/>
              <w:right w:val="single" w:sz="8" w:space="0" w:color="FFFFFF"/>
            </w:tcBorders>
            <w:shd w:val="clear" w:color="000000" w:fill="D9D9D9"/>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11,7</w:t>
            </w:r>
          </w:p>
        </w:tc>
        <w:tc>
          <w:tcPr>
            <w:tcW w:w="1057" w:type="dxa"/>
            <w:tcBorders>
              <w:top w:val="nil"/>
              <w:left w:val="nil"/>
              <w:bottom w:val="single" w:sz="8" w:space="0" w:color="FFFFFF"/>
              <w:right w:val="single" w:sz="8" w:space="0" w:color="FFFFFF"/>
            </w:tcBorders>
            <w:shd w:val="clear" w:color="000000" w:fill="D9D9D9"/>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2.924.502 </w:t>
            </w:r>
          </w:p>
        </w:tc>
        <w:tc>
          <w:tcPr>
            <w:tcW w:w="1134" w:type="dxa"/>
            <w:tcBorders>
              <w:top w:val="nil"/>
              <w:left w:val="nil"/>
              <w:bottom w:val="single" w:sz="8" w:space="0" w:color="FFFFFF"/>
              <w:right w:val="single" w:sz="8" w:space="0" w:color="FFFFFF"/>
            </w:tcBorders>
            <w:shd w:val="clear" w:color="000000" w:fill="D9D9D9"/>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4.002.177 </w:t>
            </w:r>
          </w:p>
        </w:tc>
        <w:tc>
          <w:tcPr>
            <w:tcW w:w="711" w:type="dxa"/>
            <w:tcBorders>
              <w:top w:val="nil"/>
              <w:left w:val="nil"/>
              <w:bottom w:val="single" w:sz="8" w:space="0" w:color="FFFFFF"/>
              <w:right w:val="single" w:sz="8" w:space="0" w:color="FFFFFF"/>
            </w:tcBorders>
            <w:shd w:val="clear" w:color="000000" w:fill="D9D9D9"/>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36,8</w:t>
            </w:r>
          </w:p>
        </w:tc>
        <w:tc>
          <w:tcPr>
            <w:tcW w:w="1016" w:type="dxa"/>
            <w:tcBorders>
              <w:top w:val="nil"/>
              <w:left w:val="nil"/>
              <w:bottom w:val="single" w:sz="8" w:space="0" w:color="FFFFFF"/>
              <w:right w:val="single" w:sz="8" w:space="0" w:color="FFFFFF"/>
            </w:tcBorders>
            <w:shd w:val="clear" w:color="000000" w:fill="D9D9D9"/>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36.615.208 </w:t>
            </w:r>
          </w:p>
        </w:tc>
        <w:tc>
          <w:tcPr>
            <w:tcW w:w="1134" w:type="dxa"/>
            <w:tcBorders>
              <w:top w:val="nil"/>
              <w:left w:val="nil"/>
              <w:bottom w:val="single" w:sz="8" w:space="0" w:color="FFFFFF"/>
              <w:right w:val="single" w:sz="8" w:space="0" w:color="FFFFFF"/>
            </w:tcBorders>
            <w:shd w:val="clear" w:color="000000" w:fill="D9D9D9"/>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39.150.852 </w:t>
            </w:r>
          </w:p>
        </w:tc>
        <w:tc>
          <w:tcPr>
            <w:tcW w:w="837" w:type="dxa"/>
            <w:tcBorders>
              <w:top w:val="nil"/>
              <w:left w:val="nil"/>
              <w:bottom w:val="single" w:sz="8" w:space="0" w:color="FFFFFF"/>
              <w:right w:val="single" w:sz="8" w:space="0" w:color="FFFFFF"/>
            </w:tcBorders>
            <w:shd w:val="clear" w:color="000000" w:fill="D9D9D9"/>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6,9</w:t>
            </w:r>
          </w:p>
        </w:tc>
        <w:tc>
          <w:tcPr>
            <w:tcW w:w="1005" w:type="dxa"/>
            <w:tcBorders>
              <w:top w:val="nil"/>
              <w:left w:val="nil"/>
              <w:bottom w:val="single" w:sz="8" w:space="0" w:color="FFFFFF"/>
              <w:right w:val="single" w:sz="8" w:space="0" w:color="FFFFFF"/>
            </w:tcBorders>
            <w:shd w:val="clear" w:color="000000" w:fill="D9D9D9"/>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1.026.081 </w:t>
            </w:r>
          </w:p>
        </w:tc>
        <w:tc>
          <w:tcPr>
            <w:tcW w:w="1134" w:type="dxa"/>
            <w:tcBorders>
              <w:top w:val="nil"/>
              <w:left w:val="nil"/>
              <w:bottom w:val="single" w:sz="8" w:space="0" w:color="FFFFFF"/>
              <w:right w:val="single" w:sz="8" w:space="0" w:color="FFFFFF"/>
            </w:tcBorders>
            <w:shd w:val="clear" w:color="000000" w:fill="D9D9D9"/>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1.484.019 </w:t>
            </w:r>
          </w:p>
        </w:tc>
        <w:tc>
          <w:tcPr>
            <w:tcW w:w="817" w:type="dxa"/>
            <w:tcBorders>
              <w:top w:val="nil"/>
              <w:left w:val="nil"/>
              <w:bottom w:val="single" w:sz="8" w:space="0" w:color="FFFFFF"/>
              <w:right w:val="single" w:sz="8" w:space="0" w:color="FFFFFF"/>
            </w:tcBorders>
            <w:shd w:val="clear" w:color="000000" w:fill="D9D9D9"/>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44,6</w:t>
            </w:r>
          </w:p>
        </w:tc>
        <w:tc>
          <w:tcPr>
            <w:tcW w:w="1027" w:type="dxa"/>
            <w:tcBorders>
              <w:top w:val="nil"/>
              <w:left w:val="nil"/>
              <w:bottom w:val="single" w:sz="8" w:space="0" w:color="FFFFFF"/>
              <w:right w:val="single" w:sz="8" w:space="0" w:color="FFFFFF"/>
            </w:tcBorders>
            <w:shd w:val="clear" w:color="000000" w:fill="D9D9D9"/>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      614.855 </w:t>
            </w:r>
          </w:p>
        </w:tc>
        <w:tc>
          <w:tcPr>
            <w:tcW w:w="992" w:type="dxa"/>
            <w:tcBorders>
              <w:top w:val="nil"/>
              <w:left w:val="nil"/>
              <w:bottom w:val="single" w:sz="8" w:space="0" w:color="FFFFFF"/>
              <w:right w:val="single" w:sz="8" w:space="0" w:color="FFFFFF"/>
            </w:tcBorders>
            <w:shd w:val="clear" w:color="000000" w:fill="D9D9D9"/>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68.988.269 </w:t>
            </w:r>
          </w:p>
        </w:tc>
        <w:tc>
          <w:tcPr>
            <w:tcW w:w="966" w:type="dxa"/>
            <w:tcBorders>
              <w:top w:val="nil"/>
              <w:left w:val="nil"/>
              <w:bottom w:val="single" w:sz="8" w:space="0" w:color="FFFFFF"/>
              <w:right w:val="single" w:sz="8" w:space="0" w:color="FFFFFF"/>
            </w:tcBorders>
            <w:shd w:val="clear" w:color="000000" w:fill="D9D9D9"/>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 xml:space="preserve">75.684.994 </w:t>
            </w:r>
          </w:p>
        </w:tc>
        <w:tc>
          <w:tcPr>
            <w:tcW w:w="642" w:type="dxa"/>
            <w:tcBorders>
              <w:top w:val="nil"/>
              <w:left w:val="nil"/>
              <w:bottom w:val="nil"/>
              <w:right w:val="nil"/>
            </w:tcBorders>
            <w:shd w:val="clear" w:color="000000" w:fill="D9D9D9"/>
            <w:noWrap/>
            <w:vAlign w:val="center"/>
            <w:hideMark/>
          </w:tcPr>
          <w:p w:rsidR="00390AD7" w:rsidRPr="00390AD7" w:rsidRDefault="00390AD7" w:rsidP="00E975B8">
            <w:pPr>
              <w:spacing w:after="0" w:line="240" w:lineRule="auto"/>
              <w:jc w:val="right"/>
              <w:rPr>
                <w:rFonts w:ascii="Calibri" w:eastAsia="Times New Roman" w:hAnsi="Calibri" w:cs="Times New Roman"/>
                <w:b/>
                <w:bCs/>
                <w:color w:val="000000"/>
                <w:sz w:val="18"/>
                <w:szCs w:val="18"/>
              </w:rPr>
            </w:pPr>
            <w:r w:rsidRPr="00390AD7">
              <w:rPr>
                <w:rFonts w:ascii="Calibri" w:eastAsia="Times New Roman" w:hAnsi="Calibri" w:cs="Times New Roman"/>
                <w:b/>
                <w:bCs/>
                <w:color w:val="000000"/>
                <w:sz w:val="18"/>
                <w:szCs w:val="18"/>
              </w:rPr>
              <w:t>9,7</w:t>
            </w:r>
          </w:p>
        </w:tc>
      </w:tr>
    </w:tbl>
    <w:p w:rsidR="00FB64B1" w:rsidRDefault="00FB64B1" w:rsidP="00FD52B6">
      <w:pPr>
        <w:tabs>
          <w:tab w:val="left" w:pos="1418"/>
        </w:tabs>
        <w:spacing w:line="360" w:lineRule="auto"/>
        <w:ind w:hanging="709"/>
        <w:jc w:val="both"/>
        <w:rPr>
          <w:rFonts w:cstheme="minorHAnsi"/>
          <w:bCs/>
          <w:sz w:val="32"/>
          <w:szCs w:val="32"/>
        </w:rPr>
      </w:pPr>
    </w:p>
    <w:p w:rsidR="007F55BC" w:rsidRDefault="007F55BC" w:rsidP="00FB64B1">
      <w:pPr>
        <w:tabs>
          <w:tab w:val="left" w:pos="1418"/>
        </w:tabs>
        <w:spacing w:line="360" w:lineRule="auto"/>
        <w:jc w:val="both"/>
        <w:rPr>
          <w:rFonts w:cstheme="minorHAnsi"/>
          <w:bCs/>
          <w:sz w:val="32"/>
          <w:szCs w:val="32"/>
        </w:rPr>
        <w:sectPr w:rsidR="007F55BC" w:rsidSect="004035B7">
          <w:pgSz w:w="16838" w:h="11906" w:orient="landscape"/>
          <w:pgMar w:top="1134" w:right="1559" w:bottom="425" w:left="1134" w:header="426" w:footer="397" w:gutter="0"/>
          <w:cols w:space="708"/>
          <w:docGrid w:linePitch="360"/>
        </w:sectPr>
      </w:pPr>
    </w:p>
    <w:p w:rsidR="00FD52B6" w:rsidRDefault="00D05025" w:rsidP="00FB64B1">
      <w:pPr>
        <w:tabs>
          <w:tab w:val="left" w:pos="1418"/>
        </w:tabs>
        <w:spacing w:line="360" w:lineRule="auto"/>
        <w:jc w:val="both"/>
        <w:rPr>
          <w:rFonts w:cstheme="minorHAnsi"/>
          <w:bCs/>
          <w:sz w:val="32"/>
          <w:szCs w:val="32"/>
        </w:rPr>
      </w:pPr>
      <w:r w:rsidRPr="001265ED">
        <w:rPr>
          <w:b/>
          <w:bCs/>
          <w:noProof/>
          <w:color w:val="000000"/>
          <w:sz w:val="24"/>
          <w:szCs w:val="24"/>
        </w:rPr>
        <mc:AlternateContent>
          <mc:Choice Requires="wps">
            <w:drawing>
              <wp:anchor distT="0" distB="0" distL="457200" distR="114300" simplePos="0" relativeHeight="251660800" behindDoc="0" locked="0" layoutInCell="0" allowOverlap="1" wp14:anchorId="4B263E58" wp14:editId="153283D2">
                <wp:simplePos x="0" y="0"/>
                <wp:positionH relativeFrom="margin">
                  <wp:posOffset>5200650</wp:posOffset>
                </wp:positionH>
                <wp:positionV relativeFrom="page">
                  <wp:align>top</wp:align>
                </wp:positionV>
                <wp:extent cx="923925" cy="10668000"/>
                <wp:effectExtent l="0" t="0" r="9525" b="0"/>
                <wp:wrapSquare wrapText="bothSides"/>
                <wp:docPr id="2" name="Auto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0668000"/>
                        </a:xfrm>
                        <a:prstGeom prst="rect">
                          <a:avLst/>
                        </a:prstGeom>
                        <a:solidFill>
                          <a:srgbClr val="6E774E">
                            <a:alpha val="34902"/>
                          </a:srgbClr>
                        </a:solidFill>
                        <a:extLst/>
                      </wps:spPr>
                      <wps:txbx>
                        <w:txbxContent>
                          <w:p w:rsidR="00050825" w:rsidRDefault="00050825" w:rsidP="00DE7101">
                            <w:pPr>
                              <w:pStyle w:val="Ttulo1"/>
                              <w:spacing w:after="240"/>
                              <w:rPr>
                                <w:b w:val="0"/>
                                <w:color w:val="215868" w:themeColor="accent5" w:themeShade="80"/>
                                <w:sz w:val="72"/>
                                <w:szCs w:val="72"/>
                              </w:rPr>
                            </w:pPr>
                          </w:p>
                          <w:p w:rsidR="00050825" w:rsidRPr="00056885" w:rsidRDefault="00050825" w:rsidP="00056885">
                            <w:pPr>
                              <w:pStyle w:val="Ttulo1"/>
                              <w:spacing w:after="240"/>
                              <w:jc w:val="center"/>
                              <w:rPr>
                                <w:rFonts w:asciiTheme="minorHAnsi" w:hAnsiTheme="minorHAnsi" w:cstheme="minorHAnsi"/>
                                <w:b w:val="0"/>
                                <w:color w:val="215868" w:themeColor="accent5" w:themeShade="80"/>
                                <w:sz w:val="72"/>
                                <w:szCs w:val="72"/>
                              </w:rPr>
                            </w:pPr>
                            <w:r>
                              <w:rPr>
                                <w:rFonts w:asciiTheme="minorHAnsi" w:hAnsiTheme="minorHAnsi" w:cstheme="minorHAnsi"/>
                                <w:b w:val="0"/>
                                <w:color w:val="215868" w:themeColor="accent5" w:themeShade="80"/>
                                <w:sz w:val="72"/>
                                <w:szCs w:val="72"/>
                              </w:rPr>
                              <w:t xml:space="preserve">AN </w:t>
                            </w:r>
                            <w:r w:rsidRPr="00056885">
                              <w:rPr>
                                <w:rFonts w:asciiTheme="minorHAnsi" w:hAnsiTheme="minorHAnsi" w:cstheme="minorHAnsi"/>
                                <w:b w:val="0"/>
                                <w:color w:val="215868" w:themeColor="accent5" w:themeShade="80"/>
                                <w:sz w:val="72"/>
                                <w:szCs w:val="72"/>
                              </w:rPr>
                              <w:t>E</w:t>
                            </w:r>
                            <w:r>
                              <w:rPr>
                                <w:rFonts w:asciiTheme="minorHAnsi" w:hAnsiTheme="minorHAnsi" w:cstheme="minorHAnsi"/>
                                <w:b w:val="0"/>
                                <w:color w:val="215868" w:themeColor="accent5" w:themeShade="80"/>
                                <w:sz w:val="72"/>
                                <w:szCs w:val="72"/>
                              </w:rPr>
                              <w:t xml:space="preserve"> </w:t>
                            </w:r>
                            <w:r w:rsidRPr="00056885">
                              <w:rPr>
                                <w:rFonts w:asciiTheme="minorHAnsi" w:hAnsiTheme="minorHAnsi" w:cstheme="minorHAnsi"/>
                                <w:b w:val="0"/>
                                <w:color w:val="215868" w:themeColor="accent5" w:themeShade="80"/>
                                <w:sz w:val="72"/>
                                <w:szCs w:val="72"/>
                              </w:rPr>
                              <w:t>X</w:t>
                            </w:r>
                            <w:r>
                              <w:rPr>
                                <w:rFonts w:asciiTheme="minorHAnsi" w:hAnsiTheme="minorHAnsi" w:cstheme="minorHAnsi"/>
                                <w:b w:val="0"/>
                                <w:color w:val="215868" w:themeColor="accent5" w:themeShade="80"/>
                                <w:sz w:val="72"/>
                                <w:szCs w:val="72"/>
                              </w:rPr>
                              <w:t xml:space="preserve"> </w:t>
                            </w:r>
                            <w:r w:rsidRPr="00056885">
                              <w:rPr>
                                <w:rFonts w:asciiTheme="minorHAnsi" w:hAnsiTheme="minorHAnsi" w:cstheme="minorHAnsi"/>
                                <w:b w:val="0"/>
                                <w:color w:val="215868" w:themeColor="accent5" w:themeShade="80"/>
                                <w:sz w:val="72"/>
                                <w:szCs w:val="72"/>
                              </w:rPr>
                              <w:t>O</w:t>
                            </w:r>
                          </w:p>
                          <w:p w:rsidR="00050825" w:rsidRPr="00787CC1" w:rsidRDefault="00050825" w:rsidP="00DE7101">
                            <w:pPr>
                              <w:pStyle w:val="Ttulo1"/>
                              <w:spacing w:after="240"/>
                              <w:jc w:val="center"/>
                              <w:rPr>
                                <w:rFonts w:asciiTheme="minorHAnsi" w:hAnsiTheme="minorHAnsi" w:cstheme="minorHAnsi"/>
                                <w:b w:val="0"/>
                                <w:color w:val="215868" w:themeColor="accent5" w:themeShade="80"/>
                                <w:sz w:val="48"/>
                                <w:szCs w:val="48"/>
                              </w:rPr>
                            </w:pPr>
                            <w:r w:rsidRPr="00787CC1">
                              <w:rPr>
                                <w:rFonts w:asciiTheme="minorHAnsi" w:hAnsiTheme="minorHAnsi" w:cstheme="minorHAnsi"/>
                                <w:b w:val="0"/>
                                <w:color w:val="215868" w:themeColor="accent5" w:themeShade="80"/>
                                <w:sz w:val="48"/>
                                <w:szCs w:val="48"/>
                              </w:rPr>
                              <w:t>VIII</w:t>
                            </w:r>
                          </w:p>
                          <w:p w:rsidR="00050825" w:rsidRPr="00787CC1" w:rsidRDefault="00050825" w:rsidP="00787CC1">
                            <w:pPr>
                              <w:jc w:val="center"/>
                              <w:rPr>
                                <w:color w:val="215868" w:themeColor="accent5" w:themeShade="80"/>
                                <w:sz w:val="48"/>
                                <w:szCs w:val="48"/>
                              </w:rPr>
                            </w:pPr>
                            <w:r w:rsidRPr="00787CC1">
                              <w:rPr>
                                <w:color w:val="215868" w:themeColor="accent5" w:themeShade="80"/>
                                <w:sz w:val="48"/>
                                <w:szCs w:val="48"/>
                              </w:rPr>
                              <w:t>E</w:t>
                            </w:r>
                          </w:p>
                          <w:p w:rsidR="00050825" w:rsidRPr="00787CC1" w:rsidRDefault="00050825" w:rsidP="00787CC1">
                            <w:pPr>
                              <w:jc w:val="center"/>
                              <w:rPr>
                                <w:color w:val="215868" w:themeColor="accent5" w:themeShade="80"/>
                                <w:sz w:val="48"/>
                                <w:szCs w:val="48"/>
                              </w:rPr>
                            </w:pPr>
                            <w:r w:rsidRPr="00787CC1">
                              <w:rPr>
                                <w:color w:val="215868" w:themeColor="accent5" w:themeShade="80"/>
                                <w:sz w:val="48"/>
                                <w:szCs w:val="48"/>
                              </w:rPr>
                              <w:t>VIII.I</w:t>
                            </w:r>
                          </w:p>
                          <w:p w:rsidR="00050825" w:rsidRDefault="00050825" w:rsidP="00DE7101">
                            <w:pPr>
                              <w:spacing w:line="480" w:lineRule="auto"/>
                              <w:rPr>
                                <w:color w:val="1F497D" w:themeColor="text2"/>
                              </w:rPr>
                            </w:pPr>
                          </w:p>
                          <w:p w:rsidR="00050825" w:rsidRDefault="00050825" w:rsidP="00DE7101">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63E58" id="_x0000_s1036" style="position:absolute;left:0;text-align:left;margin-left:409.5pt;margin-top:0;width:72.75pt;height:840pt;z-index:251660800;visibility:visible;mso-wrap-style:square;mso-width-percent:0;mso-height-percent:0;mso-wrap-distance-left:36pt;mso-wrap-distance-top:0;mso-wrap-distance-right:9pt;mso-wrap-distance-bottom:0;mso-position-horizontal:absolute;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" o:allowincell="f" fillcolor="#6e774e" stroked="f">
                <v:fill opacity="22873f"/>
                <v:textbox inset="14.4pt,122.4pt,14.4pt,5.76pt">
                  <w:txbxContent>
                    <w:p w:rsidR="00050825" w:rsidRDefault="00050825" w:rsidP="00DE7101">
                      <w:pPr>
                        <w:pStyle w:val="Ttulo1"/>
                        <w:spacing w:after="240"/>
                        <w:rPr>
                          <w:b w:val="0"/>
                          <w:color w:val="215868" w:themeColor="accent5" w:themeShade="80"/>
                          <w:sz w:val="72"/>
                          <w:szCs w:val="72"/>
                        </w:rPr>
                      </w:pPr>
                    </w:p>
                    <w:p w:rsidR="00050825" w:rsidRPr="00056885" w:rsidRDefault="00050825" w:rsidP="00056885">
                      <w:pPr>
                        <w:pStyle w:val="Ttulo1"/>
                        <w:spacing w:after="240"/>
                        <w:jc w:val="center"/>
                        <w:rPr>
                          <w:rFonts w:asciiTheme="minorHAnsi" w:hAnsiTheme="minorHAnsi" w:cstheme="minorHAnsi"/>
                          <w:b w:val="0"/>
                          <w:color w:val="215868" w:themeColor="accent5" w:themeShade="80"/>
                          <w:sz w:val="72"/>
                          <w:szCs w:val="72"/>
                        </w:rPr>
                      </w:pPr>
                      <w:r>
                        <w:rPr>
                          <w:rFonts w:asciiTheme="minorHAnsi" w:hAnsiTheme="minorHAnsi" w:cstheme="minorHAnsi"/>
                          <w:b w:val="0"/>
                          <w:color w:val="215868" w:themeColor="accent5" w:themeShade="80"/>
                          <w:sz w:val="72"/>
                          <w:szCs w:val="72"/>
                        </w:rPr>
                        <w:t xml:space="preserve">AN </w:t>
                      </w:r>
                      <w:r w:rsidRPr="00056885">
                        <w:rPr>
                          <w:rFonts w:asciiTheme="minorHAnsi" w:hAnsiTheme="minorHAnsi" w:cstheme="minorHAnsi"/>
                          <w:b w:val="0"/>
                          <w:color w:val="215868" w:themeColor="accent5" w:themeShade="80"/>
                          <w:sz w:val="72"/>
                          <w:szCs w:val="72"/>
                        </w:rPr>
                        <w:t>E</w:t>
                      </w:r>
                      <w:r>
                        <w:rPr>
                          <w:rFonts w:asciiTheme="minorHAnsi" w:hAnsiTheme="minorHAnsi" w:cstheme="minorHAnsi"/>
                          <w:b w:val="0"/>
                          <w:color w:val="215868" w:themeColor="accent5" w:themeShade="80"/>
                          <w:sz w:val="72"/>
                          <w:szCs w:val="72"/>
                        </w:rPr>
                        <w:t xml:space="preserve"> </w:t>
                      </w:r>
                      <w:r w:rsidRPr="00056885">
                        <w:rPr>
                          <w:rFonts w:asciiTheme="minorHAnsi" w:hAnsiTheme="minorHAnsi" w:cstheme="minorHAnsi"/>
                          <w:b w:val="0"/>
                          <w:color w:val="215868" w:themeColor="accent5" w:themeShade="80"/>
                          <w:sz w:val="72"/>
                          <w:szCs w:val="72"/>
                        </w:rPr>
                        <w:t>X</w:t>
                      </w:r>
                      <w:r>
                        <w:rPr>
                          <w:rFonts w:asciiTheme="minorHAnsi" w:hAnsiTheme="minorHAnsi" w:cstheme="minorHAnsi"/>
                          <w:b w:val="0"/>
                          <w:color w:val="215868" w:themeColor="accent5" w:themeShade="80"/>
                          <w:sz w:val="72"/>
                          <w:szCs w:val="72"/>
                        </w:rPr>
                        <w:t xml:space="preserve"> </w:t>
                      </w:r>
                      <w:r w:rsidRPr="00056885">
                        <w:rPr>
                          <w:rFonts w:asciiTheme="minorHAnsi" w:hAnsiTheme="minorHAnsi" w:cstheme="minorHAnsi"/>
                          <w:b w:val="0"/>
                          <w:color w:val="215868" w:themeColor="accent5" w:themeShade="80"/>
                          <w:sz w:val="72"/>
                          <w:szCs w:val="72"/>
                        </w:rPr>
                        <w:t>O</w:t>
                      </w:r>
                    </w:p>
                    <w:p w:rsidR="00050825" w:rsidRPr="00787CC1" w:rsidRDefault="00050825" w:rsidP="00DE7101">
                      <w:pPr>
                        <w:pStyle w:val="Ttulo1"/>
                        <w:spacing w:after="240"/>
                        <w:jc w:val="center"/>
                        <w:rPr>
                          <w:rFonts w:asciiTheme="minorHAnsi" w:hAnsiTheme="minorHAnsi" w:cstheme="minorHAnsi"/>
                          <w:b w:val="0"/>
                          <w:color w:val="215868" w:themeColor="accent5" w:themeShade="80"/>
                          <w:sz w:val="48"/>
                          <w:szCs w:val="48"/>
                        </w:rPr>
                      </w:pPr>
                      <w:r w:rsidRPr="00787CC1">
                        <w:rPr>
                          <w:rFonts w:asciiTheme="minorHAnsi" w:hAnsiTheme="minorHAnsi" w:cstheme="minorHAnsi"/>
                          <w:b w:val="0"/>
                          <w:color w:val="215868" w:themeColor="accent5" w:themeShade="80"/>
                          <w:sz w:val="48"/>
                          <w:szCs w:val="48"/>
                        </w:rPr>
                        <w:t>VIII</w:t>
                      </w:r>
                    </w:p>
                    <w:p w:rsidR="00050825" w:rsidRPr="00787CC1" w:rsidRDefault="00050825" w:rsidP="00787CC1">
                      <w:pPr>
                        <w:jc w:val="center"/>
                        <w:rPr>
                          <w:color w:val="215868" w:themeColor="accent5" w:themeShade="80"/>
                          <w:sz w:val="48"/>
                          <w:szCs w:val="48"/>
                        </w:rPr>
                      </w:pPr>
                      <w:r w:rsidRPr="00787CC1">
                        <w:rPr>
                          <w:color w:val="215868" w:themeColor="accent5" w:themeShade="80"/>
                          <w:sz w:val="48"/>
                          <w:szCs w:val="48"/>
                        </w:rPr>
                        <w:t>E</w:t>
                      </w:r>
                    </w:p>
                    <w:p w:rsidR="00050825" w:rsidRPr="00787CC1" w:rsidRDefault="00050825" w:rsidP="00787CC1">
                      <w:pPr>
                        <w:jc w:val="center"/>
                        <w:rPr>
                          <w:color w:val="215868" w:themeColor="accent5" w:themeShade="80"/>
                          <w:sz w:val="48"/>
                          <w:szCs w:val="48"/>
                        </w:rPr>
                      </w:pPr>
                      <w:r w:rsidRPr="00787CC1">
                        <w:rPr>
                          <w:color w:val="215868" w:themeColor="accent5" w:themeShade="80"/>
                          <w:sz w:val="48"/>
                          <w:szCs w:val="48"/>
                        </w:rPr>
                        <w:t>VIII.I</w:t>
                      </w:r>
                    </w:p>
                    <w:p w:rsidR="00050825" w:rsidRDefault="00050825" w:rsidP="00DE7101">
                      <w:pPr>
                        <w:spacing w:line="480" w:lineRule="auto"/>
                        <w:rPr>
                          <w:color w:val="1F497D" w:themeColor="text2"/>
                        </w:rPr>
                      </w:pPr>
                    </w:p>
                    <w:p w:rsidR="00050825" w:rsidRDefault="00050825" w:rsidP="00DE7101">
                      <w:pPr>
                        <w:spacing w:line="360" w:lineRule="auto"/>
                        <w:rPr>
                          <w:color w:val="FFFFFF" w:themeColor="background1"/>
                        </w:rPr>
                      </w:pPr>
                    </w:p>
                  </w:txbxContent>
                </v:textbox>
                <w10:wrap type="square" anchorx="margin" anchory="page"/>
              </v:rect>
            </w:pict>
          </mc:Fallback>
        </mc:AlternateContent>
      </w:r>
    </w:p>
    <w:p w:rsidR="00FB64B1" w:rsidRDefault="00FB64B1" w:rsidP="00FB64B1">
      <w:pPr>
        <w:tabs>
          <w:tab w:val="left" w:pos="1418"/>
        </w:tabs>
        <w:spacing w:line="360" w:lineRule="auto"/>
        <w:jc w:val="both"/>
        <w:rPr>
          <w:rFonts w:cstheme="minorHAnsi"/>
          <w:bCs/>
          <w:sz w:val="32"/>
          <w:szCs w:val="32"/>
        </w:rPr>
      </w:pPr>
    </w:p>
    <w:p w:rsidR="00DE7101" w:rsidRDefault="00DE7101" w:rsidP="00D37B50">
      <w:pPr>
        <w:tabs>
          <w:tab w:val="left" w:pos="1418"/>
        </w:tabs>
        <w:spacing w:line="360" w:lineRule="auto"/>
        <w:jc w:val="both"/>
        <w:rPr>
          <w:rFonts w:cstheme="minorHAnsi"/>
          <w:b/>
          <w:bCs/>
          <w:sz w:val="36"/>
          <w:szCs w:val="36"/>
        </w:rPr>
      </w:pPr>
    </w:p>
    <w:p w:rsidR="00DE7101" w:rsidRDefault="00DE7101" w:rsidP="00D37B50">
      <w:pPr>
        <w:tabs>
          <w:tab w:val="left" w:pos="1418"/>
        </w:tabs>
        <w:spacing w:line="360" w:lineRule="auto"/>
        <w:jc w:val="both"/>
        <w:rPr>
          <w:rFonts w:cstheme="minorHAnsi"/>
          <w:b/>
          <w:bCs/>
          <w:sz w:val="36"/>
          <w:szCs w:val="36"/>
        </w:rPr>
      </w:pPr>
    </w:p>
    <w:p w:rsidR="008D7CB9" w:rsidRDefault="008D7CB9" w:rsidP="00D37B50">
      <w:pPr>
        <w:tabs>
          <w:tab w:val="left" w:pos="1418"/>
        </w:tabs>
        <w:spacing w:line="360" w:lineRule="auto"/>
        <w:jc w:val="both"/>
        <w:rPr>
          <w:rFonts w:cstheme="minorHAnsi"/>
          <w:b/>
          <w:bCs/>
          <w:sz w:val="36"/>
          <w:szCs w:val="36"/>
        </w:rPr>
      </w:pPr>
    </w:p>
    <w:p w:rsidR="00E107F7" w:rsidRDefault="00E107F7" w:rsidP="00D37B50">
      <w:pPr>
        <w:tabs>
          <w:tab w:val="left" w:pos="1418"/>
        </w:tabs>
        <w:spacing w:line="360" w:lineRule="auto"/>
        <w:jc w:val="both"/>
        <w:rPr>
          <w:rFonts w:cstheme="minorHAnsi"/>
          <w:b/>
          <w:bCs/>
          <w:sz w:val="36"/>
          <w:szCs w:val="36"/>
        </w:rPr>
      </w:pPr>
    </w:p>
    <w:p w:rsidR="00DE7101" w:rsidRPr="00787CC1" w:rsidRDefault="00787CC1" w:rsidP="00DE7101">
      <w:pPr>
        <w:pStyle w:val="PargrafodaLista"/>
        <w:numPr>
          <w:ilvl w:val="0"/>
          <w:numId w:val="7"/>
        </w:numPr>
        <w:tabs>
          <w:tab w:val="left" w:pos="567"/>
          <w:tab w:val="left" w:pos="1418"/>
        </w:tabs>
        <w:spacing w:line="360" w:lineRule="auto"/>
        <w:ind w:left="567" w:hanging="567"/>
        <w:jc w:val="both"/>
      </w:pPr>
      <w:r>
        <w:rPr>
          <w:rFonts w:cstheme="minorHAnsi"/>
          <w:b/>
          <w:bCs/>
          <w:sz w:val="38"/>
          <w:szCs w:val="38"/>
        </w:rPr>
        <w:t xml:space="preserve">ANEXO VIII - </w:t>
      </w:r>
      <w:r w:rsidR="00EF6105">
        <w:rPr>
          <w:rFonts w:cstheme="minorHAnsi"/>
          <w:b/>
          <w:bCs/>
          <w:sz w:val="38"/>
          <w:szCs w:val="38"/>
        </w:rPr>
        <w:t>Fundo de Apoio</w:t>
      </w:r>
      <w:r w:rsidR="00ED173D">
        <w:rPr>
          <w:rFonts w:cstheme="minorHAnsi"/>
          <w:b/>
          <w:bCs/>
          <w:sz w:val="38"/>
          <w:szCs w:val="38"/>
        </w:rPr>
        <w:t xml:space="preserve"> Financeiro aos CAU/UF</w:t>
      </w:r>
      <w:r w:rsidR="00EF6105">
        <w:rPr>
          <w:rFonts w:cstheme="minorHAnsi"/>
          <w:b/>
          <w:bCs/>
          <w:sz w:val="38"/>
          <w:szCs w:val="38"/>
        </w:rPr>
        <w:t xml:space="preserve"> – Exercício 2013</w:t>
      </w:r>
      <w:r>
        <w:rPr>
          <w:rFonts w:cstheme="minorHAnsi"/>
          <w:b/>
          <w:bCs/>
          <w:sz w:val="38"/>
          <w:szCs w:val="38"/>
        </w:rPr>
        <w:t xml:space="preserve"> – Participação dos CAU/UF e CAU/BR</w:t>
      </w:r>
    </w:p>
    <w:p w:rsidR="00787CC1" w:rsidRDefault="00787CC1" w:rsidP="00787CC1">
      <w:pPr>
        <w:tabs>
          <w:tab w:val="left" w:pos="567"/>
          <w:tab w:val="left" w:pos="1418"/>
        </w:tabs>
        <w:spacing w:line="360" w:lineRule="auto"/>
        <w:jc w:val="both"/>
      </w:pPr>
    </w:p>
    <w:p w:rsidR="00787CC1" w:rsidRPr="00BB0CFF" w:rsidRDefault="00BB0CFF" w:rsidP="00BB0CFF">
      <w:pPr>
        <w:pStyle w:val="PargrafodaLista"/>
        <w:numPr>
          <w:ilvl w:val="0"/>
          <w:numId w:val="8"/>
        </w:numPr>
        <w:tabs>
          <w:tab w:val="left" w:pos="567"/>
          <w:tab w:val="left" w:pos="1418"/>
        </w:tabs>
        <w:spacing w:line="360" w:lineRule="auto"/>
        <w:ind w:left="567" w:hanging="567"/>
        <w:jc w:val="both"/>
        <w:rPr>
          <w:b/>
        </w:rPr>
      </w:pPr>
      <w:r w:rsidRPr="00BB0CFF">
        <w:rPr>
          <w:b/>
          <w:sz w:val="38"/>
          <w:szCs w:val="38"/>
        </w:rPr>
        <w:t>ANEXO VIII.I – Fundo de Apoio Financeiro aos CAU/UF – Exercício 2013 – Destinação dos Recursos por CAU/Básico</w:t>
      </w:r>
    </w:p>
    <w:p w:rsidR="00DE7101" w:rsidRPr="00072CE0" w:rsidRDefault="00DE7101" w:rsidP="00DE7101">
      <w:pPr>
        <w:pStyle w:val="PargrafodaLista"/>
        <w:tabs>
          <w:tab w:val="left" w:pos="567"/>
          <w:tab w:val="left" w:pos="1418"/>
        </w:tabs>
        <w:spacing w:line="360" w:lineRule="auto"/>
        <w:ind w:left="567"/>
        <w:jc w:val="both"/>
        <w:rPr>
          <w:rFonts w:cstheme="minorHAnsi"/>
          <w:b/>
          <w:bCs/>
          <w:sz w:val="38"/>
          <w:szCs w:val="38"/>
        </w:rPr>
      </w:pPr>
    </w:p>
    <w:p w:rsidR="00DE7101" w:rsidRDefault="00DE7101" w:rsidP="00D37B50">
      <w:pPr>
        <w:tabs>
          <w:tab w:val="left" w:pos="1418"/>
        </w:tabs>
        <w:spacing w:line="360" w:lineRule="auto"/>
        <w:jc w:val="both"/>
        <w:rPr>
          <w:rFonts w:cstheme="minorHAnsi"/>
          <w:b/>
          <w:bCs/>
          <w:sz w:val="36"/>
          <w:szCs w:val="36"/>
        </w:rPr>
      </w:pPr>
    </w:p>
    <w:p w:rsidR="00DE7101" w:rsidRDefault="00DE7101" w:rsidP="00D37B50">
      <w:pPr>
        <w:tabs>
          <w:tab w:val="left" w:pos="1418"/>
        </w:tabs>
        <w:spacing w:line="360" w:lineRule="auto"/>
        <w:jc w:val="both"/>
        <w:rPr>
          <w:rFonts w:cstheme="minorHAnsi"/>
          <w:b/>
          <w:bCs/>
          <w:sz w:val="36"/>
          <w:szCs w:val="36"/>
        </w:rPr>
      </w:pPr>
    </w:p>
    <w:p w:rsidR="00DE7101" w:rsidRDefault="00DE7101" w:rsidP="00D37B50">
      <w:pPr>
        <w:tabs>
          <w:tab w:val="left" w:pos="1418"/>
        </w:tabs>
        <w:spacing w:line="360" w:lineRule="auto"/>
        <w:jc w:val="both"/>
        <w:rPr>
          <w:rFonts w:cstheme="minorHAnsi"/>
          <w:b/>
          <w:bCs/>
          <w:sz w:val="36"/>
          <w:szCs w:val="36"/>
        </w:rPr>
      </w:pPr>
    </w:p>
    <w:p w:rsidR="0070459F" w:rsidRDefault="0070459F" w:rsidP="00D37B50">
      <w:pPr>
        <w:tabs>
          <w:tab w:val="left" w:pos="1418"/>
        </w:tabs>
        <w:spacing w:line="360" w:lineRule="auto"/>
        <w:jc w:val="both"/>
        <w:rPr>
          <w:rFonts w:cstheme="minorHAnsi"/>
          <w:b/>
          <w:bCs/>
          <w:sz w:val="36"/>
          <w:szCs w:val="36"/>
        </w:rPr>
      </w:pPr>
    </w:p>
    <w:tbl>
      <w:tblPr>
        <w:tblpPr w:leftFromText="141" w:rightFromText="141" w:vertAnchor="text" w:horzAnchor="margin" w:tblpXSpec="center" w:tblpY="-87"/>
        <w:tblW w:w="10936" w:type="dxa"/>
        <w:tblLayout w:type="fixed"/>
        <w:tblCellMar>
          <w:left w:w="70" w:type="dxa"/>
          <w:right w:w="70" w:type="dxa"/>
        </w:tblCellMar>
        <w:tblLook w:val="0600" w:firstRow="0" w:lastRow="0" w:firstColumn="0" w:lastColumn="0" w:noHBand="1" w:noVBand="1"/>
      </w:tblPr>
      <w:tblGrid>
        <w:gridCol w:w="283"/>
        <w:gridCol w:w="992"/>
        <w:gridCol w:w="1843"/>
        <w:gridCol w:w="2126"/>
        <w:gridCol w:w="284"/>
        <w:gridCol w:w="1134"/>
        <w:gridCol w:w="1984"/>
        <w:gridCol w:w="1985"/>
        <w:gridCol w:w="305"/>
      </w:tblGrid>
      <w:tr w:rsidR="00823A7B" w:rsidRPr="00DE7101" w:rsidTr="00050825">
        <w:trPr>
          <w:gridBefore w:val="1"/>
          <w:wBefore w:w="283" w:type="dxa"/>
          <w:trHeight w:val="435"/>
        </w:trPr>
        <w:tc>
          <w:tcPr>
            <w:tcW w:w="10653" w:type="dxa"/>
            <w:gridSpan w:val="8"/>
            <w:tcBorders>
              <w:top w:val="single" w:sz="4" w:space="0" w:color="FFFFFF"/>
              <w:left w:val="single" w:sz="4" w:space="0" w:color="FFFFFF"/>
              <w:bottom w:val="single" w:sz="4" w:space="0" w:color="FFFFFF"/>
              <w:right w:val="single" w:sz="4" w:space="0" w:color="FFFFFF"/>
            </w:tcBorders>
            <w:shd w:val="clear" w:color="auto" w:fill="FFFFFF" w:themeFill="background1"/>
            <w:vAlign w:val="center"/>
          </w:tcPr>
          <w:p w:rsidR="00823A7B" w:rsidRDefault="00823A7B" w:rsidP="00050825">
            <w:pPr>
              <w:spacing w:after="0" w:line="240" w:lineRule="auto"/>
              <w:ind w:left="-779" w:hanging="142"/>
              <w:jc w:val="center"/>
              <w:rPr>
                <w:rFonts w:ascii="Calibri" w:eastAsia="Times New Roman" w:hAnsi="Calibri" w:cs="Times New Roman"/>
                <w:b/>
                <w:bCs/>
                <w:color w:val="215868" w:themeColor="accent5" w:themeShade="80"/>
                <w:sz w:val="20"/>
                <w:szCs w:val="20"/>
              </w:rPr>
            </w:pPr>
          </w:p>
          <w:p w:rsidR="00823A7B" w:rsidRPr="000164C4" w:rsidRDefault="00823A7B" w:rsidP="000A7FE8">
            <w:pPr>
              <w:spacing w:after="0" w:line="240" w:lineRule="auto"/>
              <w:ind w:left="-779" w:hanging="142"/>
              <w:jc w:val="center"/>
              <w:rPr>
                <w:rFonts w:ascii="Calibri" w:eastAsia="Times New Roman" w:hAnsi="Calibri" w:cs="Times New Roman"/>
                <w:b/>
                <w:bCs/>
                <w:color w:val="000000"/>
                <w:sz w:val="20"/>
                <w:szCs w:val="20"/>
              </w:rPr>
            </w:pPr>
            <w:r w:rsidRPr="000164C4">
              <w:rPr>
                <w:rFonts w:ascii="Calibri" w:eastAsia="Times New Roman" w:hAnsi="Calibri" w:cs="Times New Roman"/>
                <w:b/>
                <w:bCs/>
                <w:color w:val="215868" w:themeColor="accent5" w:themeShade="80"/>
                <w:sz w:val="20"/>
                <w:szCs w:val="20"/>
              </w:rPr>
              <w:t>ANEXO VIII</w:t>
            </w:r>
            <w:r>
              <w:rPr>
                <w:rFonts w:ascii="Calibri" w:eastAsia="Times New Roman" w:hAnsi="Calibri" w:cs="Times New Roman"/>
                <w:b/>
                <w:bCs/>
                <w:color w:val="215868" w:themeColor="accent5" w:themeShade="80"/>
                <w:sz w:val="20"/>
                <w:szCs w:val="20"/>
              </w:rPr>
              <w:t>.</w:t>
            </w:r>
            <w:r w:rsidRPr="00823A7B">
              <w:rPr>
                <w:rFonts w:ascii="Calibri" w:eastAsia="Times New Roman" w:hAnsi="Calibri" w:cs="Times New Roman"/>
                <w:b/>
                <w:bCs/>
                <w:color w:val="215868" w:themeColor="accent5" w:themeShade="80"/>
                <w:sz w:val="20"/>
                <w:szCs w:val="20"/>
              </w:rPr>
              <w:t>I – Fundo de Apoio Financeiro aos CAU/UF – Exercício 201</w:t>
            </w:r>
            <w:r w:rsidR="000A7FE8">
              <w:rPr>
                <w:rFonts w:ascii="Calibri" w:eastAsia="Times New Roman" w:hAnsi="Calibri" w:cs="Times New Roman"/>
                <w:b/>
                <w:bCs/>
                <w:color w:val="215868" w:themeColor="accent5" w:themeShade="80"/>
                <w:sz w:val="20"/>
                <w:szCs w:val="20"/>
              </w:rPr>
              <w:t>4</w:t>
            </w:r>
            <w:r w:rsidRPr="00823A7B">
              <w:rPr>
                <w:rFonts w:ascii="Calibri" w:eastAsia="Times New Roman" w:hAnsi="Calibri" w:cs="Times New Roman"/>
                <w:b/>
                <w:bCs/>
                <w:color w:val="215868" w:themeColor="accent5" w:themeShade="80"/>
                <w:sz w:val="20"/>
                <w:szCs w:val="20"/>
              </w:rPr>
              <w:t xml:space="preserve"> – Participação dos CAU/UF e CAU/BR</w:t>
            </w:r>
          </w:p>
        </w:tc>
      </w:tr>
      <w:tr w:rsidR="00823A7B" w:rsidRPr="00DE7101" w:rsidTr="00050825">
        <w:trPr>
          <w:gridAfter w:val="1"/>
          <w:wAfter w:w="305" w:type="dxa"/>
          <w:trHeight w:val="199"/>
        </w:trPr>
        <w:tc>
          <w:tcPr>
            <w:tcW w:w="5244" w:type="dxa"/>
            <w:gridSpan w:val="4"/>
            <w:tcBorders>
              <w:top w:val="single" w:sz="4" w:space="0" w:color="FFFFFF"/>
              <w:left w:val="single" w:sz="4" w:space="0" w:color="FFFFFF"/>
              <w:bottom w:val="single" w:sz="4" w:space="0" w:color="FFFFFF"/>
              <w:right w:val="single" w:sz="4" w:space="0" w:color="FFFFFF"/>
            </w:tcBorders>
            <w:shd w:val="clear" w:color="000000" w:fill="D9D9D9"/>
            <w:vAlign w:val="center"/>
            <w:hideMark/>
          </w:tcPr>
          <w:p w:rsidR="00823A7B" w:rsidRPr="00DE7101" w:rsidRDefault="00823A7B" w:rsidP="000A7FE8">
            <w:pPr>
              <w:spacing w:after="0" w:line="240" w:lineRule="auto"/>
              <w:jc w:val="center"/>
              <w:rPr>
                <w:rFonts w:ascii="Calibri" w:eastAsia="Times New Roman" w:hAnsi="Calibri" w:cs="Times New Roman"/>
                <w:b/>
                <w:bCs/>
                <w:color w:val="000000"/>
                <w:sz w:val="21"/>
                <w:szCs w:val="21"/>
              </w:rPr>
            </w:pPr>
            <w:r w:rsidRPr="00DE7101">
              <w:rPr>
                <w:rFonts w:ascii="Calibri" w:eastAsia="Times New Roman" w:hAnsi="Calibri" w:cs="Times New Roman"/>
                <w:b/>
                <w:bCs/>
                <w:color w:val="000000"/>
                <w:sz w:val="21"/>
                <w:szCs w:val="21"/>
              </w:rPr>
              <w:t>Particip</w:t>
            </w:r>
            <w:r>
              <w:rPr>
                <w:rFonts w:ascii="Calibri" w:eastAsia="Times New Roman" w:hAnsi="Calibri" w:cs="Times New Roman"/>
                <w:b/>
                <w:bCs/>
                <w:color w:val="000000"/>
                <w:sz w:val="21"/>
                <w:szCs w:val="21"/>
              </w:rPr>
              <w:t xml:space="preserve">ação na forma aprovada </w:t>
            </w:r>
            <w:r w:rsidR="000A7FE8">
              <w:rPr>
                <w:rFonts w:ascii="Calibri" w:eastAsia="Times New Roman" w:hAnsi="Calibri" w:cs="Times New Roman"/>
                <w:b/>
                <w:bCs/>
                <w:color w:val="000000"/>
                <w:sz w:val="21"/>
                <w:szCs w:val="21"/>
              </w:rPr>
              <w:t>para 2013</w:t>
            </w:r>
          </w:p>
        </w:tc>
        <w:tc>
          <w:tcPr>
            <w:tcW w:w="284" w:type="dxa"/>
            <w:tcBorders>
              <w:top w:val="single" w:sz="4" w:space="0" w:color="FFFFFF"/>
              <w:left w:val="nil"/>
              <w:bottom w:val="single" w:sz="4" w:space="0" w:color="FFFFFF"/>
              <w:right w:val="single" w:sz="4" w:space="0" w:color="FFFFFF"/>
            </w:tcBorders>
            <w:shd w:val="clear" w:color="auto" w:fill="auto"/>
            <w:vAlign w:val="center"/>
            <w:hideMark/>
          </w:tcPr>
          <w:p w:rsidR="00823A7B" w:rsidRPr="00DE7101" w:rsidRDefault="00823A7B" w:rsidP="00050825">
            <w:pPr>
              <w:spacing w:after="0" w:line="240" w:lineRule="auto"/>
              <w:rPr>
                <w:rFonts w:ascii="Arial" w:eastAsia="Times New Roman" w:hAnsi="Arial" w:cs="Arial"/>
                <w:sz w:val="36"/>
                <w:szCs w:val="36"/>
              </w:rPr>
            </w:pPr>
            <w:r w:rsidRPr="00DE7101">
              <w:rPr>
                <w:rFonts w:ascii="Arial" w:eastAsia="Times New Roman" w:hAnsi="Arial" w:cs="Arial"/>
                <w:sz w:val="36"/>
                <w:szCs w:val="36"/>
              </w:rPr>
              <w:t> </w:t>
            </w:r>
          </w:p>
        </w:tc>
        <w:tc>
          <w:tcPr>
            <w:tcW w:w="5103" w:type="dxa"/>
            <w:gridSpan w:val="3"/>
            <w:tcBorders>
              <w:top w:val="single" w:sz="4" w:space="0" w:color="FFFFFF"/>
              <w:left w:val="nil"/>
              <w:bottom w:val="single" w:sz="4" w:space="0" w:color="FFFFFF"/>
              <w:right w:val="single" w:sz="4" w:space="0" w:color="FFFFFF"/>
            </w:tcBorders>
            <w:shd w:val="clear" w:color="000000" w:fill="D9D9D9"/>
            <w:vAlign w:val="center"/>
            <w:hideMark/>
          </w:tcPr>
          <w:p w:rsidR="00823A7B" w:rsidRPr="00DE7101" w:rsidRDefault="00823A7B" w:rsidP="00050825">
            <w:pPr>
              <w:spacing w:after="0" w:line="240" w:lineRule="auto"/>
              <w:jc w:val="center"/>
              <w:rPr>
                <w:rFonts w:ascii="Calibri" w:eastAsia="Times New Roman" w:hAnsi="Calibri" w:cs="Times New Roman"/>
                <w:b/>
                <w:bCs/>
                <w:color w:val="000000"/>
                <w:sz w:val="21"/>
                <w:szCs w:val="21"/>
              </w:rPr>
            </w:pPr>
            <w:r w:rsidRPr="00DE7101">
              <w:rPr>
                <w:rFonts w:ascii="Calibri" w:eastAsia="Times New Roman" w:hAnsi="Calibri" w:cs="Times New Roman"/>
                <w:b/>
                <w:bCs/>
                <w:color w:val="000000"/>
                <w:sz w:val="21"/>
                <w:szCs w:val="21"/>
              </w:rPr>
              <w:t>Participação sem os recursos dos CAU/RS e PR</w:t>
            </w:r>
          </w:p>
        </w:tc>
      </w:tr>
      <w:tr w:rsidR="00823A7B" w:rsidRPr="00DE7101" w:rsidTr="00050825">
        <w:trPr>
          <w:gridAfter w:val="1"/>
          <w:wAfter w:w="305" w:type="dxa"/>
          <w:trHeight w:val="536"/>
        </w:trPr>
        <w:tc>
          <w:tcPr>
            <w:tcW w:w="1275" w:type="dxa"/>
            <w:gridSpan w:val="2"/>
            <w:tcBorders>
              <w:top w:val="nil"/>
              <w:left w:val="single" w:sz="4" w:space="0" w:color="FFFFFF"/>
              <w:bottom w:val="single" w:sz="4" w:space="0" w:color="FFFFFF"/>
              <w:right w:val="single" w:sz="4" w:space="0" w:color="FFFFFF"/>
            </w:tcBorders>
            <w:shd w:val="clear" w:color="000000" w:fill="215967"/>
            <w:vAlign w:val="center"/>
            <w:hideMark/>
          </w:tcPr>
          <w:p w:rsidR="00823A7B" w:rsidRPr="00DE7101" w:rsidRDefault="00823A7B" w:rsidP="00050825">
            <w:pPr>
              <w:spacing w:after="0" w:line="240" w:lineRule="auto"/>
              <w:jc w:val="center"/>
              <w:rPr>
                <w:rFonts w:ascii="Calibri" w:eastAsia="Times New Roman" w:hAnsi="Calibri" w:cs="Times New Roman"/>
                <w:b/>
                <w:bCs/>
                <w:color w:val="FFFFFF"/>
                <w:sz w:val="21"/>
                <w:szCs w:val="21"/>
              </w:rPr>
            </w:pPr>
            <w:r w:rsidRPr="00DE7101">
              <w:rPr>
                <w:rFonts w:ascii="Calibri" w:eastAsia="Times New Roman" w:hAnsi="Calibri" w:cs="Times New Roman"/>
                <w:b/>
                <w:bCs/>
                <w:color w:val="FFFFFF"/>
                <w:sz w:val="21"/>
                <w:szCs w:val="21"/>
              </w:rPr>
              <w:t>CAU/UF</w:t>
            </w:r>
          </w:p>
        </w:tc>
        <w:tc>
          <w:tcPr>
            <w:tcW w:w="1843" w:type="dxa"/>
            <w:tcBorders>
              <w:top w:val="nil"/>
              <w:left w:val="nil"/>
              <w:bottom w:val="single" w:sz="4" w:space="0" w:color="FFFFFF"/>
              <w:right w:val="single" w:sz="4" w:space="0" w:color="FFFFFF"/>
            </w:tcBorders>
            <w:shd w:val="clear" w:color="000000" w:fill="215967"/>
            <w:vAlign w:val="center"/>
            <w:hideMark/>
          </w:tcPr>
          <w:p w:rsidR="00823A7B" w:rsidRPr="00DE7101" w:rsidRDefault="00823A7B" w:rsidP="00050825">
            <w:pPr>
              <w:spacing w:after="0" w:line="240" w:lineRule="auto"/>
              <w:jc w:val="center"/>
              <w:rPr>
                <w:rFonts w:ascii="Calibri" w:eastAsia="Times New Roman" w:hAnsi="Calibri" w:cs="Times New Roman"/>
                <w:b/>
                <w:bCs/>
                <w:color w:val="FFFFFF"/>
                <w:sz w:val="21"/>
                <w:szCs w:val="21"/>
              </w:rPr>
            </w:pPr>
            <w:r>
              <w:rPr>
                <w:rFonts w:ascii="Calibri" w:eastAsia="Times New Roman" w:hAnsi="Calibri" w:cs="Times New Roman"/>
                <w:b/>
                <w:bCs/>
                <w:color w:val="FFFFFF"/>
                <w:sz w:val="21"/>
                <w:szCs w:val="21"/>
              </w:rPr>
              <w:t>2013</w:t>
            </w:r>
            <w:r w:rsidRPr="00DE7101">
              <w:rPr>
                <w:rFonts w:ascii="Calibri" w:eastAsia="Times New Roman" w:hAnsi="Calibri" w:cs="Times New Roman"/>
                <w:b/>
                <w:bCs/>
                <w:color w:val="FFFFFF"/>
                <w:sz w:val="21"/>
                <w:szCs w:val="21"/>
              </w:rPr>
              <w:t xml:space="preserve"> - Arrecadação Prevista </w:t>
            </w:r>
          </w:p>
        </w:tc>
        <w:tc>
          <w:tcPr>
            <w:tcW w:w="2126" w:type="dxa"/>
            <w:tcBorders>
              <w:top w:val="nil"/>
              <w:left w:val="nil"/>
              <w:bottom w:val="single" w:sz="4" w:space="0" w:color="FFFFFF"/>
              <w:right w:val="single" w:sz="4" w:space="0" w:color="FFFFFF"/>
            </w:tcBorders>
            <w:shd w:val="clear" w:color="000000" w:fill="215967"/>
            <w:vAlign w:val="center"/>
            <w:hideMark/>
          </w:tcPr>
          <w:p w:rsidR="00823A7B" w:rsidRPr="00DE7101" w:rsidRDefault="00823A7B" w:rsidP="00050825">
            <w:pPr>
              <w:spacing w:after="0" w:line="240" w:lineRule="auto"/>
              <w:jc w:val="center"/>
              <w:rPr>
                <w:rFonts w:ascii="Calibri" w:eastAsia="Times New Roman" w:hAnsi="Calibri" w:cs="Times New Roman"/>
                <w:b/>
                <w:bCs/>
                <w:color w:val="FFFFFF"/>
                <w:sz w:val="21"/>
                <w:szCs w:val="21"/>
              </w:rPr>
            </w:pPr>
            <w:r w:rsidRPr="00DE7101">
              <w:rPr>
                <w:rFonts w:ascii="Calibri" w:eastAsia="Times New Roman" w:hAnsi="Calibri" w:cs="Times New Roman"/>
                <w:b/>
                <w:bCs/>
                <w:color w:val="FFFFFF"/>
                <w:sz w:val="21"/>
                <w:szCs w:val="21"/>
              </w:rPr>
              <w:t>Valor a ser aportado ao Fundo (3,91%)</w:t>
            </w:r>
          </w:p>
        </w:tc>
        <w:tc>
          <w:tcPr>
            <w:tcW w:w="284" w:type="dxa"/>
            <w:tcBorders>
              <w:top w:val="nil"/>
              <w:left w:val="nil"/>
              <w:bottom w:val="single" w:sz="4" w:space="0" w:color="FFFFFF"/>
              <w:right w:val="single" w:sz="4" w:space="0" w:color="FFFFFF"/>
            </w:tcBorders>
            <w:shd w:val="clear" w:color="auto" w:fill="auto"/>
            <w:vAlign w:val="center"/>
            <w:hideMark/>
          </w:tcPr>
          <w:p w:rsidR="00823A7B" w:rsidRPr="00DE7101" w:rsidRDefault="00823A7B" w:rsidP="00050825">
            <w:pPr>
              <w:spacing w:after="0" w:line="240" w:lineRule="auto"/>
              <w:rPr>
                <w:rFonts w:ascii="Arial" w:eastAsia="Times New Roman" w:hAnsi="Arial" w:cs="Arial"/>
                <w:sz w:val="36"/>
                <w:szCs w:val="36"/>
              </w:rPr>
            </w:pPr>
            <w:r w:rsidRPr="00DE7101">
              <w:rPr>
                <w:rFonts w:ascii="Arial" w:eastAsia="Times New Roman" w:hAnsi="Arial" w:cs="Arial"/>
                <w:sz w:val="36"/>
                <w:szCs w:val="36"/>
              </w:rPr>
              <w:t> </w:t>
            </w:r>
          </w:p>
        </w:tc>
        <w:tc>
          <w:tcPr>
            <w:tcW w:w="1134" w:type="dxa"/>
            <w:tcBorders>
              <w:top w:val="nil"/>
              <w:left w:val="nil"/>
              <w:bottom w:val="single" w:sz="4" w:space="0" w:color="FFFFFF"/>
              <w:right w:val="single" w:sz="4" w:space="0" w:color="FFFFFF"/>
            </w:tcBorders>
            <w:shd w:val="clear" w:color="000000" w:fill="215967"/>
            <w:vAlign w:val="center"/>
            <w:hideMark/>
          </w:tcPr>
          <w:p w:rsidR="00823A7B" w:rsidRPr="00DE7101" w:rsidRDefault="00823A7B" w:rsidP="00050825">
            <w:pPr>
              <w:spacing w:after="0" w:line="240" w:lineRule="auto"/>
              <w:jc w:val="center"/>
              <w:rPr>
                <w:rFonts w:ascii="Calibri" w:eastAsia="Times New Roman" w:hAnsi="Calibri" w:cs="Times New Roman"/>
                <w:b/>
                <w:bCs/>
                <w:color w:val="FFFFFF"/>
                <w:sz w:val="21"/>
                <w:szCs w:val="21"/>
              </w:rPr>
            </w:pPr>
            <w:r w:rsidRPr="00DE7101">
              <w:rPr>
                <w:rFonts w:ascii="Calibri" w:eastAsia="Times New Roman" w:hAnsi="Calibri" w:cs="Times New Roman"/>
                <w:b/>
                <w:bCs/>
                <w:color w:val="FFFFFF"/>
                <w:sz w:val="21"/>
                <w:szCs w:val="21"/>
              </w:rPr>
              <w:t>CAU/UF</w:t>
            </w:r>
          </w:p>
        </w:tc>
        <w:tc>
          <w:tcPr>
            <w:tcW w:w="1984" w:type="dxa"/>
            <w:tcBorders>
              <w:top w:val="nil"/>
              <w:left w:val="nil"/>
              <w:bottom w:val="single" w:sz="4" w:space="0" w:color="FFFFFF"/>
              <w:right w:val="single" w:sz="4" w:space="0" w:color="FFFFFF"/>
            </w:tcBorders>
            <w:shd w:val="clear" w:color="000000" w:fill="215967"/>
            <w:vAlign w:val="center"/>
            <w:hideMark/>
          </w:tcPr>
          <w:p w:rsidR="00823A7B" w:rsidRPr="00DE7101" w:rsidRDefault="00823A7B" w:rsidP="00050825">
            <w:pPr>
              <w:spacing w:after="0" w:line="240" w:lineRule="auto"/>
              <w:jc w:val="center"/>
              <w:rPr>
                <w:rFonts w:ascii="Calibri" w:eastAsia="Times New Roman" w:hAnsi="Calibri" w:cs="Times New Roman"/>
                <w:b/>
                <w:bCs/>
                <w:color w:val="FFFFFF"/>
                <w:sz w:val="21"/>
                <w:szCs w:val="21"/>
              </w:rPr>
            </w:pPr>
            <w:r>
              <w:rPr>
                <w:rFonts w:ascii="Calibri" w:eastAsia="Times New Roman" w:hAnsi="Calibri" w:cs="Times New Roman"/>
                <w:b/>
                <w:bCs/>
                <w:color w:val="FFFFFF"/>
                <w:sz w:val="21"/>
                <w:szCs w:val="21"/>
              </w:rPr>
              <w:t>2013</w:t>
            </w:r>
            <w:r w:rsidRPr="00DE7101">
              <w:rPr>
                <w:rFonts w:ascii="Calibri" w:eastAsia="Times New Roman" w:hAnsi="Calibri" w:cs="Times New Roman"/>
                <w:b/>
                <w:bCs/>
                <w:color w:val="FFFFFF"/>
                <w:sz w:val="21"/>
                <w:szCs w:val="21"/>
              </w:rPr>
              <w:t xml:space="preserve"> - Arrecadação Prevista </w:t>
            </w:r>
          </w:p>
        </w:tc>
        <w:tc>
          <w:tcPr>
            <w:tcW w:w="1985" w:type="dxa"/>
            <w:tcBorders>
              <w:top w:val="nil"/>
              <w:left w:val="nil"/>
              <w:bottom w:val="single" w:sz="4" w:space="0" w:color="FFFFFF"/>
              <w:right w:val="single" w:sz="4" w:space="0" w:color="FFFFFF"/>
            </w:tcBorders>
            <w:shd w:val="clear" w:color="000000" w:fill="215967"/>
            <w:vAlign w:val="center"/>
            <w:hideMark/>
          </w:tcPr>
          <w:p w:rsidR="00823A7B" w:rsidRPr="00DE7101" w:rsidRDefault="00823A7B" w:rsidP="00050825">
            <w:pPr>
              <w:spacing w:after="0" w:line="240" w:lineRule="auto"/>
              <w:jc w:val="center"/>
              <w:rPr>
                <w:rFonts w:ascii="Calibri" w:eastAsia="Times New Roman" w:hAnsi="Calibri" w:cs="Times New Roman"/>
                <w:b/>
                <w:bCs/>
                <w:color w:val="FFFFFF"/>
                <w:sz w:val="21"/>
                <w:szCs w:val="21"/>
              </w:rPr>
            </w:pPr>
            <w:r w:rsidRPr="00DE7101">
              <w:rPr>
                <w:rFonts w:ascii="Calibri" w:eastAsia="Times New Roman" w:hAnsi="Calibri" w:cs="Times New Roman"/>
                <w:b/>
                <w:bCs/>
                <w:color w:val="FFFFFF"/>
                <w:sz w:val="21"/>
                <w:szCs w:val="21"/>
              </w:rPr>
              <w:t>Valor a ser aportado ao Fundo (3,91%)</w:t>
            </w:r>
          </w:p>
        </w:tc>
      </w:tr>
      <w:tr w:rsidR="00823A7B" w:rsidRPr="00DE7101" w:rsidTr="00050825">
        <w:trPr>
          <w:gridAfter w:val="1"/>
          <w:wAfter w:w="305" w:type="dxa"/>
          <w:trHeight w:val="288"/>
        </w:trPr>
        <w:tc>
          <w:tcPr>
            <w:tcW w:w="1275" w:type="dxa"/>
            <w:gridSpan w:val="2"/>
            <w:tcBorders>
              <w:top w:val="nil"/>
              <w:left w:val="single" w:sz="4" w:space="0" w:color="FFFFFF"/>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SP</w:t>
            </w:r>
          </w:p>
        </w:tc>
        <w:tc>
          <w:tcPr>
            <w:tcW w:w="1843"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21.856.481,23</w:t>
            </w:r>
          </w:p>
        </w:tc>
        <w:tc>
          <w:tcPr>
            <w:tcW w:w="2126"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854.588,42</w:t>
            </w:r>
          </w:p>
        </w:tc>
        <w:tc>
          <w:tcPr>
            <w:tcW w:w="284" w:type="dxa"/>
            <w:tcBorders>
              <w:top w:val="nil"/>
              <w:left w:val="nil"/>
              <w:bottom w:val="single" w:sz="4" w:space="0" w:color="FFFFFF"/>
              <w:right w:val="single" w:sz="4" w:space="0" w:color="FFFFFF"/>
            </w:tcBorders>
            <w:shd w:val="clear" w:color="auto" w:fill="auto"/>
            <w:vAlign w:val="center"/>
            <w:hideMark/>
          </w:tcPr>
          <w:p w:rsidR="00823A7B" w:rsidRPr="00DE7101" w:rsidRDefault="00823A7B" w:rsidP="00050825">
            <w:pPr>
              <w:spacing w:after="0" w:line="240" w:lineRule="auto"/>
              <w:rPr>
                <w:rFonts w:ascii="Arial" w:eastAsia="Times New Roman" w:hAnsi="Arial" w:cs="Arial"/>
                <w:sz w:val="36"/>
                <w:szCs w:val="36"/>
              </w:rPr>
            </w:pPr>
            <w:r w:rsidRPr="00DE7101">
              <w:rPr>
                <w:rFonts w:ascii="Arial" w:eastAsia="Times New Roman" w:hAnsi="Arial" w:cs="Arial"/>
                <w:sz w:val="36"/>
                <w:szCs w:val="36"/>
              </w:rPr>
              <w:t> </w:t>
            </w:r>
          </w:p>
        </w:tc>
        <w:tc>
          <w:tcPr>
            <w:tcW w:w="1134"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SP</w:t>
            </w:r>
          </w:p>
        </w:tc>
        <w:tc>
          <w:tcPr>
            <w:tcW w:w="1984"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21.856.481,23</w:t>
            </w:r>
          </w:p>
        </w:tc>
        <w:tc>
          <w:tcPr>
            <w:tcW w:w="1985"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854.588,42</w:t>
            </w:r>
          </w:p>
        </w:tc>
      </w:tr>
      <w:tr w:rsidR="00823A7B" w:rsidRPr="00DE7101" w:rsidTr="00050825">
        <w:trPr>
          <w:gridAfter w:val="1"/>
          <w:wAfter w:w="305" w:type="dxa"/>
          <w:trHeight w:val="360"/>
        </w:trPr>
        <w:tc>
          <w:tcPr>
            <w:tcW w:w="1275" w:type="dxa"/>
            <w:gridSpan w:val="2"/>
            <w:tcBorders>
              <w:top w:val="nil"/>
              <w:left w:val="single" w:sz="4" w:space="0" w:color="FFFFFF"/>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 xml:space="preserve">RJ </w:t>
            </w:r>
          </w:p>
        </w:tc>
        <w:tc>
          <w:tcPr>
            <w:tcW w:w="1843"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7.580.603,38</w:t>
            </w:r>
          </w:p>
        </w:tc>
        <w:tc>
          <w:tcPr>
            <w:tcW w:w="2126"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296.401,59</w:t>
            </w:r>
          </w:p>
        </w:tc>
        <w:tc>
          <w:tcPr>
            <w:tcW w:w="284" w:type="dxa"/>
            <w:tcBorders>
              <w:top w:val="nil"/>
              <w:left w:val="nil"/>
              <w:bottom w:val="single" w:sz="4" w:space="0" w:color="FFFFFF"/>
              <w:right w:val="single" w:sz="4" w:space="0" w:color="FFFFFF"/>
            </w:tcBorders>
            <w:shd w:val="clear" w:color="auto" w:fill="auto"/>
            <w:vAlign w:val="center"/>
            <w:hideMark/>
          </w:tcPr>
          <w:p w:rsidR="00823A7B" w:rsidRPr="00DE7101" w:rsidRDefault="00823A7B" w:rsidP="00050825">
            <w:pPr>
              <w:spacing w:after="0" w:line="240" w:lineRule="auto"/>
              <w:rPr>
                <w:rFonts w:ascii="Arial" w:eastAsia="Times New Roman" w:hAnsi="Arial" w:cs="Arial"/>
                <w:sz w:val="36"/>
                <w:szCs w:val="36"/>
              </w:rPr>
            </w:pPr>
            <w:r w:rsidRPr="00DE7101">
              <w:rPr>
                <w:rFonts w:ascii="Arial" w:eastAsia="Times New Roman" w:hAnsi="Arial" w:cs="Arial"/>
                <w:sz w:val="36"/>
                <w:szCs w:val="36"/>
              </w:rPr>
              <w:t> </w:t>
            </w:r>
          </w:p>
        </w:tc>
        <w:tc>
          <w:tcPr>
            <w:tcW w:w="1134"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 xml:space="preserve">RJ </w:t>
            </w:r>
          </w:p>
        </w:tc>
        <w:tc>
          <w:tcPr>
            <w:tcW w:w="1984"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7.580.603,38</w:t>
            </w:r>
          </w:p>
        </w:tc>
        <w:tc>
          <w:tcPr>
            <w:tcW w:w="1985"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296.401,59</w:t>
            </w:r>
          </w:p>
        </w:tc>
      </w:tr>
      <w:tr w:rsidR="00823A7B" w:rsidRPr="00DE7101" w:rsidTr="00050825">
        <w:trPr>
          <w:gridAfter w:val="1"/>
          <w:wAfter w:w="305" w:type="dxa"/>
          <w:trHeight w:val="360"/>
        </w:trPr>
        <w:tc>
          <w:tcPr>
            <w:tcW w:w="1275" w:type="dxa"/>
            <w:gridSpan w:val="2"/>
            <w:tcBorders>
              <w:top w:val="nil"/>
              <w:left w:val="single" w:sz="4" w:space="0" w:color="FFFFFF"/>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 xml:space="preserve">RS </w:t>
            </w:r>
          </w:p>
        </w:tc>
        <w:tc>
          <w:tcPr>
            <w:tcW w:w="1843"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7.524.720,30</w:t>
            </w:r>
          </w:p>
        </w:tc>
        <w:tc>
          <w:tcPr>
            <w:tcW w:w="2126"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294.216,56</w:t>
            </w:r>
          </w:p>
        </w:tc>
        <w:tc>
          <w:tcPr>
            <w:tcW w:w="284" w:type="dxa"/>
            <w:tcBorders>
              <w:top w:val="nil"/>
              <w:left w:val="nil"/>
              <w:bottom w:val="single" w:sz="4" w:space="0" w:color="FFFFFF"/>
              <w:right w:val="single" w:sz="4" w:space="0" w:color="FFFFFF"/>
            </w:tcBorders>
            <w:shd w:val="clear" w:color="auto" w:fill="auto"/>
            <w:vAlign w:val="center"/>
            <w:hideMark/>
          </w:tcPr>
          <w:p w:rsidR="00823A7B" w:rsidRPr="00DE7101" w:rsidRDefault="00823A7B" w:rsidP="00050825">
            <w:pPr>
              <w:spacing w:after="0" w:line="240" w:lineRule="auto"/>
              <w:rPr>
                <w:rFonts w:ascii="Arial" w:eastAsia="Times New Roman" w:hAnsi="Arial" w:cs="Arial"/>
                <w:sz w:val="36"/>
                <w:szCs w:val="36"/>
              </w:rPr>
            </w:pPr>
            <w:r w:rsidRPr="00DE7101">
              <w:rPr>
                <w:rFonts w:ascii="Arial" w:eastAsia="Times New Roman" w:hAnsi="Arial" w:cs="Arial"/>
                <w:sz w:val="36"/>
                <w:szCs w:val="36"/>
              </w:rPr>
              <w:t> </w:t>
            </w:r>
          </w:p>
        </w:tc>
        <w:tc>
          <w:tcPr>
            <w:tcW w:w="1134"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 xml:space="preserve">RS </w:t>
            </w:r>
          </w:p>
        </w:tc>
        <w:tc>
          <w:tcPr>
            <w:tcW w:w="1984"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7.524.720,30</w:t>
            </w:r>
          </w:p>
        </w:tc>
        <w:tc>
          <w:tcPr>
            <w:tcW w:w="1985"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 xml:space="preserve">                        -   </w:t>
            </w:r>
          </w:p>
        </w:tc>
      </w:tr>
      <w:tr w:rsidR="00823A7B" w:rsidRPr="00DE7101" w:rsidTr="00050825">
        <w:trPr>
          <w:gridAfter w:val="1"/>
          <w:wAfter w:w="305" w:type="dxa"/>
          <w:trHeight w:val="277"/>
        </w:trPr>
        <w:tc>
          <w:tcPr>
            <w:tcW w:w="1275" w:type="dxa"/>
            <w:gridSpan w:val="2"/>
            <w:tcBorders>
              <w:top w:val="nil"/>
              <w:left w:val="single" w:sz="4" w:space="0" w:color="FFFFFF"/>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PR</w:t>
            </w:r>
          </w:p>
        </w:tc>
        <w:tc>
          <w:tcPr>
            <w:tcW w:w="1843"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5.468.927,80</w:t>
            </w:r>
          </w:p>
        </w:tc>
        <w:tc>
          <w:tcPr>
            <w:tcW w:w="2126"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213.835,08</w:t>
            </w:r>
          </w:p>
        </w:tc>
        <w:tc>
          <w:tcPr>
            <w:tcW w:w="284" w:type="dxa"/>
            <w:tcBorders>
              <w:top w:val="nil"/>
              <w:left w:val="nil"/>
              <w:bottom w:val="single" w:sz="4" w:space="0" w:color="FFFFFF"/>
              <w:right w:val="single" w:sz="4" w:space="0" w:color="FFFFFF"/>
            </w:tcBorders>
            <w:shd w:val="clear" w:color="auto" w:fill="auto"/>
            <w:vAlign w:val="center"/>
            <w:hideMark/>
          </w:tcPr>
          <w:p w:rsidR="00823A7B" w:rsidRPr="00DE7101" w:rsidRDefault="00823A7B" w:rsidP="00050825">
            <w:pPr>
              <w:spacing w:after="0" w:line="240" w:lineRule="auto"/>
              <w:rPr>
                <w:rFonts w:ascii="Arial" w:eastAsia="Times New Roman" w:hAnsi="Arial" w:cs="Arial"/>
                <w:sz w:val="36"/>
                <w:szCs w:val="36"/>
              </w:rPr>
            </w:pPr>
            <w:r w:rsidRPr="00DE7101">
              <w:rPr>
                <w:rFonts w:ascii="Arial" w:eastAsia="Times New Roman" w:hAnsi="Arial" w:cs="Arial"/>
                <w:sz w:val="36"/>
                <w:szCs w:val="36"/>
              </w:rPr>
              <w:t> </w:t>
            </w:r>
          </w:p>
        </w:tc>
        <w:tc>
          <w:tcPr>
            <w:tcW w:w="1134"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PR</w:t>
            </w:r>
          </w:p>
        </w:tc>
        <w:tc>
          <w:tcPr>
            <w:tcW w:w="1984"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5.468.927,80</w:t>
            </w:r>
          </w:p>
        </w:tc>
        <w:tc>
          <w:tcPr>
            <w:tcW w:w="1985"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 xml:space="preserve">                        -   </w:t>
            </w:r>
          </w:p>
        </w:tc>
      </w:tr>
      <w:tr w:rsidR="00823A7B" w:rsidRPr="00DE7101" w:rsidTr="00050825">
        <w:trPr>
          <w:gridAfter w:val="1"/>
          <w:wAfter w:w="305" w:type="dxa"/>
          <w:trHeight w:val="283"/>
        </w:trPr>
        <w:tc>
          <w:tcPr>
            <w:tcW w:w="1275" w:type="dxa"/>
            <w:gridSpan w:val="2"/>
            <w:tcBorders>
              <w:top w:val="nil"/>
              <w:left w:val="single" w:sz="4" w:space="0" w:color="FFFFFF"/>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 xml:space="preserve">MG </w:t>
            </w:r>
          </w:p>
        </w:tc>
        <w:tc>
          <w:tcPr>
            <w:tcW w:w="1843"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4.651.509,38</w:t>
            </w:r>
          </w:p>
        </w:tc>
        <w:tc>
          <w:tcPr>
            <w:tcW w:w="2126"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181.874,02</w:t>
            </w:r>
          </w:p>
        </w:tc>
        <w:tc>
          <w:tcPr>
            <w:tcW w:w="284" w:type="dxa"/>
            <w:tcBorders>
              <w:top w:val="nil"/>
              <w:left w:val="nil"/>
              <w:bottom w:val="single" w:sz="4" w:space="0" w:color="FFFFFF"/>
              <w:right w:val="single" w:sz="4" w:space="0" w:color="FFFFFF"/>
            </w:tcBorders>
            <w:shd w:val="clear" w:color="auto" w:fill="auto"/>
            <w:vAlign w:val="center"/>
            <w:hideMark/>
          </w:tcPr>
          <w:p w:rsidR="00823A7B" w:rsidRPr="00DE7101" w:rsidRDefault="00823A7B" w:rsidP="00050825">
            <w:pPr>
              <w:spacing w:after="0" w:line="240" w:lineRule="auto"/>
              <w:rPr>
                <w:rFonts w:ascii="Arial" w:eastAsia="Times New Roman" w:hAnsi="Arial" w:cs="Arial"/>
                <w:sz w:val="36"/>
                <w:szCs w:val="36"/>
              </w:rPr>
            </w:pPr>
            <w:r w:rsidRPr="00DE7101">
              <w:rPr>
                <w:rFonts w:ascii="Arial" w:eastAsia="Times New Roman" w:hAnsi="Arial" w:cs="Arial"/>
                <w:sz w:val="36"/>
                <w:szCs w:val="36"/>
              </w:rPr>
              <w:t> </w:t>
            </w:r>
          </w:p>
        </w:tc>
        <w:tc>
          <w:tcPr>
            <w:tcW w:w="1134"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 xml:space="preserve">MG </w:t>
            </w:r>
          </w:p>
        </w:tc>
        <w:tc>
          <w:tcPr>
            <w:tcW w:w="1984"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4.651.509,38</w:t>
            </w:r>
          </w:p>
        </w:tc>
        <w:tc>
          <w:tcPr>
            <w:tcW w:w="1985"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181.874,02</w:t>
            </w:r>
          </w:p>
        </w:tc>
      </w:tr>
      <w:tr w:rsidR="00823A7B" w:rsidRPr="00DE7101" w:rsidTr="00050825">
        <w:trPr>
          <w:gridAfter w:val="1"/>
          <w:wAfter w:w="305" w:type="dxa"/>
          <w:trHeight w:val="275"/>
        </w:trPr>
        <w:tc>
          <w:tcPr>
            <w:tcW w:w="1275" w:type="dxa"/>
            <w:gridSpan w:val="2"/>
            <w:tcBorders>
              <w:top w:val="nil"/>
              <w:left w:val="single" w:sz="4" w:space="0" w:color="FFFFFF"/>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 xml:space="preserve">SC </w:t>
            </w:r>
          </w:p>
        </w:tc>
        <w:tc>
          <w:tcPr>
            <w:tcW w:w="1843"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3.387.322,10</w:t>
            </w:r>
          </w:p>
        </w:tc>
        <w:tc>
          <w:tcPr>
            <w:tcW w:w="2126"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132.444,29</w:t>
            </w:r>
          </w:p>
        </w:tc>
        <w:tc>
          <w:tcPr>
            <w:tcW w:w="284" w:type="dxa"/>
            <w:tcBorders>
              <w:top w:val="nil"/>
              <w:left w:val="nil"/>
              <w:bottom w:val="single" w:sz="4" w:space="0" w:color="FFFFFF"/>
              <w:right w:val="single" w:sz="4" w:space="0" w:color="FFFFFF"/>
            </w:tcBorders>
            <w:shd w:val="clear" w:color="auto" w:fill="auto"/>
            <w:vAlign w:val="center"/>
            <w:hideMark/>
          </w:tcPr>
          <w:p w:rsidR="00823A7B" w:rsidRPr="00DE7101" w:rsidRDefault="00823A7B" w:rsidP="00050825">
            <w:pPr>
              <w:spacing w:after="0" w:line="240" w:lineRule="auto"/>
              <w:rPr>
                <w:rFonts w:ascii="Arial" w:eastAsia="Times New Roman" w:hAnsi="Arial" w:cs="Arial"/>
                <w:sz w:val="36"/>
                <w:szCs w:val="36"/>
              </w:rPr>
            </w:pPr>
            <w:r w:rsidRPr="00DE7101">
              <w:rPr>
                <w:rFonts w:ascii="Arial" w:eastAsia="Times New Roman" w:hAnsi="Arial" w:cs="Arial"/>
                <w:sz w:val="36"/>
                <w:szCs w:val="36"/>
              </w:rPr>
              <w:t> </w:t>
            </w:r>
          </w:p>
        </w:tc>
        <w:tc>
          <w:tcPr>
            <w:tcW w:w="1134"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 xml:space="preserve">SC </w:t>
            </w:r>
          </w:p>
        </w:tc>
        <w:tc>
          <w:tcPr>
            <w:tcW w:w="1984"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3.387.322,10</w:t>
            </w:r>
          </w:p>
        </w:tc>
        <w:tc>
          <w:tcPr>
            <w:tcW w:w="1985"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132.444,29</w:t>
            </w:r>
          </w:p>
        </w:tc>
      </w:tr>
      <w:tr w:rsidR="00823A7B" w:rsidRPr="00DE7101" w:rsidTr="00050825">
        <w:trPr>
          <w:gridAfter w:val="1"/>
          <w:wAfter w:w="305" w:type="dxa"/>
          <w:trHeight w:val="281"/>
        </w:trPr>
        <w:tc>
          <w:tcPr>
            <w:tcW w:w="1275" w:type="dxa"/>
            <w:gridSpan w:val="2"/>
            <w:tcBorders>
              <w:top w:val="nil"/>
              <w:left w:val="single" w:sz="4" w:space="0" w:color="FFFFFF"/>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 xml:space="preserve">BA </w:t>
            </w:r>
          </w:p>
        </w:tc>
        <w:tc>
          <w:tcPr>
            <w:tcW w:w="1843"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1.887.115,18</w:t>
            </w:r>
          </w:p>
        </w:tc>
        <w:tc>
          <w:tcPr>
            <w:tcW w:w="2126"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73.786,20</w:t>
            </w:r>
          </w:p>
        </w:tc>
        <w:tc>
          <w:tcPr>
            <w:tcW w:w="284" w:type="dxa"/>
            <w:tcBorders>
              <w:top w:val="nil"/>
              <w:left w:val="nil"/>
              <w:bottom w:val="single" w:sz="4" w:space="0" w:color="FFFFFF"/>
              <w:right w:val="single" w:sz="4" w:space="0" w:color="FFFFFF"/>
            </w:tcBorders>
            <w:shd w:val="clear" w:color="auto" w:fill="auto"/>
            <w:vAlign w:val="center"/>
            <w:hideMark/>
          </w:tcPr>
          <w:p w:rsidR="00823A7B" w:rsidRPr="00DE7101" w:rsidRDefault="00823A7B" w:rsidP="00050825">
            <w:pPr>
              <w:spacing w:after="0" w:line="240" w:lineRule="auto"/>
              <w:rPr>
                <w:rFonts w:ascii="Arial" w:eastAsia="Times New Roman" w:hAnsi="Arial" w:cs="Arial"/>
                <w:sz w:val="36"/>
                <w:szCs w:val="36"/>
              </w:rPr>
            </w:pPr>
            <w:r w:rsidRPr="00DE7101">
              <w:rPr>
                <w:rFonts w:ascii="Arial" w:eastAsia="Times New Roman" w:hAnsi="Arial" w:cs="Arial"/>
                <w:sz w:val="36"/>
                <w:szCs w:val="36"/>
              </w:rPr>
              <w:t> </w:t>
            </w:r>
          </w:p>
        </w:tc>
        <w:tc>
          <w:tcPr>
            <w:tcW w:w="1134"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 xml:space="preserve">BA </w:t>
            </w:r>
          </w:p>
        </w:tc>
        <w:tc>
          <w:tcPr>
            <w:tcW w:w="1984"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1.887.115,18</w:t>
            </w:r>
          </w:p>
        </w:tc>
        <w:tc>
          <w:tcPr>
            <w:tcW w:w="1985"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73.786,20</w:t>
            </w:r>
          </w:p>
        </w:tc>
      </w:tr>
      <w:tr w:rsidR="00823A7B" w:rsidRPr="00DE7101" w:rsidTr="00050825">
        <w:trPr>
          <w:gridAfter w:val="1"/>
          <w:wAfter w:w="305" w:type="dxa"/>
          <w:trHeight w:val="360"/>
        </w:trPr>
        <w:tc>
          <w:tcPr>
            <w:tcW w:w="1275" w:type="dxa"/>
            <w:gridSpan w:val="2"/>
            <w:tcBorders>
              <w:top w:val="nil"/>
              <w:left w:val="single" w:sz="4" w:space="0" w:color="FFFFFF"/>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GO</w:t>
            </w:r>
          </w:p>
        </w:tc>
        <w:tc>
          <w:tcPr>
            <w:tcW w:w="1843"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1.868.068,92</w:t>
            </w:r>
          </w:p>
        </w:tc>
        <w:tc>
          <w:tcPr>
            <w:tcW w:w="2126"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73.041,49</w:t>
            </w:r>
          </w:p>
        </w:tc>
        <w:tc>
          <w:tcPr>
            <w:tcW w:w="284" w:type="dxa"/>
            <w:tcBorders>
              <w:top w:val="nil"/>
              <w:left w:val="nil"/>
              <w:bottom w:val="single" w:sz="4" w:space="0" w:color="FFFFFF"/>
              <w:right w:val="single" w:sz="4" w:space="0" w:color="FFFFFF"/>
            </w:tcBorders>
            <w:shd w:val="clear" w:color="auto" w:fill="auto"/>
            <w:vAlign w:val="center"/>
            <w:hideMark/>
          </w:tcPr>
          <w:p w:rsidR="00823A7B" w:rsidRPr="00DE7101" w:rsidRDefault="00823A7B" w:rsidP="00050825">
            <w:pPr>
              <w:spacing w:after="0" w:line="240" w:lineRule="auto"/>
              <w:rPr>
                <w:rFonts w:ascii="Arial" w:eastAsia="Times New Roman" w:hAnsi="Arial" w:cs="Arial"/>
                <w:sz w:val="36"/>
                <w:szCs w:val="36"/>
              </w:rPr>
            </w:pPr>
            <w:r w:rsidRPr="00DE7101">
              <w:rPr>
                <w:rFonts w:ascii="Arial" w:eastAsia="Times New Roman" w:hAnsi="Arial" w:cs="Arial"/>
                <w:sz w:val="36"/>
                <w:szCs w:val="36"/>
              </w:rPr>
              <w:t> </w:t>
            </w:r>
          </w:p>
        </w:tc>
        <w:tc>
          <w:tcPr>
            <w:tcW w:w="1134"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GO</w:t>
            </w:r>
          </w:p>
        </w:tc>
        <w:tc>
          <w:tcPr>
            <w:tcW w:w="1984"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1.868.068,92</w:t>
            </w:r>
          </w:p>
        </w:tc>
        <w:tc>
          <w:tcPr>
            <w:tcW w:w="1985"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73.041,49</w:t>
            </w:r>
          </w:p>
        </w:tc>
      </w:tr>
      <w:tr w:rsidR="00823A7B" w:rsidRPr="00DE7101" w:rsidTr="00050825">
        <w:trPr>
          <w:gridAfter w:val="1"/>
          <w:wAfter w:w="305" w:type="dxa"/>
          <w:trHeight w:val="152"/>
        </w:trPr>
        <w:tc>
          <w:tcPr>
            <w:tcW w:w="1275" w:type="dxa"/>
            <w:gridSpan w:val="2"/>
            <w:tcBorders>
              <w:top w:val="nil"/>
              <w:left w:val="single" w:sz="4" w:space="0" w:color="FFFFFF"/>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MS</w:t>
            </w:r>
          </w:p>
        </w:tc>
        <w:tc>
          <w:tcPr>
            <w:tcW w:w="1843"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1.674.156,98</w:t>
            </w:r>
          </w:p>
        </w:tc>
        <w:tc>
          <w:tcPr>
            <w:tcW w:w="2126"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65.459,54</w:t>
            </w:r>
          </w:p>
        </w:tc>
        <w:tc>
          <w:tcPr>
            <w:tcW w:w="284" w:type="dxa"/>
            <w:tcBorders>
              <w:top w:val="nil"/>
              <w:left w:val="nil"/>
              <w:bottom w:val="single" w:sz="4" w:space="0" w:color="FFFFFF"/>
              <w:right w:val="single" w:sz="4" w:space="0" w:color="FFFFFF"/>
            </w:tcBorders>
            <w:shd w:val="clear" w:color="auto" w:fill="auto"/>
            <w:vAlign w:val="center"/>
            <w:hideMark/>
          </w:tcPr>
          <w:p w:rsidR="00823A7B" w:rsidRPr="00DE7101" w:rsidRDefault="00823A7B" w:rsidP="00050825">
            <w:pPr>
              <w:spacing w:after="0" w:line="240" w:lineRule="auto"/>
              <w:rPr>
                <w:rFonts w:ascii="Arial" w:eastAsia="Times New Roman" w:hAnsi="Arial" w:cs="Arial"/>
                <w:sz w:val="36"/>
                <w:szCs w:val="36"/>
              </w:rPr>
            </w:pPr>
            <w:r w:rsidRPr="00DE7101">
              <w:rPr>
                <w:rFonts w:ascii="Arial" w:eastAsia="Times New Roman" w:hAnsi="Arial" w:cs="Arial"/>
                <w:sz w:val="36"/>
                <w:szCs w:val="36"/>
              </w:rPr>
              <w:t> </w:t>
            </w:r>
          </w:p>
        </w:tc>
        <w:tc>
          <w:tcPr>
            <w:tcW w:w="1134"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MS</w:t>
            </w:r>
          </w:p>
        </w:tc>
        <w:tc>
          <w:tcPr>
            <w:tcW w:w="1984"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1.674.156,98</w:t>
            </w:r>
          </w:p>
        </w:tc>
        <w:tc>
          <w:tcPr>
            <w:tcW w:w="1985"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65.459,54</w:t>
            </w:r>
          </w:p>
        </w:tc>
      </w:tr>
      <w:tr w:rsidR="00823A7B" w:rsidRPr="00DE7101" w:rsidTr="00050825">
        <w:trPr>
          <w:gridAfter w:val="1"/>
          <w:wAfter w:w="305" w:type="dxa"/>
          <w:trHeight w:val="360"/>
        </w:trPr>
        <w:tc>
          <w:tcPr>
            <w:tcW w:w="1275" w:type="dxa"/>
            <w:gridSpan w:val="2"/>
            <w:tcBorders>
              <w:top w:val="nil"/>
              <w:left w:val="single" w:sz="4" w:space="0" w:color="FFFFFF"/>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DF</w:t>
            </w:r>
          </w:p>
        </w:tc>
        <w:tc>
          <w:tcPr>
            <w:tcW w:w="1843"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1.476.206,46</w:t>
            </w:r>
          </w:p>
        </w:tc>
        <w:tc>
          <w:tcPr>
            <w:tcW w:w="2126"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57.719,67</w:t>
            </w:r>
          </w:p>
        </w:tc>
        <w:tc>
          <w:tcPr>
            <w:tcW w:w="284" w:type="dxa"/>
            <w:tcBorders>
              <w:top w:val="nil"/>
              <w:left w:val="nil"/>
              <w:bottom w:val="single" w:sz="4" w:space="0" w:color="FFFFFF"/>
              <w:right w:val="single" w:sz="4" w:space="0" w:color="FFFFFF"/>
            </w:tcBorders>
            <w:shd w:val="clear" w:color="auto" w:fill="auto"/>
            <w:vAlign w:val="center"/>
            <w:hideMark/>
          </w:tcPr>
          <w:p w:rsidR="00823A7B" w:rsidRPr="00DE7101" w:rsidRDefault="00823A7B" w:rsidP="00050825">
            <w:pPr>
              <w:spacing w:after="0" w:line="240" w:lineRule="auto"/>
              <w:rPr>
                <w:rFonts w:ascii="Arial" w:eastAsia="Times New Roman" w:hAnsi="Arial" w:cs="Arial"/>
                <w:sz w:val="36"/>
                <w:szCs w:val="36"/>
              </w:rPr>
            </w:pPr>
            <w:r w:rsidRPr="00DE7101">
              <w:rPr>
                <w:rFonts w:ascii="Arial" w:eastAsia="Times New Roman" w:hAnsi="Arial" w:cs="Arial"/>
                <w:sz w:val="36"/>
                <w:szCs w:val="36"/>
              </w:rPr>
              <w:t> </w:t>
            </w:r>
          </w:p>
        </w:tc>
        <w:tc>
          <w:tcPr>
            <w:tcW w:w="1134"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DF</w:t>
            </w:r>
          </w:p>
        </w:tc>
        <w:tc>
          <w:tcPr>
            <w:tcW w:w="1984"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1.476.206,46</w:t>
            </w:r>
          </w:p>
        </w:tc>
        <w:tc>
          <w:tcPr>
            <w:tcW w:w="1985"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57.719,67</w:t>
            </w:r>
          </w:p>
        </w:tc>
      </w:tr>
      <w:tr w:rsidR="00823A7B" w:rsidRPr="00DE7101" w:rsidTr="00050825">
        <w:trPr>
          <w:gridAfter w:val="1"/>
          <w:wAfter w:w="305" w:type="dxa"/>
          <w:trHeight w:val="360"/>
        </w:trPr>
        <w:tc>
          <w:tcPr>
            <w:tcW w:w="1275" w:type="dxa"/>
            <w:gridSpan w:val="2"/>
            <w:tcBorders>
              <w:top w:val="nil"/>
              <w:left w:val="single" w:sz="4" w:space="0" w:color="FFFFFF"/>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PE</w:t>
            </w:r>
          </w:p>
        </w:tc>
        <w:tc>
          <w:tcPr>
            <w:tcW w:w="1843"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1.434.627,78</w:t>
            </w:r>
          </w:p>
        </w:tc>
        <w:tc>
          <w:tcPr>
            <w:tcW w:w="2126"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56.093,95</w:t>
            </w:r>
          </w:p>
        </w:tc>
        <w:tc>
          <w:tcPr>
            <w:tcW w:w="284" w:type="dxa"/>
            <w:tcBorders>
              <w:top w:val="nil"/>
              <w:left w:val="nil"/>
              <w:bottom w:val="single" w:sz="4" w:space="0" w:color="FFFFFF"/>
              <w:right w:val="single" w:sz="4" w:space="0" w:color="FFFFFF"/>
            </w:tcBorders>
            <w:shd w:val="clear" w:color="auto" w:fill="auto"/>
            <w:vAlign w:val="center"/>
            <w:hideMark/>
          </w:tcPr>
          <w:p w:rsidR="00823A7B" w:rsidRPr="00DE7101" w:rsidRDefault="00823A7B" w:rsidP="00050825">
            <w:pPr>
              <w:spacing w:after="0" w:line="240" w:lineRule="auto"/>
              <w:rPr>
                <w:rFonts w:ascii="Arial" w:eastAsia="Times New Roman" w:hAnsi="Arial" w:cs="Arial"/>
                <w:sz w:val="36"/>
                <w:szCs w:val="36"/>
              </w:rPr>
            </w:pPr>
            <w:r w:rsidRPr="00DE7101">
              <w:rPr>
                <w:rFonts w:ascii="Arial" w:eastAsia="Times New Roman" w:hAnsi="Arial" w:cs="Arial"/>
                <w:sz w:val="36"/>
                <w:szCs w:val="36"/>
              </w:rPr>
              <w:t> </w:t>
            </w:r>
          </w:p>
        </w:tc>
        <w:tc>
          <w:tcPr>
            <w:tcW w:w="1134"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PE</w:t>
            </w:r>
          </w:p>
        </w:tc>
        <w:tc>
          <w:tcPr>
            <w:tcW w:w="1984"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1.434.627,78</w:t>
            </w:r>
          </w:p>
        </w:tc>
        <w:tc>
          <w:tcPr>
            <w:tcW w:w="1985"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56.093,95</w:t>
            </w:r>
          </w:p>
        </w:tc>
      </w:tr>
      <w:tr w:rsidR="00823A7B" w:rsidRPr="00DE7101" w:rsidTr="00050825">
        <w:trPr>
          <w:gridAfter w:val="1"/>
          <w:wAfter w:w="305" w:type="dxa"/>
          <w:trHeight w:val="360"/>
        </w:trPr>
        <w:tc>
          <w:tcPr>
            <w:tcW w:w="1275" w:type="dxa"/>
            <w:gridSpan w:val="2"/>
            <w:tcBorders>
              <w:top w:val="nil"/>
              <w:left w:val="single" w:sz="4" w:space="0" w:color="FFFFFF"/>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MT</w:t>
            </w:r>
          </w:p>
        </w:tc>
        <w:tc>
          <w:tcPr>
            <w:tcW w:w="1843"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1.291.941,14</w:t>
            </w:r>
          </w:p>
        </w:tc>
        <w:tc>
          <w:tcPr>
            <w:tcW w:w="2126"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50.514,90</w:t>
            </w:r>
          </w:p>
        </w:tc>
        <w:tc>
          <w:tcPr>
            <w:tcW w:w="284" w:type="dxa"/>
            <w:tcBorders>
              <w:top w:val="nil"/>
              <w:left w:val="nil"/>
              <w:bottom w:val="single" w:sz="4" w:space="0" w:color="FFFFFF"/>
              <w:right w:val="single" w:sz="4" w:space="0" w:color="FFFFFF"/>
            </w:tcBorders>
            <w:shd w:val="clear" w:color="auto" w:fill="auto"/>
            <w:vAlign w:val="center"/>
            <w:hideMark/>
          </w:tcPr>
          <w:p w:rsidR="00823A7B" w:rsidRPr="00DE7101" w:rsidRDefault="00823A7B" w:rsidP="00050825">
            <w:pPr>
              <w:spacing w:after="0" w:line="240" w:lineRule="auto"/>
              <w:rPr>
                <w:rFonts w:ascii="Arial" w:eastAsia="Times New Roman" w:hAnsi="Arial" w:cs="Arial"/>
                <w:sz w:val="36"/>
                <w:szCs w:val="36"/>
              </w:rPr>
            </w:pPr>
            <w:r w:rsidRPr="00DE7101">
              <w:rPr>
                <w:rFonts w:ascii="Arial" w:eastAsia="Times New Roman" w:hAnsi="Arial" w:cs="Arial"/>
                <w:sz w:val="36"/>
                <w:szCs w:val="36"/>
              </w:rPr>
              <w:t> </w:t>
            </w:r>
          </w:p>
        </w:tc>
        <w:tc>
          <w:tcPr>
            <w:tcW w:w="1134"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MT</w:t>
            </w:r>
          </w:p>
        </w:tc>
        <w:tc>
          <w:tcPr>
            <w:tcW w:w="1984"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1.291.941,14</w:t>
            </w:r>
          </w:p>
        </w:tc>
        <w:tc>
          <w:tcPr>
            <w:tcW w:w="1985"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50.514,90</w:t>
            </w:r>
          </w:p>
        </w:tc>
      </w:tr>
      <w:tr w:rsidR="00823A7B" w:rsidRPr="00DE7101" w:rsidTr="00050825">
        <w:trPr>
          <w:gridAfter w:val="1"/>
          <w:wAfter w:w="305" w:type="dxa"/>
          <w:trHeight w:val="360"/>
        </w:trPr>
        <w:tc>
          <w:tcPr>
            <w:tcW w:w="1275" w:type="dxa"/>
            <w:gridSpan w:val="2"/>
            <w:tcBorders>
              <w:top w:val="nil"/>
              <w:left w:val="single" w:sz="4" w:space="0" w:color="FFFFFF"/>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ES</w:t>
            </w:r>
          </w:p>
        </w:tc>
        <w:tc>
          <w:tcPr>
            <w:tcW w:w="1843"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1.013.711,98</w:t>
            </w:r>
          </w:p>
        </w:tc>
        <w:tc>
          <w:tcPr>
            <w:tcW w:w="2126"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39.636,14</w:t>
            </w:r>
          </w:p>
        </w:tc>
        <w:tc>
          <w:tcPr>
            <w:tcW w:w="284" w:type="dxa"/>
            <w:tcBorders>
              <w:top w:val="nil"/>
              <w:left w:val="nil"/>
              <w:bottom w:val="single" w:sz="4" w:space="0" w:color="FFFFFF"/>
              <w:right w:val="single" w:sz="4" w:space="0" w:color="FFFFFF"/>
            </w:tcBorders>
            <w:shd w:val="clear" w:color="auto" w:fill="auto"/>
            <w:vAlign w:val="center"/>
            <w:hideMark/>
          </w:tcPr>
          <w:p w:rsidR="00823A7B" w:rsidRPr="00DE7101" w:rsidRDefault="00823A7B" w:rsidP="00050825">
            <w:pPr>
              <w:spacing w:after="0" w:line="240" w:lineRule="auto"/>
              <w:rPr>
                <w:rFonts w:ascii="Arial" w:eastAsia="Times New Roman" w:hAnsi="Arial" w:cs="Arial"/>
                <w:sz w:val="36"/>
                <w:szCs w:val="36"/>
              </w:rPr>
            </w:pPr>
            <w:r w:rsidRPr="00DE7101">
              <w:rPr>
                <w:rFonts w:ascii="Arial" w:eastAsia="Times New Roman" w:hAnsi="Arial" w:cs="Arial"/>
                <w:sz w:val="36"/>
                <w:szCs w:val="36"/>
              </w:rPr>
              <w:t> </w:t>
            </w:r>
          </w:p>
        </w:tc>
        <w:tc>
          <w:tcPr>
            <w:tcW w:w="1134"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ES</w:t>
            </w:r>
          </w:p>
        </w:tc>
        <w:tc>
          <w:tcPr>
            <w:tcW w:w="1984"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1.013.711,98</w:t>
            </w:r>
          </w:p>
        </w:tc>
        <w:tc>
          <w:tcPr>
            <w:tcW w:w="1985"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39.636,14</w:t>
            </w:r>
          </w:p>
        </w:tc>
      </w:tr>
      <w:tr w:rsidR="00823A7B" w:rsidRPr="00DE7101" w:rsidTr="00050825">
        <w:trPr>
          <w:gridAfter w:val="1"/>
          <w:wAfter w:w="305" w:type="dxa"/>
          <w:trHeight w:val="360"/>
        </w:trPr>
        <w:tc>
          <w:tcPr>
            <w:tcW w:w="1275" w:type="dxa"/>
            <w:gridSpan w:val="2"/>
            <w:tcBorders>
              <w:top w:val="nil"/>
              <w:left w:val="single" w:sz="4" w:space="0" w:color="FFFFFF"/>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RN</w:t>
            </w:r>
          </w:p>
        </w:tc>
        <w:tc>
          <w:tcPr>
            <w:tcW w:w="1843"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919.398,22</w:t>
            </w:r>
          </w:p>
        </w:tc>
        <w:tc>
          <w:tcPr>
            <w:tcW w:w="2126"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35.948,47</w:t>
            </w:r>
          </w:p>
        </w:tc>
        <w:tc>
          <w:tcPr>
            <w:tcW w:w="284" w:type="dxa"/>
            <w:tcBorders>
              <w:top w:val="nil"/>
              <w:left w:val="nil"/>
              <w:bottom w:val="single" w:sz="4" w:space="0" w:color="FFFFFF"/>
              <w:right w:val="single" w:sz="4" w:space="0" w:color="FFFFFF"/>
            </w:tcBorders>
            <w:shd w:val="clear" w:color="auto" w:fill="auto"/>
            <w:vAlign w:val="center"/>
            <w:hideMark/>
          </w:tcPr>
          <w:p w:rsidR="00823A7B" w:rsidRPr="00DE7101" w:rsidRDefault="00823A7B" w:rsidP="00050825">
            <w:pPr>
              <w:spacing w:after="0" w:line="240" w:lineRule="auto"/>
              <w:rPr>
                <w:rFonts w:ascii="Arial" w:eastAsia="Times New Roman" w:hAnsi="Arial" w:cs="Arial"/>
                <w:sz w:val="36"/>
                <w:szCs w:val="36"/>
              </w:rPr>
            </w:pPr>
            <w:r w:rsidRPr="00DE7101">
              <w:rPr>
                <w:rFonts w:ascii="Arial" w:eastAsia="Times New Roman" w:hAnsi="Arial" w:cs="Arial"/>
                <w:sz w:val="36"/>
                <w:szCs w:val="36"/>
              </w:rPr>
              <w:t> </w:t>
            </w:r>
          </w:p>
        </w:tc>
        <w:tc>
          <w:tcPr>
            <w:tcW w:w="1134"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RN</w:t>
            </w:r>
          </w:p>
        </w:tc>
        <w:tc>
          <w:tcPr>
            <w:tcW w:w="1984"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919.398,22</w:t>
            </w:r>
          </w:p>
        </w:tc>
        <w:tc>
          <w:tcPr>
            <w:tcW w:w="1985" w:type="dxa"/>
            <w:tcBorders>
              <w:top w:val="nil"/>
              <w:left w:val="nil"/>
              <w:bottom w:val="single" w:sz="4" w:space="0" w:color="FFFFFF"/>
              <w:right w:val="single" w:sz="4" w:space="0" w:color="FFFFFF"/>
            </w:tcBorders>
            <w:shd w:val="clear" w:color="000000" w:fill="EEECE1"/>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35.948,47</w:t>
            </w:r>
          </w:p>
        </w:tc>
      </w:tr>
      <w:tr w:rsidR="00823A7B" w:rsidRPr="00DE7101" w:rsidTr="00050825">
        <w:trPr>
          <w:gridAfter w:val="1"/>
          <w:wAfter w:w="305" w:type="dxa"/>
          <w:trHeight w:val="360"/>
        </w:trPr>
        <w:tc>
          <w:tcPr>
            <w:tcW w:w="1275" w:type="dxa"/>
            <w:gridSpan w:val="2"/>
            <w:tcBorders>
              <w:top w:val="nil"/>
              <w:left w:val="single" w:sz="4" w:space="0" w:color="FFFFFF"/>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CE</w:t>
            </w:r>
          </w:p>
        </w:tc>
        <w:tc>
          <w:tcPr>
            <w:tcW w:w="1843"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761.979,34</w:t>
            </w:r>
          </w:p>
        </w:tc>
        <w:tc>
          <w:tcPr>
            <w:tcW w:w="2126"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29.793,39</w:t>
            </w:r>
          </w:p>
        </w:tc>
        <w:tc>
          <w:tcPr>
            <w:tcW w:w="284" w:type="dxa"/>
            <w:tcBorders>
              <w:top w:val="nil"/>
              <w:left w:val="nil"/>
              <w:bottom w:val="single" w:sz="4" w:space="0" w:color="FFFFFF"/>
              <w:right w:val="single" w:sz="4" w:space="0" w:color="FFFFFF"/>
            </w:tcBorders>
            <w:shd w:val="clear" w:color="auto" w:fill="auto"/>
            <w:vAlign w:val="center"/>
            <w:hideMark/>
          </w:tcPr>
          <w:p w:rsidR="00823A7B" w:rsidRPr="00DE7101" w:rsidRDefault="00823A7B" w:rsidP="00050825">
            <w:pPr>
              <w:spacing w:after="0" w:line="240" w:lineRule="auto"/>
              <w:rPr>
                <w:rFonts w:ascii="Arial" w:eastAsia="Times New Roman" w:hAnsi="Arial" w:cs="Arial"/>
                <w:sz w:val="36"/>
                <w:szCs w:val="36"/>
              </w:rPr>
            </w:pPr>
            <w:r w:rsidRPr="00DE7101">
              <w:rPr>
                <w:rFonts w:ascii="Arial" w:eastAsia="Times New Roman" w:hAnsi="Arial" w:cs="Arial"/>
                <w:sz w:val="36"/>
                <w:szCs w:val="36"/>
              </w:rPr>
              <w:t> </w:t>
            </w:r>
          </w:p>
        </w:tc>
        <w:tc>
          <w:tcPr>
            <w:tcW w:w="1134"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CE</w:t>
            </w:r>
          </w:p>
        </w:tc>
        <w:tc>
          <w:tcPr>
            <w:tcW w:w="1984"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761.979,34</w:t>
            </w:r>
          </w:p>
        </w:tc>
        <w:tc>
          <w:tcPr>
            <w:tcW w:w="1985"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29.793,39</w:t>
            </w:r>
          </w:p>
        </w:tc>
      </w:tr>
      <w:tr w:rsidR="00823A7B" w:rsidRPr="00DE7101" w:rsidTr="00050825">
        <w:trPr>
          <w:gridAfter w:val="1"/>
          <w:wAfter w:w="305" w:type="dxa"/>
          <w:trHeight w:val="360"/>
        </w:trPr>
        <w:tc>
          <w:tcPr>
            <w:tcW w:w="1275" w:type="dxa"/>
            <w:gridSpan w:val="2"/>
            <w:tcBorders>
              <w:top w:val="nil"/>
              <w:left w:val="single" w:sz="4" w:space="0" w:color="FFFFFF"/>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 xml:space="preserve">PA </w:t>
            </w:r>
          </w:p>
        </w:tc>
        <w:tc>
          <w:tcPr>
            <w:tcW w:w="1843"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688.516,58</w:t>
            </w:r>
          </w:p>
        </w:tc>
        <w:tc>
          <w:tcPr>
            <w:tcW w:w="2126"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26.921,00</w:t>
            </w:r>
          </w:p>
        </w:tc>
        <w:tc>
          <w:tcPr>
            <w:tcW w:w="284" w:type="dxa"/>
            <w:tcBorders>
              <w:top w:val="nil"/>
              <w:left w:val="nil"/>
              <w:bottom w:val="single" w:sz="4" w:space="0" w:color="FFFFFF"/>
              <w:right w:val="single" w:sz="4" w:space="0" w:color="FFFFFF"/>
            </w:tcBorders>
            <w:shd w:val="clear" w:color="auto" w:fill="auto"/>
            <w:vAlign w:val="center"/>
            <w:hideMark/>
          </w:tcPr>
          <w:p w:rsidR="00823A7B" w:rsidRPr="00DE7101" w:rsidRDefault="00823A7B" w:rsidP="00050825">
            <w:pPr>
              <w:spacing w:after="0" w:line="240" w:lineRule="auto"/>
              <w:rPr>
                <w:rFonts w:ascii="Arial" w:eastAsia="Times New Roman" w:hAnsi="Arial" w:cs="Arial"/>
                <w:sz w:val="36"/>
                <w:szCs w:val="36"/>
              </w:rPr>
            </w:pPr>
            <w:r w:rsidRPr="00DE7101">
              <w:rPr>
                <w:rFonts w:ascii="Arial" w:eastAsia="Times New Roman" w:hAnsi="Arial" w:cs="Arial"/>
                <w:sz w:val="36"/>
                <w:szCs w:val="36"/>
              </w:rPr>
              <w:t> </w:t>
            </w:r>
          </w:p>
        </w:tc>
        <w:tc>
          <w:tcPr>
            <w:tcW w:w="1134"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 xml:space="preserve">PA </w:t>
            </w:r>
          </w:p>
        </w:tc>
        <w:tc>
          <w:tcPr>
            <w:tcW w:w="1984"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688.516,58</w:t>
            </w:r>
          </w:p>
        </w:tc>
        <w:tc>
          <w:tcPr>
            <w:tcW w:w="1985"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26.921,00</w:t>
            </w:r>
          </w:p>
        </w:tc>
      </w:tr>
      <w:tr w:rsidR="00823A7B" w:rsidRPr="00DE7101" w:rsidTr="00050825">
        <w:trPr>
          <w:gridAfter w:val="1"/>
          <w:wAfter w:w="305" w:type="dxa"/>
          <w:trHeight w:val="360"/>
        </w:trPr>
        <w:tc>
          <w:tcPr>
            <w:tcW w:w="1275" w:type="dxa"/>
            <w:gridSpan w:val="2"/>
            <w:tcBorders>
              <w:top w:val="nil"/>
              <w:left w:val="single" w:sz="4" w:space="0" w:color="FFFFFF"/>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PB</w:t>
            </w:r>
          </w:p>
        </w:tc>
        <w:tc>
          <w:tcPr>
            <w:tcW w:w="1843"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686.317,80</w:t>
            </w:r>
          </w:p>
        </w:tc>
        <w:tc>
          <w:tcPr>
            <w:tcW w:w="2126"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26.835,03</w:t>
            </w:r>
          </w:p>
        </w:tc>
        <w:tc>
          <w:tcPr>
            <w:tcW w:w="284" w:type="dxa"/>
            <w:tcBorders>
              <w:top w:val="nil"/>
              <w:left w:val="nil"/>
              <w:bottom w:val="single" w:sz="4" w:space="0" w:color="FFFFFF"/>
              <w:right w:val="single" w:sz="4" w:space="0" w:color="FFFFFF"/>
            </w:tcBorders>
            <w:shd w:val="clear" w:color="auto" w:fill="auto"/>
            <w:vAlign w:val="center"/>
            <w:hideMark/>
          </w:tcPr>
          <w:p w:rsidR="00823A7B" w:rsidRPr="00DE7101" w:rsidRDefault="00823A7B" w:rsidP="00050825">
            <w:pPr>
              <w:spacing w:after="0" w:line="240" w:lineRule="auto"/>
              <w:rPr>
                <w:rFonts w:ascii="Arial" w:eastAsia="Times New Roman" w:hAnsi="Arial" w:cs="Arial"/>
                <w:sz w:val="36"/>
                <w:szCs w:val="36"/>
              </w:rPr>
            </w:pPr>
            <w:r w:rsidRPr="00DE7101">
              <w:rPr>
                <w:rFonts w:ascii="Arial" w:eastAsia="Times New Roman" w:hAnsi="Arial" w:cs="Arial"/>
                <w:sz w:val="36"/>
                <w:szCs w:val="36"/>
              </w:rPr>
              <w:t> </w:t>
            </w:r>
          </w:p>
        </w:tc>
        <w:tc>
          <w:tcPr>
            <w:tcW w:w="1134"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PB</w:t>
            </w:r>
          </w:p>
        </w:tc>
        <w:tc>
          <w:tcPr>
            <w:tcW w:w="1984"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686.317,80</w:t>
            </w:r>
          </w:p>
        </w:tc>
        <w:tc>
          <w:tcPr>
            <w:tcW w:w="1985"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26.835,03</w:t>
            </w:r>
          </w:p>
        </w:tc>
      </w:tr>
      <w:tr w:rsidR="00823A7B" w:rsidRPr="00DE7101" w:rsidTr="00050825">
        <w:trPr>
          <w:gridAfter w:val="1"/>
          <w:wAfter w:w="305" w:type="dxa"/>
          <w:trHeight w:val="360"/>
        </w:trPr>
        <w:tc>
          <w:tcPr>
            <w:tcW w:w="1275" w:type="dxa"/>
            <w:gridSpan w:val="2"/>
            <w:tcBorders>
              <w:top w:val="nil"/>
              <w:left w:val="single" w:sz="4" w:space="0" w:color="FFFFFF"/>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 xml:space="preserve">AL </w:t>
            </w:r>
          </w:p>
        </w:tc>
        <w:tc>
          <w:tcPr>
            <w:tcW w:w="1843"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558.057,23</w:t>
            </w:r>
          </w:p>
        </w:tc>
        <w:tc>
          <w:tcPr>
            <w:tcW w:w="2126"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21.820,04</w:t>
            </w:r>
          </w:p>
        </w:tc>
        <w:tc>
          <w:tcPr>
            <w:tcW w:w="284" w:type="dxa"/>
            <w:tcBorders>
              <w:top w:val="nil"/>
              <w:left w:val="nil"/>
              <w:bottom w:val="single" w:sz="4" w:space="0" w:color="FFFFFF"/>
              <w:right w:val="single" w:sz="4" w:space="0" w:color="FFFFFF"/>
            </w:tcBorders>
            <w:shd w:val="clear" w:color="auto" w:fill="auto"/>
            <w:vAlign w:val="center"/>
            <w:hideMark/>
          </w:tcPr>
          <w:p w:rsidR="00823A7B" w:rsidRPr="00DE7101" w:rsidRDefault="00823A7B" w:rsidP="00050825">
            <w:pPr>
              <w:spacing w:after="0" w:line="240" w:lineRule="auto"/>
              <w:rPr>
                <w:rFonts w:ascii="Arial" w:eastAsia="Times New Roman" w:hAnsi="Arial" w:cs="Arial"/>
                <w:sz w:val="36"/>
                <w:szCs w:val="36"/>
              </w:rPr>
            </w:pPr>
            <w:r w:rsidRPr="00DE7101">
              <w:rPr>
                <w:rFonts w:ascii="Arial" w:eastAsia="Times New Roman" w:hAnsi="Arial" w:cs="Arial"/>
                <w:sz w:val="36"/>
                <w:szCs w:val="36"/>
              </w:rPr>
              <w:t> </w:t>
            </w:r>
          </w:p>
        </w:tc>
        <w:tc>
          <w:tcPr>
            <w:tcW w:w="1134"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 xml:space="preserve">AL </w:t>
            </w:r>
          </w:p>
        </w:tc>
        <w:tc>
          <w:tcPr>
            <w:tcW w:w="1984"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558.057,23</w:t>
            </w:r>
          </w:p>
        </w:tc>
        <w:tc>
          <w:tcPr>
            <w:tcW w:w="1985"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21.820,04</w:t>
            </w:r>
          </w:p>
        </w:tc>
      </w:tr>
      <w:tr w:rsidR="00823A7B" w:rsidRPr="00DE7101" w:rsidTr="00050825">
        <w:trPr>
          <w:gridAfter w:val="1"/>
          <w:wAfter w:w="305" w:type="dxa"/>
          <w:trHeight w:val="360"/>
        </w:trPr>
        <w:tc>
          <w:tcPr>
            <w:tcW w:w="1275" w:type="dxa"/>
            <w:gridSpan w:val="2"/>
            <w:tcBorders>
              <w:top w:val="nil"/>
              <w:left w:val="single" w:sz="4" w:space="0" w:color="FFFFFF"/>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TO</w:t>
            </w:r>
          </w:p>
        </w:tc>
        <w:tc>
          <w:tcPr>
            <w:tcW w:w="1843"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432.900,98</w:t>
            </w:r>
          </w:p>
        </w:tc>
        <w:tc>
          <w:tcPr>
            <w:tcW w:w="2126"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16.926,43</w:t>
            </w:r>
          </w:p>
        </w:tc>
        <w:tc>
          <w:tcPr>
            <w:tcW w:w="284" w:type="dxa"/>
            <w:tcBorders>
              <w:top w:val="nil"/>
              <w:left w:val="nil"/>
              <w:bottom w:val="single" w:sz="4" w:space="0" w:color="FFFFFF"/>
              <w:right w:val="single" w:sz="4" w:space="0" w:color="FFFFFF"/>
            </w:tcBorders>
            <w:shd w:val="clear" w:color="auto" w:fill="auto"/>
            <w:vAlign w:val="center"/>
            <w:hideMark/>
          </w:tcPr>
          <w:p w:rsidR="00823A7B" w:rsidRPr="00DE7101" w:rsidRDefault="00823A7B" w:rsidP="00050825">
            <w:pPr>
              <w:spacing w:after="0" w:line="240" w:lineRule="auto"/>
              <w:rPr>
                <w:rFonts w:ascii="Arial" w:eastAsia="Times New Roman" w:hAnsi="Arial" w:cs="Arial"/>
                <w:sz w:val="36"/>
                <w:szCs w:val="36"/>
              </w:rPr>
            </w:pPr>
            <w:r w:rsidRPr="00DE7101">
              <w:rPr>
                <w:rFonts w:ascii="Arial" w:eastAsia="Times New Roman" w:hAnsi="Arial" w:cs="Arial"/>
                <w:sz w:val="36"/>
                <w:szCs w:val="36"/>
              </w:rPr>
              <w:t> </w:t>
            </w:r>
          </w:p>
        </w:tc>
        <w:tc>
          <w:tcPr>
            <w:tcW w:w="1134"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TO</w:t>
            </w:r>
          </w:p>
        </w:tc>
        <w:tc>
          <w:tcPr>
            <w:tcW w:w="1984"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432.900,98</w:t>
            </w:r>
          </w:p>
        </w:tc>
        <w:tc>
          <w:tcPr>
            <w:tcW w:w="1985"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16.926,43</w:t>
            </w:r>
          </w:p>
        </w:tc>
      </w:tr>
      <w:tr w:rsidR="00823A7B" w:rsidRPr="00DE7101" w:rsidTr="00050825">
        <w:trPr>
          <w:gridAfter w:val="1"/>
          <w:wAfter w:w="305" w:type="dxa"/>
          <w:trHeight w:val="360"/>
        </w:trPr>
        <w:tc>
          <w:tcPr>
            <w:tcW w:w="1275" w:type="dxa"/>
            <w:gridSpan w:val="2"/>
            <w:tcBorders>
              <w:top w:val="nil"/>
              <w:left w:val="single" w:sz="4" w:space="0" w:color="FFFFFF"/>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 xml:space="preserve">AM </w:t>
            </w:r>
          </w:p>
        </w:tc>
        <w:tc>
          <w:tcPr>
            <w:tcW w:w="1843"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409.879,01</w:t>
            </w:r>
          </w:p>
        </w:tc>
        <w:tc>
          <w:tcPr>
            <w:tcW w:w="2126"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16.026,27</w:t>
            </w:r>
          </w:p>
        </w:tc>
        <w:tc>
          <w:tcPr>
            <w:tcW w:w="284" w:type="dxa"/>
            <w:tcBorders>
              <w:top w:val="nil"/>
              <w:left w:val="nil"/>
              <w:bottom w:val="single" w:sz="4" w:space="0" w:color="FFFFFF"/>
              <w:right w:val="single" w:sz="4" w:space="0" w:color="FFFFFF"/>
            </w:tcBorders>
            <w:shd w:val="clear" w:color="auto" w:fill="auto"/>
            <w:vAlign w:val="center"/>
            <w:hideMark/>
          </w:tcPr>
          <w:p w:rsidR="00823A7B" w:rsidRPr="00DE7101" w:rsidRDefault="00823A7B" w:rsidP="00050825">
            <w:pPr>
              <w:spacing w:after="0" w:line="240" w:lineRule="auto"/>
              <w:rPr>
                <w:rFonts w:ascii="Arial" w:eastAsia="Times New Roman" w:hAnsi="Arial" w:cs="Arial"/>
                <w:sz w:val="36"/>
                <w:szCs w:val="36"/>
              </w:rPr>
            </w:pPr>
            <w:r w:rsidRPr="00DE7101">
              <w:rPr>
                <w:rFonts w:ascii="Arial" w:eastAsia="Times New Roman" w:hAnsi="Arial" w:cs="Arial"/>
                <w:sz w:val="36"/>
                <w:szCs w:val="36"/>
              </w:rPr>
              <w:t> </w:t>
            </w:r>
          </w:p>
        </w:tc>
        <w:tc>
          <w:tcPr>
            <w:tcW w:w="1134"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 xml:space="preserve">AM </w:t>
            </w:r>
          </w:p>
        </w:tc>
        <w:tc>
          <w:tcPr>
            <w:tcW w:w="1984"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409.879,01</w:t>
            </w:r>
          </w:p>
        </w:tc>
        <w:tc>
          <w:tcPr>
            <w:tcW w:w="1985"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16.026,27</w:t>
            </w:r>
          </w:p>
        </w:tc>
      </w:tr>
      <w:tr w:rsidR="00823A7B" w:rsidRPr="00DE7101" w:rsidTr="00050825">
        <w:trPr>
          <w:gridAfter w:val="1"/>
          <w:wAfter w:w="305" w:type="dxa"/>
          <w:trHeight w:val="360"/>
        </w:trPr>
        <w:tc>
          <w:tcPr>
            <w:tcW w:w="1275" w:type="dxa"/>
            <w:gridSpan w:val="2"/>
            <w:tcBorders>
              <w:top w:val="nil"/>
              <w:left w:val="single" w:sz="4" w:space="0" w:color="FFFFFF"/>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MA</w:t>
            </w:r>
          </w:p>
        </w:tc>
        <w:tc>
          <w:tcPr>
            <w:tcW w:w="1843"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385.761,38</w:t>
            </w:r>
          </w:p>
        </w:tc>
        <w:tc>
          <w:tcPr>
            <w:tcW w:w="2126"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15.083,27</w:t>
            </w:r>
          </w:p>
        </w:tc>
        <w:tc>
          <w:tcPr>
            <w:tcW w:w="284" w:type="dxa"/>
            <w:tcBorders>
              <w:top w:val="nil"/>
              <w:left w:val="nil"/>
              <w:bottom w:val="single" w:sz="4" w:space="0" w:color="FFFFFF"/>
              <w:right w:val="single" w:sz="4" w:space="0" w:color="FFFFFF"/>
            </w:tcBorders>
            <w:shd w:val="clear" w:color="auto" w:fill="auto"/>
            <w:vAlign w:val="center"/>
            <w:hideMark/>
          </w:tcPr>
          <w:p w:rsidR="00823A7B" w:rsidRPr="00DE7101" w:rsidRDefault="00823A7B" w:rsidP="00050825">
            <w:pPr>
              <w:spacing w:after="0" w:line="240" w:lineRule="auto"/>
              <w:rPr>
                <w:rFonts w:ascii="Arial" w:eastAsia="Times New Roman" w:hAnsi="Arial" w:cs="Arial"/>
                <w:sz w:val="36"/>
                <w:szCs w:val="36"/>
              </w:rPr>
            </w:pPr>
            <w:r w:rsidRPr="00DE7101">
              <w:rPr>
                <w:rFonts w:ascii="Arial" w:eastAsia="Times New Roman" w:hAnsi="Arial" w:cs="Arial"/>
                <w:sz w:val="36"/>
                <w:szCs w:val="36"/>
              </w:rPr>
              <w:t> </w:t>
            </w:r>
          </w:p>
        </w:tc>
        <w:tc>
          <w:tcPr>
            <w:tcW w:w="1134"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MA</w:t>
            </w:r>
          </w:p>
        </w:tc>
        <w:tc>
          <w:tcPr>
            <w:tcW w:w="1984"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385.761,38</w:t>
            </w:r>
          </w:p>
        </w:tc>
        <w:tc>
          <w:tcPr>
            <w:tcW w:w="1985"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15.083,27</w:t>
            </w:r>
          </w:p>
        </w:tc>
      </w:tr>
      <w:tr w:rsidR="00823A7B" w:rsidRPr="00DE7101" w:rsidTr="00050825">
        <w:trPr>
          <w:gridAfter w:val="1"/>
          <w:wAfter w:w="305" w:type="dxa"/>
          <w:trHeight w:val="360"/>
        </w:trPr>
        <w:tc>
          <w:tcPr>
            <w:tcW w:w="1275" w:type="dxa"/>
            <w:gridSpan w:val="2"/>
            <w:tcBorders>
              <w:top w:val="nil"/>
              <w:left w:val="single" w:sz="4" w:space="0" w:color="FFFFFF"/>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SE</w:t>
            </w:r>
          </w:p>
        </w:tc>
        <w:tc>
          <w:tcPr>
            <w:tcW w:w="1843"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356.952,06</w:t>
            </w:r>
          </w:p>
        </w:tc>
        <w:tc>
          <w:tcPr>
            <w:tcW w:w="2126"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13.956,83</w:t>
            </w:r>
          </w:p>
        </w:tc>
        <w:tc>
          <w:tcPr>
            <w:tcW w:w="284" w:type="dxa"/>
            <w:tcBorders>
              <w:top w:val="nil"/>
              <w:left w:val="nil"/>
              <w:bottom w:val="single" w:sz="4" w:space="0" w:color="FFFFFF"/>
              <w:right w:val="single" w:sz="4" w:space="0" w:color="FFFFFF"/>
            </w:tcBorders>
            <w:shd w:val="clear" w:color="auto" w:fill="auto"/>
            <w:vAlign w:val="center"/>
            <w:hideMark/>
          </w:tcPr>
          <w:p w:rsidR="00823A7B" w:rsidRPr="00DE7101" w:rsidRDefault="00823A7B" w:rsidP="00050825">
            <w:pPr>
              <w:spacing w:after="0" w:line="240" w:lineRule="auto"/>
              <w:rPr>
                <w:rFonts w:ascii="Arial" w:eastAsia="Times New Roman" w:hAnsi="Arial" w:cs="Arial"/>
                <w:sz w:val="36"/>
                <w:szCs w:val="36"/>
              </w:rPr>
            </w:pPr>
            <w:r w:rsidRPr="00DE7101">
              <w:rPr>
                <w:rFonts w:ascii="Arial" w:eastAsia="Times New Roman" w:hAnsi="Arial" w:cs="Arial"/>
                <w:sz w:val="36"/>
                <w:szCs w:val="36"/>
              </w:rPr>
              <w:t> </w:t>
            </w:r>
          </w:p>
        </w:tc>
        <w:tc>
          <w:tcPr>
            <w:tcW w:w="1134"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SE</w:t>
            </w:r>
          </w:p>
        </w:tc>
        <w:tc>
          <w:tcPr>
            <w:tcW w:w="1984"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356.952,06</w:t>
            </w:r>
          </w:p>
        </w:tc>
        <w:tc>
          <w:tcPr>
            <w:tcW w:w="1985"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13.956,83</w:t>
            </w:r>
          </w:p>
        </w:tc>
      </w:tr>
      <w:tr w:rsidR="00823A7B" w:rsidRPr="00DE7101" w:rsidTr="00050825">
        <w:trPr>
          <w:gridAfter w:val="1"/>
          <w:wAfter w:w="305" w:type="dxa"/>
          <w:trHeight w:val="165"/>
        </w:trPr>
        <w:tc>
          <w:tcPr>
            <w:tcW w:w="1275" w:type="dxa"/>
            <w:gridSpan w:val="2"/>
            <w:tcBorders>
              <w:top w:val="nil"/>
              <w:left w:val="single" w:sz="4" w:space="0" w:color="FFFFFF"/>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PI</w:t>
            </w:r>
          </w:p>
        </w:tc>
        <w:tc>
          <w:tcPr>
            <w:tcW w:w="1843"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291.852,95</w:t>
            </w:r>
          </w:p>
        </w:tc>
        <w:tc>
          <w:tcPr>
            <w:tcW w:w="2126"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11.411,45</w:t>
            </w:r>
          </w:p>
        </w:tc>
        <w:tc>
          <w:tcPr>
            <w:tcW w:w="284" w:type="dxa"/>
            <w:tcBorders>
              <w:top w:val="nil"/>
              <w:left w:val="nil"/>
              <w:bottom w:val="single" w:sz="4" w:space="0" w:color="FFFFFF"/>
              <w:right w:val="single" w:sz="4" w:space="0" w:color="FFFFFF"/>
            </w:tcBorders>
            <w:shd w:val="clear" w:color="auto" w:fill="auto"/>
            <w:vAlign w:val="center"/>
            <w:hideMark/>
          </w:tcPr>
          <w:p w:rsidR="00823A7B" w:rsidRPr="00DE7101" w:rsidRDefault="00823A7B" w:rsidP="00050825">
            <w:pPr>
              <w:spacing w:after="0" w:line="240" w:lineRule="auto"/>
              <w:rPr>
                <w:rFonts w:ascii="Arial" w:eastAsia="Times New Roman" w:hAnsi="Arial" w:cs="Arial"/>
                <w:sz w:val="36"/>
                <w:szCs w:val="36"/>
              </w:rPr>
            </w:pPr>
            <w:r w:rsidRPr="00DE7101">
              <w:rPr>
                <w:rFonts w:ascii="Arial" w:eastAsia="Times New Roman" w:hAnsi="Arial" w:cs="Arial"/>
                <w:sz w:val="36"/>
                <w:szCs w:val="36"/>
              </w:rPr>
              <w:t> </w:t>
            </w:r>
          </w:p>
        </w:tc>
        <w:tc>
          <w:tcPr>
            <w:tcW w:w="1134"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PI</w:t>
            </w:r>
          </w:p>
        </w:tc>
        <w:tc>
          <w:tcPr>
            <w:tcW w:w="1984"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291.852,95</w:t>
            </w:r>
          </w:p>
        </w:tc>
        <w:tc>
          <w:tcPr>
            <w:tcW w:w="1985"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11.411,45</w:t>
            </w:r>
          </w:p>
        </w:tc>
      </w:tr>
      <w:tr w:rsidR="00823A7B" w:rsidRPr="00DE7101" w:rsidTr="00050825">
        <w:trPr>
          <w:gridAfter w:val="1"/>
          <w:wAfter w:w="305" w:type="dxa"/>
          <w:trHeight w:val="360"/>
        </w:trPr>
        <w:tc>
          <w:tcPr>
            <w:tcW w:w="1275" w:type="dxa"/>
            <w:gridSpan w:val="2"/>
            <w:tcBorders>
              <w:top w:val="nil"/>
              <w:left w:val="single" w:sz="4" w:space="0" w:color="FFFFFF"/>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RO</w:t>
            </w:r>
          </w:p>
        </w:tc>
        <w:tc>
          <w:tcPr>
            <w:tcW w:w="1843"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213.453,62</w:t>
            </w:r>
          </w:p>
        </w:tc>
        <w:tc>
          <w:tcPr>
            <w:tcW w:w="2126"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8.346,04</w:t>
            </w:r>
          </w:p>
        </w:tc>
        <w:tc>
          <w:tcPr>
            <w:tcW w:w="284" w:type="dxa"/>
            <w:tcBorders>
              <w:top w:val="nil"/>
              <w:left w:val="nil"/>
              <w:bottom w:val="single" w:sz="4" w:space="0" w:color="FFFFFF"/>
              <w:right w:val="single" w:sz="4" w:space="0" w:color="FFFFFF"/>
            </w:tcBorders>
            <w:shd w:val="clear" w:color="auto" w:fill="auto"/>
            <w:vAlign w:val="center"/>
            <w:hideMark/>
          </w:tcPr>
          <w:p w:rsidR="00823A7B" w:rsidRPr="00DE7101" w:rsidRDefault="00823A7B" w:rsidP="00050825">
            <w:pPr>
              <w:spacing w:after="0" w:line="240" w:lineRule="auto"/>
              <w:rPr>
                <w:rFonts w:ascii="Arial" w:eastAsia="Times New Roman" w:hAnsi="Arial" w:cs="Arial"/>
                <w:sz w:val="36"/>
                <w:szCs w:val="36"/>
              </w:rPr>
            </w:pPr>
            <w:r w:rsidRPr="00DE7101">
              <w:rPr>
                <w:rFonts w:ascii="Arial" w:eastAsia="Times New Roman" w:hAnsi="Arial" w:cs="Arial"/>
                <w:sz w:val="36"/>
                <w:szCs w:val="36"/>
              </w:rPr>
              <w:t> </w:t>
            </w:r>
          </w:p>
        </w:tc>
        <w:tc>
          <w:tcPr>
            <w:tcW w:w="1134"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RO</w:t>
            </w:r>
          </w:p>
        </w:tc>
        <w:tc>
          <w:tcPr>
            <w:tcW w:w="1984"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213.453,62</w:t>
            </w:r>
          </w:p>
        </w:tc>
        <w:tc>
          <w:tcPr>
            <w:tcW w:w="1985"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8.346,04</w:t>
            </w:r>
          </w:p>
        </w:tc>
      </w:tr>
      <w:tr w:rsidR="00823A7B" w:rsidRPr="00DE7101" w:rsidTr="00050825">
        <w:trPr>
          <w:gridAfter w:val="1"/>
          <w:wAfter w:w="305" w:type="dxa"/>
          <w:trHeight w:val="259"/>
        </w:trPr>
        <w:tc>
          <w:tcPr>
            <w:tcW w:w="1275" w:type="dxa"/>
            <w:gridSpan w:val="2"/>
            <w:tcBorders>
              <w:top w:val="nil"/>
              <w:left w:val="single" w:sz="4" w:space="0" w:color="FFFFFF"/>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AP</w:t>
            </w:r>
          </w:p>
        </w:tc>
        <w:tc>
          <w:tcPr>
            <w:tcW w:w="1843"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131.639,97</w:t>
            </w:r>
          </w:p>
        </w:tc>
        <w:tc>
          <w:tcPr>
            <w:tcW w:w="2126"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5.147,12</w:t>
            </w:r>
          </w:p>
        </w:tc>
        <w:tc>
          <w:tcPr>
            <w:tcW w:w="284" w:type="dxa"/>
            <w:tcBorders>
              <w:top w:val="nil"/>
              <w:left w:val="nil"/>
              <w:bottom w:val="single" w:sz="4" w:space="0" w:color="FFFFFF"/>
              <w:right w:val="single" w:sz="4" w:space="0" w:color="FFFFFF"/>
            </w:tcBorders>
            <w:shd w:val="clear" w:color="auto" w:fill="auto"/>
            <w:vAlign w:val="center"/>
            <w:hideMark/>
          </w:tcPr>
          <w:p w:rsidR="00823A7B" w:rsidRPr="00DE7101" w:rsidRDefault="00823A7B" w:rsidP="00050825">
            <w:pPr>
              <w:spacing w:after="0" w:line="240" w:lineRule="auto"/>
              <w:rPr>
                <w:rFonts w:ascii="Arial" w:eastAsia="Times New Roman" w:hAnsi="Arial" w:cs="Arial"/>
                <w:sz w:val="36"/>
                <w:szCs w:val="36"/>
              </w:rPr>
            </w:pPr>
            <w:r w:rsidRPr="00DE7101">
              <w:rPr>
                <w:rFonts w:ascii="Arial" w:eastAsia="Times New Roman" w:hAnsi="Arial" w:cs="Arial"/>
                <w:sz w:val="36"/>
                <w:szCs w:val="36"/>
              </w:rPr>
              <w:t> </w:t>
            </w:r>
          </w:p>
        </w:tc>
        <w:tc>
          <w:tcPr>
            <w:tcW w:w="1134"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AP</w:t>
            </w:r>
          </w:p>
        </w:tc>
        <w:tc>
          <w:tcPr>
            <w:tcW w:w="1984"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131.639,97</w:t>
            </w:r>
          </w:p>
        </w:tc>
        <w:tc>
          <w:tcPr>
            <w:tcW w:w="1985"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5.147,12</w:t>
            </w:r>
          </w:p>
        </w:tc>
      </w:tr>
      <w:tr w:rsidR="00823A7B" w:rsidRPr="00DE7101" w:rsidTr="00050825">
        <w:trPr>
          <w:gridAfter w:val="1"/>
          <w:wAfter w:w="305" w:type="dxa"/>
          <w:trHeight w:val="265"/>
        </w:trPr>
        <w:tc>
          <w:tcPr>
            <w:tcW w:w="1275" w:type="dxa"/>
            <w:gridSpan w:val="2"/>
            <w:tcBorders>
              <w:top w:val="nil"/>
              <w:left w:val="single" w:sz="4" w:space="0" w:color="FFFFFF"/>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 xml:space="preserve">AC </w:t>
            </w:r>
          </w:p>
        </w:tc>
        <w:tc>
          <w:tcPr>
            <w:tcW w:w="1843"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85.403,38</w:t>
            </w:r>
          </w:p>
        </w:tc>
        <w:tc>
          <w:tcPr>
            <w:tcW w:w="2126"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3.339,27</w:t>
            </w:r>
          </w:p>
        </w:tc>
        <w:tc>
          <w:tcPr>
            <w:tcW w:w="284" w:type="dxa"/>
            <w:tcBorders>
              <w:top w:val="nil"/>
              <w:left w:val="nil"/>
              <w:bottom w:val="single" w:sz="4" w:space="0" w:color="FFFFFF"/>
              <w:right w:val="single" w:sz="4" w:space="0" w:color="FFFFFF"/>
            </w:tcBorders>
            <w:shd w:val="clear" w:color="auto" w:fill="auto"/>
            <w:vAlign w:val="center"/>
            <w:hideMark/>
          </w:tcPr>
          <w:p w:rsidR="00823A7B" w:rsidRPr="00DE7101" w:rsidRDefault="00823A7B" w:rsidP="00050825">
            <w:pPr>
              <w:spacing w:after="0" w:line="240" w:lineRule="auto"/>
              <w:rPr>
                <w:rFonts w:ascii="Arial" w:eastAsia="Times New Roman" w:hAnsi="Arial" w:cs="Arial"/>
                <w:sz w:val="36"/>
                <w:szCs w:val="36"/>
              </w:rPr>
            </w:pPr>
            <w:r w:rsidRPr="00DE7101">
              <w:rPr>
                <w:rFonts w:ascii="Arial" w:eastAsia="Times New Roman" w:hAnsi="Arial" w:cs="Arial"/>
                <w:sz w:val="36"/>
                <w:szCs w:val="36"/>
              </w:rPr>
              <w:t> </w:t>
            </w:r>
          </w:p>
        </w:tc>
        <w:tc>
          <w:tcPr>
            <w:tcW w:w="1134"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 xml:space="preserve">AC </w:t>
            </w:r>
          </w:p>
        </w:tc>
        <w:tc>
          <w:tcPr>
            <w:tcW w:w="1984"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85.403,38</w:t>
            </w:r>
          </w:p>
        </w:tc>
        <w:tc>
          <w:tcPr>
            <w:tcW w:w="1985"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3.339,27</w:t>
            </w:r>
          </w:p>
        </w:tc>
      </w:tr>
      <w:tr w:rsidR="00823A7B" w:rsidRPr="00DE7101" w:rsidTr="00050825">
        <w:trPr>
          <w:gridAfter w:val="1"/>
          <w:wAfter w:w="305" w:type="dxa"/>
          <w:trHeight w:val="256"/>
        </w:trPr>
        <w:tc>
          <w:tcPr>
            <w:tcW w:w="1275" w:type="dxa"/>
            <w:gridSpan w:val="2"/>
            <w:tcBorders>
              <w:top w:val="nil"/>
              <w:left w:val="single" w:sz="4" w:space="0" w:color="FFFFFF"/>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RR</w:t>
            </w:r>
          </w:p>
        </w:tc>
        <w:tc>
          <w:tcPr>
            <w:tcW w:w="1843"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53.809,13</w:t>
            </w:r>
          </w:p>
        </w:tc>
        <w:tc>
          <w:tcPr>
            <w:tcW w:w="2126"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2.103,94</w:t>
            </w:r>
          </w:p>
        </w:tc>
        <w:tc>
          <w:tcPr>
            <w:tcW w:w="284" w:type="dxa"/>
            <w:tcBorders>
              <w:top w:val="nil"/>
              <w:left w:val="nil"/>
              <w:bottom w:val="single" w:sz="4" w:space="0" w:color="FFFFFF"/>
              <w:right w:val="single" w:sz="4" w:space="0" w:color="FFFFFF"/>
            </w:tcBorders>
            <w:shd w:val="clear" w:color="auto" w:fill="auto"/>
            <w:vAlign w:val="center"/>
            <w:hideMark/>
          </w:tcPr>
          <w:p w:rsidR="00823A7B" w:rsidRPr="00DE7101" w:rsidRDefault="00823A7B" w:rsidP="00050825">
            <w:pPr>
              <w:spacing w:after="0" w:line="240" w:lineRule="auto"/>
              <w:rPr>
                <w:rFonts w:ascii="Arial" w:eastAsia="Times New Roman" w:hAnsi="Arial" w:cs="Arial"/>
                <w:sz w:val="36"/>
                <w:szCs w:val="36"/>
              </w:rPr>
            </w:pPr>
            <w:r w:rsidRPr="00DE7101">
              <w:rPr>
                <w:rFonts w:ascii="Arial" w:eastAsia="Times New Roman" w:hAnsi="Arial" w:cs="Arial"/>
                <w:sz w:val="36"/>
                <w:szCs w:val="36"/>
              </w:rPr>
              <w:t> </w:t>
            </w:r>
          </w:p>
        </w:tc>
        <w:tc>
          <w:tcPr>
            <w:tcW w:w="1134"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RR</w:t>
            </w:r>
          </w:p>
        </w:tc>
        <w:tc>
          <w:tcPr>
            <w:tcW w:w="1984"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53.809,13</w:t>
            </w:r>
          </w:p>
        </w:tc>
        <w:tc>
          <w:tcPr>
            <w:tcW w:w="1985" w:type="dxa"/>
            <w:tcBorders>
              <w:top w:val="nil"/>
              <w:left w:val="nil"/>
              <w:bottom w:val="single" w:sz="4" w:space="0" w:color="FFFFFF"/>
              <w:right w:val="single" w:sz="4" w:space="0" w:color="FFFFFF"/>
            </w:tcBorders>
            <w:shd w:val="clear" w:color="000000" w:fill="DDD9C4"/>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2.103,94</w:t>
            </w:r>
          </w:p>
        </w:tc>
      </w:tr>
      <w:tr w:rsidR="00823A7B" w:rsidRPr="00DE7101" w:rsidTr="00050825">
        <w:trPr>
          <w:gridAfter w:val="1"/>
          <w:wAfter w:w="305" w:type="dxa"/>
          <w:trHeight w:val="262"/>
        </w:trPr>
        <w:tc>
          <w:tcPr>
            <w:tcW w:w="1275" w:type="dxa"/>
            <w:gridSpan w:val="2"/>
            <w:tcBorders>
              <w:top w:val="nil"/>
              <w:left w:val="single" w:sz="4" w:space="0" w:color="FFFFFF"/>
              <w:bottom w:val="single" w:sz="4" w:space="0" w:color="FFFFFF"/>
              <w:right w:val="single" w:sz="4" w:space="0" w:color="FFFFFF"/>
            </w:tcBorders>
            <w:shd w:val="clear" w:color="000000" w:fill="D9D9D9"/>
            <w:vAlign w:val="center"/>
            <w:hideMark/>
          </w:tcPr>
          <w:p w:rsidR="00823A7B" w:rsidRPr="00DE7101" w:rsidRDefault="00823A7B" w:rsidP="00050825">
            <w:pPr>
              <w:spacing w:after="0" w:line="240" w:lineRule="auto"/>
              <w:rPr>
                <w:rFonts w:ascii="Calibri" w:eastAsia="Times New Roman" w:hAnsi="Calibri" w:cs="Times New Roman"/>
                <w:b/>
                <w:bCs/>
                <w:color w:val="000000"/>
                <w:sz w:val="21"/>
                <w:szCs w:val="21"/>
              </w:rPr>
            </w:pPr>
            <w:r w:rsidRPr="00DE7101">
              <w:rPr>
                <w:rFonts w:ascii="Calibri" w:eastAsia="Times New Roman" w:hAnsi="Calibri" w:cs="Times New Roman"/>
                <w:b/>
                <w:bCs/>
                <w:color w:val="000000"/>
                <w:sz w:val="21"/>
                <w:szCs w:val="21"/>
              </w:rPr>
              <w:t>Soma CAU/UF</w:t>
            </w:r>
          </w:p>
        </w:tc>
        <w:tc>
          <w:tcPr>
            <w:tcW w:w="1843" w:type="dxa"/>
            <w:tcBorders>
              <w:top w:val="nil"/>
              <w:left w:val="nil"/>
              <w:bottom w:val="single" w:sz="4" w:space="0" w:color="FFFFFF"/>
              <w:right w:val="single" w:sz="4" w:space="0" w:color="FFFFFF"/>
            </w:tcBorders>
            <w:shd w:val="clear" w:color="000000" w:fill="D9D9D9"/>
            <w:vAlign w:val="center"/>
            <w:hideMark/>
          </w:tcPr>
          <w:p w:rsidR="00823A7B" w:rsidRPr="00DE7101" w:rsidRDefault="00823A7B" w:rsidP="00050825">
            <w:pPr>
              <w:spacing w:after="0" w:line="240" w:lineRule="auto"/>
              <w:jc w:val="right"/>
              <w:rPr>
                <w:rFonts w:ascii="Calibri" w:eastAsia="Times New Roman" w:hAnsi="Calibri" w:cs="Times New Roman"/>
                <w:b/>
                <w:bCs/>
                <w:color w:val="000000"/>
                <w:sz w:val="21"/>
                <w:szCs w:val="21"/>
              </w:rPr>
            </w:pPr>
            <w:r w:rsidRPr="00DE7101">
              <w:rPr>
                <w:rFonts w:ascii="Calibri" w:eastAsia="Times New Roman" w:hAnsi="Calibri" w:cs="Times New Roman"/>
                <w:b/>
                <w:bCs/>
                <w:color w:val="000000"/>
                <w:sz w:val="21"/>
                <w:szCs w:val="21"/>
              </w:rPr>
              <w:t>67.091.314,30</w:t>
            </w:r>
          </w:p>
        </w:tc>
        <w:tc>
          <w:tcPr>
            <w:tcW w:w="2126" w:type="dxa"/>
            <w:tcBorders>
              <w:top w:val="nil"/>
              <w:left w:val="nil"/>
              <w:bottom w:val="single" w:sz="4" w:space="0" w:color="FFFFFF"/>
              <w:right w:val="single" w:sz="4" w:space="0" w:color="FFFFFF"/>
            </w:tcBorders>
            <w:shd w:val="clear" w:color="000000" w:fill="D9D9D9"/>
            <w:vAlign w:val="center"/>
            <w:hideMark/>
          </w:tcPr>
          <w:p w:rsidR="00823A7B" w:rsidRPr="00DE7101" w:rsidRDefault="00823A7B" w:rsidP="00050825">
            <w:pPr>
              <w:spacing w:after="0" w:line="240" w:lineRule="auto"/>
              <w:jc w:val="right"/>
              <w:rPr>
                <w:rFonts w:ascii="Calibri" w:eastAsia="Times New Roman" w:hAnsi="Calibri" w:cs="Times New Roman"/>
                <w:b/>
                <w:bCs/>
                <w:color w:val="000000"/>
                <w:sz w:val="21"/>
                <w:szCs w:val="21"/>
              </w:rPr>
            </w:pPr>
            <w:r w:rsidRPr="00DE7101">
              <w:rPr>
                <w:rFonts w:ascii="Calibri" w:eastAsia="Times New Roman" w:hAnsi="Calibri" w:cs="Times New Roman"/>
                <w:b/>
                <w:bCs/>
                <w:color w:val="000000"/>
                <w:sz w:val="21"/>
                <w:szCs w:val="21"/>
              </w:rPr>
              <w:t>2.623.270,39</w:t>
            </w:r>
          </w:p>
        </w:tc>
        <w:tc>
          <w:tcPr>
            <w:tcW w:w="284" w:type="dxa"/>
            <w:tcBorders>
              <w:top w:val="nil"/>
              <w:left w:val="nil"/>
              <w:bottom w:val="single" w:sz="4" w:space="0" w:color="FFFFFF"/>
              <w:right w:val="single" w:sz="4" w:space="0" w:color="FFFFFF"/>
            </w:tcBorders>
            <w:shd w:val="clear" w:color="auto" w:fill="auto"/>
            <w:vAlign w:val="center"/>
            <w:hideMark/>
          </w:tcPr>
          <w:p w:rsidR="00823A7B" w:rsidRPr="00DE7101" w:rsidRDefault="00823A7B" w:rsidP="00050825">
            <w:pPr>
              <w:spacing w:after="0" w:line="240" w:lineRule="auto"/>
              <w:rPr>
                <w:rFonts w:ascii="Arial" w:eastAsia="Times New Roman" w:hAnsi="Arial" w:cs="Arial"/>
                <w:sz w:val="36"/>
                <w:szCs w:val="36"/>
              </w:rPr>
            </w:pPr>
            <w:r w:rsidRPr="00DE7101">
              <w:rPr>
                <w:rFonts w:ascii="Arial" w:eastAsia="Times New Roman" w:hAnsi="Arial" w:cs="Arial"/>
                <w:sz w:val="36"/>
                <w:szCs w:val="36"/>
              </w:rPr>
              <w:t> </w:t>
            </w:r>
          </w:p>
        </w:tc>
        <w:tc>
          <w:tcPr>
            <w:tcW w:w="1134" w:type="dxa"/>
            <w:tcBorders>
              <w:top w:val="nil"/>
              <w:left w:val="nil"/>
              <w:bottom w:val="single" w:sz="4" w:space="0" w:color="FFFFFF"/>
              <w:right w:val="single" w:sz="4" w:space="0" w:color="FFFFFF"/>
            </w:tcBorders>
            <w:shd w:val="clear" w:color="000000" w:fill="D9D9D9"/>
            <w:vAlign w:val="center"/>
            <w:hideMark/>
          </w:tcPr>
          <w:p w:rsidR="00823A7B" w:rsidRPr="00DE7101" w:rsidRDefault="00823A7B" w:rsidP="00050825">
            <w:pPr>
              <w:spacing w:after="0" w:line="240" w:lineRule="auto"/>
              <w:rPr>
                <w:rFonts w:ascii="Calibri" w:eastAsia="Times New Roman" w:hAnsi="Calibri" w:cs="Times New Roman"/>
                <w:b/>
                <w:bCs/>
                <w:color w:val="000000"/>
                <w:sz w:val="21"/>
                <w:szCs w:val="21"/>
              </w:rPr>
            </w:pPr>
            <w:r w:rsidRPr="00DE7101">
              <w:rPr>
                <w:rFonts w:ascii="Calibri" w:eastAsia="Times New Roman" w:hAnsi="Calibri" w:cs="Times New Roman"/>
                <w:b/>
                <w:bCs/>
                <w:color w:val="000000"/>
                <w:sz w:val="21"/>
                <w:szCs w:val="21"/>
              </w:rPr>
              <w:t>Soma CAU/UF</w:t>
            </w:r>
          </w:p>
        </w:tc>
        <w:tc>
          <w:tcPr>
            <w:tcW w:w="1984" w:type="dxa"/>
            <w:tcBorders>
              <w:top w:val="nil"/>
              <w:left w:val="nil"/>
              <w:bottom w:val="single" w:sz="4" w:space="0" w:color="FFFFFF"/>
              <w:right w:val="single" w:sz="4" w:space="0" w:color="FFFFFF"/>
            </w:tcBorders>
            <w:shd w:val="clear" w:color="000000" w:fill="D9D9D9"/>
            <w:vAlign w:val="center"/>
            <w:hideMark/>
          </w:tcPr>
          <w:p w:rsidR="00823A7B" w:rsidRPr="00DE7101" w:rsidRDefault="00823A7B" w:rsidP="00050825">
            <w:pPr>
              <w:spacing w:after="0" w:line="240" w:lineRule="auto"/>
              <w:jc w:val="right"/>
              <w:rPr>
                <w:rFonts w:ascii="Calibri" w:eastAsia="Times New Roman" w:hAnsi="Calibri" w:cs="Times New Roman"/>
                <w:b/>
                <w:bCs/>
                <w:color w:val="000000"/>
                <w:sz w:val="21"/>
                <w:szCs w:val="21"/>
              </w:rPr>
            </w:pPr>
            <w:r w:rsidRPr="00DE7101">
              <w:rPr>
                <w:rFonts w:ascii="Calibri" w:eastAsia="Times New Roman" w:hAnsi="Calibri" w:cs="Times New Roman"/>
                <w:b/>
                <w:bCs/>
                <w:color w:val="000000"/>
                <w:sz w:val="21"/>
                <w:szCs w:val="21"/>
              </w:rPr>
              <w:t>67.091.314,28</w:t>
            </w:r>
          </w:p>
        </w:tc>
        <w:tc>
          <w:tcPr>
            <w:tcW w:w="1985" w:type="dxa"/>
            <w:tcBorders>
              <w:top w:val="nil"/>
              <w:left w:val="nil"/>
              <w:bottom w:val="single" w:sz="4" w:space="0" w:color="FFFFFF"/>
              <w:right w:val="single" w:sz="4" w:space="0" w:color="FFFFFF"/>
            </w:tcBorders>
            <w:shd w:val="clear" w:color="000000" w:fill="D9D9D9"/>
            <w:vAlign w:val="center"/>
            <w:hideMark/>
          </w:tcPr>
          <w:p w:rsidR="00823A7B" w:rsidRPr="00DE7101" w:rsidRDefault="00823A7B" w:rsidP="00050825">
            <w:pPr>
              <w:spacing w:after="0" w:line="240" w:lineRule="auto"/>
              <w:jc w:val="right"/>
              <w:rPr>
                <w:rFonts w:ascii="Calibri" w:eastAsia="Times New Roman" w:hAnsi="Calibri" w:cs="Times New Roman"/>
                <w:b/>
                <w:bCs/>
                <w:color w:val="000000"/>
                <w:sz w:val="21"/>
                <w:szCs w:val="21"/>
              </w:rPr>
            </w:pPr>
            <w:r w:rsidRPr="00DE7101">
              <w:rPr>
                <w:rFonts w:ascii="Calibri" w:eastAsia="Times New Roman" w:hAnsi="Calibri" w:cs="Times New Roman"/>
                <w:b/>
                <w:bCs/>
                <w:color w:val="000000"/>
                <w:sz w:val="21"/>
                <w:szCs w:val="21"/>
              </w:rPr>
              <w:t>2.115.218,75</w:t>
            </w:r>
          </w:p>
        </w:tc>
      </w:tr>
      <w:tr w:rsidR="00823A7B" w:rsidRPr="00DE7101" w:rsidTr="00050825">
        <w:trPr>
          <w:gridAfter w:val="1"/>
          <w:wAfter w:w="305" w:type="dxa"/>
          <w:trHeight w:val="360"/>
        </w:trPr>
        <w:tc>
          <w:tcPr>
            <w:tcW w:w="1275" w:type="dxa"/>
            <w:gridSpan w:val="2"/>
            <w:tcBorders>
              <w:top w:val="nil"/>
              <w:left w:val="single" w:sz="4" w:space="0" w:color="FFFFFF"/>
              <w:bottom w:val="single" w:sz="4" w:space="0" w:color="FFFFFF"/>
              <w:right w:val="single" w:sz="4" w:space="0" w:color="FFFFFF"/>
            </w:tcBorders>
            <w:shd w:val="clear" w:color="000000" w:fill="F2F2F2"/>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CA</w:t>
            </w:r>
            <w:r w:rsidRPr="00DE7101">
              <w:rPr>
                <w:rFonts w:ascii="Calibri" w:eastAsia="Times New Roman" w:hAnsi="Calibri" w:cs="Times New Roman"/>
                <w:color w:val="000000"/>
                <w:sz w:val="21"/>
                <w:szCs w:val="21"/>
              </w:rPr>
              <w:t xml:space="preserve">U/BR </w:t>
            </w:r>
          </w:p>
        </w:tc>
        <w:tc>
          <w:tcPr>
            <w:tcW w:w="1843" w:type="dxa"/>
            <w:tcBorders>
              <w:top w:val="nil"/>
              <w:left w:val="nil"/>
              <w:bottom w:val="single" w:sz="4" w:space="0" w:color="FFFFFF"/>
              <w:right w:val="single" w:sz="4" w:space="0" w:color="FFFFFF"/>
            </w:tcBorders>
            <w:shd w:val="clear" w:color="000000" w:fill="F2F2F2"/>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16.772.828,57</w:t>
            </w:r>
          </w:p>
        </w:tc>
        <w:tc>
          <w:tcPr>
            <w:tcW w:w="2126" w:type="dxa"/>
            <w:tcBorders>
              <w:top w:val="nil"/>
              <w:left w:val="nil"/>
              <w:bottom w:val="single" w:sz="4" w:space="0" w:color="FFFFFF"/>
              <w:right w:val="single" w:sz="4" w:space="0" w:color="FFFFFF"/>
            </w:tcBorders>
            <w:shd w:val="clear" w:color="000000" w:fill="F2F2F2"/>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655.817,60</w:t>
            </w:r>
          </w:p>
        </w:tc>
        <w:tc>
          <w:tcPr>
            <w:tcW w:w="284" w:type="dxa"/>
            <w:tcBorders>
              <w:top w:val="nil"/>
              <w:left w:val="nil"/>
              <w:bottom w:val="single" w:sz="4" w:space="0" w:color="FFFFFF"/>
              <w:right w:val="single" w:sz="4" w:space="0" w:color="FFFFFF"/>
            </w:tcBorders>
            <w:shd w:val="clear" w:color="auto" w:fill="auto"/>
            <w:vAlign w:val="center"/>
            <w:hideMark/>
          </w:tcPr>
          <w:p w:rsidR="00823A7B" w:rsidRPr="00DE7101" w:rsidRDefault="00823A7B" w:rsidP="00050825">
            <w:pPr>
              <w:spacing w:after="0" w:line="240" w:lineRule="auto"/>
              <w:rPr>
                <w:rFonts w:ascii="Arial" w:eastAsia="Times New Roman" w:hAnsi="Arial" w:cs="Arial"/>
                <w:sz w:val="36"/>
                <w:szCs w:val="36"/>
              </w:rPr>
            </w:pPr>
            <w:r w:rsidRPr="00DE7101">
              <w:rPr>
                <w:rFonts w:ascii="Arial" w:eastAsia="Times New Roman" w:hAnsi="Arial" w:cs="Arial"/>
                <w:sz w:val="36"/>
                <w:szCs w:val="36"/>
              </w:rPr>
              <w:t> </w:t>
            </w:r>
          </w:p>
        </w:tc>
        <w:tc>
          <w:tcPr>
            <w:tcW w:w="1134" w:type="dxa"/>
            <w:tcBorders>
              <w:top w:val="nil"/>
              <w:left w:val="nil"/>
              <w:bottom w:val="single" w:sz="4" w:space="0" w:color="FFFFFF"/>
              <w:right w:val="single" w:sz="4" w:space="0" w:color="FFFFFF"/>
            </w:tcBorders>
            <w:shd w:val="clear" w:color="000000" w:fill="F2F2F2"/>
            <w:vAlign w:val="center"/>
            <w:hideMark/>
          </w:tcPr>
          <w:p w:rsidR="00823A7B" w:rsidRPr="00DE7101" w:rsidRDefault="00823A7B" w:rsidP="00050825">
            <w:pPr>
              <w:spacing w:after="0" w:line="240" w:lineRule="auto"/>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 xml:space="preserve"> CAU/BR </w:t>
            </w:r>
          </w:p>
        </w:tc>
        <w:tc>
          <w:tcPr>
            <w:tcW w:w="1984" w:type="dxa"/>
            <w:tcBorders>
              <w:top w:val="nil"/>
              <w:left w:val="nil"/>
              <w:bottom w:val="single" w:sz="4" w:space="0" w:color="FFFFFF"/>
              <w:right w:val="single" w:sz="4" w:space="0" w:color="FFFFFF"/>
            </w:tcBorders>
            <w:shd w:val="clear" w:color="000000" w:fill="F2F2F2"/>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16.772.828,57</w:t>
            </w:r>
          </w:p>
        </w:tc>
        <w:tc>
          <w:tcPr>
            <w:tcW w:w="1985" w:type="dxa"/>
            <w:tcBorders>
              <w:top w:val="nil"/>
              <w:left w:val="nil"/>
              <w:bottom w:val="single" w:sz="4" w:space="0" w:color="FFFFFF"/>
              <w:right w:val="single" w:sz="4" w:space="0" w:color="FFFFFF"/>
            </w:tcBorders>
            <w:shd w:val="clear" w:color="000000" w:fill="F2F2F2"/>
            <w:vAlign w:val="center"/>
            <w:hideMark/>
          </w:tcPr>
          <w:p w:rsidR="00823A7B" w:rsidRPr="00DE7101" w:rsidRDefault="00823A7B" w:rsidP="00050825">
            <w:pPr>
              <w:spacing w:after="0" w:line="240" w:lineRule="auto"/>
              <w:jc w:val="right"/>
              <w:rPr>
                <w:rFonts w:ascii="Calibri" w:eastAsia="Times New Roman" w:hAnsi="Calibri" w:cs="Times New Roman"/>
                <w:color w:val="000000"/>
                <w:sz w:val="21"/>
                <w:szCs w:val="21"/>
              </w:rPr>
            </w:pPr>
            <w:r w:rsidRPr="00DE7101">
              <w:rPr>
                <w:rFonts w:ascii="Calibri" w:eastAsia="Times New Roman" w:hAnsi="Calibri" w:cs="Times New Roman"/>
                <w:color w:val="000000"/>
                <w:sz w:val="21"/>
                <w:szCs w:val="21"/>
              </w:rPr>
              <w:t>655.817,60</w:t>
            </w:r>
          </w:p>
        </w:tc>
      </w:tr>
      <w:tr w:rsidR="00823A7B" w:rsidRPr="00DE7101" w:rsidTr="00050825">
        <w:trPr>
          <w:gridAfter w:val="1"/>
          <w:wAfter w:w="305" w:type="dxa"/>
          <w:trHeight w:val="138"/>
        </w:trPr>
        <w:tc>
          <w:tcPr>
            <w:tcW w:w="1275" w:type="dxa"/>
            <w:gridSpan w:val="2"/>
            <w:tcBorders>
              <w:top w:val="nil"/>
              <w:left w:val="single" w:sz="4" w:space="0" w:color="FFFFFF"/>
              <w:bottom w:val="single" w:sz="4" w:space="0" w:color="FFFFFF"/>
              <w:right w:val="single" w:sz="4" w:space="0" w:color="FFFFFF"/>
            </w:tcBorders>
            <w:shd w:val="clear" w:color="000000" w:fill="215967"/>
            <w:vAlign w:val="center"/>
            <w:hideMark/>
          </w:tcPr>
          <w:p w:rsidR="00823A7B" w:rsidRPr="00DE7101" w:rsidRDefault="00823A7B" w:rsidP="00050825">
            <w:pPr>
              <w:spacing w:after="0" w:line="240" w:lineRule="auto"/>
              <w:jc w:val="center"/>
              <w:rPr>
                <w:rFonts w:ascii="Calibri" w:eastAsia="Times New Roman" w:hAnsi="Calibri" w:cs="Times New Roman"/>
                <w:b/>
                <w:bCs/>
                <w:color w:val="FFFFFF"/>
                <w:sz w:val="21"/>
                <w:szCs w:val="21"/>
              </w:rPr>
            </w:pPr>
            <w:r w:rsidRPr="00DE7101">
              <w:rPr>
                <w:rFonts w:ascii="Calibri" w:eastAsia="Times New Roman" w:hAnsi="Calibri" w:cs="Times New Roman"/>
                <w:b/>
                <w:bCs/>
                <w:color w:val="FFFFFF"/>
                <w:sz w:val="21"/>
                <w:szCs w:val="21"/>
              </w:rPr>
              <w:t>TOTAL</w:t>
            </w:r>
          </w:p>
        </w:tc>
        <w:tc>
          <w:tcPr>
            <w:tcW w:w="1843" w:type="dxa"/>
            <w:tcBorders>
              <w:top w:val="nil"/>
              <w:left w:val="nil"/>
              <w:bottom w:val="single" w:sz="4" w:space="0" w:color="FFFFFF"/>
              <w:right w:val="single" w:sz="4" w:space="0" w:color="FFFFFF"/>
            </w:tcBorders>
            <w:shd w:val="clear" w:color="000000" w:fill="215967"/>
            <w:vAlign w:val="center"/>
            <w:hideMark/>
          </w:tcPr>
          <w:p w:rsidR="00823A7B" w:rsidRPr="00DE7101" w:rsidRDefault="00823A7B" w:rsidP="00050825">
            <w:pPr>
              <w:spacing w:after="0" w:line="240" w:lineRule="auto"/>
              <w:jc w:val="right"/>
              <w:rPr>
                <w:rFonts w:ascii="Calibri" w:eastAsia="Times New Roman" w:hAnsi="Calibri" w:cs="Times New Roman"/>
                <w:b/>
                <w:bCs/>
                <w:color w:val="FFFFFF"/>
                <w:sz w:val="21"/>
                <w:szCs w:val="21"/>
              </w:rPr>
            </w:pPr>
            <w:r w:rsidRPr="00DE7101">
              <w:rPr>
                <w:rFonts w:ascii="Calibri" w:eastAsia="Times New Roman" w:hAnsi="Calibri" w:cs="Times New Roman"/>
                <w:b/>
                <w:bCs/>
                <w:color w:val="FFFFFF"/>
                <w:sz w:val="21"/>
                <w:szCs w:val="21"/>
              </w:rPr>
              <w:t>83.864.142,87</w:t>
            </w:r>
          </w:p>
        </w:tc>
        <w:tc>
          <w:tcPr>
            <w:tcW w:w="2126" w:type="dxa"/>
            <w:tcBorders>
              <w:top w:val="nil"/>
              <w:left w:val="nil"/>
              <w:bottom w:val="single" w:sz="4" w:space="0" w:color="FFFFFF"/>
              <w:right w:val="single" w:sz="4" w:space="0" w:color="FFFFFF"/>
            </w:tcBorders>
            <w:shd w:val="clear" w:color="000000" w:fill="215967"/>
            <w:vAlign w:val="center"/>
            <w:hideMark/>
          </w:tcPr>
          <w:p w:rsidR="00823A7B" w:rsidRPr="00DE7101" w:rsidRDefault="00823A7B" w:rsidP="00050825">
            <w:pPr>
              <w:spacing w:after="0" w:line="240" w:lineRule="auto"/>
              <w:jc w:val="right"/>
              <w:rPr>
                <w:rFonts w:ascii="Calibri" w:eastAsia="Times New Roman" w:hAnsi="Calibri" w:cs="Times New Roman"/>
                <w:b/>
                <w:bCs/>
                <w:color w:val="FFFFFF"/>
                <w:sz w:val="21"/>
                <w:szCs w:val="21"/>
              </w:rPr>
            </w:pPr>
            <w:r w:rsidRPr="00DE7101">
              <w:rPr>
                <w:rFonts w:ascii="Calibri" w:eastAsia="Times New Roman" w:hAnsi="Calibri" w:cs="Times New Roman"/>
                <w:b/>
                <w:bCs/>
                <w:color w:val="FFFFFF"/>
                <w:sz w:val="21"/>
                <w:szCs w:val="21"/>
              </w:rPr>
              <w:t>3.279.087,99</w:t>
            </w:r>
          </w:p>
        </w:tc>
        <w:tc>
          <w:tcPr>
            <w:tcW w:w="284" w:type="dxa"/>
            <w:tcBorders>
              <w:top w:val="nil"/>
              <w:left w:val="nil"/>
              <w:bottom w:val="single" w:sz="4" w:space="0" w:color="FFFFFF"/>
              <w:right w:val="single" w:sz="4" w:space="0" w:color="FFFFFF"/>
            </w:tcBorders>
            <w:shd w:val="clear" w:color="auto" w:fill="auto"/>
            <w:vAlign w:val="center"/>
            <w:hideMark/>
          </w:tcPr>
          <w:p w:rsidR="00823A7B" w:rsidRPr="00DE7101" w:rsidRDefault="00823A7B" w:rsidP="00050825">
            <w:pPr>
              <w:spacing w:after="0" w:line="240" w:lineRule="auto"/>
              <w:rPr>
                <w:rFonts w:ascii="Arial" w:eastAsia="Times New Roman" w:hAnsi="Arial" w:cs="Arial"/>
                <w:sz w:val="36"/>
                <w:szCs w:val="36"/>
              </w:rPr>
            </w:pPr>
            <w:r w:rsidRPr="00DE7101">
              <w:rPr>
                <w:rFonts w:ascii="Arial" w:eastAsia="Times New Roman" w:hAnsi="Arial" w:cs="Arial"/>
                <w:sz w:val="36"/>
                <w:szCs w:val="36"/>
              </w:rPr>
              <w:t> </w:t>
            </w:r>
          </w:p>
        </w:tc>
        <w:tc>
          <w:tcPr>
            <w:tcW w:w="1134" w:type="dxa"/>
            <w:tcBorders>
              <w:top w:val="nil"/>
              <w:left w:val="nil"/>
              <w:bottom w:val="single" w:sz="4" w:space="0" w:color="FFFFFF"/>
              <w:right w:val="single" w:sz="4" w:space="0" w:color="FFFFFF"/>
            </w:tcBorders>
            <w:shd w:val="clear" w:color="000000" w:fill="215967"/>
            <w:vAlign w:val="center"/>
            <w:hideMark/>
          </w:tcPr>
          <w:p w:rsidR="00823A7B" w:rsidRPr="00DE7101" w:rsidRDefault="00823A7B" w:rsidP="00050825">
            <w:pPr>
              <w:spacing w:after="0" w:line="240" w:lineRule="auto"/>
              <w:jc w:val="center"/>
              <w:rPr>
                <w:rFonts w:ascii="Calibri" w:eastAsia="Times New Roman" w:hAnsi="Calibri" w:cs="Times New Roman"/>
                <w:b/>
                <w:bCs/>
                <w:color w:val="FFFFFF"/>
                <w:sz w:val="21"/>
                <w:szCs w:val="21"/>
              </w:rPr>
            </w:pPr>
            <w:r w:rsidRPr="00DE7101">
              <w:rPr>
                <w:rFonts w:ascii="Calibri" w:eastAsia="Times New Roman" w:hAnsi="Calibri" w:cs="Times New Roman"/>
                <w:b/>
                <w:bCs/>
                <w:color w:val="FFFFFF"/>
                <w:sz w:val="21"/>
                <w:szCs w:val="21"/>
              </w:rPr>
              <w:t>TOTAL</w:t>
            </w:r>
          </w:p>
        </w:tc>
        <w:tc>
          <w:tcPr>
            <w:tcW w:w="1984" w:type="dxa"/>
            <w:tcBorders>
              <w:top w:val="nil"/>
              <w:left w:val="nil"/>
              <w:bottom w:val="single" w:sz="4" w:space="0" w:color="FFFFFF"/>
              <w:right w:val="single" w:sz="4" w:space="0" w:color="FFFFFF"/>
            </w:tcBorders>
            <w:shd w:val="clear" w:color="000000" w:fill="215967"/>
            <w:vAlign w:val="center"/>
            <w:hideMark/>
          </w:tcPr>
          <w:p w:rsidR="00823A7B" w:rsidRPr="00DE7101" w:rsidRDefault="00823A7B" w:rsidP="00050825">
            <w:pPr>
              <w:spacing w:after="0" w:line="240" w:lineRule="auto"/>
              <w:jc w:val="right"/>
              <w:rPr>
                <w:rFonts w:ascii="Calibri" w:eastAsia="Times New Roman" w:hAnsi="Calibri" w:cs="Times New Roman"/>
                <w:b/>
                <w:bCs/>
                <w:color w:val="FFFFFF"/>
                <w:sz w:val="21"/>
                <w:szCs w:val="21"/>
              </w:rPr>
            </w:pPr>
            <w:r w:rsidRPr="00DE7101">
              <w:rPr>
                <w:rFonts w:ascii="Calibri" w:eastAsia="Times New Roman" w:hAnsi="Calibri" w:cs="Times New Roman"/>
                <w:b/>
                <w:bCs/>
                <w:color w:val="FFFFFF"/>
                <w:sz w:val="21"/>
                <w:szCs w:val="21"/>
              </w:rPr>
              <w:t>83.864.142,85</w:t>
            </w:r>
          </w:p>
        </w:tc>
        <w:tc>
          <w:tcPr>
            <w:tcW w:w="1985" w:type="dxa"/>
            <w:tcBorders>
              <w:top w:val="nil"/>
              <w:left w:val="nil"/>
              <w:bottom w:val="single" w:sz="4" w:space="0" w:color="FFFFFF"/>
              <w:right w:val="single" w:sz="4" w:space="0" w:color="FFFFFF"/>
            </w:tcBorders>
            <w:shd w:val="clear" w:color="000000" w:fill="215967"/>
            <w:vAlign w:val="center"/>
            <w:hideMark/>
          </w:tcPr>
          <w:p w:rsidR="00823A7B" w:rsidRPr="00DE7101" w:rsidRDefault="00823A7B" w:rsidP="00050825">
            <w:pPr>
              <w:spacing w:after="0" w:line="240" w:lineRule="auto"/>
              <w:jc w:val="right"/>
              <w:rPr>
                <w:rFonts w:ascii="Calibri" w:eastAsia="Times New Roman" w:hAnsi="Calibri" w:cs="Times New Roman"/>
                <w:b/>
                <w:bCs/>
                <w:color w:val="FFFFFF"/>
                <w:sz w:val="21"/>
                <w:szCs w:val="21"/>
              </w:rPr>
            </w:pPr>
            <w:r w:rsidRPr="00DE7101">
              <w:rPr>
                <w:rFonts w:ascii="Calibri" w:eastAsia="Times New Roman" w:hAnsi="Calibri" w:cs="Times New Roman"/>
                <w:b/>
                <w:bCs/>
                <w:color w:val="FFFFFF"/>
                <w:sz w:val="21"/>
                <w:szCs w:val="21"/>
              </w:rPr>
              <w:t>2.771.036,34</w:t>
            </w:r>
          </w:p>
        </w:tc>
      </w:tr>
    </w:tbl>
    <w:p w:rsidR="007D4EDD" w:rsidRDefault="007D4EDD" w:rsidP="002423D0">
      <w:pPr>
        <w:tabs>
          <w:tab w:val="left" w:pos="1418"/>
        </w:tabs>
        <w:spacing w:after="0" w:line="360" w:lineRule="auto"/>
        <w:ind w:hanging="709"/>
        <w:jc w:val="center"/>
        <w:rPr>
          <w:rFonts w:ascii="Calibri" w:eastAsia="Times New Roman" w:hAnsi="Calibri" w:cs="Times New Roman"/>
          <w:b/>
          <w:bCs/>
          <w:color w:val="215868" w:themeColor="accent5" w:themeShade="80"/>
          <w:sz w:val="20"/>
          <w:szCs w:val="20"/>
        </w:rPr>
      </w:pPr>
    </w:p>
    <w:p w:rsidR="00DE7101" w:rsidRPr="000164C4" w:rsidRDefault="00E337B8" w:rsidP="002423D0">
      <w:pPr>
        <w:tabs>
          <w:tab w:val="left" w:pos="1418"/>
        </w:tabs>
        <w:spacing w:after="0" w:line="360" w:lineRule="auto"/>
        <w:ind w:hanging="709"/>
        <w:jc w:val="center"/>
        <w:rPr>
          <w:rFonts w:cstheme="minorHAnsi"/>
          <w:b/>
          <w:bCs/>
          <w:sz w:val="20"/>
          <w:szCs w:val="20"/>
        </w:rPr>
      </w:pPr>
      <w:r w:rsidRPr="000164C4">
        <w:rPr>
          <w:rFonts w:ascii="Calibri" w:eastAsia="Times New Roman" w:hAnsi="Calibri" w:cs="Times New Roman"/>
          <w:b/>
          <w:bCs/>
          <w:color w:val="215868" w:themeColor="accent5" w:themeShade="80"/>
          <w:sz w:val="20"/>
          <w:szCs w:val="20"/>
        </w:rPr>
        <w:t>ANEXO VIII</w:t>
      </w:r>
      <w:r w:rsidR="00112501" w:rsidRPr="000164C4">
        <w:rPr>
          <w:rFonts w:ascii="Calibri" w:eastAsia="Times New Roman" w:hAnsi="Calibri" w:cs="Times New Roman"/>
          <w:b/>
          <w:bCs/>
          <w:color w:val="215868" w:themeColor="accent5" w:themeShade="80"/>
          <w:sz w:val="20"/>
          <w:szCs w:val="20"/>
        </w:rPr>
        <w:t>.I – Fundo de Apoio – Exercício 201</w:t>
      </w:r>
      <w:r w:rsidR="000A7FE8">
        <w:rPr>
          <w:rFonts w:ascii="Calibri" w:eastAsia="Times New Roman" w:hAnsi="Calibri" w:cs="Times New Roman"/>
          <w:b/>
          <w:bCs/>
          <w:color w:val="215868" w:themeColor="accent5" w:themeShade="80"/>
          <w:sz w:val="20"/>
          <w:szCs w:val="20"/>
        </w:rPr>
        <w:t xml:space="preserve">4 </w:t>
      </w:r>
      <w:r w:rsidR="00112501" w:rsidRPr="000164C4">
        <w:rPr>
          <w:rFonts w:ascii="Calibri" w:eastAsia="Times New Roman" w:hAnsi="Calibri" w:cs="Times New Roman"/>
          <w:b/>
          <w:bCs/>
          <w:color w:val="215868" w:themeColor="accent5" w:themeShade="80"/>
          <w:sz w:val="20"/>
          <w:szCs w:val="20"/>
        </w:rPr>
        <w:t>– Destinação dos Recursos por CAU/BÁSICO</w:t>
      </w:r>
    </w:p>
    <w:tbl>
      <w:tblPr>
        <w:tblW w:w="8752" w:type="dxa"/>
        <w:tblInd w:w="55" w:type="dxa"/>
        <w:tblCellMar>
          <w:left w:w="70" w:type="dxa"/>
          <w:right w:w="70" w:type="dxa"/>
        </w:tblCellMar>
        <w:tblLook w:val="04A0" w:firstRow="1" w:lastRow="0" w:firstColumn="1" w:lastColumn="0" w:noHBand="0" w:noVBand="1"/>
      </w:tblPr>
      <w:tblGrid>
        <w:gridCol w:w="1559"/>
        <w:gridCol w:w="2577"/>
        <w:gridCol w:w="2068"/>
        <w:gridCol w:w="2548"/>
      </w:tblGrid>
      <w:tr w:rsidR="004D0E25" w:rsidRPr="004D0E25" w:rsidTr="004D0E25">
        <w:trPr>
          <w:trHeight w:val="623"/>
        </w:trPr>
        <w:tc>
          <w:tcPr>
            <w:tcW w:w="1559" w:type="dxa"/>
            <w:tcBorders>
              <w:top w:val="single" w:sz="8" w:space="0" w:color="FFFFFF"/>
              <w:left w:val="single" w:sz="8" w:space="0" w:color="FFFFFF"/>
              <w:bottom w:val="single" w:sz="8" w:space="0" w:color="FFFFFF"/>
              <w:right w:val="single" w:sz="8" w:space="0" w:color="FFFFFF"/>
            </w:tcBorders>
            <w:shd w:val="clear" w:color="000000" w:fill="215868"/>
            <w:vAlign w:val="center"/>
            <w:hideMark/>
          </w:tcPr>
          <w:p w:rsidR="004D0E25" w:rsidRPr="004D0E25" w:rsidRDefault="004D0E25" w:rsidP="004D0E25">
            <w:pPr>
              <w:spacing w:after="0" w:line="240" w:lineRule="auto"/>
              <w:jc w:val="center"/>
              <w:rPr>
                <w:rFonts w:ascii="Calibri" w:eastAsia="Times New Roman" w:hAnsi="Calibri" w:cs="Times New Roman"/>
                <w:b/>
                <w:bCs/>
                <w:color w:val="FFFFFF"/>
              </w:rPr>
            </w:pPr>
            <w:r w:rsidRPr="004D0E25">
              <w:rPr>
                <w:rFonts w:ascii="Calibri" w:eastAsia="Times New Roman" w:hAnsi="Calibri" w:cs="Times New Roman"/>
                <w:b/>
                <w:bCs/>
                <w:color w:val="FFFFFF"/>
              </w:rPr>
              <w:t>CAU/UF</w:t>
            </w:r>
          </w:p>
        </w:tc>
        <w:tc>
          <w:tcPr>
            <w:tcW w:w="2577" w:type="dxa"/>
            <w:tcBorders>
              <w:top w:val="single" w:sz="8" w:space="0" w:color="FFFFFF"/>
              <w:left w:val="nil"/>
              <w:bottom w:val="single" w:sz="8" w:space="0" w:color="FFFFFF"/>
              <w:right w:val="single" w:sz="8" w:space="0" w:color="FFFFFF"/>
            </w:tcBorders>
            <w:shd w:val="clear" w:color="000000" w:fill="215868"/>
            <w:vAlign w:val="center"/>
            <w:hideMark/>
          </w:tcPr>
          <w:p w:rsidR="004D0E25" w:rsidRPr="004D0E25" w:rsidRDefault="004D0E25" w:rsidP="004D0E25">
            <w:pPr>
              <w:spacing w:after="0" w:line="240" w:lineRule="auto"/>
              <w:jc w:val="center"/>
              <w:rPr>
                <w:rFonts w:ascii="Calibri" w:eastAsia="Times New Roman" w:hAnsi="Calibri" w:cs="Times New Roman"/>
                <w:b/>
                <w:bCs/>
                <w:color w:val="FFFFFF"/>
              </w:rPr>
            </w:pPr>
            <w:r w:rsidRPr="004D0E25">
              <w:rPr>
                <w:rFonts w:ascii="Calibri" w:eastAsia="Times New Roman" w:hAnsi="Calibri" w:cs="Times New Roman"/>
                <w:b/>
                <w:bCs/>
                <w:color w:val="FFFFFF"/>
              </w:rPr>
              <w:t>Reprogramação 2013</w:t>
            </w:r>
          </w:p>
        </w:tc>
        <w:tc>
          <w:tcPr>
            <w:tcW w:w="2068" w:type="dxa"/>
            <w:tcBorders>
              <w:top w:val="single" w:sz="8" w:space="0" w:color="FFFFFF"/>
              <w:left w:val="nil"/>
              <w:bottom w:val="single" w:sz="8" w:space="0" w:color="FFFFFF"/>
              <w:right w:val="single" w:sz="8" w:space="0" w:color="FFFFFF"/>
            </w:tcBorders>
            <w:shd w:val="clear" w:color="000000" w:fill="215868"/>
            <w:vAlign w:val="center"/>
            <w:hideMark/>
          </w:tcPr>
          <w:p w:rsidR="004D0E25" w:rsidRPr="004D0E25" w:rsidRDefault="004D0E25" w:rsidP="004D0E25">
            <w:pPr>
              <w:spacing w:after="0" w:line="240" w:lineRule="auto"/>
              <w:jc w:val="center"/>
              <w:rPr>
                <w:rFonts w:ascii="Calibri" w:eastAsia="Times New Roman" w:hAnsi="Calibri" w:cs="Times New Roman"/>
                <w:b/>
                <w:bCs/>
                <w:color w:val="FFFFFF"/>
              </w:rPr>
            </w:pPr>
            <w:r w:rsidRPr="004D0E25">
              <w:rPr>
                <w:rFonts w:ascii="Calibri" w:eastAsia="Times New Roman" w:hAnsi="Calibri" w:cs="Times New Roman"/>
                <w:b/>
                <w:bCs/>
                <w:color w:val="FFFFFF"/>
              </w:rPr>
              <w:t>Part. %</w:t>
            </w:r>
          </w:p>
        </w:tc>
        <w:tc>
          <w:tcPr>
            <w:tcW w:w="2548" w:type="dxa"/>
            <w:tcBorders>
              <w:top w:val="single" w:sz="8" w:space="0" w:color="FFFFFF"/>
              <w:left w:val="nil"/>
              <w:bottom w:val="single" w:sz="8" w:space="0" w:color="FFFFFF"/>
              <w:right w:val="single" w:sz="8" w:space="0" w:color="FFFFFF"/>
            </w:tcBorders>
            <w:shd w:val="clear" w:color="000000" w:fill="215868"/>
            <w:vAlign w:val="center"/>
            <w:hideMark/>
          </w:tcPr>
          <w:p w:rsidR="004D0E25" w:rsidRPr="004D0E25" w:rsidRDefault="004D0E25" w:rsidP="004D0E25">
            <w:pPr>
              <w:spacing w:after="0" w:line="240" w:lineRule="auto"/>
              <w:jc w:val="center"/>
              <w:rPr>
                <w:rFonts w:ascii="Calibri" w:eastAsia="Times New Roman" w:hAnsi="Calibri" w:cs="Times New Roman"/>
                <w:b/>
                <w:bCs/>
                <w:color w:val="FFFFFF"/>
              </w:rPr>
            </w:pPr>
            <w:r w:rsidRPr="004D0E25">
              <w:rPr>
                <w:rFonts w:ascii="Calibri" w:eastAsia="Times New Roman" w:hAnsi="Calibri" w:cs="Times New Roman"/>
                <w:b/>
                <w:bCs/>
                <w:color w:val="FFFFFF"/>
              </w:rPr>
              <w:t>Valor para 2014*</w:t>
            </w:r>
          </w:p>
        </w:tc>
      </w:tr>
      <w:tr w:rsidR="004D0E25" w:rsidRPr="004D0E25" w:rsidTr="004D0E25">
        <w:trPr>
          <w:trHeight w:val="319"/>
        </w:trPr>
        <w:tc>
          <w:tcPr>
            <w:tcW w:w="1559" w:type="dxa"/>
            <w:tcBorders>
              <w:top w:val="nil"/>
              <w:left w:val="single" w:sz="8" w:space="0" w:color="FFFFFF"/>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CE</w:t>
            </w:r>
          </w:p>
        </w:tc>
        <w:tc>
          <w:tcPr>
            <w:tcW w:w="2577"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15.913,53</w:t>
            </w:r>
          </w:p>
        </w:tc>
        <w:tc>
          <w:tcPr>
            <w:tcW w:w="2068"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0,35</w:t>
            </w:r>
          </w:p>
        </w:tc>
        <w:tc>
          <w:tcPr>
            <w:tcW w:w="2548"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9.647,06</w:t>
            </w:r>
          </w:p>
        </w:tc>
      </w:tr>
      <w:tr w:rsidR="004D0E25" w:rsidRPr="004D0E25" w:rsidTr="004D0E25">
        <w:trPr>
          <w:trHeight w:val="319"/>
        </w:trPr>
        <w:tc>
          <w:tcPr>
            <w:tcW w:w="1559" w:type="dxa"/>
            <w:tcBorders>
              <w:top w:val="nil"/>
              <w:left w:val="single" w:sz="8" w:space="0" w:color="FFFFFF"/>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PA</w:t>
            </w:r>
          </w:p>
        </w:tc>
        <w:tc>
          <w:tcPr>
            <w:tcW w:w="2577"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82.027,94</w:t>
            </w:r>
          </w:p>
        </w:tc>
        <w:tc>
          <w:tcPr>
            <w:tcW w:w="2068"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1,79</w:t>
            </w:r>
          </w:p>
        </w:tc>
        <w:tc>
          <w:tcPr>
            <w:tcW w:w="2548"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49.726,78</w:t>
            </w:r>
          </w:p>
        </w:tc>
      </w:tr>
      <w:tr w:rsidR="004D0E25" w:rsidRPr="004D0E25" w:rsidTr="004D0E25">
        <w:trPr>
          <w:trHeight w:val="319"/>
        </w:trPr>
        <w:tc>
          <w:tcPr>
            <w:tcW w:w="1559" w:type="dxa"/>
            <w:tcBorders>
              <w:top w:val="nil"/>
              <w:left w:val="single" w:sz="8" w:space="0" w:color="FFFFFF"/>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PB</w:t>
            </w:r>
          </w:p>
        </w:tc>
        <w:tc>
          <w:tcPr>
            <w:tcW w:w="2577"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84.006,78</w:t>
            </w:r>
          </w:p>
        </w:tc>
        <w:tc>
          <w:tcPr>
            <w:tcW w:w="2068"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1,84</w:t>
            </w:r>
          </w:p>
        </w:tc>
        <w:tc>
          <w:tcPr>
            <w:tcW w:w="2548"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50.926,39</w:t>
            </w:r>
          </w:p>
        </w:tc>
      </w:tr>
      <w:tr w:rsidR="004D0E25" w:rsidRPr="004D0E25" w:rsidTr="004D0E25">
        <w:trPr>
          <w:trHeight w:val="319"/>
        </w:trPr>
        <w:tc>
          <w:tcPr>
            <w:tcW w:w="1559" w:type="dxa"/>
            <w:tcBorders>
              <w:top w:val="nil"/>
              <w:left w:val="single" w:sz="8" w:space="0" w:color="FFFFFF"/>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AL</w:t>
            </w:r>
          </w:p>
        </w:tc>
        <w:tc>
          <w:tcPr>
            <w:tcW w:w="2577"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199.437,65</w:t>
            </w:r>
          </w:p>
        </w:tc>
        <w:tc>
          <w:tcPr>
            <w:tcW w:w="2068"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4,36</w:t>
            </w:r>
          </w:p>
        </w:tc>
        <w:tc>
          <w:tcPr>
            <w:tcW w:w="2548"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120.902,62</w:t>
            </w:r>
          </w:p>
        </w:tc>
      </w:tr>
      <w:tr w:rsidR="004D0E25" w:rsidRPr="004D0E25" w:rsidTr="004D0E25">
        <w:trPr>
          <w:trHeight w:val="319"/>
        </w:trPr>
        <w:tc>
          <w:tcPr>
            <w:tcW w:w="1559" w:type="dxa"/>
            <w:tcBorders>
              <w:top w:val="nil"/>
              <w:left w:val="single" w:sz="8" w:space="0" w:color="FFFFFF"/>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TO</w:t>
            </w:r>
          </w:p>
        </w:tc>
        <w:tc>
          <w:tcPr>
            <w:tcW w:w="2577"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312.074,73</w:t>
            </w:r>
          </w:p>
        </w:tc>
        <w:tc>
          <w:tcPr>
            <w:tcW w:w="2068"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6,83</w:t>
            </w:r>
          </w:p>
        </w:tc>
        <w:tc>
          <w:tcPr>
            <w:tcW w:w="2548"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189.185,20</w:t>
            </w:r>
          </w:p>
        </w:tc>
      </w:tr>
      <w:tr w:rsidR="004D0E25" w:rsidRPr="004D0E25" w:rsidTr="004D0E25">
        <w:trPr>
          <w:trHeight w:val="319"/>
        </w:trPr>
        <w:tc>
          <w:tcPr>
            <w:tcW w:w="1559" w:type="dxa"/>
            <w:tcBorders>
              <w:top w:val="nil"/>
              <w:left w:val="single" w:sz="8" w:space="0" w:color="FFFFFF"/>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AM</w:t>
            </w:r>
          </w:p>
        </w:tc>
        <w:tc>
          <w:tcPr>
            <w:tcW w:w="2577"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332.793,85</w:t>
            </w:r>
          </w:p>
        </w:tc>
        <w:tc>
          <w:tcPr>
            <w:tcW w:w="2068"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7,28</w:t>
            </w:r>
          </w:p>
        </w:tc>
        <w:tc>
          <w:tcPr>
            <w:tcW w:w="2548"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201.745,50</w:t>
            </w:r>
          </w:p>
        </w:tc>
      </w:tr>
      <w:tr w:rsidR="004D0E25" w:rsidRPr="004D0E25" w:rsidTr="004D0E25">
        <w:trPr>
          <w:trHeight w:val="319"/>
        </w:trPr>
        <w:tc>
          <w:tcPr>
            <w:tcW w:w="1559" w:type="dxa"/>
            <w:tcBorders>
              <w:top w:val="nil"/>
              <w:left w:val="single" w:sz="8" w:space="0" w:color="FFFFFF"/>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MA</w:t>
            </w:r>
          </w:p>
        </w:tc>
        <w:tc>
          <w:tcPr>
            <w:tcW w:w="2577"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354.499,04</w:t>
            </w:r>
          </w:p>
        </w:tc>
        <w:tc>
          <w:tcPr>
            <w:tcW w:w="2068"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7,76</w:t>
            </w:r>
          </w:p>
        </w:tc>
        <w:tc>
          <w:tcPr>
            <w:tcW w:w="2548"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214.903,56</w:t>
            </w:r>
          </w:p>
        </w:tc>
      </w:tr>
      <w:tr w:rsidR="004D0E25" w:rsidRPr="004D0E25" w:rsidTr="004D0E25">
        <w:trPr>
          <w:trHeight w:val="319"/>
        </w:trPr>
        <w:tc>
          <w:tcPr>
            <w:tcW w:w="1559" w:type="dxa"/>
            <w:tcBorders>
              <w:top w:val="nil"/>
              <w:left w:val="single" w:sz="8" w:space="0" w:color="FFFFFF"/>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SE</w:t>
            </w:r>
          </w:p>
        </w:tc>
        <w:tc>
          <w:tcPr>
            <w:tcW w:w="2577"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380.426,61</w:t>
            </w:r>
          </w:p>
        </w:tc>
        <w:tc>
          <w:tcPr>
            <w:tcW w:w="2068"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8,32</w:t>
            </w:r>
          </w:p>
        </w:tc>
        <w:tc>
          <w:tcPr>
            <w:tcW w:w="2548"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230.621,31</w:t>
            </w:r>
          </w:p>
        </w:tc>
      </w:tr>
      <w:tr w:rsidR="004D0E25" w:rsidRPr="004D0E25" w:rsidTr="004D0E25">
        <w:trPr>
          <w:trHeight w:val="319"/>
        </w:trPr>
        <w:tc>
          <w:tcPr>
            <w:tcW w:w="1559" w:type="dxa"/>
            <w:tcBorders>
              <w:top w:val="nil"/>
              <w:left w:val="single" w:sz="8" w:space="0" w:color="FFFFFF"/>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PI</w:t>
            </w:r>
          </w:p>
        </w:tc>
        <w:tc>
          <w:tcPr>
            <w:tcW w:w="2577"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439.013,96</w:t>
            </w:r>
          </w:p>
        </w:tc>
        <w:tc>
          <w:tcPr>
            <w:tcW w:w="2068"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9,60</w:t>
            </w:r>
          </w:p>
        </w:tc>
        <w:tc>
          <w:tcPr>
            <w:tcW w:w="2548"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266.138,00</w:t>
            </w:r>
          </w:p>
        </w:tc>
      </w:tr>
      <w:tr w:rsidR="004D0E25" w:rsidRPr="004D0E25" w:rsidTr="004D0E25">
        <w:trPr>
          <w:trHeight w:val="319"/>
        </w:trPr>
        <w:tc>
          <w:tcPr>
            <w:tcW w:w="1559" w:type="dxa"/>
            <w:tcBorders>
              <w:top w:val="nil"/>
              <w:left w:val="single" w:sz="8" w:space="0" w:color="FFFFFF"/>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RO</w:t>
            </w:r>
          </w:p>
        </w:tc>
        <w:tc>
          <w:tcPr>
            <w:tcW w:w="2577"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509.571,14</w:t>
            </w:r>
          </w:p>
        </w:tc>
        <w:tc>
          <w:tcPr>
            <w:tcW w:w="2068"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11,15</w:t>
            </w:r>
          </w:p>
        </w:tc>
        <w:tc>
          <w:tcPr>
            <w:tcW w:w="2548"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308.911,00</w:t>
            </w:r>
          </w:p>
        </w:tc>
      </w:tr>
      <w:tr w:rsidR="004D0E25" w:rsidRPr="004D0E25" w:rsidTr="004D0E25">
        <w:trPr>
          <w:trHeight w:val="319"/>
        </w:trPr>
        <w:tc>
          <w:tcPr>
            <w:tcW w:w="1559" w:type="dxa"/>
            <w:tcBorders>
              <w:top w:val="nil"/>
              <w:left w:val="single" w:sz="8" w:space="0" w:color="FFFFFF"/>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AP</w:t>
            </w:r>
          </w:p>
        </w:tc>
        <w:tc>
          <w:tcPr>
            <w:tcW w:w="2577"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583.201,11</w:t>
            </w:r>
          </w:p>
        </w:tc>
        <w:tc>
          <w:tcPr>
            <w:tcW w:w="2068"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12,76</w:t>
            </w:r>
          </w:p>
        </w:tc>
        <w:tc>
          <w:tcPr>
            <w:tcW w:w="2548"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353.546,79</w:t>
            </w:r>
          </w:p>
        </w:tc>
      </w:tr>
      <w:tr w:rsidR="004D0E25" w:rsidRPr="004D0E25" w:rsidTr="004D0E25">
        <w:trPr>
          <w:trHeight w:val="319"/>
        </w:trPr>
        <w:tc>
          <w:tcPr>
            <w:tcW w:w="1559" w:type="dxa"/>
            <w:tcBorders>
              <w:top w:val="nil"/>
              <w:left w:val="single" w:sz="8" w:space="0" w:color="FFFFFF"/>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AC</w:t>
            </w:r>
          </w:p>
        </w:tc>
        <w:tc>
          <w:tcPr>
            <w:tcW w:w="2577"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624.812,73</w:t>
            </w:r>
          </w:p>
        </w:tc>
        <w:tc>
          <w:tcPr>
            <w:tcW w:w="2068"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13,67</w:t>
            </w:r>
          </w:p>
        </w:tc>
        <w:tc>
          <w:tcPr>
            <w:tcW w:w="2548"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378.772,49</w:t>
            </w:r>
          </w:p>
        </w:tc>
      </w:tr>
      <w:tr w:rsidR="004D0E25" w:rsidRPr="004D0E25" w:rsidTr="004D0E25">
        <w:trPr>
          <w:trHeight w:val="319"/>
        </w:trPr>
        <w:tc>
          <w:tcPr>
            <w:tcW w:w="1559" w:type="dxa"/>
            <w:tcBorders>
              <w:top w:val="nil"/>
              <w:left w:val="single" w:sz="8" w:space="0" w:color="FFFFFF"/>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RR</w:t>
            </w:r>
          </w:p>
        </w:tc>
        <w:tc>
          <w:tcPr>
            <w:tcW w:w="2577"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653.246,66</w:t>
            </w:r>
          </w:p>
        </w:tc>
        <w:tc>
          <w:tcPr>
            <w:tcW w:w="2068"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14,29</w:t>
            </w:r>
          </w:p>
        </w:tc>
        <w:tc>
          <w:tcPr>
            <w:tcW w:w="2548" w:type="dxa"/>
            <w:tcBorders>
              <w:top w:val="nil"/>
              <w:left w:val="nil"/>
              <w:bottom w:val="single" w:sz="8" w:space="0" w:color="FFFFFF"/>
              <w:right w:val="single" w:sz="8" w:space="0" w:color="FFFFFF"/>
            </w:tcBorders>
            <w:shd w:val="clear" w:color="000000" w:fill="F2F2F2"/>
            <w:vAlign w:val="center"/>
            <w:hideMark/>
          </w:tcPr>
          <w:p w:rsidR="004D0E25" w:rsidRPr="004D0E25" w:rsidRDefault="004D0E25" w:rsidP="004D0E25">
            <w:pPr>
              <w:spacing w:after="0" w:line="240" w:lineRule="auto"/>
              <w:jc w:val="center"/>
              <w:rPr>
                <w:rFonts w:ascii="Calibri" w:eastAsia="Times New Roman" w:hAnsi="Calibri" w:cs="Times New Roman"/>
                <w:color w:val="000000"/>
              </w:rPr>
            </w:pPr>
            <w:r w:rsidRPr="004D0E25">
              <w:rPr>
                <w:rFonts w:ascii="Calibri" w:eastAsia="Times New Roman" w:hAnsi="Calibri" w:cs="Times New Roman"/>
                <w:color w:val="000000"/>
              </w:rPr>
              <w:t>396.009,64</w:t>
            </w:r>
          </w:p>
        </w:tc>
      </w:tr>
      <w:tr w:rsidR="004D0E25" w:rsidRPr="004D0E25" w:rsidTr="004D0E25">
        <w:trPr>
          <w:trHeight w:val="319"/>
        </w:trPr>
        <w:tc>
          <w:tcPr>
            <w:tcW w:w="1559" w:type="dxa"/>
            <w:tcBorders>
              <w:top w:val="nil"/>
              <w:left w:val="single" w:sz="8" w:space="0" w:color="FFFFFF"/>
              <w:bottom w:val="single" w:sz="8" w:space="0" w:color="FFFFFF"/>
              <w:right w:val="single" w:sz="8" w:space="0" w:color="FFFFFF"/>
            </w:tcBorders>
            <w:shd w:val="clear" w:color="000000" w:fill="215868"/>
            <w:vAlign w:val="center"/>
            <w:hideMark/>
          </w:tcPr>
          <w:p w:rsidR="004D0E25" w:rsidRPr="004D0E25" w:rsidRDefault="004D0E25" w:rsidP="004D0E25">
            <w:pPr>
              <w:spacing w:after="0" w:line="240" w:lineRule="auto"/>
              <w:jc w:val="center"/>
              <w:rPr>
                <w:rFonts w:ascii="Calibri" w:eastAsia="Times New Roman" w:hAnsi="Calibri" w:cs="Times New Roman"/>
                <w:b/>
                <w:bCs/>
                <w:color w:val="FFFFFF"/>
              </w:rPr>
            </w:pPr>
            <w:r w:rsidRPr="004D0E25">
              <w:rPr>
                <w:rFonts w:ascii="Calibri" w:eastAsia="Times New Roman" w:hAnsi="Calibri" w:cs="Times New Roman"/>
                <w:b/>
                <w:bCs/>
                <w:color w:val="FFFFFF"/>
              </w:rPr>
              <w:t>Total</w:t>
            </w:r>
          </w:p>
        </w:tc>
        <w:tc>
          <w:tcPr>
            <w:tcW w:w="2577" w:type="dxa"/>
            <w:tcBorders>
              <w:top w:val="nil"/>
              <w:left w:val="nil"/>
              <w:bottom w:val="single" w:sz="8" w:space="0" w:color="FFFFFF"/>
              <w:right w:val="single" w:sz="8" w:space="0" w:color="FFFFFF"/>
            </w:tcBorders>
            <w:shd w:val="clear" w:color="000000" w:fill="215868"/>
            <w:vAlign w:val="center"/>
            <w:hideMark/>
          </w:tcPr>
          <w:p w:rsidR="004D0E25" w:rsidRPr="004D0E25" w:rsidRDefault="004D0E25" w:rsidP="004D0E25">
            <w:pPr>
              <w:spacing w:after="0" w:line="240" w:lineRule="auto"/>
              <w:jc w:val="center"/>
              <w:rPr>
                <w:rFonts w:ascii="Calibri" w:eastAsia="Times New Roman" w:hAnsi="Calibri" w:cs="Times New Roman"/>
                <w:b/>
                <w:bCs/>
                <w:color w:val="FFFFFF"/>
              </w:rPr>
            </w:pPr>
            <w:r w:rsidRPr="004D0E25">
              <w:rPr>
                <w:rFonts w:ascii="Calibri" w:eastAsia="Times New Roman" w:hAnsi="Calibri" w:cs="Times New Roman"/>
                <w:b/>
                <w:bCs/>
                <w:color w:val="FFFFFF"/>
              </w:rPr>
              <w:t>4.571.025,73</w:t>
            </w:r>
          </w:p>
        </w:tc>
        <w:tc>
          <w:tcPr>
            <w:tcW w:w="2068" w:type="dxa"/>
            <w:tcBorders>
              <w:top w:val="nil"/>
              <w:left w:val="nil"/>
              <w:bottom w:val="single" w:sz="8" w:space="0" w:color="FFFFFF"/>
              <w:right w:val="single" w:sz="8" w:space="0" w:color="FFFFFF"/>
            </w:tcBorders>
            <w:shd w:val="clear" w:color="000000" w:fill="215868"/>
            <w:vAlign w:val="center"/>
            <w:hideMark/>
          </w:tcPr>
          <w:p w:rsidR="004D0E25" w:rsidRPr="004D0E25" w:rsidRDefault="004D0E25" w:rsidP="004D0E25">
            <w:pPr>
              <w:spacing w:after="0" w:line="240" w:lineRule="auto"/>
              <w:jc w:val="center"/>
              <w:rPr>
                <w:rFonts w:ascii="Calibri" w:eastAsia="Times New Roman" w:hAnsi="Calibri" w:cs="Times New Roman"/>
                <w:b/>
                <w:bCs/>
                <w:color w:val="FFFFFF"/>
              </w:rPr>
            </w:pPr>
            <w:r w:rsidRPr="004D0E25">
              <w:rPr>
                <w:rFonts w:ascii="Calibri" w:eastAsia="Times New Roman" w:hAnsi="Calibri" w:cs="Times New Roman"/>
                <w:b/>
                <w:bCs/>
                <w:color w:val="FFFFFF"/>
              </w:rPr>
              <w:t>100</w:t>
            </w:r>
          </w:p>
        </w:tc>
        <w:tc>
          <w:tcPr>
            <w:tcW w:w="2548" w:type="dxa"/>
            <w:tcBorders>
              <w:top w:val="nil"/>
              <w:left w:val="nil"/>
              <w:bottom w:val="single" w:sz="8" w:space="0" w:color="FFFFFF"/>
              <w:right w:val="single" w:sz="8" w:space="0" w:color="FFFFFF"/>
            </w:tcBorders>
            <w:shd w:val="clear" w:color="000000" w:fill="215868"/>
            <w:vAlign w:val="center"/>
            <w:hideMark/>
          </w:tcPr>
          <w:p w:rsidR="004D0E25" w:rsidRPr="004D0E25" w:rsidRDefault="004D0E25" w:rsidP="004D0E25">
            <w:pPr>
              <w:spacing w:after="0" w:line="240" w:lineRule="auto"/>
              <w:jc w:val="center"/>
              <w:rPr>
                <w:rFonts w:ascii="Calibri" w:eastAsia="Times New Roman" w:hAnsi="Calibri" w:cs="Times New Roman"/>
                <w:b/>
                <w:bCs/>
                <w:color w:val="FFFFFF"/>
              </w:rPr>
            </w:pPr>
            <w:r w:rsidRPr="004D0E25">
              <w:rPr>
                <w:rFonts w:ascii="Calibri" w:eastAsia="Times New Roman" w:hAnsi="Calibri" w:cs="Times New Roman"/>
                <w:b/>
                <w:bCs/>
                <w:color w:val="FFFFFF"/>
              </w:rPr>
              <w:t>2.771.036,34</w:t>
            </w:r>
          </w:p>
        </w:tc>
      </w:tr>
      <w:tr w:rsidR="004D0E25" w:rsidRPr="004D0E25" w:rsidTr="004D0E25">
        <w:trPr>
          <w:trHeight w:val="303"/>
        </w:trPr>
        <w:tc>
          <w:tcPr>
            <w:tcW w:w="8752" w:type="dxa"/>
            <w:gridSpan w:val="4"/>
            <w:vMerge w:val="restart"/>
            <w:tcBorders>
              <w:top w:val="single" w:sz="8" w:space="0" w:color="FFFFFF"/>
              <w:left w:val="nil"/>
              <w:bottom w:val="nil"/>
              <w:right w:val="nil"/>
            </w:tcBorders>
            <w:shd w:val="clear" w:color="000000" w:fill="F2F2F2"/>
            <w:vAlign w:val="center"/>
            <w:hideMark/>
          </w:tcPr>
          <w:p w:rsidR="004D0E25" w:rsidRPr="004D0E25" w:rsidRDefault="004D0E25" w:rsidP="00230457">
            <w:pPr>
              <w:spacing w:after="0" w:line="240" w:lineRule="auto"/>
              <w:rPr>
                <w:rFonts w:ascii="Calibri" w:eastAsia="Times New Roman" w:hAnsi="Calibri" w:cs="Times New Roman"/>
                <w:color w:val="000000"/>
              </w:rPr>
            </w:pPr>
            <w:r w:rsidRPr="004D0E25">
              <w:rPr>
                <w:rFonts w:ascii="Calibri" w:eastAsia="Times New Roman" w:hAnsi="Calibri" w:cs="Times New Roman"/>
                <w:color w:val="000000"/>
              </w:rPr>
              <w:t>(*) Valor correspondente</w:t>
            </w:r>
            <w:r w:rsidR="00230457">
              <w:rPr>
                <w:rFonts w:ascii="Calibri" w:eastAsia="Times New Roman" w:hAnsi="Calibri" w:cs="Times New Roman"/>
                <w:color w:val="000000"/>
              </w:rPr>
              <w:t xml:space="preserve"> apenas </w:t>
            </w:r>
            <w:r w:rsidRPr="004D0E25">
              <w:rPr>
                <w:rFonts w:ascii="Calibri" w:eastAsia="Times New Roman" w:hAnsi="Calibri" w:cs="Times New Roman"/>
                <w:color w:val="000000"/>
              </w:rPr>
              <w:t xml:space="preserve">às entradas de recursos no Fundo </w:t>
            </w:r>
            <w:r w:rsidR="00230457">
              <w:rPr>
                <w:rFonts w:ascii="Calibri" w:eastAsia="Times New Roman" w:hAnsi="Calibri" w:cs="Times New Roman"/>
                <w:color w:val="000000"/>
              </w:rPr>
              <w:t xml:space="preserve">de Apoio, </w:t>
            </w:r>
            <w:r w:rsidRPr="004D0E25">
              <w:rPr>
                <w:rFonts w:ascii="Calibri" w:eastAsia="Times New Roman" w:hAnsi="Calibri" w:cs="Times New Roman"/>
                <w:color w:val="000000"/>
              </w:rPr>
              <w:t xml:space="preserve">na forma prevista </w:t>
            </w:r>
            <w:r w:rsidR="00230457">
              <w:rPr>
                <w:rFonts w:ascii="Calibri" w:eastAsia="Times New Roman" w:hAnsi="Calibri" w:cs="Times New Roman"/>
                <w:color w:val="000000"/>
              </w:rPr>
              <w:t>para</w:t>
            </w:r>
            <w:r w:rsidRPr="004D0E25">
              <w:rPr>
                <w:rFonts w:ascii="Calibri" w:eastAsia="Times New Roman" w:hAnsi="Calibri" w:cs="Times New Roman"/>
                <w:color w:val="000000"/>
              </w:rPr>
              <w:t xml:space="preserve"> 2013</w:t>
            </w:r>
            <w:r w:rsidR="00230457">
              <w:rPr>
                <w:rFonts w:ascii="Calibri" w:eastAsia="Times New Roman" w:hAnsi="Calibri" w:cs="Times New Roman"/>
                <w:color w:val="000000"/>
              </w:rPr>
              <w:t>. Essa previsão será ajustada quando de novas orientações para o Fundo de Apoio, na forma que vierem a ser aprovadas em reunião Plenária Ampliada.</w:t>
            </w:r>
          </w:p>
        </w:tc>
      </w:tr>
      <w:tr w:rsidR="004D0E25" w:rsidRPr="004D0E25" w:rsidTr="004D0E25">
        <w:trPr>
          <w:trHeight w:val="509"/>
        </w:trPr>
        <w:tc>
          <w:tcPr>
            <w:tcW w:w="8752" w:type="dxa"/>
            <w:gridSpan w:val="4"/>
            <w:vMerge/>
            <w:tcBorders>
              <w:top w:val="single" w:sz="8" w:space="0" w:color="FFFFFF"/>
              <w:left w:val="nil"/>
              <w:bottom w:val="nil"/>
              <w:right w:val="nil"/>
            </w:tcBorders>
            <w:vAlign w:val="center"/>
            <w:hideMark/>
          </w:tcPr>
          <w:p w:rsidR="004D0E25" w:rsidRPr="004D0E25" w:rsidRDefault="004D0E25" w:rsidP="004D0E25">
            <w:pPr>
              <w:spacing w:after="0" w:line="240" w:lineRule="auto"/>
              <w:rPr>
                <w:rFonts w:ascii="Calibri" w:eastAsia="Times New Roman" w:hAnsi="Calibri" w:cs="Times New Roman"/>
                <w:color w:val="000000"/>
              </w:rPr>
            </w:pPr>
          </w:p>
        </w:tc>
      </w:tr>
    </w:tbl>
    <w:p w:rsidR="006B33A6" w:rsidRDefault="006B33A6" w:rsidP="002423D0">
      <w:pPr>
        <w:tabs>
          <w:tab w:val="left" w:pos="1418"/>
        </w:tabs>
        <w:spacing w:line="360" w:lineRule="auto"/>
        <w:jc w:val="center"/>
        <w:rPr>
          <w:rFonts w:cstheme="minorHAnsi"/>
          <w:b/>
          <w:bCs/>
          <w:sz w:val="36"/>
          <w:szCs w:val="36"/>
        </w:rPr>
      </w:pPr>
    </w:p>
    <w:p w:rsidR="00D11730" w:rsidRDefault="006B33A6" w:rsidP="002423D0">
      <w:pPr>
        <w:tabs>
          <w:tab w:val="left" w:pos="1418"/>
        </w:tabs>
        <w:spacing w:after="0" w:line="360" w:lineRule="auto"/>
        <w:ind w:hanging="709"/>
        <w:jc w:val="center"/>
        <w:rPr>
          <w:rFonts w:cstheme="minorHAnsi"/>
          <w:b/>
          <w:bCs/>
          <w:color w:val="215868" w:themeColor="accent5" w:themeShade="80"/>
          <w:sz w:val="21"/>
          <w:szCs w:val="21"/>
        </w:rPr>
      </w:pPr>
      <w:r w:rsidRPr="00E87BF7">
        <w:rPr>
          <w:rFonts w:cstheme="minorHAnsi"/>
          <w:b/>
          <w:bCs/>
          <w:color w:val="215868" w:themeColor="accent5" w:themeShade="80"/>
          <w:sz w:val="21"/>
          <w:szCs w:val="21"/>
        </w:rPr>
        <w:t>Composição do Valor do Fundo</w:t>
      </w:r>
    </w:p>
    <w:tbl>
      <w:tblPr>
        <w:tblW w:w="882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70" w:type="dxa"/>
          <w:right w:w="70" w:type="dxa"/>
        </w:tblCellMar>
        <w:tblLook w:val="0600" w:firstRow="0" w:lastRow="0" w:firstColumn="0" w:lastColumn="0" w:noHBand="1" w:noVBand="1"/>
      </w:tblPr>
      <w:tblGrid>
        <w:gridCol w:w="4899"/>
        <w:gridCol w:w="3928"/>
      </w:tblGrid>
      <w:tr w:rsidR="00541218" w:rsidRPr="00D11730" w:rsidTr="004D0E25">
        <w:trPr>
          <w:trHeight w:val="315"/>
        </w:trPr>
        <w:tc>
          <w:tcPr>
            <w:tcW w:w="4899" w:type="dxa"/>
            <w:shd w:val="clear" w:color="000000" w:fill="F2F2F2"/>
            <w:vAlign w:val="bottom"/>
            <w:hideMark/>
          </w:tcPr>
          <w:p w:rsidR="00541218" w:rsidRPr="00D11730" w:rsidRDefault="00541218" w:rsidP="002423D0">
            <w:pPr>
              <w:spacing w:after="0" w:line="240" w:lineRule="auto"/>
              <w:jc w:val="center"/>
              <w:rPr>
                <w:rFonts w:ascii="Calibri" w:eastAsia="Times New Roman" w:hAnsi="Calibri" w:cs="Times New Roman"/>
                <w:color w:val="000000"/>
              </w:rPr>
            </w:pPr>
            <w:r w:rsidRPr="00D11730">
              <w:rPr>
                <w:rFonts w:ascii="Calibri" w:eastAsia="Times New Roman" w:hAnsi="Calibri" w:cs="Times New Roman"/>
                <w:color w:val="000000"/>
              </w:rPr>
              <w:t xml:space="preserve">Ingresso </w:t>
            </w:r>
            <w:r w:rsidR="006B33A6">
              <w:rPr>
                <w:rFonts w:ascii="Calibri" w:eastAsia="Times New Roman" w:hAnsi="Calibri" w:cs="Times New Roman"/>
                <w:color w:val="000000"/>
              </w:rPr>
              <w:t>de recursos dos CAU/UF e CAU/BR</w:t>
            </w:r>
          </w:p>
        </w:tc>
        <w:tc>
          <w:tcPr>
            <w:tcW w:w="3928" w:type="dxa"/>
            <w:shd w:val="clear" w:color="000000" w:fill="F2F2F2"/>
            <w:vAlign w:val="bottom"/>
            <w:hideMark/>
          </w:tcPr>
          <w:p w:rsidR="00541218" w:rsidRPr="00D11730" w:rsidRDefault="006B33A6" w:rsidP="002423D0">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R$ </w:t>
            </w:r>
            <w:r w:rsidR="00541218" w:rsidRPr="00D11730">
              <w:rPr>
                <w:rFonts w:ascii="Calibri" w:eastAsia="Times New Roman" w:hAnsi="Calibri" w:cs="Times New Roman"/>
                <w:color w:val="000000"/>
              </w:rPr>
              <w:t>2.771.036,34</w:t>
            </w:r>
          </w:p>
        </w:tc>
      </w:tr>
      <w:tr w:rsidR="00541218" w:rsidRPr="00D11730" w:rsidTr="004D0E25">
        <w:trPr>
          <w:trHeight w:val="315"/>
        </w:trPr>
        <w:tc>
          <w:tcPr>
            <w:tcW w:w="4899" w:type="dxa"/>
            <w:shd w:val="clear" w:color="000000" w:fill="F2F2F2"/>
            <w:vAlign w:val="bottom"/>
            <w:hideMark/>
          </w:tcPr>
          <w:p w:rsidR="00541218" w:rsidRPr="00D11730" w:rsidRDefault="00541218" w:rsidP="00A97352">
            <w:pPr>
              <w:spacing w:after="0" w:line="240" w:lineRule="auto"/>
              <w:jc w:val="center"/>
              <w:rPr>
                <w:rFonts w:ascii="Calibri" w:eastAsia="Times New Roman" w:hAnsi="Calibri" w:cs="Times New Roman"/>
                <w:color w:val="000000"/>
              </w:rPr>
            </w:pPr>
            <w:r w:rsidRPr="00D11730">
              <w:rPr>
                <w:rFonts w:ascii="Calibri" w:eastAsia="Times New Roman" w:hAnsi="Calibri" w:cs="Times New Roman"/>
                <w:color w:val="000000"/>
              </w:rPr>
              <w:t xml:space="preserve">Saldo </w:t>
            </w:r>
            <w:r w:rsidR="006B33A6">
              <w:rPr>
                <w:rFonts w:ascii="Calibri" w:eastAsia="Times New Roman" w:hAnsi="Calibri" w:cs="Times New Roman"/>
                <w:color w:val="000000"/>
              </w:rPr>
              <w:t>de 201</w:t>
            </w:r>
            <w:r w:rsidR="00A97352">
              <w:rPr>
                <w:rFonts w:ascii="Calibri" w:eastAsia="Times New Roman" w:hAnsi="Calibri" w:cs="Times New Roman"/>
                <w:color w:val="000000"/>
              </w:rPr>
              <w:t>3</w:t>
            </w:r>
          </w:p>
        </w:tc>
        <w:tc>
          <w:tcPr>
            <w:tcW w:w="3928" w:type="dxa"/>
            <w:shd w:val="clear" w:color="000000" w:fill="F2F2F2"/>
            <w:vAlign w:val="bottom"/>
            <w:hideMark/>
          </w:tcPr>
          <w:p w:rsidR="00541218" w:rsidRPr="00D11730" w:rsidRDefault="000A7FE8" w:rsidP="002423D0">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Valor ainda não conhecido</w:t>
            </w:r>
          </w:p>
        </w:tc>
      </w:tr>
      <w:tr w:rsidR="00541218" w:rsidRPr="00D11730" w:rsidTr="004D0E25">
        <w:trPr>
          <w:trHeight w:val="315"/>
        </w:trPr>
        <w:tc>
          <w:tcPr>
            <w:tcW w:w="4899" w:type="dxa"/>
            <w:shd w:val="clear" w:color="auto" w:fill="C4BC96" w:themeFill="background2" w:themeFillShade="BF"/>
            <w:vAlign w:val="bottom"/>
            <w:hideMark/>
          </w:tcPr>
          <w:p w:rsidR="00541218" w:rsidRPr="00D11730" w:rsidRDefault="00541218" w:rsidP="002423D0">
            <w:pPr>
              <w:spacing w:after="0" w:line="240" w:lineRule="auto"/>
              <w:jc w:val="center"/>
              <w:rPr>
                <w:rFonts w:ascii="Calibri" w:eastAsia="Times New Roman" w:hAnsi="Calibri" w:cs="Times New Roman"/>
                <w:b/>
                <w:bCs/>
                <w:color w:val="000000" w:themeColor="text1"/>
              </w:rPr>
            </w:pPr>
            <w:r w:rsidRPr="00D11730">
              <w:rPr>
                <w:rFonts w:ascii="Calibri" w:eastAsia="Times New Roman" w:hAnsi="Calibri" w:cs="Times New Roman"/>
                <w:b/>
                <w:bCs/>
                <w:color w:val="000000" w:themeColor="text1"/>
              </w:rPr>
              <w:t>Total</w:t>
            </w:r>
          </w:p>
        </w:tc>
        <w:tc>
          <w:tcPr>
            <w:tcW w:w="3928" w:type="dxa"/>
            <w:shd w:val="clear" w:color="auto" w:fill="C4BC96" w:themeFill="background2" w:themeFillShade="BF"/>
            <w:vAlign w:val="bottom"/>
            <w:hideMark/>
          </w:tcPr>
          <w:p w:rsidR="00541218" w:rsidRPr="00D11730" w:rsidRDefault="006B33A6" w:rsidP="00A97352">
            <w:pPr>
              <w:spacing w:after="0" w:line="240" w:lineRule="auto"/>
              <w:jc w:val="center"/>
              <w:rPr>
                <w:rFonts w:ascii="Calibri" w:eastAsia="Times New Roman" w:hAnsi="Calibri" w:cs="Times New Roman"/>
                <w:b/>
                <w:bCs/>
                <w:color w:val="000000" w:themeColor="text1"/>
              </w:rPr>
            </w:pPr>
            <w:r>
              <w:rPr>
                <w:rFonts w:ascii="Calibri" w:eastAsia="Times New Roman" w:hAnsi="Calibri" w:cs="Times New Roman"/>
                <w:b/>
                <w:bCs/>
                <w:color w:val="000000" w:themeColor="text1"/>
              </w:rPr>
              <w:t xml:space="preserve">R$ </w:t>
            </w:r>
            <w:r w:rsidR="00A97352">
              <w:rPr>
                <w:rFonts w:ascii="Calibri" w:eastAsia="Times New Roman" w:hAnsi="Calibri" w:cs="Times New Roman"/>
                <w:b/>
                <w:bCs/>
                <w:color w:val="000000" w:themeColor="text1"/>
              </w:rPr>
              <w:t>2.771.036,34</w:t>
            </w:r>
          </w:p>
        </w:tc>
      </w:tr>
    </w:tbl>
    <w:p w:rsidR="00E529BB" w:rsidRDefault="00E529BB" w:rsidP="00D37B50">
      <w:pPr>
        <w:tabs>
          <w:tab w:val="left" w:pos="1418"/>
        </w:tabs>
        <w:spacing w:line="360" w:lineRule="auto"/>
        <w:jc w:val="both"/>
        <w:rPr>
          <w:rFonts w:cstheme="minorHAnsi"/>
          <w:b/>
          <w:bCs/>
          <w:sz w:val="36"/>
          <w:szCs w:val="36"/>
        </w:rPr>
      </w:pPr>
    </w:p>
    <w:p w:rsidR="00E529BB" w:rsidRDefault="00E529BB" w:rsidP="00D37B50">
      <w:pPr>
        <w:tabs>
          <w:tab w:val="left" w:pos="1418"/>
        </w:tabs>
        <w:spacing w:line="360" w:lineRule="auto"/>
        <w:jc w:val="both"/>
        <w:rPr>
          <w:rFonts w:cstheme="minorHAnsi"/>
          <w:b/>
          <w:bCs/>
          <w:sz w:val="36"/>
          <w:szCs w:val="36"/>
        </w:rPr>
      </w:pPr>
    </w:p>
    <w:p w:rsidR="00E529BB" w:rsidRDefault="00E529BB" w:rsidP="00D37B50">
      <w:pPr>
        <w:tabs>
          <w:tab w:val="left" w:pos="1418"/>
        </w:tabs>
        <w:spacing w:line="360" w:lineRule="auto"/>
        <w:jc w:val="both"/>
        <w:rPr>
          <w:rFonts w:cstheme="minorHAnsi"/>
          <w:b/>
          <w:bCs/>
          <w:sz w:val="36"/>
          <w:szCs w:val="36"/>
        </w:rPr>
      </w:pPr>
    </w:p>
    <w:p w:rsidR="00E529BB" w:rsidRDefault="00E529BB" w:rsidP="00D37B50">
      <w:pPr>
        <w:tabs>
          <w:tab w:val="left" w:pos="1418"/>
        </w:tabs>
        <w:spacing w:line="360" w:lineRule="auto"/>
        <w:jc w:val="both"/>
        <w:rPr>
          <w:rFonts w:cstheme="minorHAnsi"/>
          <w:b/>
          <w:bCs/>
          <w:sz w:val="36"/>
          <w:szCs w:val="36"/>
        </w:rPr>
      </w:pPr>
    </w:p>
    <w:p w:rsidR="00E529BB" w:rsidRDefault="00E529BB" w:rsidP="00D37B50">
      <w:pPr>
        <w:tabs>
          <w:tab w:val="left" w:pos="1418"/>
        </w:tabs>
        <w:spacing w:line="360" w:lineRule="auto"/>
        <w:jc w:val="both"/>
        <w:rPr>
          <w:rFonts w:cstheme="minorHAnsi"/>
          <w:b/>
          <w:bCs/>
          <w:sz w:val="36"/>
          <w:szCs w:val="36"/>
        </w:rPr>
      </w:pPr>
    </w:p>
    <w:p w:rsidR="00E529BB" w:rsidRDefault="00E529BB" w:rsidP="00D37B50">
      <w:pPr>
        <w:tabs>
          <w:tab w:val="left" w:pos="1418"/>
        </w:tabs>
        <w:spacing w:line="360" w:lineRule="auto"/>
        <w:jc w:val="both"/>
        <w:rPr>
          <w:rFonts w:cstheme="minorHAnsi"/>
          <w:b/>
          <w:bCs/>
          <w:sz w:val="36"/>
          <w:szCs w:val="36"/>
        </w:rPr>
      </w:pPr>
    </w:p>
    <w:p w:rsidR="00E529BB" w:rsidRDefault="00584A87" w:rsidP="00D37B50">
      <w:pPr>
        <w:tabs>
          <w:tab w:val="left" w:pos="1418"/>
        </w:tabs>
        <w:spacing w:line="360" w:lineRule="auto"/>
        <w:jc w:val="both"/>
        <w:rPr>
          <w:rFonts w:cstheme="minorHAnsi"/>
          <w:b/>
          <w:bCs/>
          <w:sz w:val="36"/>
          <w:szCs w:val="36"/>
        </w:rPr>
      </w:pPr>
      <w:r w:rsidRPr="001265ED">
        <w:rPr>
          <w:b/>
          <w:bCs/>
          <w:noProof/>
          <w:color w:val="000000"/>
          <w:sz w:val="24"/>
          <w:szCs w:val="24"/>
        </w:rPr>
        <mc:AlternateContent>
          <mc:Choice Requires="wps">
            <w:drawing>
              <wp:anchor distT="0" distB="0" distL="457200" distR="114300" simplePos="0" relativeHeight="251661824" behindDoc="0" locked="0" layoutInCell="0" allowOverlap="1" wp14:anchorId="0F1347B9" wp14:editId="71B3368E">
                <wp:simplePos x="0" y="0"/>
                <wp:positionH relativeFrom="rightMargin">
                  <wp:posOffset>57150</wp:posOffset>
                </wp:positionH>
                <wp:positionV relativeFrom="page">
                  <wp:align>top</wp:align>
                </wp:positionV>
                <wp:extent cx="762000" cy="10677525"/>
                <wp:effectExtent l="0" t="0" r="0" b="9525"/>
                <wp:wrapSquare wrapText="bothSides"/>
                <wp:docPr id="15" name="Auto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10677525"/>
                        </a:xfrm>
                        <a:prstGeom prst="rect">
                          <a:avLst/>
                        </a:prstGeom>
                        <a:solidFill>
                          <a:srgbClr val="6E774E">
                            <a:alpha val="34902"/>
                          </a:srgbClr>
                        </a:solidFill>
                        <a:extLst/>
                      </wps:spPr>
                      <wps:txbx>
                        <w:txbxContent>
                          <w:p w:rsidR="00050825" w:rsidRDefault="00050825" w:rsidP="00E529BB">
                            <w:pPr>
                              <w:pStyle w:val="Ttulo1"/>
                              <w:spacing w:after="240"/>
                              <w:rPr>
                                <w:b w:val="0"/>
                                <w:color w:val="215868" w:themeColor="accent5" w:themeShade="80"/>
                                <w:sz w:val="72"/>
                                <w:szCs w:val="72"/>
                              </w:rPr>
                            </w:pPr>
                          </w:p>
                          <w:p w:rsidR="00050825" w:rsidRDefault="00050825" w:rsidP="00E529BB">
                            <w:pPr>
                              <w:pStyle w:val="Ttulo1"/>
                              <w:spacing w:after="240"/>
                              <w:jc w:val="center"/>
                              <w:rPr>
                                <w:rFonts w:asciiTheme="minorHAnsi" w:hAnsiTheme="minorHAnsi" w:cstheme="minorHAnsi"/>
                                <w:b w:val="0"/>
                                <w:color w:val="215868" w:themeColor="accent5" w:themeShade="80"/>
                                <w:sz w:val="72"/>
                                <w:szCs w:val="72"/>
                              </w:rPr>
                            </w:pPr>
                            <w:r>
                              <w:rPr>
                                <w:rFonts w:asciiTheme="minorHAnsi" w:hAnsiTheme="minorHAnsi" w:cstheme="minorHAnsi"/>
                                <w:b w:val="0"/>
                                <w:color w:val="215868" w:themeColor="accent5" w:themeShade="80"/>
                                <w:sz w:val="72"/>
                                <w:szCs w:val="72"/>
                              </w:rPr>
                              <w:t>ANEXO</w:t>
                            </w:r>
                          </w:p>
                          <w:p w:rsidR="00050825" w:rsidRPr="00913BB4" w:rsidRDefault="00050825" w:rsidP="00E529BB">
                            <w:pPr>
                              <w:pStyle w:val="Ttulo1"/>
                              <w:spacing w:after="240"/>
                              <w:jc w:val="center"/>
                              <w:rPr>
                                <w:rFonts w:asciiTheme="minorHAnsi" w:hAnsiTheme="minorHAnsi" w:cstheme="minorHAnsi"/>
                                <w:b w:val="0"/>
                                <w:color w:val="215868" w:themeColor="accent5" w:themeShade="80"/>
                                <w:sz w:val="56"/>
                                <w:szCs w:val="56"/>
                              </w:rPr>
                            </w:pPr>
                            <w:r>
                              <w:rPr>
                                <w:rFonts w:asciiTheme="minorHAnsi" w:hAnsiTheme="minorHAnsi" w:cstheme="minorHAnsi"/>
                                <w:b w:val="0"/>
                                <w:color w:val="215868" w:themeColor="accent5" w:themeShade="80"/>
                                <w:sz w:val="56"/>
                                <w:szCs w:val="56"/>
                              </w:rPr>
                              <w:t>IX</w:t>
                            </w:r>
                          </w:p>
                          <w:p w:rsidR="00050825" w:rsidRDefault="00050825" w:rsidP="00E529BB">
                            <w:pPr>
                              <w:spacing w:line="480" w:lineRule="auto"/>
                              <w:rPr>
                                <w:color w:val="1F497D" w:themeColor="text2"/>
                              </w:rPr>
                            </w:pPr>
                          </w:p>
                          <w:p w:rsidR="00050825" w:rsidRDefault="00050825" w:rsidP="00E529BB">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347B9" id="_x0000_s1037" style="position:absolute;left:0;text-align:left;margin-left:4.5pt;margin-top:0;width:60pt;height:840.75pt;z-index:251661824;visibility:visible;mso-wrap-style:square;mso-width-percent:0;mso-height-percent:0;mso-wrap-distance-left:36pt;mso-wrap-distance-top:0;mso-wrap-distance-right:9pt;mso-wrap-distance-bottom:0;mso-position-horizontal:absolute;mso-position-horizontal-relative:right-margin-area;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" o:allowincell="f" fillcolor="#6e774e" stroked="f">
                <v:fill opacity="22873f"/>
                <v:textbox inset="14.4pt,122.4pt,14.4pt,5.76pt">
                  <w:txbxContent>
                    <w:p w:rsidR="00050825" w:rsidRDefault="00050825" w:rsidP="00E529BB">
                      <w:pPr>
                        <w:pStyle w:val="Ttulo1"/>
                        <w:spacing w:after="240"/>
                        <w:rPr>
                          <w:b w:val="0"/>
                          <w:color w:val="215868" w:themeColor="accent5" w:themeShade="80"/>
                          <w:sz w:val="72"/>
                          <w:szCs w:val="72"/>
                        </w:rPr>
                      </w:pPr>
                    </w:p>
                    <w:p w:rsidR="00050825" w:rsidRDefault="00050825" w:rsidP="00E529BB">
                      <w:pPr>
                        <w:pStyle w:val="Ttulo1"/>
                        <w:spacing w:after="240"/>
                        <w:jc w:val="center"/>
                        <w:rPr>
                          <w:rFonts w:asciiTheme="minorHAnsi" w:hAnsiTheme="minorHAnsi" w:cstheme="minorHAnsi"/>
                          <w:b w:val="0"/>
                          <w:color w:val="215868" w:themeColor="accent5" w:themeShade="80"/>
                          <w:sz w:val="72"/>
                          <w:szCs w:val="72"/>
                        </w:rPr>
                      </w:pPr>
                      <w:r>
                        <w:rPr>
                          <w:rFonts w:asciiTheme="minorHAnsi" w:hAnsiTheme="minorHAnsi" w:cstheme="minorHAnsi"/>
                          <w:b w:val="0"/>
                          <w:color w:val="215868" w:themeColor="accent5" w:themeShade="80"/>
                          <w:sz w:val="72"/>
                          <w:szCs w:val="72"/>
                        </w:rPr>
                        <w:t>ANEXO</w:t>
                      </w:r>
                    </w:p>
                    <w:p w:rsidR="00050825" w:rsidRPr="00913BB4" w:rsidRDefault="00050825" w:rsidP="00E529BB">
                      <w:pPr>
                        <w:pStyle w:val="Ttulo1"/>
                        <w:spacing w:after="240"/>
                        <w:jc w:val="center"/>
                        <w:rPr>
                          <w:rFonts w:asciiTheme="minorHAnsi" w:hAnsiTheme="minorHAnsi" w:cstheme="minorHAnsi"/>
                          <w:b w:val="0"/>
                          <w:color w:val="215868" w:themeColor="accent5" w:themeShade="80"/>
                          <w:sz w:val="56"/>
                          <w:szCs w:val="56"/>
                        </w:rPr>
                      </w:pPr>
                      <w:r>
                        <w:rPr>
                          <w:rFonts w:asciiTheme="minorHAnsi" w:hAnsiTheme="minorHAnsi" w:cstheme="minorHAnsi"/>
                          <w:b w:val="0"/>
                          <w:color w:val="215868" w:themeColor="accent5" w:themeShade="80"/>
                          <w:sz w:val="56"/>
                          <w:szCs w:val="56"/>
                        </w:rPr>
                        <w:t>IX</w:t>
                      </w:r>
                    </w:p>
                    <w:p w:rsidR="00050825" w:rsidRDefault="00050825" w:rsidP="00E529BB">
                      <w:pPr>
                        <w:spacing w:line="480" w:lineRule="auto"/>
                        <w:rPr>
                          <w:color w:val="1F497D" w:themeColor="text2"/>
                        </w:rPr>
                      </w:pPr>
                    </w:p>
                    <w:p w:rsidR="00050825" w:rsidRDefault="00050825" w:rsidP="00E529BB">
                      <w:pPr>
                        <w:spacing w:line="360" w:lineRule="auto"/>
                        <w:rPr>
                          <w:color w:val="FFFFFF" w:themeColor="background1"/>
                        </w:rPr>
                      </w:pPr>
                    </w:p>
                  </w:txbxContent>
                </v:textbox>
                <w10:wrap type="square" anchorx="margin" anchory="page"/>
              </v:rect>
            </w:pict>
          </mc:Fallback>
        </mc:AlternateContent>
      </w:r>
    </w:p>
    <w:p w:rsidR="00E529BB" w:rsidRDefault="00E529BB" w:rsidP="00D37B50">
      <w:pPr>
        <w:tabs>
          <w:tab w:val="left" w:pos="1418"/>
        </w:tabs>
        <w:spacing w:line="360" w:lineRule="auto"/>
        <w:jc w:val="both"/>
        <w:rPr>
          <w:rFonts w:cstheme="minorHAnsi"/>
          <w:b/>
          <w:bCs/>
          <w:sz w:val="36"/>
          <w:szCs w:val="36"/>
        </w:rPr>
      </w:pPr>
    </w:p>
    <w:p w:rsidR="00E529BB" w:rsidRDefault="00E529BB" w:rsidP="00D37B50">
      <w:pPr>
        <w:tabs>
          <w:tab w:val="left" w:pos="1418"/>
        </w:tabs>
        <w:spacing w:line="360" w:lineRule="auto"/>
        <w:jc w:val="both"/>
        <w:rPr>
          <w:rFonts w:cstheme="minorHAnsi"/>
          <w:b/>
          <w:bCs/>
          <w:sz w:val="36"/>
          <w:szCs w:val="36"/>
        </w:rPr>
      </w:pPr>
    </w:p>
    <w:p w:rsidR="00E529BB" w:rsidRDefault="00E529BB" w:rsidP="00D37B50">
      <w:pPr>
        <w:tabs>
          <w:tab w:val="left" w:pos="1418"/>
        </w:tabs>
        <w:spacing w:line="360" w:lineRule="auto"/>
        <w:jc w:val="both"/>
        <w:rPr>
          <w:rFonts w:cstheme="minorHAnsi"/>
          <w:b/>
          <w:bCs/>
          <w:sz w:val="36"/>
          <w:szCs w:val="36"/>
        </w:rPr>
      </w:pPr>
    </w:p>
    <w:p w:rsidR="00E529BB" w:rsidRDefault="00E529BB" w:rsidP="00D37B50">
      <w:pPr>
        <w:tabs>
          <w:tab w:val="left" w:pos="1418"/>
        </w:tabs>
        <w:spacing w:line="360" w:lineRule="auto"/>
        <w:jc w:val="both"/>
        <w:rPr>
          <w:rFonts w:cstheme="minorHAnsi"/>
          <w:b/>
          <w:bCs/>
          <w:sz w:val="36"/>
          <w:szCs w:val="36"/>
        </w:rPr>
      </w:pPr>
    </w:p>
    <w:p w:rsidR="00E529BB" w:rsidRDefault="00E529BB" w:rsidP="00D37B50">
      <w:pPr>
        <w:tabs>
          <w:tab w:val="left" w:pos="1418"/>
        </w:tabs>
        <w:spacing w:line="360" w:lineRule="auto"/>
        <w:jc w:val="both"/>
        <w:rPr>
          <w:rFonts w:cstheme="minorHAnsi"/>
          <w:b/>
          <w:bCs/>
          <w:sz w:val="36"/>
          <w:szCs w:val="36"/>
        </w:rPr>
      </w:pPr>
    </w:p>
    <w:p w:rsidR="00E87BF7" w:rsidRDefault="00E87BF7" w:rsidP="00D37B50">
      <w:pPr>
        <w:tabs>
          <w:tab w:val="left" w:pos="1418"/>
        </w:tabs>
        <w:spacing w:line="360" w:lineRule="auto"/>
        <w:jc w:val="both"/>
        <w:rPr>
          <w:rFonts w:cstheme="minorHAnsi"/>
          <w:b/>
          <w:bCs/>
          <w:sz w:val="36"/>
          <w:szCs w:val="36"/>
        </w:rPr>
      </w:pPr>
    </w:p>
    <w:p w:rsidR="00E529BB" w:rsidRDefault="007E0976" w:rsidP="00E529BB">
      <w:pPr>
        <w:pStyle w:val="PargrafodaLista"/>
        <w:numPr>
          <w:ilvl w:val="0"/>
          <w:numId w:val="7"/>
        </w:numPr>
        <w:tabs>
          <w:tab w:val="left" w:pos="567"/>
          <w:tab w:val="left" w:pos="1418"/>
        </w:tabs>
        <w:spacing w:line="360" w:lineRule="auto"/>
        <w:ind w:left="567" w:hanging="567"/>
        <w:jc w:val="both"/>
      </w:pPr>
      <w:r>
        <w:rPr>
          <w:rFonts w:cstheme="minorHAnsi"/>
          <w:b/>
          <w:bCs/>
          <w:sz w:val="38"/>
          <w:szCs w:val="38"/>
        </w:rPr>
        <w:t xml:space="preserve">Modelo </w:t>
      </w:r>
      <w:r w:rsidR="00A17391">
        <w:rPr>
          <w:rFonts w:cstheme="minorHAnsi"/>
          <w:b/>
          <w:bCs/>
          <w:sz w:val="38"/>
          <w:szCs w:val="38"/>
        </w:rPr>
        <w:t>para E</w:t>
      </w:r>
      <w:r w:rsidR="005A68ED">
        <w:rPr>
          <w:rFonts w:cstheme="minorHAnsi"/>
          <w:b/>
          <w:bCs/>
          <w:sz w:val="38"/>
          <w:szCs w:val="38"/>
        </w:rPr>
        <w:t xml:space="preserve">laboração </w:t>
      </w:r>
      <w:r>
        <w:rPr>
          <w:rFonts w:cstheme="minorHAnsi"/>
          <w:b/>
          <w:bCs/>
          <w:sz w:val="38"/>
          <w:szCs w:val="38"/>
        </w:rPr>
        <w:t xml:space="preserve">da </w:t>
      </w:r>
      <w:r w:rsidR="00A17391">
        <w:rPr>
          <w:rFonts w:cstheme="minorHAnsi"/>
          <w:b/>
          <w:bCs/>
          <w:sz w:val="38"/>
          <w:szCs w:val="38"/>
        </w:rPr>
        <w:t xml:space="preserve">Programação </w:t>
      </w:r>
      <w:r w:rsidR="004F2334">
        <w:rPr>
          <w:rFonts w:cstheme="minorHAnsi"/>
          <w:b/>
          <w:bCs/>
          <w:sz w:val="38"/>
          <w:szCs w:val="38"/>
        </w:rPr>
        <w:t>do</w:t>
      </w:r>
      <w:r w:rsidR="00E529BB">
        <w:rPr>
          <w:rFonts w:cstheme="minorHAnsi"/>
          <w:b/>
          <w:bCs/>
          <w:sz w:val="38"/>
          <w:szCs w:val="38"/>
        </w:rPr>
        <w:t xml:space="preserve"> Plano de Ação </w:t>
      </w:r>
      <w:r w:rsidR="004F2334">
        <w:rPr>
          <w:rFonts w:cstheme="minorHAnsi"/>
          <w:b/>
          <w:bCs/>
          <w:sz w:val="38"/>
          <w:szCs w:val="38"/>
        </w:rPr>
        <w:t>e O</w:t>
      </w:r>
      <w:r w:rsidR="00A17391">
        <w:rPr>
          <w:rFonts w:cstheme="minorHAnsi"/>
          <w:b/>
          <w:bCs/>
          <w:sz w:val="38"/>
          <w:szCs w:val="38"/>
        </w:rPr>
        <w:t>rçamento do CAU – Exercício 2014</w:t>
      </w:r>
      <w:r w:rsidR="00346AAA">
        <w:rPr>
          <w:rFonts w:cstheme="minorHAnsi"/>
          <w:b/>
          <w:bCs/>
          <w:sz w:val="38"/>
          <w:szCs w:val="38"/>
        </w:rPr>
        <w:t xml:space="preserve"> </w:t>
      </w:r>
    </w:p>
    <w:p w:rsidR="00E529BB" w:rsidRDefault="00E529BB" w:rsidP="00D37B50">
      <w:pPr>
        <w:tabs>
          <w:tab w:val="left" w:pos="1418"/>
        </w:tabs>
        <w:spacing w:line="360" w:lineRule="auto"/>
        <w:jc w:val="both"/>
        <w:rPr>
          <w:rFonts w:cstheme="minorHAnsi"/>
          <w:b/>
          <w:bCs/>
          <w:sz w:val="36"/>
          <w:szCs w:val="36"/>
        </w:rPr>
      </w:pPr>
    </w:p>
    <w:p w:rsidR="00502238" w:rsidRDefault="00502238" w:rsidP="00D37B50">
      <w:pPr>
        <w:tabs>
          <w:tab w:val="left" w:pos="1418"/>
        </w:tabs>
        <w:spacing w:line="360" w:lineRule="auto"/>
        <w:jc w:val="both"/>
        <w:rPr>
          <w:rFonts w:cstheme="minorHAnsi"/>
          <w:b/>
          <w:bCs/>
          <w:sz w:val="36"/>
          <w:szCs w:val="36"/>
        </w:rPr>
      </w:pPr>
    </w:p>
    <w:p w:rsidR="00502238" w:rsidRDefault="00502238" w:rsidP="00D37B50">
      <w:pPr>
        <w:tabs>
          <w:tab w:val="left" w:pos="1418"/>
        </w:tabs>
        <w:spacing w:line="360" w:lineRule="auto"/>
        <w:jc w:val="both"/>
        <w:rPr>
          <w:rFonts w:cstheme="minorHAnsi"/>
          <w:b/>
          <w:bCs/>
          <w:sz w:val="36"/>
          <w:szCs w:val="36"/>
        </w:rPr>
      </w:pPr>
    </w:p>
    <w:p w:rsidR="00893EE1" w:rsidRDefault="00893EE1" w:rsidP="00D37B50">
      <w:pPr>
        <w:tabs>
          <w:tab w:val="left" w:pos="1418"/>
        </w:tabs>
        <w:spacing w:line="360" w:lineRule="auto"/>
        <w:jc w:val="both"/>
        <w:rPr>
          <w:rFonts w:cstheme="minorHAnsi"/>
          <w:b/>
          <w:bCs/>
          <w:sz w:val="36"/>
          <w:szCs w:val="36"/>
        </w:rPr>
      </w:pPr>
    </w:p>
    <w:p w:rsidR="00893EE1" w:rsidRDefault="00893EE1" w:rsidP="00D37B50">
      <w:pPr>
        <w:tabs>
          <w:tab w:val="left" w:pos="1418"/>
        </w:tabs>
        <w:spacing w:line="360" w:lineRule="auto"/>
        <w:jc w:val="both"/>
        <w:rPr>
          <w:rFonts w:cstheme="minorHAnsi"/>
          <w:b/>
          <w:bCs/>
          <w:sz w:val="36"/>
          <w:szCs w:val="36"/>
        </w:rPr>
      </w:pPr>
    </w:p>
    <w:p w:rsidR="00893EE1" w:rsidRDefault="00893EE1" w:rsidP="00D37B50">
      <w:pPr>
        <w:tabs>
          <w:tab w:val="left" w:pos="1418"/>
        </w:tabs>
        <w:spacing w:line="360" w:lineRule="auto"/>
        <w:jc w:val="both"/>
        <w:rPr>
          <w:rFonts w:cstheme="minorHAnsi"/>
          <w:b/>
          <w:bCs/>
          <w:sz w:val="36"/>
          <w:szCs w:val="36"/>
        </w:rPr>
      </w:pPr>
    </w:p>
    <w:p w:rsidR="00893EE1" w:rsidRDefault="00893EE1" w:rsidP="00D37B50">
      <w:pPr>
        <w:tabs>
          <w:tab w:val="left" w:pos="1418"/>
        </w:tabs>
        <w:spacing w:line="360" w:lineRule="auto"/>
        <w:jc w:val="both"/>
        <w:rPr>
          <w:rFonts w:cstheme="minorHAnsi"/>
          <w:b/>
          <w:bCs/>
          <w:sz w:val="36"/>
          <w:szCs w:val="36"/>
        </w:rPr>
      </w:pPr>
    </w:p>
    <w:p w:rsidR="000E0133" w:rsidRPr="00F25AB0" w:rsidRDefault="000E0133" w:rsidP="000E0133">
      <w:pPr>
        <w:tabs>
          <w:tab w:val="center" w:pos="4252"/>
          <w:tab w:val="right" w:pos="8504"/>
        </w:tabs>
        <w:rPr>
          <w:rFonts w:ascii="Calibri" w:eastAsia="Calibri" w:hAnsi="Calibri"/>
          <w:b/>
          <w:sz w:val="20"/>
          <w:szCs w:val="20"/>
        </w:rPr>
      </w:pPr>
    </w:p>
    <w:tbl>
      <w:tblPr>
        <w:tblW w:w="10632" w:type="dxa"/>
        <w:tblInd w:w="-116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245"/>
        <w:gridCol w:w="5387"/>
      </w:tblGrid>
      <w:tr w:rsidR="000E0133" w:rsidRPr="00345CCF" w:rsidTr="000E0133">
        <w:trPr>
          <w:trHeight w:val="285"/>
        </w:trPr>
        <w:tc>
          <w:tcPr>
            <w:tcW w:w="10632" w:type="dxa"/>
            <w:gridSpan w:val="2"/>
            <w:tcBorders>
              <w:top w:val="single" w:sz="4" w:space="0" w:color="A6A6A6"/>
              <w:left w:val="single" w:sz="4" w:space="0" w:color="A6A6A6"/>
              <w:bottom w:val="single" w:sz="4" w:space="0" w:color="A6A6A6"/>
              <w:right w:val="single" w:sz="4" w:space="0" w:color="A6A6A6"/>
            </w:tcBorders>
            <w:shd w:val="clear" w:color="auto" w:fill="F2F2F2"/>
            <w:vAlign w:val="center"/>
          </w:tcPr>
          <w:p w:rsidR="000E0133" w:rsidRPr="00345CCF" w:rsidRDefault="000E0133" w:rsidP="007B2212">
            <w:pPr>
              <w:tabs>
                <w:tab w:val="right" w:pos="459"/>
              </w:tabs>
              <w:ind w:left="459"/>
              <w:jc w:val="center"/>
              <w:rPr>
                <w:rFonts w:ascii="Calibri" w:eastAsia="Calibri" w:hAnsi="Calibri" w:cs="Arial"/>
                <w:b/>
              </w:rPr>
            </w:pPr>
            <w:r>
              <w:rPr>
                <w:rFonts w:ascii="Calibri" w:eastAsia="Calibri" w:hAnsi="Calibri" w:cs="Arial"/>
                <w:b/>
              </w:rPr>
              <w:t>PLANO DE AÇÃO 2014</w:t>
            </w:r>
          </w:p>
        </w:tc>
      </w:tr>
      <w:tr w:rsidR="000E0133" w:rsidRPr="00345CCF" w:rsidTr="007B2212">
        <w:trPr>
          <w:trHeight w:val="492"/>
        </w:trPr>
        <w:tc>
          <w:tcPr>
            <w:tcW w:w="10632" w:type="dxa"/>
            <w:gridSpan w:val="2"/>
            <w:tcBorders>
              <w:top w:val="single" w:sz="4" w:space="0" w:color="A6A6A6"/>
              <w:left w:val="single" w:sz="4" w:space="0" w:color="A6A6A6"/>
              <w:bottom w:val="single" w:sz="4" w:space="0" w:color="A6A6A6"/>
              <w:right w:val="single" w:sz="4" w:space="0" w:color="A6A6A6"/>
            </w:tcBorders>
            <w:shd w:val="clear" w:color="auto" w:fill="F2F2F2"/>
            <w:vAlign w:val="center"/>
          </w:tcPr>
          <w:p w:rsidR="000E0133" w:rsidRPr="00345CCF" w:rsidRDefault="000E0133" w:rsidP="000E0133">
            <w:pPr>
              <w:numPr>
                <w:ilvl w:val="0"/>
                <w:numId w:val="15"/>
              </w:numPr>
              <w:tabs>
                <w:tab w:val="right" w:pos="459"/>
              </w:tabs>
              <w:spacing w:after="0" w:line="240" w:lineRule="auto"/>
              <w:ind w:left="459" w:hanging="425"/>
              <w:rPr>
                <w:rFonts w:ascii="Calibri" w:eastAsia="Calibri" w:hAnsi="Calibri" w:cs="Arial"/>
                <w:b/>
              </w:rPr>
            </w:pPr>
            <w:r w:rsidRPr="00345CCF">
              <w:rPr>
                <w:rFonts w:ascii="Calibri" w:eastAsia="Calibri" w:hAnsi="Calibri" w:cs="Arial"/>
                <w:b/>
              </w:rPr>
              <w:t>DADOS TÉCNICOS</w:t>
            </w:r>
          </w:p>
        </w:tc>
      </w:tr>
      <w:tr w:rsidR="000E0133" w:rsidRPr="00345CCF" w:rsidTr="007B2212">
        <w:trPr>
          <w:trHeight w:val="549"/>
        </w:trPr>
        <w:tc>
          <w:tcPr>
            <w:tcW w:w="5245" w:type="dxa"/>
            <w:shd w:val="clear" w:color="auto" w:fill="auto"/>
            <w:vAlign w:val="center"/>
          </w:tcPr>
          <w:p w:rsidR="000E0133" w:rsidRPr="00345CCF" w:rsidRDefault="000E0133" w:rsidP="000E0133">
            <w:pPr>
              <w:numPr>
                <w:ilvl w:val="1"/>
                <w:numId w:val="15"/>
              </w:numPr>
              <w:tabs>
                <w:tab w:val="center" w:pos="459"/>
                <w:tab w:val="right" w:pos="8504"/>
              </w:tabs>
              <w:spacing w:after="0" w:line="240" w:lineRule="auto"/>
              <w:ind w:left="459" w:hanging="425"/>
              <w:rPr>
                <w:rFonts w:ascii="Calibri" w:eastAsia="Calibri" w:hAnsi="Calibri" w:cs="Arial"/>
              </w:rPr>
            </w:pPr>
            <w:r w:rsidRPr="00345CCF">
              <w:rPr>
                <w:rFonts w:ascii="Calibri" w:eastAsia="Calibri" w:hAnsi="Calibri" w:cs="Arial"/>
              </w:rPr>
              <w:t xml:space="preserve">Unidade Organizacional/ Comissão/ Colegiado: </w:t>
            </w:r>
          </w:p>
        </w:tc>
        <w:tc>
          <w:tcPr>
            <w:tcW w:w="5387" w:type="dxa"/>
            <w:shd w:val="clear" w:color="auto" w:fill="auto"/>
            <w:vAlign w:val="center"/>
          </w:tcPr>
          <w:p w:rsidR="000E0133" w:rsidRPr="00345CCF" w:rsidRDefault="000E0133" w:rsidP="007B2212">
            <w:pPr>
              <w:tabs>
                <w:tab w:val="center" w:pos="4252"/>
                <w:tab w:val="right" w:pos="8504"/>
              </w:tabs>
              <w:rPr>
                <w:rFonts w:ascii="Calibri" w:eastAsia="Calibri" w:hAnsi="Calibri" w:cs="Arial"/>
                <w:b/>
              </w:rPr>
            </w:pPr>
          </w:p>
        </w:tc>
      </w:tr>
      <w:tr w:rsidR="000E0133" w:rsidRPr="00345CCF" w:rsidTr="007B2212">
        <w:trPr>
          <w:trHeight w:val="684"/>
        </w:trPr>
        <w:tc>
          <w:tcPr>
            <w:tcW w:w="5245" w:type="dxa"/>
            <w:shd w:val="clear" w:color="auto" w:fill="auto"/>
            <w:vAlign w:val="center"/>
          </w:tcPr>
          <w:p w:rsidR="000E0133" w:rsidRPr="00345CCF" w:rsidRDefault="000E0133" w:rsidP="000E0133">
            <w:pPr>
              <w:tabs>
                <w:tab w:val="center" w:pos="4252"/>
                <w:tab w:val="right" w:pos="8504"/>
              </w:tabs>
              <w:spacing w:line="240" w:lineRule="auto"/>
              <w:ind w:left="459" w:hanging="425"/>
              <w:rPr>
                <w:rFonts w:ascii="Calibri" w:eastAsia="Calibri" w:hAnsi="Calibri" w:cs="Arial"/>
              </w:rPr>
            </w:pPr>
            <w:r w:rsidRPr="00345CCF">
              <w:rPr>
                <w:rFonts w:ascii="Calibri" w:eastAsia="Calibri" w:hAnsi="Calibri" w:cs="Arial"/>
              </w:rPr>
              <w:t>1.2   Coordenador ou Responsável pela Unidade Organizacional/ Comissão/ Colegiado:</w:t>
            </w:r>
          </w:p>
        </w:tc>
        <w:tc>
          <w:tcPr>
            <w:tcW w:w="5387" w:type="dxa"/>
            <w:shd w:val="clear" w:color="auto" w:fill="auto"/>
            <w:vAlign w:val="center"/>
          </w:tcPr>
          <w:p w:rsidR="000E0133" w:rsidRPr="00345CCF" w:rsidRDefault="000E0133" w:rsidP="007B2212">
            <w:pPr>
              <w:tabs>
                <w:tab w:val="center" w:pos="4252"/>
                <w:tab w:val="right" w:pos="8504"/>
              </w:tabs>
              <w:rPr>
                <w:rFonts w:ascii="Calibri" w:eastAsia="Calibri" w:hAnsi="Calibri" w:cs="Arial"/>
              </w:rPr>
            </w:pPr>
          </w:p>
        </w:tc>
      </w:tr>
      <w:tr w:rsidR="000E0133" w:rsidRPr="00345CCF" w:rsidTr="000E0133">
        <w:trPr>
          <w:trHeight w:val="278"/>
        </w:trPr>
        <w:tc>
          <w:tcPr>
            <w:tcW w:w="5245" w:type="dxa"/>
            <w:shd w:val="clear" w:color="auto" w:fill="auto"/>
            <w:vAlign w:val="center"/>
          </w:tcPr>
          <w:p w:rsidR="000E0133" w:rsidRPr="00345CCF" w:rsidRDefault="000E0133" w:rsidP="000E0133">
            <w:pPr>
              <w:tabs>
                <w:tab w:val="left" w:pos="317"/>
                <w:tab w:val="center" w:pos="4252"/>
                <w:tab w:val="right" w:pos="8504"/>
              </w:tabs>
              <w:spacing w:line="240" w:lineRule="auto"/>
              <w:rPr>
                <w:rFonts w:ascii="Calibri" w:eastAsia="Calibri" w:hAnsi="Calibri" w:cs="Arial"/>
              </w:rPr>
            </w:pPr>
            <w:r w:rsidRPr="00345CCF">
              <w:rPr>
                <w:rFonts w:ascii="Calibri" w:eastAsia="Calibri" w:hAnsi="Calibri" w:cs="Arial"/>
              </w:rPr>
              <w:t>1.3   Tipo (Projeto/ Atividade):</w:t>
            </w:r>
          </w:p>
        </w:tc>
        <w:tc>
          <w:tcPr>
            <w:tcW w:w="5387" w:type="dxa"/>
            <w:shd w:val="clear" w:color="auto" w:fill="auto"/>
            <w:vAlign w:val="center"/>
          </w:tcPr>
          <w:p w:rsidR="000E0133" w:rsidRPr="00345CCF" w:rsidRDefault="000E0133" w:rsidP="007B2212">
            <w:pPr>
              <w:tabs>
                <w:tab w:val="center" w:pos="4252"/>
                <w:tab w:val="right" w:pos="8504"/>
              </w:tabs>
              <w:rPr>
                <w:rFonts w:ascii="Calibri" w:eastAsia="Calibri" w:hAnsi="Calibri" w:cs="Arial"/>
              </w:rPr>
            </w:pPr>
          </w:p>
        </w:tc>
      </w:tr>
      <w:tr w:rsidR="000E0133" w:rsidRPr="00345CCF" w:rsidTr="000E0133">
        <w:trPr>
          <w:trHeight w:val="342"/>
        </w:trPr>
        <w:tc>
          <w:tcPr>
            <w:tcW w:w="5245" w:type="dxa"/>
            <w:shd w:val="clear" w:color="auto" w:fill="auto"/>
            <w:vAlign w:val="center"/>
          </w:tcPr>
          <w:p w:rsidR="000E0133" w:rsidRPr="00345CCF" w:rsidRDefault="000E0133" w:rsidP="000E0133">
            <w:pPr>
              <w:tabs>
                <w:tab w:val="left" w:pos="459"/>
                <w:tab w:val="center" w:pos="4252"/>
                <w:tab w:val="right" w:pos="8504"/>
              </w:tabs>
              <w:spacing w:line="240" w:lineRule="auto"/>
              <w:rPr>
                <w:rFonts w:ascii="Calibri" w:eastAsia="Calibri" w:hAnsi="Calibri" w:cs="Arial"/>
              </w:rPr>
            </w:pPr>
            <w:r w:rsidRPr="00345CCF">
              <w:rPr>
                <w:rFonts w:ascii="Calibri" w:eastAsia="Calibri" w:hAnsi="Calibri" w:cs="Arial"/>
              </w:rPr>
              <w:t>1.4   Nome (Projeto/ Atividade):</w:t>
            </w:r>
          </w:p>
        </w:tc>
        <w:tc>
          <w:tcPr>
            <w:tcW w:w="5387" w:type="dxa"/>
            <w:shd w:val="clear" w:color="auto" w:fill="auto"/>
            <w:vAlign w:val="center"/>
          </w:tcPr>
          <w:p w:rsidR="000E0133" w:rsidRPr="00345CCF" w:rsidRDefault="000E0133" w:rsidP="007B2212">
            <w:pPr>
              <w:tabs>
                <w:tab w:val="center" w:pos="4252"/>
                <w:tab w:val="right" w:pos="8504"/>
              </w:tabs>
              <w:rPr>
                <w:rFonts w:ascii="Calibri" w:eastAsia="Calibri" w:hAnsi="Calibri" w:cs="Arial"/>
              </w:rPr>
            </w:pPr>
          </w:p>
        </w:tc>
      </w:tr>
      <w:tr w:rsidR="000E0133" w:rsidRPr="00345CCF" w:rsidTr="000E0133">
        <w:trPr>
          <w:trHeight w:val="235"/>
        </w:trPr>
        <w:tc>
          <w:tcPr>
            <w:tcW w:w="5245" w:type="dxa"/>
            <w:shd w:val="clear" w:color="auto" w:fill="auto"/>
            <w:vAlign w:val="center"/>
          </w:tcPr>
          <w:p w:rsidR="000E0133" w:rsidRPr="00345CCF" w:rsidRDefault="000E0133" w:rsidP="000E0133">
            <w:pPr>
              <w:tabs>
                <w:tab w:val="center" w:pos="4252"/>
                <w:tab w:val="right" w:pos="8504"/>
              </w:tabs>
              <w:spacing w:line="240" w:lineRule="auto"/>
              <w:rPr>
                <w:rFonts w:ascii="Calibri" w:eastAsia="Calibri" w:hAnsi="Calibri" w:cs="Arial"/>
              </w:rPr>
            </w:pPr>
            <w:r w:rsidRPr="00345CCF">
              <w:rPr>
                <w:rFonts w:ascii="Calibri" w:eastAsia="Calibri" w:hAnsi="Calibri" w:cs="Arial"/>
              </w:rPr>
              <w:t>1.5   Objetivo Geral (Projeto/ Atividade):</w:t>
            </w:r>
          </w:p>
        </w:tc>
        <w:tc>
          <w:tcPr>
            <w:tcW w:w="5387" w:type="dxa"/>
            <w:shd w:val="clear" w:color="auto" w:fill="auto"/>
            <w:vAlign w:val="center"/>
          </w:tcPr>
          <w:p w:rsidR="000E0133" w:rsidRPr="00345CCF" w:rsidRDefault="000E0133" w:rsidP="007B2212">
            <w:pPr>
              <w:tabs>
                <w:tab w:val="center" w:pos="4252"/>
                <w:tab w:val="right" w:pos="8504"/>
              </w:tabs>
              <w:rPr>
                <w:rFonts w:ascii="Calibri" w:eastAsia="Calibri" w:hAnsi="Calibri" w:cs="Arial"/>
              </w:rPr>
            </w:pPr>
          </w:p>
        </w:tc>
      </w:tr>
      <w:tr w:rsidR="000E0133" w:rsidRPr="00345CCF" w:rsidTr="000E0133">
        <w:trPr>
          <w:trHeight w:val="157"/>
        </w:trPr>
        <w:tc>
          <w:tcPr>
            <w:tcW w:w="5245" w:type="dxa"/>
            <w:shd w:val="clear" w:color="auto" w:fill="auto"/>
            <w:vAlign w:val="center"/>
          </w:tcPr>
          <w:p w:rsidR="000E0133" w:rsidRPr="00345CCF" w:rsidRDefault="000E0133" w:rsidP="000E0133">
            <w:pPr>
              <w:tabs>
                <w:tab w:val="center" w:pos="4252"/>
                <w:tab w:val="right" w:pos="8504"/>
              </w:tabs>
              <w:spacing w:line="240" w:lineRule="auto"/>
              <w:rPr>
                <w:rFonts w:ascii="Calibri" w:eastAsia="Calibri" w:hAnsi="Calibri" w:cs="Arial"/>
              </w:rPr>
            </w:pPr>
            <w:r w:rsidRPr="00345CCF">
              <w:rPr>
                <w:rFonts w:ascii="Calibri" w:eastAsia="Calibri" w:hAnsi="Calibri" w:cs="Arial"/>
              </w:rPr>
              <w:t xml:space="preserve">1.6   Responsável (Projeto/ Atividade): </w:t>
            </w:r>
          </w:p>
        </w:tc>
        <w:tc>
          <w:tcPr>
            <w:tcW w:w="5387" w:type="dxa"/>
            <w:shd w:val="clear" w:color="auto" w:fill="auto"/>
            <w:vAlign w:val="center"/>
          </w:tcPr>
          <w:p w:rsidR="000E0133" w:rsidRPr="00345CCF" w:rsidRDefault="000E0133" w:rsidP="007B2212">
            <w:pPr>
              <w:tabs>
                <w:tab w:val="center" w:pos="4252"/>
                <w:tab w:val="right" w:pos="8504"/>
              </w:tabs>
              <w:rPr>
                <w:rFonts w:ascii="Calibri" w:eastAsia="Calibri" w:hAnsi="Calibri" w:cs="Arial"/>
              </w:rPr>
            </w:pPr>
          </w:p>
        </w:tc>
      </w:tr>
    </w:tbl>
    <w:p w:rsidR="000E0133" w:rsidRPr="00345CCF" w:rsidRDefault="000E0133" w:rsidP="000E0133">
      <w:pPr>
        <w:tabs>
          <w:tab w:val="center" w:pos="4252"/>
          <w:tab w:val="right" w:pos="8504"/>
        </w:tabs>
        <w:rPr>
          <w:rFonts w:ascii="Calibri" w:eastAsia="Calibri" w:hAnsi="Calibri"/>
          <w:b/>
        </w:rPr>
      </w:pPr>
    </w:p>
    <w:tbl>
      <w:tblPr>
        <w:tblW w:w="10632" w:type="dxa"/>
        <w:tblInd w:w="-116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686"/>
        <w:gridCol w:w="1559"/>
        <w:gridCol w:w="2127"/>
        <w:gridCol w:w="1417"/>
        <w:gridCol w:w="1843"/>
      </w:tblGrid>
      <w:tr w:rsidR="000E0133" w:rsidRPr="00F25AB0" w:rsidTr="007B2212">
        <w:trPr>
          <w:trHeight w:val="492"/>
        </w:trPr>
        <w:tc>
          <w:tcPr>
            <w:tcW w:w="10632" w:type="dxa"/>
            <w:gridSpan w:val="5"/>
            <w:shd w:val="clear" w:color="auto" w:fill="F2F2F2"/>
            <w:vAlign w:val="center"/>
          </w:tcPr>
          <w:p w:rsidR="000E0133" w:rsidRPr="00345CCF" w:rsidRDefault="000E0133" w:rsidP="000E0133">
            <w:pPr>
              <w:numPr>
                <w:ilvl w:val="0"/>
                <w:numId w:val="15"/>
              </w:numPr>
              <w:spacing w:after="0" w:line="240" w:lineRule="auto"/>
              <w:ind w:left="459" w:hanging="459"/>
              <w:rPr>
                <w:rFonts w:ascii="Calibri" w:eastAsia="Calibri" w:hAnsi="Calibri" w:cs="Arial"/>
                <w:b/>
              </w:rPr>
            </w:pPr>
            <w:r w:rsidRPr="00345CCF">
              <w:rPr>
                <w:rFonts w:ascii="Calibri" w:eastAsia="Calibri" w:hAnsi="Calibri" w:cs="Arial"/>
                <w:b/>
              </w:rPr>
              <w:t>DADOS ESTRATÉGICOS</w:t>
            </w:r>
          </w:p>
        </w:tc>
      </w:tr>
      <w:tr w:rsidR="000E0133" w:rsidRPr="00F25AB0" w:rsidTr="000E0133">
        <w:trPr>
          <w:trHeight w:val="1016"/>
        </w:trPr>
        <w:tc>
          <w:tcPr>
            <w:tcW w:w="3686" w:type="dxa"/>
            <w:shd w:val="clear" w:color="auto" w:fill="auto"/>
            <w:vAlign w:val="center"/>
          </w:tcPr>
          <w:p w:rsidR="000E0133" w:rsidRPr="00345CCF" w:rsidRDefault="000E0133" w:rsidP="000E0133">
            <w:pPr>
              <w:tabs>
                <w:tab w:val="left" w:pos="601"/>
                <w:tab w:val="center" w:pos="4252"/>
                <w:tab w:val="right" w:pos="8504"/>
              </w:tabs>
              <w:spacing w:line="240" w:lineRule="auto"/>
              <w:rPr>
                <w:rFonts w:ascii="Calibri" w:eastAsia="Calibri" w:hAnsi="Calibri" w:cs="Arial"/>
              </w:rPr>
            </w:pPr>
            <w:r w:rsidRPr="00345CCF">
              <w:rPr>
                <w:rFonts w:ascii="Calibri" w:eastAsia="Calibri" w:hAnsi="Calibri" w:cs="Arial"/>
              </w:rPr>
              <w:t>2.1   Objetivos Estratégicos:</w:t>
            </w:r>
          </w:p>
          <w:p w:rsidR="000E0133" w:rsidRPr="00345CCF" w:rsidRDefault="000E0133" w:rsidP="000E0133">
            <w:pPr>
              <w:tabs>
                <w:tab w:val="left" w:pos="601"/>
                <w:tab w:val="center" w:pos="4252"/>
                <w:tab w:val="right" w:pos="8504"/>
              </w:tabs>
              <w:spacing w:line="240" w:lineRule="auto"/>
              <w:rPr>
                <w:rFonts w:ascii="Calibri" w:eastAsia="Calibri" w:hAnsi="Calibri" w:cs="Arial"/>
              </w:rPr>
            </w:pPr>
            <w:r>
              <w:rPr>
                <w:rFonts w:ascii="Calibri" w:eastAsia="Calibri" w:hAnsi="Calibri" w:cs="Arial"/>
                <w:sz w:val="18"/>
                <w:szCs w:val="18"/>
              </w:rPr>
              <w:t>(Vincular até 03</w:t>
            </w:r>
            <w:r w:rsidRPr="00345CCF">
              <w:rPr>
                <w:rFonts w:ascii="Calibri" w:eastAsia="Calibri" w:hAnsi="Calibri" w:cs="Arial"/>
                <w:sz w:val="18"/>
                <w:szCs w:val="18"/>
              </w:rPr>
              <w:t xml:space="preserve"> objetivos)</w:t>
            </w:r>
          </w:p>
        </w:tc>
        <w:tc>
          <w:tcPr>
            <w:tcW w:w="6946" w:type="dxa"/>
            <w:gridSpan w:val="4"/>
            <w:shd w:val="clear" w:color="auto" w:fill="auto"/>
            <w:vAlign w:val="center"/>
          </w:tcPr>
          <w:p w:rsidR="000E0133" w:rsidRPr="00345CCF" w:rsidRDefault="000E0133" w:rsidP="000E0133">
            <w:pPr>
              <w:tabs>
                <w:tab w:val="center" w:pos="4252"/>
                <w:tab w:val="right" w:pos="8504"/>
              </w:tabs>
              <w:spacing w:line="240" w:lineRule="auto"/>
              <w:rPr>
                <w:rFonts w:ascii="Calibri" w:eastAsia="Calibri" w:hAnsi="Calibri" w:cs="Arial"/>
              </w:rPr>
            </w:pPr>
          </w:p>
        </w:tc>
      </w:tr>
      <w:tr w:rsidR="000E0133" w:rsidRPr="00F25AB0" w:rsidTr="000E0133">
        <w:trPr>
          <w:trHeight w:val="917"/>
        </w:trPr>
        <w:tc>
          <w:tcPr>
            <w:tcW w:w="3686" w:type="dxa"/>
            <w:shd w:val="clear" w:color="auto" w:fill="auto"/>
            <w:vAlign w:val="center"/>
          </w:tcPr>
          <w:p w:rsidR="000E0133" w:rsidRPr="00345CCF" w:rsidRDefault="000E0133" w:rsidP="000E0133">
            <w:pPr>
              <w:tabs>
                <w:tab w:val="center" w:pos="4252"/>
                <w:tab w:val="right" w:pos="8504"/>
              </w:tabs>
              <w:spacing w:line="240" w:lineRule="auto"/>
              <w:rPr>
                <w:rFonts w:ascii="Calibri" w:eastAsia="Calibri" w:hAnsi="Calibri" w:cs="Arial"/>
              </w:rPr>
            </w:pPr>
            <w:r w:rsidRPr="00345CCF">
              <w:rPr>
                <w:rFonts w:ascii="Calibri" w:eastAsia="Calibri" w:hAnsi="Calibri" w:cs="Arial"/>
              </w:rPr>
              <w:t>2.2   Resultados:</w:t>
            </w:r>
          </w:p>
        </w:tc>
        <w:tc>
          <w:tcPr>
            <w:tcW w:w="6946" w:type="dxa"/>
            <w:gridSpan w:val="4"/>
            <w:shd w:val="clear" w:color="auto" w:fill="auto"/>
            <w:vAlign w:val="center"/>
          </w:tcPr>
          <w:p w:rsidR="000E0133" w:rsidRPr="00345CCF" w:rsidRDefault="000E0133" w:rsidP="000E0133">
            <w:pPr>
              <w:tabs>
                <w:tab w:val="center" w:pos="4252"/>
                <w:tab w:val="right" w:pos="8504"/>
              </w:tabs>
              <w:spacing w:line="240" w:lineRule="auto"/>
              <w:rPr>
                <w:rFonts w:ascii="Calibri" w:eastAsia="Calibri" w:hAnsi="Calibri" w:cs="Arial"/>
              </w:rPr>
            </w:pPr>
          </w:p>
        </w:tc>
      </w:tr>
      <w:tr w:rsidR="000E0133" w:rsidRPr="00F25AB0" w:rsidTr="007B2212">
        <w:trPr>
          <w:trHeight w:val="553"/>
        </w:trPr>
        <w:tc>
          <w:tcPr>
            <w:tcW w:w="3686" w:type="dxa"/>
            <w:shd w:val="clear" w:color="auto" w:fill="auto"/>
            <w:vAlign w:val="center"/>
          </w:tcPr>
          <w:p w:rsidR="000E0133" w:rsidRPr="00345CCF" w:rsidRDefault="000E0133" w:rsidP="000E0133">
            <w:pPr>
              <w:tabs>
                <w:tab w:val="center" w:pos="4252"/>
                <w:tab w:val="right" w:pos="8504"/>
              </w:tabs>
              <w:spacing w:line="240" w:lineRule="auto"/>
              <w:rPr>
                <w:rFonts w:ascii="Calibri" w:eastAsia="Calibri" w:hAnsi="Calibri" w:cs="Arial"/>
              </w:rPr>
            </w:pPr>
            <w:r w:rsidRPr="00345CCF">
              <w:rPr>
                <w:rFonts w:ascii="Calibri" w:eastAsia="Calibri" w:hAnsi="Calibri" w:cs="Arial"/>
              </w:rPr>
              <w:t>2.3   Período de Execução:</w:t>
            </w:r>
          </w:p>
        </w:tc>
        <w:tc>
          <w:tcPr>
            <w:tcW w:w="1559" w:type="dxa"/>
            <w:shd w:val="clear" w:color="auto" w:fill="auto"/>
            <w:vAlign w:val="center"/>
          </w:tcPr>
          <w:p w:rsidR="000E0133" w:rsidRPr="00345CCF" w:rsidRDefault="000E0133" w:rsidP="000E0133">
            <w:pPr>
              <w:tabs>
                <w:tab w:val="center" w:pos="4252"/>
                <w:tab w:val="right" w:pos="8504"/>
              </w:tabs>
              <w:spacing w:line="240" w:lineRule="auto"/>
              <w:rPr>
                <w:rFonts w:ascii="Calibri" w:eastAsia="Calibri" w:hAnsi="Calibri" w:cs="Arial"/>
              </w:rPr>
            </w:pPr>
            <w:r w:rsidRPr="00345CCF">
              <w:rPr>
                <w:rFonts w:ascii="Calibri" w:eastAsia="Calibri" w:hAnsi="Calibri" w:cs="Arial"/>
              </w:rPr>
              <w:t>Início:</w:t>
            </w:r>
          </w:p>
        </w:tc>
        <w:tc>
          <w:tcPr>
            <w:tcW w:w="2127" w:type="dxa"/>
            <w:shd w:val="clear" w:color="auto" w:fill="auto"/>
            <w:vAlign w:val="center"/>
          </w:tcPr>
          <w:p w:rsidR="000E0133" w:rsidRPr="00345CCF" w:rsidRDefault="000E0133" w:rsidP="000E0133">
            <w:pPr>
              <w:tabs>
                <w:tab w:val="center" w:pos="4252"/>
                <w:tab w:val="right" w:pos="8504"/>
              </w:tabs>
              <w:spacing w:line="240" w:lineRule="auto"/>
              <w:rPr>
                <w:rFonts w:ascii="Calibri" w:eastAsia="Calibri" w:hAnsi="Calibri" w:cs="Arial"/>
              </w:rPr>
            </w:pPr>
          </w:p>
        </w:tc>
        <w:tc>
          <w:tcPr>
            <w:tcW w:w="1417" w:type="dxa"/>
            <w:shd w:val="clear" w:color="auto" w:fill="auto"/>
            <w:vAlign w:val="center"/>
          </w:tcPr>
          <w:p w:rsidR="000E0133" w:rsidRPr="00345CCF" w:rsidRDefault="000E0133" w:rsidP="000E0133">
            <w:pPr>
              <w:tabs>
                <w:tab w:val="center" w:pos="4252"/>
                <w:tab w:val="right" w:pos="8504"/>
              </w:tabs>
              <w:spacing w:line="240" w:lineRule="auto"/>
              <w:rPr>
                <w:rFonts w:ascii="Calibri" w:eastAsia="Calibri" w:hAnsi="Calibri" w:cs="Arial"/>
              </w:rPr>
            </w:pPr>
            <w:r w:rsidRPr="00345CCF">
              <w:rPr>
                <w:rFonts w:ascii="Calibri" w:eastAsia="Calibri" w:hAnsi="Calibri" w:cs="Arial"/>
              </w:rPr>
              <w:t>Término:</w:t>
            </w:r>
          </w:p>
        </w:tc>
        <w:tc>
          <w:tcPr>
            <w:tcW w:w="1843" w:type="dxa"/>
            <w:shd w:val="clear" w:color="auto" w:fill="auto"/>
            <w:vAlign w:val="center"/>
          </w:tcPr>
          <w:p w:rsidR="000E0133" w:rsidRPr="00345CCF" w:rsidRDefault="000E0133" w:rsidP="000E0133">
            <w:pPr>
              <w:tabs>
                <w:tab w:val="center" w:pos="4252"/>
                <w:tab w:val="right" w:pos="8504"/>
              </w:tabs>
              <w:spacing w:line="240" w:lineRule="auto"/>
              <w:rPr>
                <w:rFonts w:ascii="Calibri" w:eastAsia="Calibri" w:hAnsi="Calibri" w:cs="Arial"/>
              </w:rPr>
            </w:pPr>
          </w:p>
        </w:tc>
      </w:tr>
    </w:tbl>
    <w:p w:rsidR="000E0133" w:rsidRPr="00345CCF" w:rsidRDefault="000E0133" w:rsidP="000E0133">
      <w:pPr>
        <w:tabs>
          <w:tab w:val="center" w:pos="4252"/>
          <w:tab w:val="right" w:pos="8504"/>
        </w:tabs>
        <w:rPr>
          <w:rFonts w:ascii="Calibri" w:eastAsia="Calibri" w:hAnsi="Calibri"/>
          <w:b/>
        </w:rPr>
      </w:pPr>
    </w:p>
    <w:tbl>
      <w:tblPr>
        <w:tblW w:w="10632" w:type="dxa"/>
        <w:tblInd w:w="-116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3403"/>
        <w:gridCol w:w="567"/>
        <w:gridCol w:w="1842"/>
        <w:gridCol w:w="567"/>
        <w:gridCol w:w="4253"/>
      </w:tblGrid>
      <w:tr w:rsidR="000E0133" w:rsidRPr="00345CCF" w:rsidTr="007B2212">
        <w:trPr>
          <w:trHeight w:val="497"/>
        </w:trPr>
        <w:tc>
          <w:tcPr>
            <w:tcW w:w="10632" w:type="dxa"/>
            <w:gridSpan w:val="5"/>
            <w:shd w:val="clear" w:color="auto" w:fill="F2F2F2"/>
            <w:vAlign w:val="center"/>
          </w:tcPr>
          <w:p w:rsidR="000E0133" w:rsidRPr="00345CCF" w:rsidRDefault="000E0133" w:rsidP="000E0133">
            <w:pPr>
              <w:numPr>
                <w:ilvl w:val="0"/>
                <w:numId w:val="15"/>
              </w:numPr>
              <w:tabs>
                <w:tab w:val="center" w:pos="459"/>
              </w:tabs>
              <w:spacing w:after="0" w:line="240" w:lineRule="auto"/>
              <w:ind w:hanging="686"/>
              <w:rPr>
                <w:rFonts w:ascii="Calibri" w:eastAsia="Calibri" w:hAnsi="Calibri"/>
                <w:b/>
              </w:rPr>
            </w:pPr>
            <w:r w:rsidRPr="00345CCF">
              <w:rPr>
                <w:rFonts w:ascii="Calibri" w:eastAsia="Calibri" w:hAnsi="Calibri"/>
                <w:b/>
              </w:rPr>
              <w:t>DADOS ORÇAMENTÁRIOS</w:t>
            </w:r>
          </w:p>
        </w:tc>
      </w:tr>
      <w:tr w:rsidR="000E0133" w:rsidRPr="00345CCF" w:rsidTr="007B2212">
        <w:trPr>
          <w:trHeight w:val="547"/>
        </w:trPr>
        <w:tc>
          <w:tcPr>
            <w:tcW w:w="3403" w:type="dxa"/>
            <w:shd w:val="clear" w:color="auto" w:fill="auto"/>
            <w:vAlign w:val="center"/>
          </w:tcPr>
          <w:p w:rsidR="000E0133" w:rsidRPr="00345CCF" w:rsidRDefault="000E0133" w:rsidP="000E0133">
            <w:pPr>
              <w:tabs>
                <w:tab w:val="center" w:pos="4252"/>
                <w:tab w:val="right" w:pos="8504"/>
              </w:tabs>
              <w:spacing w:line="240" w:lineRule="auto"/>
              <w:rPr>
                <w:rFonts w:ascii="Calibri" w:eastAsia="Calibri" w:hAnsi="Calibri" w:cs="Arial"/>
              </w:rPr>
            </w:pPr>
            <w:r w:rsidRPr="00345CCF">
              <w:rPr>
                <w:rFonts w:ascii="Calibri" w:eastAsia="Calibri" w:hAnsi="Calibri" w:cs="Arial"/>
              </w:rPr>
              <w:t>3.1   Custo do Projeto/ Atividade:</w:t>
            </w:r>
          </w:p>
        </w:tc>
        <w:tc>
          <w:tcPr>
            <w:tcW w:w="7229" w:type="dxa"/>
            <w:gridSpan w:val="4"/>
            <w:shd w:val="clear" w:color="auto" w:fill="auto"/>
            <w:vAlign w:val="center"/>
          </w:tcPr>
          <w:p w:rsidR="000E0133" w:rsidRPr="00345CCF" w:rsidRDefault="000E0133" w:rsidP="000E0133">
            <w:pPr>
              <w:tabs>
                <w:tab w:val="center" w:pos="4252"/>
                <w:tab w:val="right" w:pos="8504"/>
              </w:tabs>
              <w:spacing w:line="240" w:lineRule="auto"/>
              <w:rPr>
                <w:rFonts w:ascii="Calibri" w:eastAsia="Calibri" w:hAnsi="Calibri" w:cs="Arial"/>
              </w:rPr>
            </w:pPr>
            <w:r w:rsidRPr="00345CCF">
              <w:rPr>
                <w:rFonts w:ascii="Calibri" w:eastAsia="Calibri" w:hAnsi="Calibri" w:cs="Arial"/>
              </w:rPr>
              <w:t>R$</w:t>
            </w:r>
          </w:p>
        </w:tc>
      </w:tr>
      <w:tr w:rsidR="000E0133" w:rsidRPr="00345CCF" w:rsidTr="007B2212">
        <w:trPr>
          <w:trHeight w:val="547"/>
        </w:trPr>
        <w:tc>
          <w:tcPr>
            <w:tcW w:w="3403" w:type="dxa"/>
            <w:shd w:val="clear" w:color="auto" w:fill="auto"/>
            <w:vAlign w:val="center"/>
          </w:tcPr>
          <w:p w:rsidR="000E0133" w:rsidRPr="00345CCF" w:rsidRDefault="000E0133" w:rsidP="000E0133">
            <w:pPr>
              <w:tabs>
                <w:tab w:val="center" w:pos="4252"/>
                <w:tab w:val="right" w:pos="8504"/>
              </w:tabs>
              <w:spacing w:line="240" w:lineRule="auto"/>
              <w:rPr>
                <w:rFonts w:ascii="Calibri" w:eastAsia="Calibri" w:hAnsi="Calibri" w:cs="Arial"/>
              </w:rPr>
            </w:pPr>
            <w:r>
              <w:rPr>
                <w:rFonts w:ascii="Calibri" w:eastAsia="Calibri" w:hAnsi="Calibri" w:cs="Arial"/>
              </w:rPr>
              <w:t>3.1.1 Custeados com Recursos do Fundo de Apoio</w:t>
            </w:r>
          </w:p>
        </w:tc>
        <w:tc>
          <w:tcPr>
            <w:tcW w:w="567" w:type="dxa"/>
            <w:shd w:val="clear" w:color="auto" w:fill="auto"/>
            <w:vAlign w:val="center"/>
          </w:tcPr>
          <w:p w:rsidR="000E0133" w:rsidRDefault="000E0133" w:rsidP="000E0133">
            <w:pPr>
              <w:tabs>
                <w:tab w:val="center" w:pos="4252"/>
                <w:tab w:val="right" w:pos="8504"/>
              </w:tabs>
              <w:spacing w:line="240" w:lineRule="auto"/>
              <w:rPr>
                <w:rFonts w:ascii="Calibri" w:eastAsia="Calibri" w:hAnsi="Calibri" w:cs="Arial"/>
              </w:rPr>
            </w:pPr>
            <w:r>
              <w:rPr>
                <w:rFonts w:ascii="Calibri" w:eastAsia="Calibri" w:hAnsi="Calibri" w:cs="Arial"/>
              </w:rPr>
              <w:t xml:space="preserve">           </w:t>
            </w:r>
          </w:p>
        </w:tc>
        <w:tc>
          <w:tcPr>
            <w:tcW w:w="1842" w:type="dxa"/>
            <w:shd w:val="clear" w:color="auto" w:fill="auto"/>
            <w:vAlign w:val="center"/>
          </w:tcPr>
          <w:p w:rsidR="000E0133" w:rsidRPr="00345CCF" w:rsidRDefault="000E0133" w:rsidP="000E0133">
            <w:pPr>
              <w:tabs>
                <w:tab w:val="center" w:pos="4252"/>
                <w:tab w:val="right" w:pos="8504"/>
              </w:tabs>
              <w:spacing w:line="240" w:lineRule="auto"/>
              <w:rPr>
                <w:rFonts w:ascii="Calibri" w:eastAsia="Calibri" w:hAnsi="Calibri" w:cs="Arial"/>
              </w:rPr>
            </w:pPr>
            <w:r>
              <w:rPr>
                <w:rFonts w:ascii="Calibri" w:eastAsia="Calibri" w:hAnsi="Calibri" w:cs="Arial"/>
              </w:rPr>
              <w:t xml:space="preserve">    Total                       </w:t>
            </w:r>
          </w:p>
        </w:tc>
        <w:tc>
          <w:tcPr>
            <w:tcW w:w="567" w:type="dxa"/>
            <w:shd w:val="clear" w:color="auto" w:fill="auto"/>
            <w:vAlign w:val="center"/>
          </w:tcPr>
          <w:p w:rsidR="000E0133" w:rsidRPr="00345CCF" w:rsidRDefault="000E0133" w:rsidP="000E0133">
            <w:pPr>
              <w:tabs>
                <w:tab w:val="center" w:pos="4252"/>
                <w:tab w:val="right" w:pos="8504"/>
              </w:tabs>
              <w:spacing w:line="240" w:lineRule="auto"/>
              <w:rPr>
                <w:rFonts w:ascii="Calibri" w:eastAsia="Calibri" w:hAnsi="Calibri" w:cs="Arial"/>
              </w:rPr>
            </w:pPr>
          </w:p>
        </w:tc>
        <w:tc>
          <w:tcPr>
            <w:tcW w:w="4253" w:type="dxa"/>
            <w:shd w:val="clear" w:color="auto" w:fill="auto"/>
            <w:vAlign w:val="center"/>
          </w:tcPr>
          <w:p w:rsidR="000E0133" w:rsidRPr="00345CCF" w:rsidRDefault="000E0133" w:rsidP="000E0133">
            <w:pPr>
              <w:tabs>
                <w:tab w:val="center" w:pos="4252"/>
                <w:tab w:val="right" w:pos="8504"/>
              </w:tabs>
              <w:spacing w:line="240" w:lineRule="auto"/>
              <w:rPr>
                <w:rFonts w:ascii="Calibri" w:eastAsia="Calibri" w:hAnsi="Calibri" w:cs="Arial"/>
              </w:rPr>
            </w:pPr>
            <w:r>
              <w:rPr>
                <w:rFonts w:ascii="Calibri" w:eastAsia="Calibri" w:hAnsi="Calibri" w:cs="Arial"/>
              </w:rPr>
              <w:t xml:space="preserve"> Parcial      R$____________________</w:t>
            </w:r>
          </w:p>
        </w:tc>
      </w:tr>
    </w:tbl>
    <w:p w:rsidR="000E0133" w:rsidRPr="00345CCF" w:rsidRDefault="000E0133" w:rsidP="000E0133">
      <w:pPr>
        <w:tabs>
          <w:tab w:val="center" w:pos="4252"/>
          <w:tab w:val="right" w:pos="8504"/>
        </w:tabs>
        <w:rPr>
          <w:rFonts w:ascii="Calibri" w:eastAsia="Calibri" w:hAnsi="Calibri" w:cs="Arial"/>
          <w:b/>
        </w:rPr>
      </w:pPr>
    </w:p>
    <w:tbl>
      <w:tblPr>
        <w:tblW w:w="10632" w:type="dxa"/>
        <w:tblInd w:w="-116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0632"/>
      </w:tblGrid>
      <w:tr w:rsidR="000E0133" w:rsidRPr="00345CCF" w:rsidTr="007B2212">
        <w:trPr>
          <w:trHeight w:val="497"/>
        </w:trPr>
        <w:tc>
          <w:tcPr>
            <w:tcW w:w="10632" w:type="dxa"/>
            <w:shd w:val="clear" w:color="auto" w:fill="F2F2F2"/>
            <w:vAlign w:val="center"/>
          </w:tcPr>
          <w:p w:rsidR="000E0133" w:rsidRPr="00345CCF" w:rsidRDefault="000E0133" w:rsidP="000E0133">
            <w:pPr>
              <w:numPr>
                <w:ilvl w:val="0"/>
                <w:numId w:val="15"/>
              </w:numPr>
              <w:tabs>
                <w:tab w:val="center" w:pos="459"/>
                <w:tab w:val="right" w:pos="8504"/>
              </w:tabs>
              <w:spacing w:after="0" w:line="240" w:lineRule="auto"/>
              <w:ind w:hanging="686"/>
              <w:rPr>
                <w:rFonts w:ascii="Calibri" w:eastAsia="Calibri" w:hAnsi="Calibri" w:cs="Arial"/>
                <w:b/>
              </w:rPr>
            </w:pPr>
            <w:r w:rsidRPr="00345CCF">
              <w:rPr>
                <w:rFonts w:ascii="Calibri" w:eastAsia="Calibri" w:hAnsi="Calibri" w:cs="Arial"/>
                <w:b/>
              </w:rPr>
              <w:t>ANEXOS</w:t>
            </w:r>
          </w:p>
        </w:tc>
      </w:tr>
      <w:tr w:rsidR="000E0133" w:rsidRPr="00345CCF" w:rsidTr="007B2212">
        <w:trPr>
          <w:trHeight w:val="1357"/>
        </w:trPr>
        <w:tc>
          <w:tcPr>
            <w:tcW w:w="10632" w:type="dxa"/>
            <w:shd w:val="clear" w:color="auto" w:fill="auto"/>
            <w:vAlign w:val="center"/>
          </w:tcPr>
          <w:p w:rsidR="000E0133" w:rsidRPr="00345CCF" w:rsidRDefault="000E0133" w:rsidP="000E0133">
            <w:pPr>
              <w:tabs>
                <w:tab w:val="center" w:pos="4252"/>
                <w:tab w:val="right" w:pos="8504"/>
              </w:tabs>
              <w:spacing w:line="240" w:lineRule="auto"/>
              <w:rPr>
                <w:rFonts w:ascii="Calibri" w:eastAsia="Calibri" w:hAnsi="Calibri" w:cs="Arial"/>
              </w:rPr>
            </w:pPr>
            <w:r w:rsidRPr="00345CCF">
              <w:rPr>
                <w:rFonts w:ascii="Calibri" w:eastAsia="Calibri" w:hAnsi="Calibri" w:cs="Arial"/>
              </w:rPr>
              <w:t>Anexo 4.1 - Quadro Descritivo de Ações e Metas.</w:t>
            </w:r>
          </w:p>
          <w:p w:rsidR="000E0133" w:rsidRPr="00345CCF" w:rsidRDefault="000E0133" w:rsidP="000E0133">
            <w:pPr>
              <w:tabs>
                <w:tab w:val="center" w:pos="4252"/>
                <w:tab w:val="right" w:pos="8504"/>
              </w:tabs>
              <w:spacing w:line="240" w:lineRule="auto"/>
              <w:rPr>
                <w:rFonts w:ascii="Calibri" w:eastAsia="Calibri" w:hAnsi="Calibri" w:cs="Arial"/>
              </w:rPr>
            </w:pPr>
            <w:r w:rsidRPr="00345CCF">
              <w:rPr>
                <w:rFonts w:ascii="Calibri" w:eastAsia="Calibri" w:hAnsi="Calibri" w:cs="Arial"/>
              </w:rPr>
              <w:t>Anexo 4.2 - Plano de Desembolso por Elemento de Despesas.</w:t>
            </w:r>
          </w:p>
          <w:p w:rsidR="000E0133" w:rsidRPr="00345CCF" w:rsidRDefault="000E0133" w:rsidP="000E0133">
            <w:pPr>
              <w:tabs>
                <w:tab w:val="center" w:pos="5988"/>
                <w:tab w:val="right" w:pos="8504"/>
              </w:tabs>
              <w:spacing w:line="240" w:lineRule="auto"/>
              <w:rPr>
                <w:rFonts w:ascii="Calibri" w:eastAsia="Calibri" w:hAnsi="Calibri" w:cs="Arial"/>
              </w:rPr>
            </w:pPr>
            <w:r w:rsidRPr="00345CCF">
              <w:rPr>
                <w:rFonts w:ascii="Calibri" w:eastAsia="Calibri" w:hAnsi="Calibri" w:cs="Arial"/>
              </w:rPr>
              <w:t>Anexo 4.3 – Cronograma de Desembolso.</w:t>
            </w:r>
          </w:p>
          <w:p w:rsidR="000E0133" w:rsidRPr="00345CCF" w:rsidRDefault="000E0133" w:rsidP="000E0133">
            <w:pPr>
              <w:tabs>
                <w:tab w:val="center" w:pos="5988"/>
                <w:tab w:val="right" w:pos="8504"/>
              </w:tabs>
              <w:spacing w:line="240" w:lineRule="auto"/>
              <w:rPr>
                <w:rFonts w:ascii="Calibri" w:eastAsia="Calibri" w:hAnsi="Calibri" w:cs="Arial"/>
              </w:rPr>
            </w:pPr>
            <w:r w:rsidRPr="00345CCF">
              <w:rPr>
                <w:rFonts w:ascii="Calibri" w:eastAsia="Calibri" w:hAnsi="Calibri" w:cs="Arial"/>
              </w:rPr>
              <w:t>Anexo 4.4 – Orientações de Preenchimento.</w:t>
            </w:r>
          </w:p>
        </w:tc>
      </w:tr>
    </w:tbl>
    <w:p w:rsidR="000E0133" w:rsidRDefault="000E0133" w:rsidP="000E0133">
      <w:pPr>
        <w:tabs>
          <w:tab w:val="center" w:pos="4252"/>
          <w:tab w:val="right" w:pos="8504"/>
        </w:tabs>
        <w:spacing w:line="360" w:lineRule="auto"/>
        <w:ind w:hanging="1276"/>
        <w:rPr>
          <w:rFonts w:ascii="Calibri" w:eastAsia="Calibri" w:hAnsi="Calibri"/>
          <w:b/>
          <w:sz w:val="20"/>
          <w:szCs w:val="20"/>
        </w:rPr>
      </w:pPr>
    </w:p>
    <w:p w:rsidR="000E0133" w:rsidRDefault="000E0133" w:rsidP="000E0133">
      <w:pPr>
        <w:tabs>
          <w:tab w:val="center" w:pos="4252"/>
          <w:tab w:val="right" w:pos="8504"/>
        </w:tabs>
        <w:spacing w:line="360" w:lineRule="auto"/>
        <w:ind w:hanging="1276"/>
        <w:rPr>
          <w:rFonts w:ascii="Calibri" w:eastAsia="Calibri" w:hAnsi="Calibri"/>
          <w:b/>
          <w:sz w:val="20"/>
          <w:szCs w:val="20"/>
        </w:rPr>
        <w:sectPr w:rsidR="000E0133" w:rsidSect="00251F88">
          <w:headerReference w:type="even" r:id="rId19"/>
          <w:footerReference w:type="default" r:id="rId20"/>
          <w:headerReference w:type="first" r:id="rId21"/>
          <w:pgSz w:w="11900" w:h="16840"/>
          <w:pgMar w:top="633" w:right="1800" w:bottom="1440" w:left="1800" w:header="426" w:footer="395" w:gutter="0"/>
          <w:cols w:space="708"/>
          <w:docGrid w:linePitch="360"/>
        </w:sectPr>
      </w:pPr>
    </w:p>
    <w:p w:rsidR="005C0668" w:rsidRDefault="005C0668" w:rsidP="000E0133">
      <w:pPr>
        <w:tabs>
          <w:tab w:val="center" w:pos="4252"/>
          <w:tab w:val="right" w:pos="8504"/>
        </w:tabs>
        <w:spacing w:line="360" w:lineRule="auto"/>
        <w:ind w:hanging="1276"/>
        <w:rPr>
          <w:rFonts w:ascii="Calibri" w:eastAsia="Calibri" w:hAnsi="Calibri"/>
          <w:b/>
          <w:sz w:val="20"/>
          <w:szCs w:val="20"/>
        </w:rPr>
      </w:pPr>
    </w:p>
    <w:p w:rsidR="000E0133" w:rsidRDefault="000E0133" w:rsidP="000E0133">
      <w:pPr>
        <w:tabs>
          <w:tab w:val="center" w:pos="4252"/>
          <w:tab w:val="right" w:pos="8504"/>
        </w:tabs>
        <w:spacing w:line="360" w:lineRule="auto"/>
        <w:ind w:hanging="1276"/>
        <w:rPr>
          <w:rFonts w:ascii="Calibri" w:eastAsia="Calibri" w:hAnsi="Calibri"/>
          <w:b/>
          <w:sz w:val="20"/>
          <w:szCs w:val="20"/>
        </w:rPr>
      </w:pPr>
      <w:r>
        <w:rPr>
          <w:rFonts w:ascii="Calibri" w:eastAsia="Calibri" w:hAnsi="Calibri"/>
          <w:b/>
          <w:noProof/>
          <w:sz w:val="20"/>
          <w:szCs w:val="20"/>
        </w:rPr>
        <mc:AlternateContent>
          <mc:Choice Requires="wps">
            <w:drawing>
              <wp:anchor distT="0" distB="0" distL="114300" distR="114300" simplePos="0" relativeHeight="251665920" behindDoc="0" locked="0" layoutInCell="1" allowOverlap="1">
                <wp:simplePos x="0" y="0"/>
                <wp:positionH relativeFrom="column">
                  <wp:posOffset>-561975</wp:posOffset>
                </wp:positionH>
                <wp:positionV relativeFrom="paragraph">
                  <wp:posOffset>19050</wp:posOffset>
                </wp:positionV>
                <wp:extent cx="10161905" cy="277495"/>
                <wp:effectExtent l="9525" t="7620" r="10795" b="10160"/>
                <wp:wrapNone/>
                <wp:docPr id="20" name="Caixa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1905" cy="277495"/>
                        </a:xfrm>
                        <a:prstGeom prst="rect">
                          <a:avLst/>
                        </a:prstGeom>
                        <a:solidFill>
                          <a:srgbClr val="D8D8D8"/>
                        </a:solidFill>
                        <a:ln w="9525">
                          <a:solidFill>
                            <a:srgbClr val="A5A5A5"/>
                          </a:solidFill>
                          <a:miter lim="800000"/>
                          <a:headEnd/>
                          <a:tailEnd/>
                        </a:ln>
                      </wps:spPr>
                      <wps:txbx>
                        <w:txbxContent>
                          <w:p w:rsidR="00050825" w:rsidRPr="009235FD" w:rsidRDefault="00050825" w:rsidP="000E0133">
                            <w:pPr>
                              <w:shd w:val="clear" w:color="auto" w:fill="D9D9D9"/>
                              <w:tabs>
                                <w:tab w:val="left" w:pos="0"/>
                              </w:tabs>
                              <w:ind w:firstLine="142"/>
                              <w:rPr>
                                <w:rFonts w:ascii="Arial" w:hAnsi="Arial" w:cs="Arial"/>
                                <w:color w:val="000000"/>
                                <w:sz w:val="20"/>
                                <w:szCs w:val="20"/>
                              </w:rPr>
                            </w:pPr>
                            <w:r w:rsidRPr="009235FD">
                              <w:rPr>
                                <w:rFonts w:ascii="Arial" w:hAnsi="Arial" w:cs="Arial"/>
                                <w:b/>
                                <w:color w:val="000000"/>
                                <w:sz w:val="20"/>
                                <w:szCs w:val="20"/>
                              </w:rPr>
                              <w:t xml:space="preserve">ANEXO 4.1 - </w:t>
                            </w:r>
                            <w:r w:rsidRPr="009235FD">
                              <w:rPr>
                                <w:rFonts w:ascii="Arial" w:hAnsi="Arial" w:cs="Arial"/>
                                <w:color w:val="000000"/>
                                <w:sz w:val="20"/>
                                <w:szCs w:val="20"/>
                              </w:rPr>
                              <w:t>Quadro Descritivo de Ações e Metas.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20" o:spid="_x0000_s1038" type="#_x0000_t202" style="position:absolute;margin-left:-44.25pt;margin-top:1.5pt;width:800.15pt;height:21.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" fillcolor="#d8d8d8" strokecolor="#a5a5a5">
                <v:textbox>
                  <w:txbxContent>
                    <w:p w:rsidR="00050825" w:rsidRPr="009235FD" w:rsidRDefault="00050825" w:rsidP="000E0133">
                      <w:pPr>
                        <w:shd w:val="clear" w:color="auto" w:fill="D9D9D9"/>
                        <w:tabs>
                          <w:tab w:val="left" w:pos="0"/>
                        </w:tabs>
                        <w:ind w:firstLine="142"/>
                        <w:rPr>
                          <w:rFonts w:ascii="Arial" w:hAnsi="Arial" w:cs="Arial"/>
                          <w:color w:val="000000"/>
                          <w:sz w:val="20"/>
                          <w:szCs w:val="20"/>
                        </w:rPr>
                      </w:pPr>
                      <w:r w:rsidRPr="009235FD">
                        <w:rPr>
                          <w:rFonts w:ascii="Arial" w:hAnsi="Arial" w:cs="Arial"/>
                          <w:b/>
                          <w:color w:val="000000"/>
                          <w:sz w:val="20"/>
                          <w:szCs w:val="20"/>
                        </w:rPr>
                        <w:t xml:space="preserve">ANEXO 4.1 - </w:t>
                      </w:r>
                      <w:r w:rsidRPr="009235FD">
                        <w:rPr>
                          <w:rFonts w:ascii="Arial" w:hAnsi="Arial" w:cs="Arial"/>
                          <w:color w:val="000000"/>
                          <w:sz w:val="20"/>
                          <w:szCs w:val="20"/>
                        </w:rPr>
                        <w:t>Quadro Descritivo de Ações e Metas.</w:t>
                      </w:r>
                    </w:p>
                  </w:txbxContent>
                </v:textbox>
              </v:shape>
            </w:pict>
          </mc:Fallback>
        </mc:AlternateContent>
      </w:r>
    </w:p>
    <w:p w:rsidR="000E0133" w:rsidRPr="006568CB" w:rsidRDefault="000E0133" w:rsidP="000E0133">
      <w:pPr>
        <w:tabs>
          <w:tab w:val="center" w:pos="4252"/>
          <w:tab w:val="right" w:pos="8504"/>
        </w:tabs>
        <w:spacing w:line="360" w:lineRule="auto"/>
        <w:ind w:right="-1066" w:hanging="1276"/>
        <w:rPr>
          <w:rFonts w:ascii="Calibri" w:eastAsia="Calibri" w:hAnsi="Calibri"/>
          <w:b/>
          <w:sz w:val="18"/>
          <w:szCs w:val="18"/>
        </w:rPr>
      </w:pPr>
      <w:r>
        <w:rPr>
          <w:rFonts w:ascii="Calibri" w:eastAsia="Calibri" w:hAnsi="Calibri"/>
          <w:b/>
          <w:sz w:val="8"/>
          <w:szCs w:val="8"/>
        </w:rPr>
        <w:tab/>
      </w:r>
      <w:r>
        <w:rPr>
          <w:rFonts w:ascii="Calibri" w:eastAsia="Calibri" w:hAnsi="Calibri"/>
          <w:b/>
          <w:sz w:val="8"/>
          <w:szCs w:val="8"/>
        </w:rPr>
        <w:tab/>
      </w:r>
      <w:r>
        <w:rPr>
          <w:rFonts w:ascii="Calibri" w:eastAsia="Calibri" w:hAnsi="Calibri"/>
          <w:b/>
          <w:sz w:val="8"/>
          <w:szCs w:val="8"/>
        </w:rPr>
        <w:tab/>
      </w:r>
      <w:r>
        <w:rPr>
          <w:rFonts w:ascii="Calibri" w:eastAsia="Calibri" w:hAnsi="Calibri"/>
          <w:b/>
          <w:sz w:val="8"/>
          <w:szCs w:val="8"/>
        </w:rPr>
        <w:tab/>
      </w:r>
      <w:r>
        <w:rPr>
          <w:rFonts w:ascii="Calibri" w:eastAsia="Calibri" w:hAnsi="Calibri"/>
          <w:b/>
          <w:sz w:val="8"/>
          <w:szCs w:val="8"/>
        </w:rPr>
        <w:tab/>
      </w:r>
      <w:r>
        <w:rPr>
          <w:rFonts w:ascii="Calibri" w:eastAsia="Calibri" w:hAnsi="Calibri"/>
          <w:b/>
          <w:sz w:val="8"/>
          <w:szCs w:val="8"/>
        </w:rPr>
        <w:tab/>
      </w:r>
      <w:r>
        <w:rPr>
          <w:rFonts w:ascii="Calibri" w:eastAsia="Calibri" w:hAnsi="Calibri"/>
          <w:b/>
          <w:sz w:val="8"/>
          <w:szCs w:val="8"/>
        </w:rPr>
        <w:tab/>
      </w:r>
      <w:r>
        <w:rPr>
          <w:rFonts w:ascii="Calibri" w:eastAsia="Calibri" w:hAnsi="Calibri"/>
          <w:b/>
          <w:sz w:val="8"/>
          <w:szCs w:val="8"/>
        </w:rPr>
        <w:tab/>
        <w:t xml:space="preserve">                                                                  </w:t>
      </w:r>
      <w:r>
        <w:rPr>
          <w:rFonts w:ascii="Calibri" w:eastAsia="Calibri" w:hAnsi="Calibri"/>
          <w:b/>
          <w:sz w:val="18"/>
          <w:szCs w:val="18"/>
        </w:rPr>
        <w:t>(Valores em R$ 1,00)</w:t>
      </w:r>
    </w:p>
    <w:tbl>
      <w:tblPr>
        <w:tblW w:w="16019" w:type="dxa"/>
        <w:tblInd w:w="-88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883"/>
        <w:gridCol w:w="3654"/>
        <w:gridCol w:w="2693"/>
        <w:gridCol w:w="1985"/>
        <w:gridCol w:w="1843"/>
        <w:gridCol w:w="1984"/>
        <w:gridCol w:w="851"/>
        <w:gridCol w:w="2126"/>
      </w:tblGrid>
      <w:tr w:rsidR="000E0133" w:rsidRPr="009235FD" w:rsidTr="007B2212">
        <w:tc>
          <w:tcPr>
            <w:tcW w:w="883" w:type="dxa"/>
            <w:vMerge w:val="restart"/>
            <w:shd w:val="clear" w:color="auto" w:fill="D9D9D9"/>
            <w:vAlign w:val="center"/>
          </w:tcPr>
          <w:p w:rsidR="000E0133" w:rsidRPr="009235FD" w:rsidRDefault="000E0133" w:rsidP="007B2212">
            <w:pPr>
              <w:tabs>
                <w:tab w:val="center" w:pos="4252"/>
                <w:tab w:val="right" w:pos="8504"/>
              </w:tabs>
              <w:spacing w:line="360" w:lineRule="auto"/>
              <w:jc w:val="center"/>
              <w:rPr>
                <w:rFonts w:ascii="Arial" w:eastAsia="Calibri" w:hAnsi="Arial" w:cs="Arial"/>
                <w:b/>
                <w:color w:val="000000"/>
                <w:sz w:val="20"/>
                <w:szCs w:val="20"/>
              </w:rPr>
            </w:pPr>
            <w:r w:rsidRPr="009235FD">
              <w:rPr>
                <w:rFonts w:ascii="Arial" w:eastAsia="Calibri" w:hAnsi="Arial" w:cs="Arial"/>
                <w:b/>
                <w:color w:val="000000"/>
                <w:sz w:val="20"/>
                <w:szCs w:val="20"/>
              </w:rPr>
              <w:t xml:space="preserve">Nº </w:t>
            </w:r>
          </w:p>
        </w:tc>
        <w:tc>
          <w:tcPr>
            <w:tcW w:w="3654" w:type="dxa"/>
            <w:vMerge w:val="restart"/>
            <w:shd w:val="clear" w:color="auto" w:fill="D9D9D9"/>
            <w:vAlign w:val="center"/>
          </w:tcPr>
          <w:p w:rsidR="000E0133" w:rsidRPr="009235FD" w:rsidRDefault="000E0133" w:rsidP="007B2212">
            <w:pPr>
              <w:tabs>
                <w:tab w:val="center" w:pos="4252"/>
                <w:tab w:val="right" w:pos="8504"/>
              </w:tabs>
              <w:spacing w:line="360" w:lineRule="auto"/>
              <w:jc w:val="center"/>
              <w:rPr>
                <w:rFonts w:ascii="Arial" w:eastAsia="Calibri" w:hAnsi="Arial" w:cs="Arial"/>
                <w:b/>
                <w:color w:val="000000"/>
                <w:sz w:val="20"/>
                <w:szCs w:val="20"/>
              </w:rPr>
            </w:pPr>
            <w:r w:rsidRPr="009235FD">
              <w:rPr>
                <w:rFonts w:ascii="Arial" w:eastAsia="Calibri" w:hAnsi="Arial" w:cs="Arial"/>
                <w:b/>
                <w:color w:val="000000"/>
                <w:sz w:val="20"/>
                <w:szCs w:val="20"/>
              </w:rPr>
              <w:t>Ações</w:t>
            </w:r>
          </w:p>
        </w:tc>
        <w:tc>
          <w:tcPr>
            <w:tcW w:w="2693" w:type="dxa"/>
            <w:vMerge w:val="restart"/>
            <w:shd w:val="clear" w:color="auto" w:fill="D9D9D9"/>
            <w:vAlign w:val="center"/>
          </w:tcPr>
          <w:p w:rsidR="000E0133" w:rsidRPr="009235FD" w:rsidRDefault="000E0133" w:rsidP="007B2212">
            <w:pPr>
              <w:tabs>
                <w:tab w:val="center" w:pos="4252"/>
                <w:tab w:val="right" w:pos="8504"/>
              </w:tabs>
              <w:spacing w:line="360" w:lineRule="auto"/>
              <w:jc w:val="center"/>
              <w:rPr>
                <w:rFonts w:ascii="Arial" w:eastAsia="Calibri" w:hAnsi="Arial" w:cs="Arial"/>
                <w:b/>
                <w:color w:val="000000"/>
                <w:sz w:val="20"/>
                <w:szCs w:val="20"/>
              </w:rPr>
            </w:pPr>
            <w:r w:rsidRPr="009235FD">
              <w:rPr>
                <w:rFonts w:ascii="Arial" w:eastAsia="Calibri" w:hAnsi="Arial" w:cs="Arial"/>
                <w:b/>
                <w:color w:val="000000"/>
                <w:sz w:val="20"/>
                <w:szCs w:val="20"/>
              </w:rPr>
              <w:t>Metas</w:t>
            </w:r>
          </w:p>
        </w:tc>
        <w:tc>
          <w:tcPr>
            <w:tcW w:w="3828" w:type="dxa"/>
            <w:gridSpan w:val="2"/>
            <w:shd w:val="clear" w:color="auto" w:fill="D9D9D9"/>
            <w:vAlign w:val="center"/>
          </w:tcPr>
          <w:p w:rsidR="000E0133" w:rsidRPr="009235FD" w:rsidRDefault="000E0133" w:rsidP="007B2212">
            <w:pPr>
              <w:tabs>
                <w:tab w:val="center" w:pos="4252"/>
                <w:tab w:val="right" w:pos="8504"/>
              </w:tabs>
              <w:spacing w:line="360" w:lineRule="auto"/>
              <w:jc w:val="center"/>
              <w:rPr>
                <w:rFonts w:ascii="Arial" w:eastAsia="Calibri" w:hAnsi="Arial" w:cs="Arial"/>
                <w:b/>
                <w:color w:val="000000"/>
                <w:sz w:val="20"/>
                <w:szCs w:val="20"/>
              </w:rPr>
            </w:pPr>
            <w:r w:rsidRPr="009235FD">
              <w:rPr>
                <w:rFonts w:ascii="Arial" w:eastAsia="Calibri" w:hAnsi="Arial" w:cs="Arial"/>
                <w:b/>
                <w:color w:val="000000"/>
                <w:sz w:val="20"/>
                <w:szCs w:val="20"/>
              </w:rPr>
              <w:t>Período de Execução</w:t>
            </w:r>
          </w:p>
        </w:tc>
        <w:tc>
          <w:tcPr>
            <w:tcW w:w="1984" w:type="dxa"/>
            <w:vMerge w:val="restart"/>
            <w:shd w:val="clear" w:color="auto" w:fill="D9D9D9"/>
            <w:vAlign w:val="center"/>
          </w:tcPr>
          <w:p w:rsidR="000E0133" w:rsidRPr="009235FD" w:rsidRDefault="000E0133" w:rsidP="007B2212">
            <w:pPr>
              <w:tabs>
                <w:tab w:val="center" w:pos="4252"/>
                <w:tab w:val="right" w:pos="8504"/>
              </w:tabs>
              <w:spacing w:line="360" w:lineRule="auto"/>
              <w:jc w:val="center"/>
              <w:rPr>
                <w:rFonts w:ascii="Arial" w:eastAsia="Calibri" w:hAnsi="Arial" w:cs="Arial"/>
                <w:b/>
                <w:color w:val="000000"/>
                <w:sz w:val="20"/>
                <w:szCs w:val="20"/>
              </w:rPr>
            </w:pPr>
            <w:r>
              <w:rPr>
                <w:rFonts w:ascii="Arial" w:eastAsia="Calibri" w:hAnsi="Arial" w:cs="Arial"/>
                <w:b/>
                <w:color w:val="000000"/>
                <w:sz w:val="20"/>
                <w:szCs w:val="20"/>
              </w:rPr>
              <w:t>Valor</w:t>
            </w:r>
            <w:r w:rsidRPr="009235FD">
              <w:rPr>
                <w:rFonts w:ascii="Arial" w:eastAsia="Calibri" w:hAnsi="Arial" w:cs="Arial"/>
                <w:b/>
                <w:color w:val="000000"/>
                <w:sz w:val="20"/>
                <w:szCs w:val="20"/>
              </w:rPr>
              <w:t xml:space="preserve"> Previsto</w:t>
            </w:r>
          </w:p>
        </w:tc>
        <w:tc>
          <w:tcPr>
            <w:tcW w:w="851" w:type="dxa"/>
            <w:vMerge w:val="restart"/>
            <w:shd w:val="clear" w:color="auto" w:fill="D9D9D9"/>
            <w:vAlign w:val="center"/>
          </w:tcPr>
          <w:p w:rsidR="000E0133" w:rsidRPr="009235FD" w:rsidRDefault="000E0133" w:rsidP="007B2212">
            <w:pPr>
              <w:tabs>
                <w:tab w:val="center" w:pos="4252"/>
                <w:tab w:val="right" w:pos="8504"/>
              </w:tabs>
              <w:spacing w:line="360" w:lineRule="auto"/>
              <w:jc w:val="center"/>
              <w:rPr>
                <w:rFonts w:ascii="Arial" w:eastAsia="Calibri" w:hAnsi="Arial" w:cs="Arial"/>
                <w:b/>
                <w:sz w:val="20"/>
                <w:szCs w:val="20"/>
              </w:rPr>
            </w:pPr>
            <w:r>
              <w:rPr>
                <w:rFonts w:ascii="Arial" w:eastAsia="Calibri" w:hAnsi="Arial" w:cs="Arial"/>
                <w:b/>
                <w:sz w:val="20"/>
                <w:szCs w:val="20"/>
              </w:rPr>
              <w:t>% Partic.</w:t>
            </w:r>
          </w:p>
        </w:tc>
        <w:tc>
          <w:tcPr>
            <w:tcW w:w="2126" w:type="dxa"/>
            <w:vMerge w:val="restart"/>
            <w:shd w:val="clear" w:color="auto" w:fill="D9D9D9"/>
            <w:vAlign w:val="center"/>
          </w:tcPr>
          <w:p w:rsidR="000E0133" w:rsidRPr="009235FD" w:rsidRDefault="000E0133" w:rsidP="007B2212">
            <w:pPr>
              <w:tabs>
                <w:tab w:val="center" w:pos="4252"/>
                <w:tab w:val="right" w:pos="8504"/>
              </w:tabs>
              <w:spacing w:line="360" w:lineRule="auto"/>
              <w:jc w:val="center"/>
              <w:rPr>
                <w:rFonts w:ascii="Arial" w:eastAsia="Calibri" w:hAnsi="Arial" w:cs="Arial"/>
                <w:b/>
                <w:sz w:val="20"/>
                <w:szCs w:val="20"/>
              </w:rPr>
            </w:pPr>
            <w:r w:rsidRPr="009235FD">
              <w:rPr>
                <w:rFonts w:ascii="Arial" w:eastAsia="Calibri" w:hAnsi="Arial" w:cs="Arial"/>
                <w:b/>
                <w:sz w:val="20"/>
                <w:szCs w:val="20"/>
              </w:rPr>
              <w:t>Responsável pela Execução</w:t>
            </w:r>
          </w:p>
        </w:tc>
      </w:tr>
      <w:tr w:rsidR="000E0133" w:rsidRPr="009235FD" w:rsidTr="00FA2BE9">
        <w:trPr>
          <w:trHeight w:val="176"/>
        </w:trPr>
        <w:tc>
          <w:tcPr>
            <w:tcW w:w="883" w:type="dxa"/>
            <w:vMerge/>
            <w:shd w:val="clear" w:color="auto" w:fill="D9D9D9"/>
          </w:tcPr>
          <w:p w:rsidR="000E0133" w:rsidRPr="009235FD" w:rsidRDefault="000E0133" w:rsidP="007B2212">
            <w:pPr>
              <w:tabs>
                <w:tab w:val="center" w:pos="4252"/>
                <w:tab w:val="right" w:pos="8504"/>
              </w:tabs>
              <w:spacing w:line="360" w:lineRule="auto"/>
              <w:jc w:val="center"/>
              <w:rPr>
                <w:rFonts w:ascii="Arial" w:eastAsia="Calibri" w:hAnsi="Arial" w:cs="Arial"/>
                <w:b/>
                <w:color w:val="000000"/>
                <w:sz w:val="20"/>
                <w:szCs w:val="20"/>
              </w:rPr>
            </w:pPr>
          </w:p>
        </w:tc>
        <w:tc>
          <w:tcPr>
            <w:tcW w:w="3654" w:type="dxa"/>
            <w:vMerge/>
            <w:shd w:val="clear" w:color="auto" w:fill="D9D9D9"/>
            <w:vAlign w:val="center"/>
          </w:tcPr>
          <w:p w:rsidR="000E0133" w:rsidRPr="009235FD" w:rsidRDefault="000E0133" w:rsidP="007B2212">
            <w:pPr>
              <w:tabs>
                <w:tab w:val="center" w:pos="4252"/>
                <w:tab w:val="right" w:pos="8504"/>
              </w:tabs>
              <w:spacing w:line="360" w:lineRule="auto"/>
              <w:jc w:val="center"/>
              <w:rPr>
                <w:rFonts w:ascii="Arial" w:eastAsia="Calibri" w:hAnsi="Arial" w:cs="Arial"/>
                <w:b/>
                <w:color w:val="000000"/>
                <w:sz w:val="20"/>
                <w:szCs w:val="20"/>
              </w:rPr>
            </w:pPr>
          </w:p>
        </w:tc>
        <w:tc>
          <w:tcPr>
            <w:tcW w:w="2693" w:type="dxa"/>
            <w:vMerge/>
            <w:shd w:val="clear" w:color="auto" w:fill="D9D9D9"/>
            <w:vAlign w:val="center"/>
          </w:tcPr>
          <w:p w:rsidR="000E0133" w:rsidRPr="009235FD" w:rsidRDefault="000E0133" w:rsidP="007B2212">
            <w:pPr>
              <w:tabs>
                <w:tab w:val="center" w:pos="4252"/>
                <w:tab w:val="right" w:pos="8504"/>
              </w:tabs>
              <w:spacing w:line="360" w:lineRule="auto"/>
              <w:jc w:val="center"/>
              <w:rPr>
                <w:rFonts w:ascii="Arial" w:eastAsia="Calibri" w:hAnsi="Arial" w:cs="Arial"/>
                <w:b/>
                <w:color w:val="000000"/>
                <w:sz w:val="20"/>
                <w:szCs w:val="20"/>
              </w:rPr>
            </w:pPr>
          </w:p>
        </w:tc>
        <w:tc>
          <w:tcPr>
            <w:tcW w:w="1985" w:type="dxa"/>
            <w:shd w:val="clear" w:color="auto" w:fill="D9D9D9"/>
            <w:vAlign w:val="center"/>
          </w:tcPr>
          <w:p w:rsidR="000E0133" w:rsidRPr="009235FD" w:rsidRDefault="000E0133" w:rsidP="007B2212">
            <w:pPr>
              <w:tabs>
                <w:tab w:val="center" w:pos="4252"/>
                <w:tab w:val="right" w:pos="8504"/>
              </w:tabs>
              <w:spacing w:line="360" w:lineRule="auto"/>
              <w:jc w:val="center"/>
              <w:rPr>
                <w:rFonts w:ascii="Arial" w:eastAsia="Calibri" w:hAnsi="Arial" w:cs="Arial"/>
                <w:b/>
                <w:color w:val="000000"/>
                <w:sz w:val="20"/>
                <w:szCs w:val="20"/>
              </w:rPr>
            </w:pPr>
            <w:r w:rsidRPr="009235FD">
              <w:rPr>
                <w:rFonts w:ascii="Arial" w:eastAsia="Calibri" w:hAnsi="Arial" w:cs="Arial"/>
                <w:b/>
                <w:color w:val="000000"/>
                <w:sz w:val="20"/>
                <w:szCs w:val="20"/>
              </w:rPr>
              <w:t>Início</w:t>
            </w:r>
          </w:p>
        </w:tc>
        <w:tc>
          <w:tcPr>
            <w:tcW w:w="1843" w:type="dxa"/>
            <w:shd w:val="clear" w:color="auto" w:fill="D9D9D9"/>
            <w:vAlign w:val="center"/>
          </w:tcPr>
          <w:p w:rsidR="000E0133" w:rsidRPr="009235FD" w:rsidRDefault="000E0133" w:rsidP="007B2212">
            <w:pPr>
              <w:tabs>
                <w:tab w:val="center" w:pos="4252"/>
                <w:tab w:val="right" w:pos="8504"/>
              </w:tabs>
              <w:spacing w:line="360" w:lineRule="auto"/>
              <w:jc w:val="center"/>
              <w:rPr>
                <w:rFonts w:ascii="Arial" w:eastAsia="Calibri" w:hAnsi="Arial" w:cs="Arial"/>
                <w:b/>
                <w:color w:val="000000"/>
                <w:sz w:val="20"/>
                <w:szCs w:val="20"/>
              </w:rPr>
            </w:pPr>
            <w:r w:rsidRPr="009235FD">
              <w:rPr>
                <w:rFonts w:ascii="Arial" w:eastAsia="Calibri" w:hAnsi="Arial" w:cs="Arial"/>
                <w:b/>
                <w:color w:val="000000"/>
                <w:sz w:val="20"/>
                <w:szCs w:val="20"/>
              </w:rPr>
              <w:t>Término</w:t>
            </w:r>
          </w:p>
        </w:tc>
        <w:tc>
          <w:tcPr>
            <w:tcW w:w="1984" w:type="dxa"/>
            <w:vMerge/>
            <w:shd w:val="clear" w:color="auto" w:fill="D9D9D9"/>
            <w:vAlign w:val="center"/>
          </w:tcPr>
          <w:p w:rsidR="000E0133" w:rsidRPr="009235FD" w:rsidRDefault="000E0133" w:rsidP="007B2212">
            <w:pPr>
              <w:tabs>
                <w:tab w:val="center" w:pos="4252"/>
                <w:tab w:val="right" w:pos="8504"/>
              </w:tabs>
              <w:spacing w:line="360" w:lineRule="auto"/>
              <w:jc w:val="center"/>
              <w:rPr>
                <w:rFonts w:ascii="Arial" w:eastAsia="Calibri" w:hAnsi="Arial" w:cs="Arial"/>
                <w:b/>
                <w:color w:val="000000"/>
                <w:sz w:val="20"/>
                <w:szCs w:val="20"/>
              </w:rPr>
            </w:pPr>
          </w:p>
        </w:tc>
        <w:tc>
          <w:tcPr>
            <w:tcW w:w="851" w:type="dxa"/>
            <w:vMerge/>
            <w:shd w:val="clear" w:color="auto" w:fill="D9D9D9"/>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2126" w:type="dxa"/>
            <w:vMerge/>
            <w:shd w:val="clear" w:color="auto" w:fill="D9D9D9"/>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r>
      <w:tr w:rsidR="000E0133" w:rsidRPr="009235FD" w:rsidTr="00FA2BE9">
        <w:trPr>
          <w:trHeight w:val="339"/>
        </w:trPr>
        <w:tc>
          <w:tcPr>
            <w:tcW w:w="883" w:type="dxa"/>
            <w:shd w:val="clear" w:color="auto" w:fill="auto"/>
          </w:tcPr>
          <w:p w:rsidR="000E0133" w:rsidRPr="009235FD" w:rsidRDefault="000E0133" w:rsidP="007B2212">
            <w:pPr>
              <w:tabs>
                <w:tab w:val="center" w:pos="4252"/>
                <w:tab w:val="right" w:pos="8504"/>
              </w:tabs>
              <w:spacing w:line="360" w:lineRule="auto"/>
              <w:jc w:val="center"/>
              <w:rPr>
                <w:rFonts w:ascii="Arial" w:eastAsia="Calibri" w:hAnsi="Arial" w:cs="Arial"/>
                <w:b/>
                <w:sz w:val="20"/>
                <w:szCs w:val="20"/>
              </w:rPr>
            </w:pPr>
          </w:p>
        </w:tc>
        <w:tc>
          <w:tcPr>
            <w:tcW w:w="3654"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2693"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1985"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1843"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1984"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851" w:type="dxa"/>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2126"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r>
      <w:tr w:rsidR="000E0133" w:rsidRPr="009235FD" w:rsidTr="007B2212">
        <w:tc>
          <w:tcPr>
            <w:tcW w:w="883" w:type="dxa"/>
            <w:shd w:val="clear" w:color="auto" w:fill="auto"/>
          </w:tcPr>
          <w:p w:rsidR="000E0133" w:rsidRPr="009235FD" w:rsidRDefault="000E0133" w:rsidP="007B2212">
            <w:pPr>
              <w:tabs>
                <w:tab w:val="center" w:pos="4252"/>
                <w:tab w:val="right" w:pos="8504"/>
              </w:tabs>
              <w:spacing w:line="360" w:lineRule="auto"/>
              <w:jc w:val="center"/>
              <w:rPr>
                <w:rFonts w:ascii="Arial" w:eastAsia="Calibri" w:hAnsi="Arial" w:cs="Arial"/>
                <w:b/>
                <w:sz w:val="20"/>
                <w:szCs w:val="20"/>
              </w:rPr>
            </w:pPr>
          </w:p>
        </w:tc>
        <w:tc>
          <w:tcPr>
            <w:tcW w:w="3654"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2693"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1985"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1843"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1984"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851" w:type="dxa"/>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2126"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r>
      <w:tr w:rsidR="000E0133" w:rsidRPr="009235FD" w:rsidTr="007B2212">
        <w:tc>
          <w:tcPr>
            <w:tcW w:w="883" w:type="dxa"/>
            <w:shd w:val="clear" w:color="auto" w:fill="auto"/>
          </w:tcPr>
          <w:p w:rsidR="000E0133" w:rsidRPr="009235FD" w:rsidRDefault="000E0133" w:rsidP="007B2212">
            <w:pPr>
              <w:tabs>
                <w:tab w:val="center" w:pos="4252"/>
                <w:tab w:val="right" w:pos="8504"/>
              </w:tabs>
              <w:spacing w:line="360" w:lineRule="auto"/>
              <w:jc w:val="center"/>
              <w:rPr>
                <w:rFonts w:ascii="Arial" w:eastAsia="Calibri" w:hAnsi="Arial" w:cs="Arial"/>
                <w:b/>
                <w:sz w:val="20"/>
                <w:szCs w:val="20"/>
              </w:rPr>
            </w:pPr>
          </w:p>
        </w:tc>
        <w:tc>
          <w:tcPr>
            <w:tcW w:w="3654"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2693"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1985"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1843"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1984"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851" w:type="dxa"/>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2126"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r>
      <w:tr w:rsidR="000E0133" w:rsidRPr="009235FD" w:rsidTr="007B2212">
        <w:tc>
          <w:tcPr>
            <w:tcW w:w="883" w:type="dxa"/>
            <w:shd w:val="clear" w:color="auto" w:fill="auto"/>
          </w:tcPr>
          <w:p w:rsidR="000E0133" w:rsidRPr="009235FD" w:rsidRDefault="000E0133" w:rsidP="007B2212">
            <w:pPr>
              <w:tabs>
                <w:tab w:val="center" w:pos="4252"/>
                <w:tab w:val="right" w:pos="8504"/>
              </w:tabs>
              <w:spacing w:line="360" w:lineRule="auto"/>
              <w:jc w:val="center"/>
              <w:rPr>
                <w:rFonts w:ascii="Arial" w:eastAsia="Calibri" w:hAnsi="Arial" w:cs="Arial"/>
                <w:b/>
                <w:sz w:val="20"/>
                <w:szCs w:val="20"/>
              </w:rPr>
            </w:pPr>
          </w:p>
        </w:tc>
        <w:tc>
          <w:tcPr>
            <w:tcW w:w="3654"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2693"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1985"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1843"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1984"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851" w:type="dxa"/>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2126"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r>
      <w:tr w:rsidR="000E0133" w:rsidRPr="009235FD" w:rsidTr="007B2212">
        <w:tc>
          <w:tcPr>
            <w:tcW w:w="883" w:type="dxa"/>
            <w:shd w:val="clear" w:color="auto" w:fill="auto"/>
          </w:tcPr>
          <w:p w:rsidR="000E0133" w:rsidRPr="009235FD" w:rsidRDefault="000E0133" w:rsidP="007B2212">
            <w:pPr>
              <w:tabs>
                <w:tab w:val="center" w:pos="4252"/>
                <w:tab w:val="right" w:pos="8504"/>
              </w:tabs>
              <w:spacing w:line="360" w:lineRule="auto"/>
              <w:jc w:val="center"/>
              <w:rPr>
                <w:rFonts w:ascii="Arial" w:eastAsia="Calibri" w:hAnsi="Arial" w:cs="Arial"/>
                <w:b/>
                <w:sz w:val="20"/>
                <w:szCs w:val="20"/>
              </w:rPr>
            </w:pPr>
          </w:p>
        </w:tc>
        <w:tc>
          <w:tcPr>
            <w:tcW w:w="3654"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2693"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1985"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1843"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1984"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851" w:type="dxa"/>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2126"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r>
      <w:tr w:rsidR="000E0133" w:rsidRPr="009235FD" w:rsidTr="007B2212">
        <w:tc>
          <w:tcPr>
            <w:tcW w:w="883" w:type="dxa"/>
            <w:shd w:val="clear" w:color="auto" w:fill="auto"/>
          </w:tcPr>
          <w:p w:rsidR="000E0133" w:rsidRPr="009235FD" w:rsidRDefault="000E0133" w:rsidP="007B2212">
            <w:pPr>
              <w:tabs>
                <w:tab w:val="center" w:pos="4252"/>
                <w:tab w:val="right" w:pos="8504"/>
              </w:tabs>
              <w:spacing w:line="360" w:lineRule="auto"/>
              <w:jc w:val="center"/>
              <w:rPr>
                <w:rFonts w:ascii="Arial" w:eastAsia="Calibri" w:hAnsi="Arial" w:cs="Arial"/>
                <w:b/>
                <w:sz w:val="20"/>
                <w:szCs w:val="20"/>
              </w:rPr>
            </w:pPr>
          </w:p>
        </w:tc>
        <w:tc>
          <w:tcPr>
            <w:tcW w:w="3654"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2693"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1985"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1843"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1984"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851" w:type="dxa"/>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2126"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r>
      <w:tr w:rsidR="000E0133" w:rsidRPr="009235FD" w:rsidTr="007B2212">
        <w:tc>
          <w:tcPr>
            <w:tcW w:w="883" w:type="dxa"/>
            <w:shd w:val="clear" w:color="auto" w:fill="auto"/>
          </w:tcPr>
          <w:p w:rsidR="000E0133" w:rsidRPr="009235FD" w:rsidRDefault="000E0133" w:rsidP="007B2212">
            <w:pPr>
              <w:tabs>
                <w:tab w:val="center" w:pos="4252"/>
                <w:tab w:val="right" w:pos="8504"/>
              </w:tabs>
              <w:spacing w:line="360" w:lineRule="auto"/>
              <w:jc w:val="center"/>
              <w:rPr>
                <w:rFonts w:ascii="Arial" w:eastAsia="Calibri" w:hAnsi="Arial" w:cs="Arial"/>
                <w:b/>
                <w:sz w:val="20"/>
                <w:szCs w:val="20"/>
              </w:rPr>
            </w:pPr>
          </w:p>
        </w:tc>
        <w:tc>
          <w:tcPr>
            <w:tcW w:w="3654"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2693"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1985"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1843"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1984"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851" w:type="dxa"/>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2126"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r>
      <w:tr w:rsidR="000E0133" w:rsidRPr="009235FD" w:rsidTr="007B2212">
        <w:tc>
          <w:tcPr>
            <w:tcW w:w="883" w:type="dxa"/>
            <w:shd w:val="clear" w:color="auto" w:fill="auto"/>
          </w:tcPr>
          <w:p w:rsidR="000E0133" w:rsidRPr="009235FD" w:rsidRDefault="000E0133" w:rsidP="007B2212">
            <w:pPr>
              <w:tabs>
                <w:tab w:val="center" w:pos="4252"/>
                <w:tab w:val="right" w:pos="8504"/>
              </w:tabs>
              <w:spacing w:line="360" w:lineRule="auto"/>
              <w:jc w:val="center"/>
              <w:rPr>
                <w:rFonts w:ascii="Arial" w:eastAsia="Calibri" w:hAnsi="Arial" w:cs="Arial"/>
                <w:b/>
                <w:sz w:val="20"/>
                <w:szCs w:val="20"/>
              </w:rPr>
            </w:pPr>
          </w:p>
        </w:tc>
        <w:tc>
          <w:tcPr>
            <w:tcW w:w="3654"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2693"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1985"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1843"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1984"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851" w:type="dxa"/>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2126"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r>
      <w:tr w:rsidR="000E0133" w:rsidRPr="009235FD" w:rsidTr="007B2212">
        <w:tc>
          <w:tcPr>
            <w:tcW w:w="883" w:type="dxa"/>
            <w:shd w:val="clear" w:color="auto" w:fill="auto"/>
          </w:tcPr>
          <w:p w:rsidR="000E0133" w:rsidRPr="009235FD" w:rsidRDefault="000E0133" w:rsidP="007B2212">
            <w:pPr>
              <w:tabs>
                <w:tab w:val="center" w:pos="4252"/>
                <w:tab w:val="right" w:pos="8504"/>
              </w:tabs>
              <w:spacing w:line="360" w:lineRule="auto"/>
              <w:jc w:val="center"/>
              <w:rPr>
                <w:rFonts w:ascii="Arial" w:eastAsia="Calibri" w:hAnsi="Arial" w:cs="Arial"/>
                <w:b/>
                <w:sz w:val="20"/>
                <w:szCs w:val="20"/>
              </w:rPr>
            </w:pPr>
          </w:p>
        </w:tc>
        <w:tc>
          <w:tcPr>
            <w:tcW w:w="3654"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2693"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1985"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1843"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1984"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851" w:type="dxa"/>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2126"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r>
      <w:tr w:rsidR="000E0133" w:rsidRPr="009235FD" w:rsidTr="007B2212">
        <w:tc>
          <w:tcPr>
            <w:tcW w:w="883" w:type="dxa"/>
            <w:shd w:val="clear" w:color="auto" w:fill="auto"/>
          </w:tcPr>
          <w:p w:rsidR="000E0133" w:rsidRPr="009235FD" w:rsidRDefault="000E0133" w:rsidP="007B2212">
            <w:pPr>
              <w:tabs>
                <w:tab w:val="center" w:pos="4252"/>
                <w:tab w:val="right" w:pos="8504"/>
              </w:tabs>
              <w:spacing w:line="360" w:lineRule="auto"/>
              <w:jc w:val="center"/>
              <w:rPr>
                <w:rFonts w:ascii="Arial" w:eastAsia="Calibri" w:hAnsi="Arial" w:cs="Arial"/>
                <w:b/>
                <w:sz w:val="20"/>
                <w:szCs w:val="20"/>
              </w:rPr>
            </w:pPr>
          </w:p>
        </w:tc>
        <w:tc>
          <w:tcPr>
            <w:tcW w:w="3654"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2693"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1985"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1843"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1984"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851" w:type="dxa"/>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2126" w:type="dxa"/>
            <w:shd w:val="clear" w:color="auto" w:fill="auto"/>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r>
      <w:tr w:rsidR="000E0133" w:rsidRPr="009235FD" w:rsidTr="007B2212">
        <w:tc>
          <w:tcPr>
            <w:tcW w:w="11058" w:type="dxa"/>
            <w:gridSpan w:val="5"/>
            <w:shd w:val="clear" w:color="auto" w:fill="D9D9D9"/>
            <w:vAlign w:val="center"/>
          </w:tcPr>
          <w:p w:rsidR="000E0133" w:rsidRPr="009235FD" w:rsidRDefault="000E0133" w:rsidP="007B2212">
            <w:pPr>
              <w:tabs>
                <w:tab w:val="center" w:pos="4252"/>
                <w:tab w:val="right" w:pos="8504"/>
              </w:tabs>
              <w:spacing w:line="360" w:lineRule="auto"/>
              <w:jc w:val="right"/>
              <w:rPr>
                <w:rFonts w:ascii="Arial" w:eastAsia="Calibri" w:hAnsi="Arial" w:cs="Arial"/>
                <w:b/>
                <w:sz w:val="20"/>
                <w:szCs w:val="20"/>
              </w:rPr>
            </w:pPr>
            <w:r w:rsidRPr="009235FD">
              <w:rPr>
                <w:rFonts w:ascii="Arial" w:eastAsia="Calibri" w:hAnsi="Arial" w:cs="Arial"/>
                <w:b/>
                <w:sz w:val="20"/>
                <w:szCs w:val="20"/>
              </w:rPr>
              <w:t>Total</w:t>
            </w:r>
          </w:p>
        </w:tc>
        <w:tc>
          <w:tcPr>
            <w:tcW w:w="1984" w:type="dxa"/>
            <w:shd w:val="clear" w:color="auto" w:fill="D9D9D9"/>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851" w:type="dxa"/>
            <w:shd w:val="clear" w:color="auto" w:fill="D9D9D9"/>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c>
          <w:tcPr>
            <w:tcW w:w="2126" w:type="dxa"/>
            <w:shd w:val="clear" w:color="auto" w:fill="D9D9D9"/>
          </w:tcPr>
          <w:p w:rsidR="000E0133" w:rsidRPr="009235FD" w:rsidRDefault="000E0133" w:rsidP="007B2212">
            <w:pPr>
              <w:tabs>
                <w:tab w:val="center" w:pos="4252"/>
                <w:tab w:val="right" w:pos="8504"/>
              </w:tabs>
              <w:spacing w:line="360" w:lineRule="auto"/>
              <w:rPr>
                <w:rFonts w:ascii="Arial" w:eastAsia="Calibri" w:hAnsi="Arial" w:cs="Arial"/>
                <w:b/>
                <w:sz w:val="20"/>
                <w:szCs w:val="20"/>
              </w:rPr>
            </w:pPr>
          </w:p>
        </w:tc>
      </w:tr>
    </w:tbl>
    <w:p w:rsidR="00140947" w:rsidRDefault="00140947" w:rsidP="000E0133">
      <w:pPr>
        <w:tabs>
          <w:tab w:val="center" w:pos="4252"/>
          <w:tab w:val="right" w:pos="8504"/>
        </w:tabs>
        <w:spacing w:line="360" w:lineRule="auto"/>
        <w:ind w:hanging="1276"/>
        <w:rPr>
          <w:rFonts w:ascii="Calibri" w:eastAsia="Calibri" w:hAnsi="Calibri"/>
          <w:b/>
          <w:sz w:val="20"/>
          <w:szCs w:val="20"/>
        </w:rPr>
      </w:pPr>
    </w:p>
    <w:p w:rsidR="00140947" w:rsidRDefault="00140947" w:rsidP="000E0133">
      <w:pPr>
        <w:tabs>
          <w:tab w:val="center" w:pos="4252"/>
          <w:tab w:val="right" w:pos="8504"/>
        </w:tabs>
        <w:spacing w:line="360" w:lineRule="auto"/>
        <w:ind w:hanging="1276"/>
        <w:rPr>
          <w:rFonts w:ascii="Calibri" w:eastAsia="Calibri" w:hAnsi="Calibri"/>
          <w:b/>
          <w:sz w:val="20"/>
          <w:szCs w:val="20"/>
        </w:rPr>
        <w:sectPr w:rsidR="00140947" w:rsidSect="007B2212">
          <w:pgSz w:w="16840" w:h="11900" w:orient="landscape"/>
          <w:pgMar w:top="426" w:right="1440" w:bottom="1135" w:left="1440" w:header="709" w:footer="397" w:gutter="0"/>
          <w:cols w:space="708"/>
          <w:docGrid w:linePitch="360"/>
        </w:sectPr>
      </w:pPr>
    </w:p>
    <w:p w:rsidR="000E0133" w:rsidRDefault="000E0133" w:rsidP="000E0133">
      <w:pPr>
        <w:tabs>
          <w:tab w:val="center" w:pos="4252"/>
          <w:tab w:val="right" w:pos="8504"/>
        </w:tabs>
        <w:spacing w:line="360" w:lineRule="auto"/>
        <w:ind w:hanging="1276"/>
        <w:rPr>
          <w:rFonts w:ascii="Calibri" w:eastAsia="Calibri" w:hAnsi="Calibri"/>
          <w:b/>
          <w:sz w:val="20"/>
          <w:szCs w:val="20"/>
        </w:rPr>
      </w:pPr>
    </w:p>
    <w:p w:rsidR="00140947" w:rsidRDefault="00140947" w:rsidP="000E0133">
      <w:pPr>
        <w:tabs>
          <w:tab w:val="center" w:pos="4252"/>
          <w:tab w:val="right" w:pos="8504"/>
        </w:tabs>
        <w:spacing w:line="360" w:lineRule="auto"/>
        <w:ind w:hanging="1276"/>
        <w:rPr>
          <w:rFonts w:ascii="Calibri" w:eastAsia="Calibri" w:hAnsi="Calibri"/>
          <w:b/>
          <w:sz w:val="20"/>
          <w:szCs w:val="20"/>
        </w:rPr>
      </w:pPr>
      <w:r>
        <w:rPr>
          <w:rFonts w:ascii="Calibri" w:eastAsia="Calibri" w:hAnsi="Calibri"/>
          <w:b/>
          <w:noProof/>
          <w:sz w:val="20"/>
          <w:szCs w:val="20"/>
        </w:rPr>
        <mc:AlternateContent>
          <mc:Choice Requires="wps">
            <w:drawing>
              <wp:anchor distT="0" distB="0" distL="114300" distR="114300" simplePos="0" relativeHeight="251666944" behindDoc="0" locked="0" layoutInCell="1" allowOverlap="1" wp14:anchorId="0AEE3155" wp14:editId="6EE75375">
                <wp:simplePos x="0" y="0"/>
                <wp:positionH relativeFrom="margin">
                  <wp:align>left</wp:align>
                </wp:positionH>
                <wp:positionV relativeFrom="paragraph">
                  <wp:posOffset>116840</wp:posOffset>
                </wp:positionV>
                <wp:extent cx="6925310" cy="260985"/>
                <wp:effectExtent l="0" t="0" r="27940" b="24765"/>
                <wp:wrapNone/>
                <wp:docPr id="19" name="Caixa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5310" cy="260985"/>
                        </a:xfrm>
                        <a:prstGeom prst="rect">
                          <a:avLst/>
                        </a:prstGeom>
                        <a:solidFill>
                          <a:srgbClr val="D8D8D8"/>
                        </a:solidFill>
                        <a:ln w="9525">
                          <a:solidFill>
                            <a:srgbClr val="A5A5A5"/>
                          </a:solidFill>
                          <a:miter lim="800000"/>
                          <a:headEnd/>
                          <a:tailEnd/>
                        </a:ln>
                      </wps:spPr>
                      <wps:txbx>
                        <w:txbxContent>
                          <w:p w:rsidR="00050825" w:rsidRPr="00F317F1" w:rsidRDefault="00050825" w:rsidP="000E0133">
                            <w:pPr>
                              <w:shd w:val="clear" w:color="auto" w:fill="D9D9D9"/>
                              <w:tabs>
                                <w:tab w:val="left" w:pos="0"/>
                              </w:tabs>
                              <w:rPr>
                                <w:rFonts w:ascii="Arial" w:hAnsi="Arial" w:cs="Arial"/>
                                <w:color w:val="000000"/>
                                <w:sz w:val="20"/>
                                <w:szCs w:val="20"/>
                              </w:rPr>
                            </w:pPr>
                            <w:r w:rsidRPr="00F317F1">
                              <w:rPr>
                                <w:rFonts w:ascii="Arial" w:hAnsi="Arial" w:cs="Arial"/>
                                <w:b/>
                                <w:color w:val="000000"/>
                                <w:sz w:val="20"/>
                                <w:szCs w:val="20"/>
                              </w:rPr>
                              <w:t xml:space="preserve">ANEXO 4.2 – </w:t>
                            </w:r>
                            <w:r w:rsidRPr="00F317F1">
                              <w:rPr>
                                <w:rFonts w:ascii="Arial" w:hAnsi="Arial" w:cs="Arial"/>
                                <w:color w:val="000000"/>
                                <w:sz w:val="20"/>
                                <w:szCs w:val="20"/>
                              </w:rPr>
                              <w:t>Plano de Desembolso por Elemento de Despesas.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EE3155" id="Caixa de texto 19" o:spid="_x0000_s1039" type="#_x0000_t202" style="position:absolute;margin-left:0;margin-top:9.2pt;width:545.3pt;height:20.55pt;z-index:251666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" fillcolor="#d8d8d8" strokecolor="#a5a5a5">
                <v:textbox>
                  <w:txbxContent>
                    <w:p w:rsidR="00050825" w:rsidRPr="00F317F1" w:rsidRDefault="00050825" w:rsidP="000E0133">
                      <w:pPr>
                        <w:shd w:val="clear" w:color="auto" w:fill="D9D9D9"/>
                        <w:tabs>
                          <w:tab w:val="left" w:pos="0"/>
                        </w:tabs>
                        <w:rPr>
                          <w:rFonts w:ascii="Arial" w:hAnsi="Arial" w:cs="Arial"/>
                          <w:color w:val="000000"/>
                          <w:sz w:val="20"/>
                          <w:szCs w:val="20"/>
                        </w:rPr>
                      </w:pPr>
                      <w:r w:rsidRPr="00F317F1">
                        <w:rPr>
                          <w:rFonts w:ascii="Arial" w:hAnsi="Arial" w:cs="Arial"/>
                          <w:b/>
                          <w:color w:val="000000"/>
                          <w:sz w:val="20"/>
                          <w:szCs w:val="20"/>
                        </w:rPr>
                        <w:t xml:space="preserve">ANEXO 4.2 – </w:t>
                      </w:r>
                      <w:r w:rsidRPr="00F317F1">
                        <w:rPr>
                          <w:rFonts w:ascii="Arial" w:hAnsi="Arial" w:cs="Arial"/>
                          <w:color w:val="000000"/>
                          <w:sz w:val="20"/>
                          <w:szCs w:val="20"/>
                        </w:rPr>
                        <w:t>Plano de Desembolso por Elemento de Despesas.</w:t>
                      </w:r>
                    </w:p>
                  </w:txbxContent>
                </v:textbox>
                <w10:wrap anchorx="margin"/>
              </v:shape>
            </w:pict>
          </mc:Fallback>
        </mc:AlternateContent>
      </w:r>
    </w:p>
    <w:tbl>
      <w:tblPr>
        <w:tblpPr w:leftFromText="141" w:rightFromText="141" w:vertAnchor="text" w:horzAnchor="margin" w:tblpY="579"/>
        <w:tblW w:w="1091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960"/>
        <w:gridCol w:w="425"/>
        <w:gridCol w:w="2267"/>
        <w:gridCol w:w="992"/>
        <w:gridCol w:w="2271"/>
      </w:tblGrid>
      <w:tr w:rsidR="00140947" w:rsidRPr="00BF083C" w:rsidTr="00140947">
        <w:trPr>
          <w:trHeight w:val="212"/>
        </w:trPr>
        <w:tc>
          <w:tcPr>
            <w:tcW w:w="4960" w:type="dxa"/>
            <w:shd w:val="clear" w:color="auto" w:fill="D9D9D9"/>
            <w:vAlign w:val="center"/>
          </w:tcPr>
          <w:p w:rsidR="00140947" w:rsidRDefault="00140947" w:rsidP="00140947">
            <w:pPr>
              <w:tabs>
                <w:tab w:val="center" w:pos="4320"/>
                <w:tab w:val="right" w:pos="8640"/>
              </w:tabs>
              <w:spacing w:before="120" w:after="120"/>
              <w:jc w:val="center"/>
              <w:rPr>
                <w:rFonts w:ascii="Arial" w:hAnsi="Arial" w:cs="Arial"/>
                <w:b/>
                <w:bCs/>
                <w:sz w:val="18"/>
                <w:szCs w:val="18"/>
              </w:rPr>
            </w:pPr>
            <w:r>
              <w:rPr>
                <w:rFonts w:ascii="Arial" w:hAnsi="Arial" w:cs="Arial"/>
                <w:b/>
                <w:bCs/>
                <w:sz w:val="18"/>
                <w:szCs w:val="18"/>
              </w:rPr>
              <w:t>Itens de Custo</w:t>
            </w:r>
          </w:p>
        </w:tc>
        <w:tc>
          <w:tcPr>
            <w:tcW w:w="425" w:type="dxa"/>
            <w:tcBorders>
              <w:bottom w:val="nil"/>
            </w:tcBorders>
            <w:shd w:val="clear" w:color="auto" w:fill="FFFFFF"/>
            <w:vAlign w:val="center"/>
          </w:tcPr>
          <w:p w:rsidR="00140947" w:rsidRPr="00BF083C" w:rsidRDefault="00140947" w:rsidP="00140947">
            <w:pPr>
              <w:tabs>
                <w:tab w:val="center" w:pos="4320"/>
                <w:tab w:val="right" w:pos="8640"/>
              </w:tabs>
              <w:spacing w:before="120" w:after="120"/>
              <w:jc w:val="center"/>
              <w:rPr>
                <w:rFonts w:ascii="Arial" w:hAnsi="Arial" w:cs="Arial"/>
                <w:b/>
                <w:bCs/>
                <w:sz w:val="18"/>
                <w:szCs w:val="18"/>
              </w:rPr>
            </w:pPr>
          </w:p>
        </w:tc>
        <w:tc>
          <w:tcPr>
            <w:tcW w:w="2267" w:type="dxa"/>
            <w:shd w:val="clear" w:color="auto" w:fill="D9D9D9"/>
            <w:vAlign w:val="center"/>
          </w:tcPr>
          <w:p w:rsidR="00140947" w:rsidRPr="00BF083C" w:rsidRDefault="00140947" w:rsidP="00140947">
            <w:pPr>
              <w:tabs>
                <w:tab w:val="center" w:pos="4320"/>
                <w:tab w:val="right" w:pos="8640"/>
              </w:tabs>
              <w:spacing w:before="120" w:after="120"/>
              <w:jc w:val="center"/>
              <w:rPr>
                <w:rFonts w:ascii="Arial" w:hAnsi="Arial" w:cs="Arial"/>
                <w:b/>
                <w:bCs/>
                <w:sz w:val="18"/>
                <w:szCs w:val="18"/>
              </w:rPr>
            </w:pPr>
            <w:r>
              <w:rPr>
                <w:rFonts w:ascii="Arial" w:hAnsi="Arial" w:cs="Arial"/>
                <w:b/>
                <w:bCs/>
                <w:sz w:val="18"/>
                <w:szCs w:val="18"/>
              </w:rPr>
              <w:t>Total Previsto</w:t>
            </w:r>
          </w:p>
        </w:tc>
        <w:tc>
          <w:tcPr>
            <w:tcW w:w="992" w:type="dxa"/>
            <w:shd w:val="clear" w:color="auto" w:fill="D9D9D9"/>
            <w:vAlign w:val="center"/>
          </w:tcPr>
          <w:p w:rsidR="00140947" w:rsidRDefault="00140947" w:rsidP="00140947">
            <w:pPr>
              <w:tabs>
                <w:tab w:val="center" w:pos="4320"/>
                <w:tab w:val="right" w:pos="8640"/>
              </w:tabs>
              <w:spacing w:before="120" w:after="120"/>
              <w:jc w:val="center"/>
              <w:rPr>
                <w:rFonts w:ascii="Arial" w:hAnsi="Arial" w:cs="Arial"/>
                <w:b/>
                <w:bCs/>
                <w:sz w:val="18"/>
                <w:szCs w:val="18"/>
              </w:rPr>
            </w:pPr>
            <w:r>
              <w:rPr>
                <w:rFonts w:ascii="Arial" w:hAnsi="Arial" w:cs="Arial"/>
                <w:b/>
                <w:bCs/>
                <w:sz w:val="18"/>
                <w:szCs w:val="18"/>
              </w:rPr>
              <w:t>%  Partic.</w:t>
            </w:r>
          </w:p>
        </w:tc>
        <w:tc>
          <w:tcPr>
            <w:tcW w:w="2271" w:type="dxa"/>
            <w:shd w:val="clear" w:color="auto" w:fill="D9D9D9"/>
            <w:vAlign w:val="center"/>
          </w:tcPr>
          <w:p w:rsidR="00140947" w:rsidRPr="00BF083C" w:rsidRDefault="00140947" w:rsidP="00140947">
            <w:pPr>
              <w:tabs>
                <w:tab w:val="center" w:pos="4320"/>
                <w:tab w:val="right" w:pos="8640"/>
              </w:tabs>
              <w:spacing w:before="120" w:after="120"/>
              <w:jc w:val="center"/>
              <w:rPr>
                <w:rFonts w:ascii="Arial" w:hAnsi="Arial" w:cs="Arial"/>
                <w:b/>
                <w:bCs/>
                <w:sz w:val="18"/>
                <w:szCs w:val="18"/>
              </w:rPr>
            </w:pPr>
            <w:r>
              <w:rPr>
                <w:rFonts w:ascii="Arial" w:hAnsi="Arial" w:cs="Arial"/>
                <w:b/>
                <w:bCs/>
                <w:sz w:val="18"/>
                <w:szCs w:val="18"/>
              </w:rPr>
              <w:t>À custear com Recursos do                Fundo de Apoio</w:t>
            </w:r>
          </w:p>
        </w:tc>
      </w:tr>
      <w:tr w:rsidR="00140947" w:rsidRPr="00BF083C" w:rsidTr="00140947">
        <w:trPr>
          <w:trHeight w:val="240"/>
        </w:trPr>
        <w:tc>
          <w:tcPr>
            <w:tcW w:w="4960" w:type="dxa"/>
            <w:shd w:val="clear" w:color="auto" w:fill="F2F2F2"/>
          </w:tcPr>
          <w:p w:rsidR="00140947" w:rsidRPr="00BF083C" w:rsidRDefault="00140947" w:rsidP="00140947">
            <w:pPr>
              <w:tabs>
                <w:tab w:val="center" w:pos="4320"/>
                <w:tab w:val="right" w:pos="8640"/>
              </w:tabs>
              <w:spacing w:before="120" w:after="120"/>
              <w:jc w:val="both"/>
              <w:rPr>
                <w:rFonts w:ascii="Arial" w:hAnsi="Arial" w:cs="Arial"/>
                <w:b/>
                <w:bCs/>
                <w:sz w:val="18"/>
                <w:szCs w:val="18"/>
              </w:rPr>
            </w:pPr>
            <w:r w:rsidRPr="00BF083C">
              <w:rPr>
                <w:rFonts w:ascii="Arial" w:hAnsi="Arial" w:cs="Arial"/>
                <w:b/>
                <w:bCs/>
                <w:sz w:val="18"/>
                <w:szCs w:val="18"/>
              </w:rPr>
              <w:t>Pessoal</w:t>
            </w:r>
          </w:p>
        </w:tc>
        <w:tc>
          <w:tcPr>
            <w:tcW w:w="425" w:type="dxa"/>
            <w:tcBorders>
              <w:top w:val="nil"/>
              <w:bottom w:val="nil"/>
            </w:tcBorders>
            <w:shd w:val="clear" w:color="auto" w:fill="FFFFFF"/>
          </w:tcPr>
          <w:p w:rsidR="00140947" w:rsidRPr="00BF083C" w:rsidRDefault="00140947" w:rsidP="00140947">
            <w:pPr>
              <w:tabs>
                <w:tab w:val="center" w:pos="4320"/>
                <w:tab w:val="right" w:pos="8640"/>
              </w:tabs>
              <w:spacing w:before="120" w:after="120"/>
              <w:jc w:val="right"/>
              <w:rPr>
                <w:rFonts w:ascii="Arial" w:hAnsi="Arial" w:cs="Arial"/>
                <w:b/>
                <w:bCs/>
                <w:sz w:val="18"/>
                <w:szCs w:val="18"/>
              </w:rPr>
            </w:pPr>
          </w:p>
        </w:tc>
        <w:tc>
          <w:tcPr>
            <w:tcW w:w="2267" w:type="dxa"/>
            <w:shd w:val="clear" w:color="auto" w:fill="F2F2F2"/>
          </w:tcPr>
          <w:p w:rsidR="00140947" w:rsidRPr="00BF083C" w:rsidRDefault="00140947" w:rsidP="00140947">
            <w:pPr>
              <w:tabs>
                <w:tab w:val="center" w:pos="4320"/>
                <w:tab w:val="right" w:pos="8640"/>
              </w:tabs>
              <w:spacing w:before="120" w:after="120"/>
              <w:jc w:val="right"/>
              <w:rPr>
                <w:rFonts w:ascii="Arial" w:hAnsi="Arial" w:cs="Arial"/>
                <w:b/>
                <w:bCs/>
                <w:sz w:val="18"/>
                <w:szCs w:val="18"/>
              </w:rPr>
            </w:pPr>
          </w:p>
        </w:tc>
        <w:tc>
          <w:tcPr>
            <w:tcW w:w="992" w:type="dxa"/>
            <w:shd w:val="clear" w:color="auto" w:fill="F2F2F2"/>
          </w:tcPr>
          <w:p w:rsidR="00140947" w:rsidRPr="00BF083C" w:rsidRDefault="00140947" w:rsidP="00140947">
            <w:pPr>
              <w:tabs>
                <w:tab w:val="center" w:pos="4320"/>
                <w:tab w:val="right" w:pos="8640"/>
              </w:tabs>
              <w:spacing w:before="120" w:after="120"/>
              <w:jc w:val="right"/>
              <w:rPr>
                <w:rFonts w:ascii="Arial" w:hAnsi="Arial" w:cs="Arial"/>
                <w:b/>
                <w:bCs/>
                <w:sz w:val="18"/>
                <w:szCs w:val="18"/>
              </w:rPr>
            </w:pPr>
          </w:p>
        </w:tc>
        <w:tc>
          <w:tcPr>
            <w:tcW w:w="2271" w:type="dxa"/>
            <w:shd w:val="clear" w:color="auto" w:fill="F2F2F2"/>
          </w:tcPr>
          <w:p w:rsidR="00140947" w:rsidRPr="00BF083C" w:rsidRDefault="00140947" w:rsidP="00140947">
            <w:pPr>
              <w:tabs>
                <w:tab w:val="center" w:pos="4320"/>
                <w:tab w:val="right" w:pos="8640"/>
              </w:tabs>
              <w:spacing w:before="120" w:after="120"/>
              <w:jc w:val="right"/>
              <w:rPr>
                <w:rFonts w:ascii="Arial" w:hAnsi="Arial" w:cs="Arial"/>
                <w:b/>
                <w:bCs/>
                <w:sz w:val="18"/>
                <w:szCs w:val="18"/>
              </w:rPr>
            </w:pPr>
          </w:p>
        </w:tc>
      </w:tr>
      <w:tr w:rsidR="00140947" w:rsidRPr="00BF083C" w:rsidTr="00140947">
        <w:trPr>
          <w:trHeight w:val="70"/>
        </w:trPr>
        <w:tc>
          <w:tcPr>
            <w:tcW w:w="4960" w:type="dxa"/>
          </w:tcPr>
          <w:p w:rsidR="00140947" w:rsidRPr="00BF083C" w:rsidRDefault="00140947" w:rsidP="00140947">
            <w:pPr>
              <w:tabs>
                <w:tab w:val="center" w:pos="4320"/>
                <w:tab w:val="right" w:pos="8640"/>
              </w:tabs>
              <w:spacing w:before="120" w:after="120"/>
              <w:rPr>
                <w:rFonts w:ascii="Arial" w:hAnsi="Arial" w:cs="Arial"/>
                <w:bCs/>
                <w:sz w:val="18"/>
                <w:szCs w:val="18"/>
              </w:rPr>
            </w:pPr>
            <w:r w:rsidRPr="00BF083C">
              <w:rPr>
                <w:rFonts w:ascii="Arial" w:hAnsi="Arial" w:cs="Arial"/>
                <w:bCs/>
                <w:sz w:val="18"/>
                <w:szCs w:val="18"/>
              </w:rPr>
              <w:t>- salários e encargos</w:t>
            </w:r>
          </w:p>
        </w:tc>
        <w:tc>
          <w:tcPr>
            <w:tcW w:w="425" w:type="dxa"/>
            <w:tcBorders>
              <w:top w:val="nil"/>
              <w:bottom w:val="nil"/>
            </w:tcBorders>
            <w:shd w:val="clear" w:color="auto" w:fill="FFFFFF"/>
          </w:tcPr>
          <w:p w:rsidR="00140947" w:rsidRPr="00BF083C" w:rsidRDefault="00140947" w:rsidP="00140947">
            <w:pPr>
              <w:tabs>
                <w:tab w:val="center" w:pos="4320"/>
                <w:tab w:val="right" w:pos="8640"/>
              </w:tabs>
              <w:spacing w:before="120" w:after="120"/>
              <w:jc w:val="right"/>
              <w:rPr>
                <w:rFonts w:ascii="Arial" w:hAnsi="Arial" w:cs="Arial"/>
                <w:bCs/>
                <w:sz w:val="18"/>
                <w:szCs w:val="18"/>
              </w:rPr>
            </w:pPr>
          </w:p>
        </w:tc>
        <w:tc>
          <w:tcPr>
            <w:tcW w:w="2267" w:type="dxa"/>
          </w:tcPr>
          <w:p w:rsidR="00140947" w:rsidRPr="00BF083C" w:rsidRDefault="00140947" w:rsidP="00140947">
            <w:pPr>
              <w:tabs>
                <w:tab w:val="center" w:pos="4320"/>
                <w:tab w:val="right" w:pos="8640"/>
              </w:tabs>
              <w:spacing w:before="120" w:after="120"/>
              <w:jc w:val="right"/>
              <w:rPr>
                <w:rFonts w:ascii="Arial" w:hAnsi="Arial" w:cs="Arial"/>
                <w:bCs/>
                <w:sz w:val="18"/>
                <w:szCs w:val="18"/>
              </w:rPr>
            </w:pPr>
          </w:p>
        </w:tc>
        <w:tc>
          <w:tcPr>
            <w:tcW w:w="992" w:type="dxa"/>
          </w:tcPr>
          <w:p w:rsidR="00140947" w:rsidRPr="00BF083C" w:rsidRDefault="00140947" w:rsidP="00140947">
            <w:pPr>
              <w:tabs>
                <w:tab w:val="center" w:pos="4320"/>
                <w:tab w:val="right" w:pos="8640"/>
              </w:tabs>
              <w:spacing w:before="120" w:after="120"/>
              <w:jc w:val="right"/>
              <w:rPr>
                <w:rFonts w:ascii="Arial" w:hAnsi="Arial" w:cs="Arial"/>
                <w:bCs/>
                <w:sz w:val="18"/>
                <w:szCs w:val="18"/>
              </w:rPr>
            </w:pPr>
          </w:p>
        </w:tc>
        <w:tc>
          <w:tcPr>
            <w:tcW w:w="2271" w:type="dxa"/>
          </w:tcPr>
          <w:p w:rsidR="00140947" w:rsidRPr="00BF083C" w:rsidRDefault="00140947" w:rsidP="00140947">
            <w:pPr>
              <w:tabs>
                <w:tab w:val="center" w:pos="4320"/>
                <w:tab w:val="right" w:pos="8640"/>
              </w:tabs>
              <w:spacing w:before="120" w:after="120"/>
              <w:jc w:val="right"/>
              <w:rPr>
                <w:rFonts w:ascii="Arial" w:hAnsi="Arial" w:cs="Arial"/>
                <w:bCs/>
                <w:sz w:val="18"/>
                <w:szCs w:val="18"/>
              </w:rPr>
            </w:pPr>
          </w:p>
        </w:tc>
      </w:tr>
      <w:tr w:rsidR="00140947" w:rsidRPr="00BF083C" w:rsidTr="00140947">
        <w:trPr>
          <w:trHeight w:val="183"/>
        </w:trPr>
        <w:tc>
          <w:tcPr>
            <w:tcW w:w="4960" w:type="dxa"/>
          </w:tcPr>
          <w:p w:rsidR="00140947" w:rsidRPr="00BF083C" w:rsidRDefault="00140947" w:rsidP="00140947">
            <w:pPr>
              <w:tabs>
                <w:tab w:val="center" w:pos="4320"/>
                <w:tab w:val="right" w:pos="8640"/>
              </w:tabs>
              <w:spacing w:before="120" w:after="120"/>
              <w:jc w:val="both"/>
              <w:rPr>
                <w:rFonts w:ascii="Arial" w:hAnsi="Arial" w:cs="Arial"/>
                <w:bCs/>
                <w:sz w:val="18"/>
                <w:szCs w:val="18"/>
              </w:rPr>
            </w:pPr>
            <w:r w:rsidRPr="00BF083C">
              <w:rPr>
                <w:rFonts w:ascii="Arial" w:hAnsi="Arial" w:cs="Arial"/>
                <w:bCs/>
                <w:sz w:val="18"/>
                <w:szCs w:val="18"/>
              </w:rPr>
              <w:t>- diárias - funcionários</w:t>
            </w:r>
          </w:p>
        </w:tc>
        <w:tc>
          <w:tcPr>
            <w:tcW w:w="425" w:type="dxa"/>
            <w:tcBorders>
              <w:top w:val="nil"/>
              <w:bottom w:val="nil"/>
            </w:tcBorders>
            <w:shd w:val="clear" w:color="auto" w:fill="FFFFFF"/>
          </w:tcPr>
          <w:p w:rsidR="00140947" w:rsidRPr="00BF083C" w:rsidRDefault="00140947" w:rsidP="00140947">
            <w:pPr>
              <w:tabs>
                <w:tab w:val="center" w:pos="4320"/>
                <w:tab w:val="right" w:pos="8640"/>
              </w:tabs>
              <w:spacing w:before="120" w:after="120"/>
              <w:jc w:val="right"/>
              <w:rPr>
                <w:rFonts w:ascii="Arial" w:hAnsi="Arial" w:cs="Arial"/>
                <w:bCs/>
                <w:sz w:val="18"/>
                <w:szCs w:val="18"/>
              </w:rPr>
            </w:pPr>
          </w:p>
        </w:tc>
        <w:tc>
          <w:tcPr>
            <w:tcW w:w="2267" w:type="dxa"/>
          </w:tcPr>
          <w:p w:rsidR="00140947" w:rsidRPr="00BF083C" w:rsidRDefault="00140947" w:rsidP="00140947">
            <w:pPr>
              <w:tabs>
                <w:tab w:val="center" w:pos="4320"/>
                <w:tab w:val="right" w:pos="8640"/>
              </w:tabs>
              <w:spacing w:before="120" w:after="120"/>
              <w:jc w:val="right"/>
              <w:rPr>
                <w:rFonts w:ascii="Arial" w:hAnsi="Arial" w:cs="Arial"/>
                <w:bCs/>
                <w:sz w:val="18"/>
                <w:szCs w:val="18"/>
              </w:rPr>
            </w:pPr>
          </w:p>
        </w:tc>
        <w:tc>
          <w:tcPr>
            <w:tcW w:w="992" w:type="dxa"/>
          </w:tcPr>
          <w:p w:rsidR="00140947" w:rsidRPr="00BF083C" w:rsidRDefault="00140947" w:rsidP="00140947">
            <w:pPr>
              <w:tabs>
                <w:tab w:val="center" w:pos="4320"/>
                <w:tab w:val="right" w:pos="8640"/>
              </w:tabs>
              <w:spacing w:before="120" w:after="120"/>
              <w:jc w:val="right"/>
              <w:rPr>
                <w:rFonts w:ascii="Arial" w:hAnsi="Arial" w:cs="Arial"/>
                <w:bCs/>
                <w:sz w:val="18"/>
                <w:szCs w:val="18"/>
              </w:rPr>
            </w:pPr>
          </w:p>
        </w:tc>
        <w:tc>
          <w:tcPr>
            <w:tcW w:w="2271" w:type="dxa"/>
          </w:tcPr>
          <w:p w:rsidR="00140947" w:rsidRPr="00BF083C" w:rsidRDefault="00140947" w:rsidP="00140947">
            <w:pPr>
              <w:tabs>
                <w:tab w:val="center" w:pos="4320"/>
                <w:tab w:val="right" w:pos="8640"/>
              </w:tabs>
              <w:spacing w:before="120" w:after="120"/>
              <w:jc w:val="right"/>
              <w:rPr>
                <w:rFonts w:ascii="Arial" w:hAnsi="Arial" w:cs="Arial"/>
                <w:bCs/>
                <w:sz w:val="18"/>
                <w:szCs w:val="18"/>
              </w:rPr>
            </w:pPr>
          </w:p>
        </w:tc>
      </w:tr>
      <w:tr w:rsidR="00140947" w:rsidRPr="00BF083C" w:rsidTr="00140947">
        <w:tc>
          <w:tcPr>
            <w:tcW w:w="4960" w:type="dxa"/>
            <w:shd w:val="clear" w:color="auto" w:fill="F2F2F2"/>
          </w:tcPr>
          <w:p w:rsidR="00140947" w:rsidRPr="00BF083C" w:rsidRDefault="00140947" w:rsidP="00140947">
            <w:pPr>
              <w:tabs>
                <w:tab w:val="center" w:pos="4320"/>
                <w:tab w:val="right" w:pos="8640"/>
              </w:tabs>
              <w:spacing w:before="120" w:after="120"/>
              <w:rPr>
                <w:rFonts w:ascii="Arial" w:hAnsi="Arial" w:cs="Arial"/>
                <w:b/>
                <w:bCs/>
                <w:sz w:val="18"/>
                <w:szCs w:val="18"/>
              </w:rPr>
            </w:pPr>
            <w:r w:rsidRPr="00BF083C">
              <w:rPr>
                <w:rFonts w:ascii="Arial" w:hAnsi="Arial" w:cs="Arial"/>
                <w:b/>
                <w:bCs/>
                <w:sz w:val="18"/>
                <w:szCs w:val="18"/>
              </w:rPr>
              <w:t>Material de consumo</w:t>
            </w:r>
          </w:p>
        </w:tc>
        <w:tc>
          <w:tcPr>
            <w:tcW w:w="425" w:type="dxa"/>
            <w:tcBorders>
              <w:top w:val="nil"/>
              <w:bottom w:val="nil"/>
            </w:tcBorders>
            <w:shd w:val="clear" w:color="auto" w:fill="FFFFFF"/>
          </w:tcPr>
          <w:p w:rsidR="00140947" w:rsidRPr="00BF083C" w:rsidRDefault="00140947" w:rsidP="00140947">
            <w:pPr>
              <w:tabs>
                <w:tab w:val="center" w:pos="4320"/>
                <w:tab w:val="right" w:pos="8640"/>
              </w:tabs>
              <w:spacing w:before="120" w:after="120"/>
              <w:jc w:val="right"/>
              <w:rPr>
                <w:rFonts w:ascii="Arial" w:hAnsi="Arial" w:cs="Arial"/>
                <w:b/>
                <w:bCs/>
                <w:sz w:val="18"/>
                <w:szCs w:val="18"/>
              </w:rPr>
            </w:pPr>
          </w:p>
        </w:tc>
        <w:tc>
          <w:tcPr>
            <w:tcW w:w="2267" w:type="dxa"/>
            <w:shd w:val="clear" w:color="auto" w:fill="F2F2F2"/>
          </w:tcPr>
          <w:p w:rsidR="00140947" w:rsidRPr="00BF083C" w:rsidRDefault="00140947" w:rsidP="00140947">
            <w:pPr>
              <w:tabs>
                <w:tab w:val="center" w:pos="4320"/>
                <w:tab w:val="right" w:pos="8640"/>
              </w:tabs>
              <w:spacing w:before="120" w:after="120"/>
              <w:jc w:val="right"/>
              <w:rPr>
                <w:rFonts w:ascii="Arial" w:hAnsi="Arial" w:cs="Arial"/>
                <w:b/>
                <w:bCs/>
                <w:sz w:val="18"/>
                <w:szCs w:val="18"/>
              </w:rPr>
            </w:pPr>
          </w:p>
        </w:tc>
        <w:tc>
          <w:tcPr>
            <w:tcW w:w="992" w:type="dxa"/>
            <w:shd w:val="clear" w:color="auto" w:fill="F2F2F2"/>
          </w:tcPr>
          <w:p w:rsidR="00140947" w:rsidRPr="00BF083C" w:rsidRDefault="00140947" w:rsidP="00140947">
            <w:pPr>
              <w:tabs>
                <w:tab w:val="center" w:pos="4320"/>
                <w:tab w:val="right" w:pos="8640"/>
              </w:tabs>
              <w:spacing w:before="120" w:after="120"/>
              <w:jc w:val="right"/>
              <w:rPr>
                <w:rFonts w:ascii="Arial" w:hAnsi="Arial" w:cs="Arial"/>
                <w:b/>
                <w:bCs/>
                <w:sz w:val="18"/>
                <w:szCs w:val="18"/>
              </w:rPr>
            </w:pPr>
          </w:p>
        </w:tc>
        <w:tc>
          <w:tcPr>
            <w:tcW w:w="2271" w:type="dxa"/>
            <w:shd w:val="clear" w:color="auto" w:fill="F2F2F2"/>
          </w:tcPr>
          <w:p w:rsidR="00140947" w:rsidRPr="00BF083C" w:rsidRDefault="00140947" w:rsidP="00140947">
            <w:pPr>
              <w:tabs>
                <w:tab w:val="center" w:pos="4320"/>
                <w:tab w:val="right" w:pos="8640"/>
              </w:tabs>
              <w:spacing w:before="120" w:after="120"/>
              <w:jc w:val="right"/>
              <w:rPr>
                <w:rFonts w:ascii="Arial" w:hAnsi="Arial" w:cs="Arial"/>
                <w:b/>
                <w:bCs/>
                <w:sz w:val="18"/>
                <w:szCs w:val="18"/>
              </w:rPr>
            </w:pPr>
          </w:p>
        </w:tc>
      </w:tr>
      <w:tr w:rsidR="00140947" w:rsidRPr="00BF083C" w:rsidTr="00140947">
        <w:trPr>
          <w:trHeight w:val="231"/>
        </w:trPr>
        <w:tc>
          <w:tcPr>
            <w:tcW w:w="4960" w:type="dxa"/>
            <w:shd w:val="clear" w:color="auto" w:fill="F2F2F2"/>
          </w:tcPr>
          <w:p w:rsidR="00140947" w:rsidRPr="00BF083C" w:rsidRDefault="00140947" w:rsidP="00140947">
            <w:pPr>
              <w:tabs>
                <w:tab w:val="center" w:pos="4320"/>
                <w:tab w:val="right" w:pos="8640"/>
              </w:tabs>
              <w:spacing w:before="120" w:after="120"/>
              <w:rPr>
                <w:rFonts w:ascii="Arial" w:hAnsi="Arial" w:cs="Arial"/>
                <w:b/>
                <w:bCs/>
                <w:sz w:val="18"/>
                <w:szCs w:val="18"/>
              </w:rPr>
            </w:pPr>
            <w:r w:rsidRPr="00BF083C">
              <w:rPr>
                <w:rFonts w:ascii="Arial" w:hAnsi="Arial" w:cs="Arial"/>
                <w:b/>
                <w:bCs/>
                <w:sz w:val="18"/>
                <w:szCs w:val="18"/>
              </w:rPr>
              <w:t>Serviço de Terceiros – Pessoa Física</w:t>
            </w:r>
          </w:p>
        </w:tc>
        <w:tc>
          <w:tcPr>
            <w:tcW w:w="425" w:type="dxa"/>
            <w:tcBorders>
              <w:top w:val="nil"/>
              <w:bottom w:val="nil"/>
            </w:tcBorders>
            <w:shd w:val="clear" w:color="auto" w:fill="FFFFFF"/>
          </w:tcPr>
          <w:p w:rsidR="00140947" w:rsidRPr="00BF083C" w:rsidRDefault="00140947" w:rsidP="00140947">
            <w:pPr>
              <w:tabs>
                <w:tab w:val="center" w:pos="4320"/>
                <w:tab w:val="right" w:pos="8640"/>
              </w:tabs>
              <w:spacing w:before="120" w:after="120"/>
              <w:jc w:val="right"/>
              <w:rPr>
                <w:rFonts w:ascii="Arial" w:hAnsi="Arial" w:cs="Arial"/>
                <w:b/>
                <w:bCs/>
                <w:sz w:val="18"/>
                <w:szCs w:val="18"/>
              </w:rPr>
            </w:pPr>
          </w:p>
        </w:tc>
        <w:tc>
          <w:tcPr>
            <w:tcW w:w="2267" w:type="dxa"/>
            <w:shd w:val="clear" w:color="auto" w:fill="F2F2F2"/>
          </w:tcPr>
          <w:p w:rsidR="00140947" w:rsidRPr="00BF083C" w:rsidRDefault="00140947" w:rsidP="00140947">
            <w:pPr>
              <w:tabs>
                <w:tab w:val="center" w:pos="4320"/>
                <w:tab w:val="right" w:pos="8640"/>
              </w:tabs>
              <w:spacing w:before="120" w:after="120"/>
              <w:jc w:val="right"/>
              <w:rPr>
                <w:rFonts w:ascii="Arial" w:hAnsi="Arial" w:cs="Arial"/>
                <w:b/>
                <w:bCs/>
                <w:sz w:val="18"/>
                <w:szCs w:val="18"/>
              </w:rPr>
            </w:pPr>
          </w:p>
        </w:tc>
        <w:tc>
          <w:tcPr>
            <w:tcW w:w="992" w:type="dxa"/>
            <w:shd w:val="clear" w:color="auto" w:fill="F2F2F2"/>
          </w:tcPr>
          <w:p w:rsidR="00140947" w:rsidRPr="00BF083C" w:rsidRDefault="00140947" w:rsidP="00140947">
            <w:pPr>
              <w:tabs>
                <w:tab w:val="center" w:pos="4320"/>
                <w:tab w:val="right" w:pos="8640"/>
              </w:tabs>
              <w:spacing w:before="120" w:after="120"/>
              <w:jc w:val="right"/>
              <w:rPr>
                <w:rFonts w:ascii="Arial" w:hAnsi="Arial" w:cs="Arial"/>
                <w:b/>
                <w:bCs/>
                <w:sz w:val="18"/>
                <w:szCs w:val="18"/>
              </w:rPr>
            </w:pPr>
          </w:p>
        </w:tc>
        <w:tc>
          <w:tcPr>
            <w:tcW w:w="2271" w:type="dxa"/>
            <w:shd w:val="clear" w:color="auto" w:fill="F2F2F2"/>
          </w:tcPr>
          <w:p w:rsidR="00140947" w:rsidRPr="00BF083C" w:rsidRDefault="00140947" w:rsidP="00140947">
            <w:pPr>
              <w:tabs>
                <w:tab w:val="center" w:pos="4320"/>
                <w:tab w:val="right" w:pos="8640"/>
              </w:tabs>
              <w:spacing w:before="120" w:after="120"/>
              <w:jc w:val="right"/>
              <w:rPr>
                <w:rFonts w:ascii="Arial" w:hAnsi="Arial" w:cs="Arial"/>
                <w:b/>
                <w:bCs/>
                <w:sz w:val="18"/>
                <w:szCs w:val="18"/>
              </w:rPr>
            </w:pPr>
          </w:p>
        </w:tc>
      </w:tr>
      <w:tr w:rsidR="00140947" w:rsidRPr="00BF083C" w:rsidTr="00140947">
        <w:tc>
          <w:tcPr>
            <w:tcW w:w="4960" w:type="dxa"/>
            <w:shd w:val="clear" w:color="auto" w:fill="FFFFFF"/>
          </w:tcPr>
          <w:p w:rsidR="00140947" w:rsidRPr="00BF083C" w:rsidRDefault="00140947" w:rsidP="00140947">
            <w:pPr>
              <w:tabs>
                <w:tab w:val="center" w:pos="4320"/>
                <w:tab w:val="right" w:pos="8640"/>
              </w:tabs>
              <w:spacing w:before="120" w:after="120"/>
              <w:rPr>
                <w:rFonts w:ascii="Arial" w:hAnsi="Arial" w:cs="Arial"/>
                <w:bCs/>
                <w:sz w:val="18"/>
                <w:szCs w:val="18"/>
              </w:rPr>
            </w:pPr>
            <w:r w:rsidRPr="00BF083C">
              <w:rPr>
                <w:rFonts w:ascii="Arial" w:hAnsi="Arial" w:cs="Arial"/>
                <w:bCs/>
                <w:sz w:val="18"/>
                <w:szCs w:val="18"/>
              </w:rPr>
              <w:t>- diárias – conselheiros/ convidados</w:t>
            </w:r>
          </w:p>
        </w:tc>
        <w:tc>
          <w:tcPr>
            <w:tcW w:w="425" w:type="dxa"/>
            <w:tcBorders>
              <w:top w:val="nil"/>
              <w:bottom w:val="nil"/>
            </w:tcBorders>
            <w:shd w:val="clear" w:color="auto" w:fill="FFFFFF"/>
          </w:tcPr>
          <w:p w:rsidR="00140947" w:rsidRPr="00BF083C" w:rsidRDefault="00140947" w:rsidP="00140947">
            <w:pPr>
              <w:tabs>
                <w:tab w:val="center" w:pos="4320"/>
                <w:tab w:val="right" w:pos="8640"/>
              </w:tabs>
              <w:spacing w:before="120" w:after="120"/>
              <w:jc w:val="right"/>
              <w:rPr>
                <w:rFonts w:ascii="Arial" w:hAnsi="Arial" w:cs="Arial"/>
                <w:bCs/>
                <w:sz w:val="18"/>
                <w:szCs w:val="18"/>
              </w:rPr>
            </w:pPr>
          </w:p>
        </w:tc>
        <w:tc>
          <w:tcPr>
            <w:tcW w:w="2267" w:type="dxa"/>
            <w:shd w:val="clear" w:color="auto" w:fill="FFFFFF"/>
          </w:tcPr>
          <w:p w:rsidR="00140947" w:rsidRPr="00BF083C" w:rsidRDefault="00140947" w:rsidP="00140947">
            <w:pPr>
              <w:tabs>
                <w:tab w:val="center" w:pos="4320"/>
                <w:tab w:val="right" w:pos="8640"/>
              </w:tabs>
              <w:spacing w:before="120" w:after="120"/>
              <w:jc w:val="right"/>
              <w:rPr>
                <w:rFonts w:ascii="Arial" w:hAnsi="Arial" w:cs="Arial"/>
                <w:bCs/>
                <w:sz w:val="18"/>
                <w:szCs w:val="18"/>
              </w:rPr>
            </w:pPr>
          </w:p>
        </w:tc>
        <w:tc>
          <w:tcPr>
            <w:tcW w:w="992" w:type="dxa"/>
            <w:shd w:val="clear" w:color="auto" w:fill="FFFFFF"/>
          </w:tcPr>
          <w:p w:rsidR="00140947" w:rsidRPr="00BF083C" w:rsidRDefault="00140947" w:rsidP="00140947">
            <w:pPr>
              <w:tabs>
                <w:tab w:val="center" w:pos="4320"/>
                <w:tab w:val="right" w:pos="8640"/>
              </w:tabs>
              <w:spacing w:before="120" w:after="120"/>
              <w:jc w:val="right"/>
              <w:rPr>
                <w:rFonts w:ascii="Arial" w:hAnsi="Arial" w:cs="Arial"/>
                <w:bCs/>
                <w:sz w:val="18"/>
                <w:szCs w:val="18"/>
              </w:rPr>
            </w:pPr>
          </w:p>
        </w:tc>
        <w:tc>
          <w:tcPr>
            <w:tcW w:w="2271" w:type="dxa"/>
            <w:shd w:val="clear" w:color="auto" w:fill="FFFFFF"/>
          </w:tcPr>
          <w:p w:rsidR="00140947" w:rsidRPr="00BF083C" w:rsidRDefault="00140947" w:rsidP="00140947">
            <w:pPr>
              <w:tabs>
                <w:tab w:val="center" w:pos="4320"/>
                <w:tab w:val="right" w:pos="8640"/>
              </w:tabs>
              <w:spacing w:before="120" w:after="120"/>
              <w:jc w:val="right"/>
              <w:rPr>
                <w:rFonts w:ascii="Arial" w:hAnsi="Arial" w:cs="Arial"/>
                <w:bCs/>
                <w:sz w:val="18"/>
                <w:szCs w:val="18"/>
              </w:rPr>
            </w:pPr>
          </w:p>
        </w:tc>
      </w:tr>
      <w:tr w:rsidR="00140947" w:rsidRPr="00BF083C" w:rsidTr="00140947">
        <w:trPr>
          <w:trHeight w:val="349"/>
        </w:trPr>
        <w:tc>
          <w:tcPr>
            <w:tcW w:w="4960" w:type="dxa"/>
            <w:shd w:val="clear" w:color="auto" w:fill="FFFFFF"/>
          </w:tcPr>
          <w:p w:rsidR="00140947" w:rsidRPr="00BF083C" w:rsidRDefault="00140947" w:rsidP="00140947">
            <w:pPr>
              <w:tabs>
                <w:tab w:val="center" w:pos="4320"/>
                <w:tab w:val="right" w:pos="8640"/>
              </w:tabs>
              <w:spacing w:before="120" w:after="120"/>
              <w:rPr>
                <w:rFonts w:ascii="Arial" w:hAnsi="Arial" w:cs="Arial"/>
                <w:bCs/>
                <w:sz w:val="18"/>
                <w:szCs w:val="18"/>
              </w:rPr>
            </w:pPr>
            <w:r w:rsidRPr="00BF083C">
              <w:rPr>
                <w:rFonts w:ascii="Arial" w:hAnsi="Arial" w:cs="Arial"/>
                <w:bCs/>
                <w:sz w:val="18"/>
                <w:szCs w:val="18"/>
              </w:rPr>
              <w:t>- serviços prestados - PF</w:t>
            </w:r>
          </w:p>
        </w:tc>
        <w:tc>
          <w:tcPr>
            <w:tcW w:w="425" w:type="dxa"/>
            <w:tcBorders>
              <w:top w:val="nil"/>
              <w:bottom w:val="nil"/>
            </w:tcBorders>
            <w:shd w:val="clear" w:color="auto" w:fill="FFFFFF"/>
          </w:tcPr>
          <w:p w:rsidR="00140947" w:rsidRPr="00BF083C" w:rsidRDefault="00140947" w:rsidP="00140947">
            <w:pPr>
              <w:tabs>
                <w:tab w:val="center" w:pos="4320"/>
                <w:tab w:val="right" w:pos="8640"/>
              </w:tabs>
              <w:spacing w:before="120" w:after="120"/>
              <w:jc w:val="right"/>
              <w:rPr>
                <w:rFonts w:ascii="Arial" w:hAnsi="Arial" w:cs="Arial"/>
                <w:bCs/>
                <w:sz w:val="18"/>
                <w:szCs w:val="18"/>
              </w:rPr>
            </w:pPr>
          </w:p>
        </w:tc>
        <w:tc>
          <w:tcPr>
            <w:tcW w:w="2267" w:type="dxa"/>
            <w:shd w:val="clear" w:color="auto" w:fill="FFFFFF"/>
          </w:tcPr>
          <w:p w:rsidR="00140947" w:rsidRPr="00BF083C" w:rsidRDefault="00140947" w:rsidP="00140947">
            <w:pPr>
              <w:tabs>
                <w:tab w:val="center" w:pos="4320"/>
                <w:tab w:val="right" w:pos="8640"/>
              </w:tabs>
              <w:spacing w:before="120" w:after="120"/>
              <w:jc w:val="right"/>
              <w:rPr>
                <w:rFonts w:ascii="Arial" w:hAnsi="Arial" w:cs="Arial"/>
                <w:bCs/>
                <w:sz w:val="18"/>
                <w:szCs w:val="18"/>
              </w:rPr>
            </w:pPr>
          </w:p>
        </w:tc>
        <w:tc>
          <w:tcPr>
            <w:tcW w:w="992" w:type="dxa"/>
            <w:shd w:val="clear" w:color="auto" w:fill="FFFFFF"/>
          </w:tcPr>
          <w:p w:rsidR="00140947" w:rsidRPr="00BF083C" w:rsidRDefault="00140947" w:rsidP="00140947">
            <w:pPr>
              <w:tabs>
                <w:tab w:val="center" w:pos="4320"/>
                <w:tab w:val="right" w:pos="8640"/>
              </w:tabs>
              <w:spacing w:before="120" w:after="120"/>
              <w:jc w:val="right"/>
              <w:rPr>
                <w:rFonts w:ascii="Arial" w:hAnsi="Arial" w:cs="Arial"/>
                <w:bCs/>
                <w:sz w:val="18"/>
                <w:szCs w:val="18"/>
              </w:rPr>
            </w:pPr>
          </w:p>
        </w:tc>
        <w:tc>
          <w:tcPr>
            <w:tcW w:w="2271" w:type="dxa"/>
            <w:shd w:val="clear" w:color="auto" w:fill="FFFFFF"/>
          </w:tcPr>
          <w:p w:rsidR="00140947" w:rsidRPr="00BF083C" w:rsidRDefault="00140947" w:rsidP="00140947">
            <w:pPr>
              <w:tabs>
                <w:tab w:val="center" w:pos="4320"/>
                <w:tab w:val="right" w:pos="8640"/>
              </w:tabs>
              <w:spacing w:before="120" w:after="120"/>
              <w:jc w:val="right"/>
              <w:rPr>
                <w:rFonts w:ascii="Arial" w:hAnsi="Arial" w:cs="Arial"/>
                <w:bCs/>
                <w:sz w:val="18"/>
                <w:szCs w:val="18"/>
              </w:rPr>
            </w:pPr>
          </w:p>
        </w:tc>
      </w:tr>
      <w:tr w:rsidR="00140947" w:rsidRPr="00BF083C" w:rsidTr="00140947">
        <w:trPr>
          <w:trHeight w:val="279"/>
        </w:trPr>
        <w:tc>
          <w:tcPr>
            <w:tcW w:w="4960" w:type="dxa"/>
            <w:shd w:val="clear" w:color="auto" w:fill="F2F2F2"/>
          </w:tcPr>
          <w:p w:rsidR="00140947" w:rsidRPr="00BF083C" w:rsidRDefault="00140947" w:rsidP="00140947">
            <w:pPr>
              <w:tabs>
                <w:tab w:val="center" w:pos="4320"/>
                <w:tab w:val="right" w:pos="8640"/>
              </w:tabs>
              <w:spacing w:before="120" w:after="120"/>
              <w:rPr>
                <w:rFonts w:ascii="Arial" w:hAnsi="Arial" w:cs="Arial"/>
                <w:b/>
                <w:bCs/>
                <w:sz w:val="18"/>
                <w:szCs w:val="18"/>
              </w:rPr>
            </w:pPr>
            <w:r w:rsidRPr="00BF083C">
              <w:rPr>
                <w:rFonts w:ascii="Arial" w:hAnsi="Arial" w:cs="Arial"/>
                <w:b/>
                <w:bCs/>
                <w:sz w:val="18"/>
                <w:szCs w:val="18"/>
              </w:rPr>
              <w:t>Serviço de Terceiro – Pessoa Jurídica</w:t>
            </w:r>
          </w:p>
        </w:tc>
        <w:tc>
          <w:tcPr>
            <w:tcW w:w="425" w:type="dxa"/>
            <w:tcBorders>
              <w:top w:val="nil"/>
              <w:bottom w:val="nil"/>
            </w:tcBorders>
            <w:shd w:val="clear" w:color="auto" w:fill="FFFFFF"/>
          </w:tcPr>
          <w:p w:rsidR="00140947" w:rsidRPr="00BF083C" w:rsidRDefault="00140947" w:rsidP="00140947">
            <w:pPr>
              <w:tabs>
                <w:tab w:val="center" w:pos="4320"/>
                <w:tab w:val="right" w:pos="8640"/>
              </w:tabs>
              <w:spacing w:before="120" w:after="120"/>
              <w:jc w:val="right"/>
              <w:rPr>
                <w:rFonts w:ascii="Arial" w:hAnsi="Arial" w:cs="Arial"/>
                <w:b/>
                <w:bCs/>
                <w:sz w:val="18"/>
                <w:szCs w:val="18"/>
              </w:rPr>
            </w:pPr>
          </w:p>
        </w:tc>
        <w:tc>
          <w:tcPr>
            <w:tcW w:w="2267" w:type="dxa"/>
            <w:shd w:val="clear" w:color="auto" w:fill="F2F2F2"/>
          </w:tcPr>
          <w:p w:rsidR="00140947" w:rsidRPr="00BF083C" w:rsidRDefault="00140947" w:rsidP="00140947">
            <w:pPr>
              <w:tabs>
                <w:tab w:val="center" w:pos="4320"/>
                <w:tab w:val="right" w:pos="8640"/>
              </w:tabs>
              <w:spacing w:before="120" w:after="120"/>
              <w:jc w:val="right"/>
              <w:rPr>
                <w:rFonts w:ascii="Arial" w:hAnsi="Arial" w:cs="Arial"/>
                <w:b/>
                <w:bCs/>
                <w:sz w:val="18"/>
                <w:szCs w:val="18"/>
              </w:rPr>
            </w:pPr>
          </w:p>
        </w:tc>
        <w:tc>
          <w:tcPr>
            <w:tcW w:w="992" w:type="dxa"/>
            <w:shd w:val="clear" w:color="auto" w:fill="F2F2F2"/>
          </w:tcPr>
          <w:p w:rsidR="00140947" w:rsidRPr="00BF083C" w:rsidRDefault="00140947" w:rsidP="00140947">
            <w:pPr>
              <w:tabs>
                <w:tab w:val="center" w:pos="4320"/>
                <w:tab w:val="right" w:pos="8640"/>
              </w:tabs>
              <w:spacing w:before="120" w:after="120"/>
              <w:jc w:val="right"/>
              <w:rPr>
                <w:rFonts w:ascii="Arial" w:hAnsi="Arial" w:cs="Arial"/>
                <w:b/>
                <w:bCs/>
                <w:sz w:val="18"/>
                <w:szCs w:val="18"/>
              </w:rPr>
            </w:pPr>
          </w:p>
        </w:tc>
        <w:tc>
          <w:tcPr>
            <w:tcW w:w="2271" w:type="dxa"/>
            <w:shd w:val="clear" w:color="auto" w:fill="F2F2F2"/>
          </w:tcPr>
          <w:p w:rsidR="00140947" w:rsidRPr="00BF083C" w:rsidRDefault="00140947" w:rsidP="00140947">
            <w:pPr>
              <w:tabs>
                <w:tab w:val="center" w:pos="4320"/>
                <w:tab w:val="right" w:pos="8640"/>
              </w:tabs>
              <w:spacing w:before="120" w:after="120"/>
              <w:jc w:val="right"/>
              <w:rPr>
                <w:rFonts w:ascii="Arial" w:hAnsi="Arial" w:cs="Arial"/>
                <w:b/>
                <w:bCs/>
                <w:sz w:val="18"/>
                <w:szCs w:val="18"/>
              </w:rPr>
            </w:pPr>
          </w:p>
        </w:tc>
      </w:tr>
      <w:tr w:rsidR="00140947" w:rsidRPr="00BF083C" w:rsidTr="00140947">
        <w:trPr>
          <w:trHeight w:val="123"/>
        </w:trPr>
        <w:tc>
          <w:tcPr>
            <w:tcW w:w="4960" w:type="dxa"/>
          </w:tcPr>
          <w:p w:rsidR="00140947" w:rsidRPr="00BF083C" w:rsidRDefault="00140947" w:rsidP="00140947">
            <w:pPr>
              <w:tabs>
                <w:tab w:val="center" w:pos="4320"/>
                <w:tab w:val="right" w:pos="8640"/>
              </w:tabs>
              <w:spacing w:before="120" w:after="120"/>
              <w:jc w:val="both"/>
              <w:rPr>
                <w:rFonts w:ascii="Arial" w:hAnsi="Arial" w:cs="Arial"/>
                <w:bCs/>
                <w:sz w:val="18"/>
                <w:szCs w:val="18"/>
              </w:rPr>
            </w:pPr>
            <w:r w:rsidRPr="00BF083C">
              <w:rPr>
                <w:rFonts w:ascii="Arial" w:hAnsi="Arial" w:cs="Arial"/>
                <w:bCs/>
                <w:sz w:val="18"/>
                <w:szCs w:val="18"/>
              </w:rPr>
              <w:t xml:space="preserve">- passagens </w:t>
            </w:r>
          </w:p>
        </w:tc>
        <w:tc>
          <w:tcPr>
            <w:tcW w:w="425" w:type="dxa"/>
            <w:tcBorders>
              <w:top w:val="nil"/>
              <w:bottom w:val="nil"/>
            </w:tcBorders>
            <w:shd w:val="clear" w:color="auto" w:fill="FFFFFF"/>
          </w:tcPr>
          <w:p w:rsidR="00140947" w:rsidRPr="00BF083C" w:rsidRDefault="00140947" w:rsidP="00140947">
            <w:pPr>
              <w:tabs>
                <w:tab w:val="center" w:pos="4320"/>
                <w:tab w:val="right" w:pos="8640"/>
              </w:tabs>
              <w:spacing w:before="120" w:after="120"/>
              <w:jc w:val="right"/>
              <w:rPr>
                <w:rFonts w:ascii="Arial" w:hAnsi="Arial" w:cs="Arial"/>
                <w:bCs/>
                <w:sz w:val="18"/>
                <w:szCs w:val="18"/>
              </w:rPr>
            </w:pPr>
          </w:p>
        </w:tc>
        <w:tc>
          <w:tcPr>
            <w:tcW w:w="2267" w:type="dxa"/>
          </w:tcPr>
          <w:p w:rsidR="00140947" w:rsidRPr="00BF083C" w:rsidRDefault="00140947" w:rsidP="00140947">
            <w:pPr>
              <w:tabs>
                <w:tab w:val="center" w:pos="4320"/>
                <w:tab w:val="right" w:pos="8640"/>
              </w:tabs>
              <w:spacing w:before="120" w:after="120"/>
              <w:jc w:val="right"/>
              <w:rPr>
                <w:rFonts w:ascii="Arial" w:hAnsi="Arial" w:cs="Arial"/>
                <w:bCs/>
                <w:sz w:val="18"/>
                <w:szCs w:val="18"/>
              </w:rPr>
            </w:pPr>
          </w:p>
        </w:tc>
        <w:tc>
          <w:tcPr>
            <w:tcW w:w="992" w:type="dxa"/>
          </w:tcPr>
          <w:p w:rsidR="00140947" w:rsidRPr="00BF083C" w:rsidRDefault="00140947" w:rsidP="00140947">
            <w:pPr>
              <w:tabs>
                <w:tab w:val="center" w:pos="4320"/>
                <w:tab w:val="right" w:pos="8640"/>
              </w:tabs>
              <w:spacing w:before="120" w:after="120"/>
              <w:jc w:val="right"/>
              <w:rPr>
                <w:rFonts w:ascii="Arial" w:hAnsi="Arial" w:cs="Arial"/>
                <w:bCs/>
                <w:sz w:val="18"/>
                <w:szCs w:val="18"/>
              </w:rPr>
            </w:pPr>
          </w:p>
        </w:tc>
        <w:tc>
          <w:tcPr>
            <w:tcW w:w="2271" w:type="dxa"/>
          </w:tcPr>
          <w:p w:rsidR="00140947" w:rsidRPr="00BF083C" w:rsidRDefault="00140947" w:rsidP="00140947">
            <w:pPr>
              <w:tabs>
                <w:tab w:val="center" w:pos="4320"/>
                <w:tab w:val="right" w:pos="8640"/>
              </w:tabs>
              <w:spacing w:before="120" w:after="120"/>
              <w:jc w:val="right"/>
              <w:rPr>
                <w:rFonts w:ascii="Arial" w:hAnsi="Arial" w:cs="Arial"/>
                <w:bCs/>
                <w:sz w:val="18"/>
                <w:szCs w:val="18"/>
              </w:rPr>
            </w:pPr>
          </w:p>
        </w:tc>
      </w:tr>
      <w:tr w:rsidR="00140947" w:rsidRPr="00BF083C" w:rsidTr="00140947">
        <w:trPr>
          <w:trHeight w:val="70"/>
        </w:trPr>
        <w:tc>
          <w:tcPr>
            <w:tcW w:w="4960" w:type="dxa"/>
          </w:tcPr>
          <w:p w:rsidR="00140947" w:rsidRPr="00BF083C" w:rsidRDefault="00140947" w:rsidP="00140947">
            <w:pPr>
              <w:tabs>
                <w:tab w:val="center" w:pos="4320"/>
                <w:tab w:val="right" w:pos="8640"/>
              </w:tabs>
              <w:spacing w:before="120" w:after="120"/>
              <w:rPr>
                <w:rFonts w:ascii="Arial" w:hAnsi="Arial" w:cs="Arial"/>
                <w:bCs/>
                <w:sz w:val="18"/>
                <w:szCs w:val="18"/>
              </w:rPr>
            </w:pPr>
            <w:r w:rsidRPr="00BF083C">
              <w:rPr>
                <w:rFonts w:ascii="Arial" w:hAnsi="Arial" w:cs="Arial"/>
                <w:bCs/>
                <w:sz w:val="18"/>
                <w:szCs w:val="18"/>
              </w:rPr>
              <w:t>- serviços prestados - PJ</w:t>
            </w:r>
          </w:p>
        </w:tc>
        <w:tc>
          <w:tcPr>
            <w:tcW w:w="425" w:type="dxa"/>
            <w:tcBorders>
              <w:top w:val="nil"/>
              <w:bottom w:val="nil"/>
            </w:tcBorders>
            <w:shd w:val="clear" w:color="auto" w:fill="FFFFFF"/>
          </w:tcPr>
          <w:p w:rsidR="00140947" w:rsidRPr="00BF083C" w:rsidRDefault="00140947" w:rsidP="00140947">
            <w:pPr>
              <w:tabs>
                <w:tab w:val="center" w:pos="4320"/>
                <w:tab w:val="right" w:pos="8640"/>
              </w:tabs>
              <w:spacing w:before="120" w:after="120"/>
              <w:jc w:val="right"/>
              <w:rPr>
                <w:rFonts w:ascii="Arial" w:hAnsi="Arial" w:cs="Arial"/>
                <w:bCs/>
                <w:sz w:val="18"/>
                <w:szCs w:val="18"/>
              </w:rPr>
            </w:pPr>
          </w:p>
        </w:tc>
        <w:tc>
          <w:tcPr>
            <w:tcW w:w="2267" w:type="dxa"/>
          </w:tcPr>
          <w:p w:rsidR="00140947" w:rsidRPr="00BF083C" w:rsidRDefault="00140947" w:rsidP="00140947">
            <w:pPr>
              <w:tabs>
                <w:tab w:val="center" w:pos="4320"/>
                <w:tab w:val="right" w:pos="8640"/>
              </w:tabs>
              <w:spacing w:before="120" w:after="120"/>
              <w:jc w:val="right"/>
              <w:rPr>
                <w:rFonts w:ascii="Arial" w:hAnsi="Arial" w:cs="Arial"/>
                <w:bCs/>
                <w:sz w:val="18"/>
                <w:szCs w:val="18"/>
              </w:rPr>
            </w:pPr>
          </w:p>
        </w:tc>
        <w:tc>
          <w:tcPr>
            <w:tcW w:w="992" w:type="dxa"/>
          </w:tcPr>
          <w:p w:rsidR="00140947" w:rsidRPr="00BF083C" w:rsidRDefault="00140947" w:rsidP="00140947">
            <w:pPr>
              <w:tabs>
                <w:tab w:val="center" w:pos="4320"/>
                <w:tab w:val="right" w:pos="8640"/>
              </w:tabs>
              <w:spacing w:before="120" w:after="120"/>
              <w:jc w:val="right"/>
              <w:rPr>
                <w:rFonts w:ascii="Arial" w:hAnsi="Arial" w:cs="Arial"/>
                <w:bCs/>
                <w:sz w:val="18"/>
                <w:szCs w:val="18"/>
              </w:rPr>
            </w:pPr>
          </w:p>
        </w:tc>
        <w:tc>
          <w:tcPr>
            <w:tcW w:w="2271" w:type="dxa"/>
          </w:tcPr>
          <w:p w:rsidR="00140947" w:rsidRPr="00BF083C" w:rsidRDefault="00140947" w:rsidP="00140947">
            <w:pPr>
              <w:tabs>
                <w:tab w:val="center" w:pos="4320"/>
                <w:tab w:val="right" w:pos="8640"/>
              </w:tabs>
              <w:spacing w:before="120" w:after="120"/>
              <w:jc w:val="right"/>
              <w:rPr>
                <w:rFonts w:ascii="Arial" w:hAnsi="Arial" w:cs="Arial"/>
                <w:bCs/>
                <w:sz w:val="18"/>
                <w:szCs w:val="18"/>
              </w:rPr>
            </w:pPr>
          </w:p>
        </w:tc>
      </w:tr>
      <w:tr w:rsidR="00140947" w:rsidRPr="00BF083C" w:rsidTr="00140947">
        <w:trPr>
          <w:trHeight w:val="70"/>
        </w:trPr>
        <w:tc>
          <w:tcPr>
            <w:tcW w:w="4960" w:type="dxa"/>
          </w:tcPr>
          <w:p w:rsidR="00140947" w:rsidRPr="00BF083C" w:rsidRDefault="00140947" w:rsidP="00140947">
            <w:pPr>
              <w:tabs>
                <w:tab w:val="center" w:pos="4320"/>
                <w:tab w:val="right" w:pos="8640"/>
              </w:tabs>
              <w:spacing w:before="120" w:after="120"/>
              <w:rPr>
                <w:rFonts w:ascii="Arial" w:hAnsi="Arial" w:cs="Arial"/>
                <w:bCs/>
                <w:sz w:val="18"/>
                <w:szCs w:val="18"/>
              </w:rPr>
            </w:pPr>
            <w:r w:rsidRPr="00BF083C">
              <w:rPr>
                <w:rFonts w:ascii="Arial" w:hAnsi="Arial" w:cs="Arial"/>
                <w:bCs/>
                <w:sz w:val="18"/>
                <w:szCs w:val="18"/>
              </w:rPr>
              <w:t>- aluguéis e encargos</w:t>
            </w:r>
          </w:p>
        </w:tc>
        <w:tc>
          <w:tcPr>
            <w:tcW w:w="425" w:type="dxa"/>
            <w:tcBorders>
              <w:top w:val="nil"/>
              <w:bottom w:val="nil"/>
            </w:tcBorders>
            <w:shd w:val="clear" w:color="auto" w:fill="FFFFFF"/>
          </w:tcPr>
          <w:p w:rsidR="00140947" w:rsidRPr="00BF083C" w:rsidRDefault="00140947" w:rsidP="00140947">
            <w:pPr>
              <w:tabs>
                <w:tab w:val="center" w:pos="4320"/>
                <w:tab w:val="right" w:pos="8640"/>
              </w:tabs>
              <w:spacing w:before="120" w:after="120"/>
              <w:jc w:val="right"/>
              <w:rPr>
                <w:rFonts w:ascii="Arial" w:hAnsi="Arial" w:cs="Arial"/>
                <w:bCs/>
                <w:sz w:val="18"/>
                <w:szCs w:val="18"/>
              </w:rPr>
            </w:pPr>
          </w:p>
        </w:tc>
        <w:tc>
          <w:tcPr>
            <w:tcW w:w="2267" w:type="dxa"/>
          </w:tcPr>
          <w:p w:rsidR="00140947" w:rsidRPr="00BF083C" w:rsidRDefault="00140947" w:rsidP="00140947">
            <w:pPr>
              <w:tabs>
                <w:tab w:val="center" w:pos="4320"/>
                <w:tab w:val="right" w:pos="8640"/>
              </w:tabs>
              <w:spacing w:before="120" w:after="120"/>
              <w:jc w:val="right"/>
              <w:rPr>
                <w:rFonts w:ascii="Arial" w:hAnsi="Arial" w:cs="Arial"/>
                <w:bCs/>
                <w:sz w:val="18"/>
                <w:szCs w:val="18"/>
              </w:rPr>
            </w:pPr>
          </w:p>
        </w:tc>
        <w:tc>
          <w:tcPr>
            <w:tcW w:w="992" w:type="dxa"/>
          </w:tcPr>
          <w:p w:rsidR="00140947" w:rsidRPr="00BF083C" w:rsidRDefault="00140947" w:rsidP="00140947">
            <w:pPr>
              <w:tabs>
                <w:tab w:val="center" w:pos="4320"/>
                <w:tab w:val="right" w:pos="8640"/>
              </w:tabs>
              <w:spacing w:before="120" w:after="120"/>
              <w:jc w:val="right"/>
              <w:rPr>
                <w:rFonts w:ascii="Arial" w:hAnsi="Arial" w:cs="Arial"/>
                <w:bCs/>
                <w:sz w:val="18"/>
                <w:szCs w:val="18"/>
              </w:rPr>
            </w:pPr>
          </w:p>
        </w:tc>
        <w:tc>
          <w:tcPr>
            <w:tcW w:w="2271" w:type="dxa"/>
          </w:tcPr>
          <w:p w:rsidR="00140947" w:rsidRPr="00BF083C" w:rsidRDefault="00140947" w:rsidP="00140947">
            <w:pPr>
              <w:tabs>
                <w:tab w:val="center" w:pos="4320"/>
                <w:tab w:val="right" w:pos="8640"/>
              </w:tabs>
              <w:spacing w:before="120" w:after="120"/>
              <w:jc w:val="right"/>
              <w:rPr>
                <w:rFonts w:ascii="Arial" w:hAnsi="Arial" w:cs="Arial"/>
                <w:bCs/>
                <w:sz w:val="18"/>
                <w:szCs w:val="18"/>
              </w:rPr>
            </w:pPr>
          </w:p>
        </w:tc>
      </w:tr>
      <w:tr w:rsidR="00140947" w:rsidRPr="00BF083C" w:rsidTr="00140947">
        <w:trPr>
          <w:trHeight w:val="149"/>
        </w:trPr>
        <w:tc>
          <w:tcPr>
            <w:tcW w:w="4960" w:type="dxa"/>
          </w:tcPr>
          <w:p w:rsidR="00140947" w:rsidRPr="00BF083C" w:rsidRDefault="00140947" w:rsidP="00140947">
            <w:pPr>
              <w:tabs>
                <w:tab w:val="center" w:pos="4320"/>
                <w:tab w:val="right" w:pos="8640"/>
              </w:tabs>
              <w:spacing w:before="120" w:after="120"/>
              <w:jc w:val="both"/>
              <w:rPr>
                <w:rFonts w:ascii="Arial" w:hAnsi="Arial" w:cs="Arial"/>
                <w:bCs/>
                <w:sz w:val="18"/>
                <w:szCs w:val="18"/>
              </w:rPr>
            </w:pPr>
            <w:r w:rsidRPr="00BF083C">
              <w:rPr>
                <w:rFonts w:ascii="Arial" w:hAnsi="Arial" w:cs="Arial"/>
                <w:bCs/>
                <w:sz w:val="18"/>
                <w:szCs w:val="18"/>
              </w:rPr>
              <w:t xml:space="preserve">- outras despesas </w:t>
            </w:r>
          </w:p>
        </w:tc>
        <w:tc>
          <w:tcPr>
            <w:tcW w:w="425" w:type="dxa"/>
            <w:tcBorders>
              <w:top w:val="nil"/>
              <w:bottom w:val="nil"/>
            </w:tcBorders>
            <w:shd w:val="clear" w:color="auto" w:fill="FFFFFF"/>
          </w:tcPr>
          <w:p w:rsidR="00140947" w:rsidRPr="00BF083C" w:rsidRDefault="00140947" w:rsidP="00140947">
            <w:pPr>
              <w:tabs>
                <w:tab w:val="center" w:pos="4320"/>
                <w:tab w:val="right" w:pos="8640"/>
              </w:tabs>
              <w:spacing w:before="120" w:after="120"/>
              <w:jc w:val="right"/>
              <w:rPr>
                <w:rFonts w:ascii="Arial" w:hAnsi="Arial" w:cs="Arial"/>
                <w:bCs/>
                <w:sz w:val="18"/>
                <w:szCs w:val="18"/>
              </w:rPr>
            </w:pPr>
          </w:p>
        </w:tc>
        <w:tc>
          <w:tcPr>
            <w:tcW w:w="2267" w:type="dxa"/>
          </w:tcPr>
          <w:p w:rsidR="00140947" w:rsidRPr="00BF083C" w:rsidRDefault="00140947" w:rsidP="00140947">
            <w:pPr>
              <w:tabs>
                <w:tab w:val="center" w:pos="4320"/>
                <w:tab w:val="right" w:pos="8640"/>
              </w:tabs>
              <w:spacing w:before="120" w:after="120"/>
              <w:jc w:val="right"/>
              <w:rPr>
                <w:rFonts w:ascii="Arial" w:hAnsi="Arial" w:cs="Arial"/>
                <w:bCs/>
                <w:sz w:val="18"/>
                <w:szCs w:val="18"/>
              </w:rPr>
            </w:pPr>
          </w:p>
        </w:tc>
        <w:tc>
          <w:tcPr>
            <w:tcW w:w="992" w:type="dxa"/>
          </w:tcPr>
          <w:p w:rsidR="00140947" w:rsidRPr="00BF083C" w:rsidRDefault="00140947" w:rsidP="00140947">
            <w:pPr>
              <w:tabs>
                <w:tab w:val="center" w:pos="4320"/>
                <w:tab w:val="right" w:pos="8640"/>
              </w:tabs>
              <w:spacing w:before="120" w:after="120"/>
              <w:jc w:val="right"/>
              <w:rPr>
                <w:rFonts w:ascii="Arial" w:hAnsi="Arial" w:cs="Arial"/>
                <w:bCs/>
                <w:sz w:val="18"/>
                <w:szCs w:val="18"/>
              </w:rPr>
            </w:pPr>
          </w:p>
        </w:tc>
        <w:tc>
          <w:tcPr>
            <w:tcW w:w="2271" w:type="dxa"/>
          </w:tcPr>
          <w:p w:rsidR="00140947" w:rsidRPr="00BF083C" w:rsidRDefault="00140947" w:rsidP="00140947">
            <w:pPr>
              <w:tabs>
                <w:tab w:val="center" w:pos="4320"/>
                <w:tab w:val="right" w:pos="8640"/>
              </w:tabs>
              <w:spacing w:before="120" w:after="120"/>
              <w:jc w:val="right"/>
              <w:rPr>
                <w:rFonts w:ascii="Arial" w:hAnsi="Arial" w:cs="Arial"/>
                <w:bCs/>
                <w:sz w:val="18"/>
                <w:szCs w:val="18"/>
              </w:rPr>
            </w:pPr>
          </w:p>
        </w:tc>
      </w:tr>
      <w:tr w:rsidR="00140947" w:rsidRPr="00BF083C" w:rsidTr="00140947">
        <w:trPr>
          <w:trHeight w:val="277"/>
        </w:trPr>
        <w:tc>
          <w:tcPr>
            <w:tcW w:w="4960" w:type="dxa"/>
            <w:shd w:val="clear" w:color="auto" w:fill="F2F2F2"/>
          </w:tcPr>
          <w:p w:rsidR="00140947" w:rsidRPr="00BF083C" w:rsidRDefault="00140947" w:rsidP="00140947">
            <w:pPr>
              <w:tabs>
                <w:tab w:val="center" w:pos="4320"/>
                <w:tab w:val="right" w:pos="8640"/>
              </w:tabs>
              <w:spacing w:before="120" w:after="120"/>
              <w:jc w:val="both"/>
              <w:rPr>
                <w:rFonts w:ascii="Arial" w:hAnsi="Arial" w:cs="Arial"/>
                <w:b/>
                <w:bCs/>
                <w:sz w:val="18"/>
                <w:szCs w:val="18"/>
              </w:rPr>
            </w:pPr>
            <w:r w:rsidRPr="00BF083C">
              <w:rPr>
                <w:rFonts w:ascii="Arial" w:hAnsi="Arial" w:cs="Arial"/>
                <w:b/>
                <w:bCs/>
                <w:sz w:val="18"/>
                <w:szCs w:val="18"/>
              </w:rPr>
              <w:t>Encargos diversos</w:t>
            </w:r>
          </w:p>
        </w:tc>
        <w:tc>
          <w:tcPr>
            <w:tcW w:w="425" w:type="dxa"/>
            <w:tcBorders>
              <w:top w:val="nil"/>
              <w:bottom w:val="nil"/>
            </w:tcBorders>
            <w:shd w:val="clear" w:color="auto" w:fill="FFFFFF"/>
          </w:tcPr>
          <w:p w:rsidR="00140947" w:rsidRPr="00BF083C" w:rsidRDefault="00140947" w:rsidP="00140947">
            <w:pPr>
              <w:tabs>
                <w:tab w:val="center" w:pos="4320"/>
                <w:tab w:val="right" w:pos="8640"/>
              </w:tabs>
              <w:spacing w:before="120" w:after="120"/>
              <w:jc w:val="right"/>
              <w:rPr>
                <w:rFonts w:ascii="Arial" w:hAnsi="Arial" w:cs="Arial"/>
                <w:b/>
                <w:bCs/>
                <w:sz w:val="18"/>
                <w:szCs w:val="18"/>
              </w:rPr>
            </w:pPr>
          </w:p>
        </w:tc>
        <w:tc>
          <w:tcPr>
            <w:tcW w:w="2267" w:type="dxa"/>
            <w:shd w:val="clear" w:color="auto" w:fill="F2F2F2"/>
          </w:tcPr>
          <w:p w:rsidR="00140947" w:rsidRPr="00BF083C" w:rsidRDefault="00140947" w:rsidP="00140947">
            <w:pPr>
              <w:tabs>
                <w:tab w:val="center" w:pos="4320"/>
                <w:tab w:val="right" w:pos="8640"/>
              </w:tabs>
              <w:spacing w:before="120" w:after="120"/>
              <w:jc w:val="right"/>
              <w:rPr>
                <w:rFonts w:ascii="Arial" w:hAnsi="Arial" w:cs="Arial"/>
                <w:b/>
                <w:bCs/>
                <w:sz w:val="18"/>
                <w:szCs w:val="18"/>
              </w:rPr>
            </w:pPr>
          </w:p>
        </w:tc>
        <w:tc>
          <w:tcPr>
            <w:tcW w:w="992" w:type="dxa"/>
            <w:shd w:val="clear" w:color="auto" w:fill="F2F2F2"/>
          </w:tcPr>
          <w:p w:rsidR="00140947" w:rsidRPr="00BF083C" w:rsidRDefault="00140947" w:rsidP="00140947">
            <w:pPr>
              <w:tabs>
                <w:tab w:val="center" w:pos="4320"/>
                <w:tab w:val="right" w:pos="8640"/>
              </w:tabs>
              <w:spacing w:before="120" w:after="120"/>
              <w:jc w:val="right"/>
              <w:rPr>
                <w:rFonts w:ascii="Arial" w:hAnsi="Arial" w:cs="Arial"/>
                <w:b/>
                <w:bCs/>
                <w:sz w:val="18"/>
                <w:szCs w:val="18"/>
              </w:rPr>
            </w:pPr>
          </w:p>
        </w:tc>
        <w:tc>
          <w:tcPr>
            <w:tcW w:w="2271" w:type="dxa"/>
            <w:shd w:val="clear" w:color="auto" w:fill="F2F2F2"/>
          </w:tcPr>
          <w:p w:rsidR="00140947" w:rsidRPr="00BF083C" w:rsidRDefault="00140947" w:rsidP="00140947">
            <w:pPr>
              <w:tabs>
                <w:tab w:val="center" w:pos="4320"/>
                <w:tab w:val="right" w:pos="8640"/>
              </w:tabs>
              <w:spacing w:before="120" w:after="120"/>
              <w:jc w:val="right"/>
              <w:rPr>
                <w:rFonts w:ascii="Arial" w:hAnsi="Arial" w:cs="Arial"/>
                <w:b/>
                <w:bCs/>
                <w:sz w:val="18"/>
                <w:szCs w:val="18"/>
              </w:rPr>
            </w:pPr>
          </w:p>
        </w:tc>
      </w:tr>
      <w:tr w:rsidR="00140947" w:rsidRPr="00BF083C" w:rsidTr="00140947">
        <w:trPr>
          <w:trHeight w:val="113"/>
        </w:trPr>
        <w:tc>
          <w:tcPr>
            <w:tcW w:w="4960" w:type="dxa"/>
            <w:shd w:val="clear" w:color="auto" w:fill="D9D9D9"/>
          </w:tcPr>
          <w:p w:rsidR="00140947" w:rsidRPr="00BF083C" w:rsidRDefault="00140947" w:rsidP="00140947">
            <w:pPr>
              <w:tabs>
                <w:tab w:val="center" w:pos="4320"/>
                <w:tab w:val="right" w:pos="8640"/>
              </w:tabs>
              <w:spacing w:before="120" w:after="120"/>
              <w:jc w:val="both"/>
              <w:rPr>
                <w:rFonts w:ascii="Arial" w:hAnsi="Arial" w:cs="Arial"/>
                <w:b/>
                <w:bCs/>
                <w:sz w:val="18"/>
                <w:szCs w:val="18"/>
              </w:rPr>
            </w:pPr>
            <w:r w:rsidRPr="00BF083C">
              <w:rPr>
                <w:rFonts w:ascii="Arial" w:hAnsi="Arial" w:cs="Arial"/>
                <w:b/>
                <w:bCs/>
                <w:sz w:val="18"/>
                <w:szCs w:val="18"/>
              </w:rPr>
              <w:t>Soma</w:t>
            </w:r>
          </w:p>
        </w:tc>
        <w:tc>
          <w:tcPr>
            <w:tcW w:w="425" w:type="dxa"/>
            <w:tcBorders>
              <w:top w:val="nil"/>
              <w:bottom w:val="nil"/>
            </w:tcBorders>
            <w:shd w:val="clear" w:color="auto" w:fill="FFFFFF"/>
          </w:tcPr>
          <w:p w:rsidR="00140947" w:rsidRPr="00BF083C" w:rsidRDefault="00140947" w:rsidP="00140947">
            <w:pPr>
              <w:tabs>
                <w:tab w:val="center" w:pos="4320"/>
                <w:tab w:val="right" w:pos="8640"/>
              </w:tabs>
              <w:spacing w:before="120" w:after="120"/>
              <w:jc w:val="right"/>
              <w:rPr>
                <w:rFonts w:ascii="Arial" w:hAnsi="Arial" w:cs="Arial"/>
                <w:b/>
                <w:bCs/>
                <w:sz w:val="18"/>
                <w:szCs w:val="18"/>
              </w:rPr>
            </w:pPr>
          </w:p>
        </w:tc>
        <w:tc>
          <w:tcPr>
            <w:tcW w:w="2267" w:type="dxa"/>
            <w:shd w:val="clear" w:color="auto" w:fill="D9D9D9"/>
          </w:tcPr>
          <w:p w:rsidR="00140947" w:rsidRPr="00BF083C" w:rsidRDefault="00140947" w:rsidP="00140947">
            <w:pPr>
              <w:tabs>
                <w:tab w:val="center" w:pos="4320"/>
                <w:tab w:val="right" w:pos="8640"/>
              </w:tabs>
              <w:spacing w:before="120" w:after="120"/>
              <w:jc w:val="right"/>
              <w:rPr>
                <w:rFonts w:ascii="Arial" w:hAnsi="Arial" w:cs="Arial"/>
                <w:b/>
                <w:bCs/>
                <w:sz w:val="18"/>
                <w:szCs w:val="18"/>
              </w:rPr>
            </w:pPr>
          </w:p>
        </w:tc>
        <w:tc>
          <w:tcPr>
            <w:tcW w:w="992" w:type="dxa"/>
            <w:shd w:val="clear" w:color="auto" w:fill="D9D9D9"/>
          </w:tcPr>
          <w:p w:rsidR="00140947" w:rsidRPr="00BF083C" w:rsidRDefault="00140947" w:rsidP="00140947">
            <w:pPr>
              <w:tabs>
                <w:tab w:val="center" w:pos="4320"/>
                <w:tab w:val="right" w:pos="8640"/>
              </w:tabs>
              <w:spacing w:before="120" w:after="120"/>
              <w:jc w:val="right"/>
              <w:rPr>
                <w:rFonts w:ascii="Arial" w:hAnsi="Arial" w:cs="Arial"/>
                <w:b/>
                <w:bCs/>
                <w:sz w:val="18"/>
                <w:szCs w:val="18"/>
              </w:rPr>
            </w:pPr>
          </w:p>
        </w:tc>
        <w:tc>
          <w:tcPr>
            <w:tcW w:w="2271" w:type="dxa"/>
            <w:shd w:val="clear" w:color="auto" w:fill="D9D9D9"/>
          </w:tcPr>
          <w:p w:rsidR="00140947" w:rsidRPr="00BF083C" w:rsidRDefault="00140947" w:rsidP="00140947">
            <w:pPr>
              <w:tabs>
                <w:tab w:val="center" w:pos="4320"/>
                <w:tab w:val="right" w:pos="8640"/>
              </w:tabs>
              <w:spacing w:before="120" w:after="120"/>
              <w:jc w:val="right"/>
              <w:rPr>
                <w:rFonts w:ascii="Arial" w:hAnsi="Arial" w:cs="Arial"/>
                <w:b/>
                <w:bCs/>
                <w:sz w:val="18"/>
                <w:szCs w:val="18"/>
              </w:rPr>
            </w:pPr>
          </w:p>
        </w:tc>
      </w:tr>
      <w:tr w:rsidR="00140947" w:rsidRPr="00BF083C" w:rsidTr="00140947">
        <w:trPr>
          <w:trHeight w:val="76"/>
        </w:trPr>
        <w:tc>
          <w:tcPr>
            <w:tcW w:w="4960" w:type="dxa"/>
          </w:tcPr>
          <w:p w:rsidR="00140947" w:rsidRPr="00BF083C" w:rsidRDefault="00140947" w:rsidP="00140947">
            <w:pPr>
              <w:tabs>
                <w:tab w:val="center" w:pos="4320"/>
                <w:tab w:val="right" w:pos="8640"/>
              </w:tabs>
              <w:spacing w:before="120" w:after="120"/>
              <w:jc w:val="both"/>
              <w:rPr>
                <w:rFonts w:ascii="Arial" w:hAnsi="Arial" w:cs="Arial"/>
                <w:b/>
                <w:bCs/>
                <w:sz w:val="18"/>
                <w:szCs w:val="18"/>
              </w:rPr>
            </w:pPr>
            <w:r w:rsidRPr="00BF083C">
              <w:rPr>
                <w:rFonts w:ascii="Arial" w:hAnsi="Arial" w:cs="Arial"/>
                <w:b/>
                <w:bCs/>
                <w:sz w:val="18"/>
                <w:szCs w:val="18"/>
              </w:rPr>
              <w:t>Imobilizado</w:t>
            </w:r>
          </w:p>
        </w:tc>
        <w:tc>
          <w:tcPr>
            <w:tcW w:w="425" w:type="dxa"/>
            <w:tcBorders>
              <w:top w:val="nil"/>
              <w:bottom w:val="nil"/>
            </w:tcBorders>
            <w:shd w:val="clear" w:color="auto" w:fill="FFFFFF"/>
          </w:tcPr>
          <w:p w:rsidR="00140947" w:rsidRPr="00BF083C" w:rsidRDefault="00140947" w:rsidP="00140947">
            <w:pPr>
              <w:tabs>
                <w:tab w:val="center" w:pos="4320"/>
                <w:tab w:val="right" w:pos="8640"/>
              </w:tabs>
              <w:spacing w:before="120" w:after="120"/>
              <w:jc w:val="right"/>
              <w:rPr>
                <w:rFonts w:ascii="Arial" w:hAnsi="Arial" w:cs="Arial"/>
                <w:bCs/>
                <w:sz w:val="18"/>
                <w:szCs w:val="18"/>
              </w:rPr>
            </w:pPr>
          </w:p>
        </w:tc>
        <w:tc>
          <w:tcPr>
            <w:tcW w:w="2267" w:type="dxa"/>
          </w:tcPr>
          <w:p w:rsidR="00140947" w:rsidRPr="00BF083C" w:rsidRDefault="00140947" w:rsidP="00140947">
            <w:pPr>
              <w:tabs>
                <w:tab w:val="center" w:pos="4320"/>
                <w:tab w:val="right" w:pos="8640"/>
              </w:tabs>
              <w:spacing w:before="120" w:after="120"/>
              <w:jc w:val="right"/>
              <w:rPr>
                <w:rFonts w:ascii="Arial" w:hAnsi="Arial" w:cs="Arial"/>
                <w:bCs/>
                <w:sz w:val="18"/>
                <w:szCs w:val="18"/>
              </w:rPr>
            </w:pPr>
          </w:p>
        </w:tc>
        <w:tc>
          <w:tcPr>
            <w:tcW w:w="992" w:type="dxa"/>
          </w:tcPr>
          <w:p w:rsidR="00140947" w:rsidRPr="00BF083C" w:rsidRDefault="00140947" w:rsidP="00140947">
            <w:pPr>
              <w:tabs>
                <w:tab w:val="center" w:pos="4320"/>
                <w:tab w:val="right" w:pos="8640"/>
              </w:tabs>
              <w:spacing w:before="120" w:after="120"/>
              <w:jc w:val="right"/>
              <w:rPr>
                <w:rFonts w:ascii="Arial" w:hAnsi="Arial" w:cs="Arial"/>
                <w:bCs/>
                <w:sz w:val="18"/>
                <w:szCs w:val="18"/>
              </w:rPr>
            </w:pPr>
          </w:p>
        </w:tc>
        <w:tc>
          <w:tcPr>
            <w:tcW w:w="2271" w:type="dxa"/>
          </w:tcPr>
          <w:p w:rsidR="00140947" w:rsidRPr="00BF083C" w:rsidRDefault="00140947" w:rsidP="00140947">
            <w:pPr>
              <w:tabs>
                <w:tab w:val="center" w:pos="4320"/>
                <w:tab w:val="right" w:pos="8640"/>
              </w:tabs>
              <w:spacing w:before="120" w:after="120"/>
              <w:jc w:val="right"/>
              <w:rPr>
                <w:rFonts w:ascii="Arial" w:hAnsi="Arial" w:cs="Arial"/>
                <w:bCs/>
                <w:sz w:val="18"/>
                <w:szCs w:val="18"/>
              </w:rPr>
            </w:pPr>
          </w:p>
        </w:tc>
      </w:tr>
      <w:tr w:rsidR="00140947" w:rsidRPr="00BF083C" w:rsidTr="00140947">
        <w:trPr>
          <w:trHeight w:val="112"/>
        </w:trPr>
        <w:tc>
          <w:tcPr>
            <w:tcW w:w="4960" w:type="dxa"/>
            <w:shd w:val="clear" w:color="auto" w:fill="D9D9D9"/>
          </w:tcPr>
          <w:p w:rsidR="00140947" w:rsidRPr="00BF083C" w:rsidRDefault="00140947" w:rsidP="00140947">
            <w:pPr>
              <w:tabs>
                <w:tab w:val="center" w:pos="4320"/>
                <w:tab w:val="right" w:pos="8640"/>
              </w:tabs>
              <w:spacing w:before="120" w:after="120"/>
              <w:jc w:val="both"/>
              <w:rPr>
                <w:rFonts w:ascii="Arial" w:hAnsi="Arial" w:cs="Arial"/>
                <w:b/>
                <w:bCs/>
                <w:sz w:val="18"/>
                <w:szCs w:val="18"/>
              </w:rPr>
            </w:pPr>
            <w:r>
              <w:rPr>
                <w:rFonts w:ascii="Arial" w:hAnsi="Arial" w:cs="Arial"/>
                <w:b/>
                <w:bCs/>
                <w:sz w:val="18"/>
                <w:szCs w:val="18"/>
              </w:rPr>
              <w:t>Total</w:t>
            </w:r>
          </w:p>
        </w:tc>
        <w:tc>
          <w:tcPr>
            <w:tcW w:w="425" w:type="dxa"/>
            <w:tcBorders>
              <w:top w:val="nil"/>
              <w:bottom w:val="nil"/>
            </w:tcBorders>
            <w:shd w:val="clear" w:color="auto" w:fill="FFFFFF"/>
          </w:tcPr>
          <w:p w:rsidR="00140947" w:rsidRPr="00BF083C" w:rsidRDefault="00140947" w:rsidP="00140947">
            <w:pPr>
              <w:tabs>
                <w:tab w:val="center" w:pos="4320"/>
                <w:tab w:val="right" w:pos="8640"/>
              </w:tabs>
              <w:spacing w:before="120" w:after="120"/>
              <w:jc w:val="right"/>
              <w:rPr>
                <w:rFonts w:ascii="Arial" w:hAnsi="Arial" w:cs="Arial"/>
                <w:b/>
                <w:bCs/>
                <w:sz w:val="18"/>
                <w:szCs w:val="18"/>
              </w:rPr>
            </w:pPr>
          </w:p>
        </w:tc>
        <w:tc>
          <w:tcPr>
            <w:tcW w:w="2267" w:type="dxa"/>
            <w:shd w:val="clear" w:color="auto" w:fill="D9D9D9"/>
          </w:tcPr>
          <w:p w:rsidR="00140947" w:rsidRPr="00BF083C" w:rsidRDefault="00140947" w:rsidP="00140947">
            <w:pPr>
              <w:tabs>
                <w:tab w:val="center" w:pos="4320"/>
                <w:tab w:val="right" w:pos="8640"/>
              </w:tabs>
              <w:spacing w:before="120" w:after="120"/>
              <w:jc w:val="right"/>
              <w:rPr>
                <w:rFonts w:ascii="Arial" w:hAnsi="Arial" w:cs="Arial"/>
                <w:b/>
                <w:bCs/>
                <w:sz w:val="18"/>
                <w:szCs w:val="18"/>
              </w:rPr>
            </w:pPr>
          </w:p>
        </w:tc>
        <w:tc>
          <w:tcPr>
            <w:tcW w:w="992" w:type="dxa"/>
            <w:shd w:val="clear" w:color="auto" w:fill="D9D9D9"/>
          </w:tcPr>
          <w:p w:rsidR="00140947" w:rsidRPr="00BF083C" w:rsidRDefault="00140947" w:rsidP="00140947">
            <w:pPr>
              <w:tabs>
                <w:tab w:val="center" w:pos="4320"/>
                <w:tab w:val="right" w:pos="8640"/>
              </w:tabs>
              <w:spacing w:before="120" w:after="120"/>
              <w:jc w:val="right"/>
              <w:rPr>
                <w:rFonts w:ascii="Arial" w:hAnsi="Arial" w:cs="Arial"/>
                <w:b/>
                <w:bCs/>
                <w:sz w:val="18"/>
                <w:szCs w:val="18"/>
              </w:rPr>
            </w:pPr>
          </w:p>
        </w:tc>
        <w:tc>
          <w:tcPr>
            <w:tcW w:w="2271" w:type="dxa"/>
            <w:shd w:val="clear" w:color="auto" w:fill="D9D9D9"/>
          </w:tcPr>
          <w:p w:rsidR="00140947" w:rsidRPr="00BF083C" w:rsidRDefault="00140947" w:rsidP="00140947">
            <w:pPr>
              <w:tabs>
                <w:tab w:val="center" w:pos="4320"/>
                <w:tab w:val="right" w:pos="8640"/>
              </w:tabs>
              <w:spacing w:before="120" w:after="120"/>
              <w:jc w:val="right"/>
              <w:rPr>
                <w:rFonts w:ascii="Arial" w:hAnsi="Arial" w:cs="Arial"/>
                <w:b/>
                <w:bCs/>
                <w:sz w:val="18"/>
                <w:szCs w:val="18"/>
              </w:rPr>
            </w:pPr>
          </w:p>
        </w:tc>
      </w:tr>
    </w:tbl>
    <w:p w:rsidR="000E0133" w:rsidRPr="00570725" w:rsidRDefault="00140947" w:rsidP="00140947">
      <w:pPr>
        <w:tabs>
          <w:tab w:val="center" w:pos="4252"/>
          <w:tab w:val="right" w:pos="8504"/>
        </w:tabs>
        <w:spacing w:line="360" w:lineRule="auto"/>
        <w:ind w:right="-574" w:hanging="1276"/>
        <w:rPr>
          <w:rFonts w:ascii="Calibri" w:eastAsia="Calibri" w:hAnsi="Calibri"/>
          <w:b/>
          <w:sz w:val="18"/>
          <w:szCs w:val="18"/>
        </w:rPr>
      </w:pPr>
      <w:r>
        <w:rPr>
          <w:rFonts w:ascii="Calibri" w:eastAsia="Calibri" w:hAnsi="Calibri"/>
          <w:b/>
          <w:sz w:val="8"/>
          <w:szCs w:val="8"/>
        </w:rPr>
        <w:t xml:space="preserve">   </w:t>
      </w:r>
      <w:r w:rsidR="000E0133">
        <w:rPr>
          <w:rFonts w:ascii="Calibri" w:eastAsia="Calibri" w:hAnsi="Calibri"/>
          <w:b/>
          <w:sz w:val="8"/>
          <w:szCs w:val="8"/>
        </w:rPr>
        <w:tab/>
      </w:r>
      <w:r w:rsidR="000E0133">
        <w:rPr>
          <w:rFonts w:ascii="Calibri" w:eastAsia="Calibri" w:hAnsi="Calibri"/>
          <w:b/>
          <w:sz w:val="8"/>
          <w:szCs w:val="8"/>
        </w:rPr>
        <w:tab/>
      </w:r>
      <w:r w:rsidR="000E0133">
        <w:rPr>
          <w:rFonts w:ascii="Calibri" w:eastAsia="Calibri" w:hAnsi="Calibri"/>
          <w:b/>
          <w:sz w:val="8"/>
          <w:szCs w:val="8"/>
        </w:rPr>
        <w:tab/>
      </w:r>
      <w:r w:rsidR="000E0133">
        <w:rPr>
          <w:rFonts w:ascii="Calibri" w:eastAsia="Calibri" w:hAnsi="Calibri"/>
          <w:b/>
          <w:sz w:val="8"/>
          <w:szCs w:val="8"/>
        </w:rPr>
        <w:tab/>
      </w:r>
      <w:r w:rsidR="000E0133">
        <w:rPr>
          <w:rFonts w:ascii="Calibri" w:eastAsia="Calibri" w:hAnsi="Calibri"/>
          <w:b/>
          <w:sz w:val="8"/>
          <w:szCs w:val="8"/>
        </w:rPr>
        <w:tab/>
      </w:r>
      <w:r w:rsidR="000E0133">
        <w:rPr>
          <w:rFonts w:ascii="Calibri" w:eastAsia="Calibri" w:hAnsi="Calibri"/>
          <w:b/>
          <w:sz w:val="8"/>
          <w:szCs w:val="8"/>
        </w:rPr>
        <w:tab/>
      </w:r>
      <w:r>
        <w:rPr>
          <w:rFonts w:ascii="Calibri" w:eastAsia="Calibri" w:hAnsi="Calibri"/>
          <w:b/>
          <w:sz w:val="8"/>
          <w:szCs w:val="8"/>
        </w:rPr>
        <w:t xml:space="preserve">            </w:t>
      </w:r>
      <w:r>
        <w:rPr>
          <w:rFonts w:ascii="Calibri" w:eastAsia="Calibri" w:hAnsi="Calibri"/>
          <w:b/>
          <w:sz w:val="8"/>
          <w:szCs w:val="8"/>
        </w:rPr>
        <w:tab/>
      </w:r>
      <w:r>
        <w:rPr>
          <w:rFonts w:ascii="Calibri" w:eastAsia="Calibri" w:hAnsi="Calibri"/>
          <w:b/>
          <w:sz w:val="8"/>
          <w:szCs w:val="8"/>
        </w:rPr>
        <w:tab/>
      </w:r>
      <w:r>
        <w:rPr>
          <w:rFonts w:ascii="Calibri" w:eastAsia="Calibri" w:hAnsi="Calibri"/>
          <w:b/>
          <w:sz w:val="8"/>
          <w:szCs w:val="8"/>
        </w:rPr>
        <w:tab/>
        <w:t xml:space="preserve">   </w:t>
      </w:r>
      <w:r w:rsidR="000E0133">
        <w:rPr>
          <w:rFonts w:ascii="Calibri" w:eastAsia="Calibri" w:hAnsi="Calibri"/>
          <w:b/>
          <w:sz w:val="18"/>
          <w:szCs w:val="18"/>
        </w:rPr>
        <w:t>(Valores em R$ 1,00)</w:t>
      </w:r>
    </w:p>
    <w:p w:rsidR="000E0133" w:rsidRDefault="000E0133" w:rsidP="000E0133">
      <w:pPr>
        <w:tabs>
          <w:tab w:val="center" w:pos="4252"/>
          <w:tab w:val="right" w:pos="8504"/>
        </w:tabs>
        <w:spacing w:line="360" w:lineRule="auto"/>
        <w:ind w:hanging="1276"/>
        <w:rPr>
          <w:rFonts w:ascii="Calibri" w:eastAsia="Calibri" w:hAnsi="Calibri"/>
          <w:b/>
          <w:sz w:val="20"/>
          <w:szCs w:val="20"/>
        </w:rPr>
      </w:pPr>
    </w:p>
    <w:p w:rsidR="007B2212" w:rsidRDefault="007B2212" w:rsidP="000E0133">
      <w:pPr>
        <w:tabs>
          <w:tab w:val="center" w:pos="4252"/>
          <w:tab w:val="right" w:pos="8504"/>
        </w:tabs>
        <w:spacing w:line="360" w:lineRule="auto"/>
        <w:ind w:hanging="1276"/>
        <w:rPr>
          <w:rFonts w:ascii="Calibri" w:eastAsia="Calibri" w:hAnsi="Calibri"/>
          <w:b/>
          <w:sz w:val="20"/>
          <w:szCs w:val="20"/>
        </w:rPr>
      </w:pPr>
    </w:p>
    <w:p w:rsidR="007B2212" w:rsidRDefault="007B2212" w:rsidP="000E0133">
      <w:pPr>
        <w:tabs>
          <w:tab w:val="center" w:pos="4252"/>
          <w:tab w:val="right" w:pos="8504"/>
        </w:tabs>
        <w:spacing w:line="360" w:lineRule="auto"/>
        <w:ind w:hanging="1276"/>
        <w:rPr>
          <w:rFonts w:ascii="Calibri" w:eastAsia="Calibri" w:hAnsi="Calibri"/>
          <w:b/>
          <w:sz w:val="20"/>
          <w:szCs w:val="20"/>
        </w:rPr>
      </w:pPr>
    </w:p>
    <w:p w:rsidR="007B2212" w:rsidRDefault="007B2212" w:rsidP="000E0133">
      <w:pPr>
        <w:tabs>
          <w:tab w:val="center" w:pos="4252"/>
          <w:tab w:val="right" w:pos="8504"/>
        </w:tabs>
        <w:spacing w:line="360" w:lineRule="auto"/>
        <w:ind w:hanging="1276"/>
        <w:rPr>
          <w:rFonts w:ascii="Calibri" w:eastAsia="Calibri" w:hAnsi="Calibri"/>
          <w:b/>
          <w:sz w:val="20"/>
          <w:szCs w:val="20"/>
        </w:rPr>
      </w:pPr>
    </w:p>
    <w:p w:rsidR="000E0133" w:rsidRDefault="000E0133" w:rsidP="000E0133">
      <w:pPr>
        <w:tabs>
          <w:tab w:val="center" w:pos="4252"/>
          <w:tab w:val="right" w:pos="8504"/>
        </w:tabs>
        <w:spacing w:line="360" w:lineRule="auto"/>
        <w:ind w:hanging="1276"/>
        <w:rPr>
          <w:rFonts w:ascii="Calibri" w:eastAsia="Calibri" w:hAnsi="Calibri"/>
          <w:b/>
          <w:sz w:val="20"/>
          <w:szCs w:val="20"/>
        </w:rPr>
      </w:pPr>
    </w:p>
    <w:p w:rsidR="007B2212" w:rsidRDefault="007B2212" w:rsidP="000E0133">
      <w:pPr>
        <w:tabs>
          <w:tab w:val="center" w:pos="4252"/>
          <w:tab w:val="right" w:pos="8504"/>
        </w:tabs>
        <w:spacing w:line="360" w:lineRule="auto"/>
        <w:ind w:hanging="1276"/>
        <w:rPr>
          <w:rFonts w:ascii="Calibri" w:eastAsia="Calibri" w:hAnsi="Calibri"/>
          <w:b/>
          <w:sz w:val="20"/>
          <w:szCs w:val="20"/>
        </w:rPr>
        <w:sectPr w:rsidR="007B2212" w:rsidSect="00140947">
          <w:pgSz w:w="11900" w:h="16840"/>
          <w:pgMar w:top="1440" w:right="1134" w:bottom="1440" w:left="425" w:header="709" w:footer="397" w:gutter="0"/>
          <w:cols w:space="708"/>
          <w:docGrid w:linePitch="360"/>
        </w:sectPr>
      </w:pPr>
    </w:p>
    <w:p w:rsidR="000E0133" w:rsidRDefault="000E0133" w:rsidP="007B2212">
      <w:pPr>
        <w:tabs>
          <w:tab w:val="center" w:pos="4252"/>
          <w:tab w:val="right" w:pos="8504"/>
        </w:tabs>
        <w:spacing w:line="360" w:lineRule="auto"/>
        <w:ind w:hanging="1276"/>
        <w:rPr>
          <w:rFonts w:ascii="Calibri" w:eastAsia="Calibri" w:hAnsi="Calibri"/>
          <w:b/>
          <w:sz w:val="8"/>
          <w:szCs w:val="8"/>
        </w:rPr>
      </w:pPr>
      <w:r>
        <w:rPr>
          <w:rFonts w:ascii="Calibri" w:eastAsia="Calibri" w:hAnsi="Calibri"/>
          <w:b/>
          <w:noProof/>
          <w:sz w:val="20"/>
          <w:szCs w:val="20"/>
        </w:rPr>
        <mc:AlternateContent>
          <mc:Choice Requires="wps">
            <w:drawing>
              <wp:anchor distT="0" distB="0" distL="114300" distR="114300" simplePos="0" relativeHeight="251667968" behindDoc="0" locked="0" layoutInCell="1" allowOverlap="1">
                <wp:simplePos x="0" y="0"/>
                <wp:positionH relativeFrom="margin">
                  <wp:align>center</wp:align>
                </wp:positionH>
                <wp:positionV relativeFrom="paragraph">
                  <wp:posOffset>230505</wp:posOffset>
                </wp:positionV>
                <wp:extent cx="9827260" cy="266700"/>
                <wp:effectExtent l="0" t="0" r="21590" b="19050"/>
                <wp:wrapNone/>
                <wp:docPr id="18" name="Caixa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7260" cy="266700"/>
                        </a:xfrm>
                        <a:prstGeom prst="rect">
                          <a:avLst/>
                        </a:prstGeom>
                        <a:solidFill>
                          <a:srgbClr val="D8D8D8"/>
                        </a:solidFill>
                        <a:ln w="9525">
                          <a:solidFill>
                            <a:srgbClr val="A5A5A5"/>
                          </a:solidFill>
                          <a:miter lim="800000"/>
                          <a:headEnd/>
                          <a:tailEnd/>
                        </a:ln>
                      </wps:spPr>
                      <wps:txbx>
                        <w:txbxContent>
                          <w:p w:rsidR="00050825" w:rsidRPr="00130F35" w:rsidRDefault="00050825" w:rsidP="000E0133">
                            <w:pPr>
                              <w:shd w:val="clear" w:color="auto" w:fill="D9D9D9"/>
                              <w:tabs>
                                <w:tab w:val="left" w:pos="0"/>
                              </w:tabs>
                              <w:ind w:firstLine="142"/>
                              <w:rPr>
                                <w:rFonts w:ascii="Arial" w:hAnsi="Arial" w:cs="Arial"/>
                                <w:color w:val="000000"/>
                                <w:sz w:val="20"/>
                                <w:szCs w:val="20"/>
                              </w:rPr>
                            </w:pPr>
                            <w:r w:rsidRPr="00130F35">
                              <w:rPr>
                                <w:rFonts w:ascii="Arial" w:hAnsi="Arial" w:cs="Arial"/>
                                <w:b/>
                                <w:color w:val="000000"/>
                                <w:sz w:val="20"/>
                                <w:szCs w:val="20"/>
                              </w:rPr>
                              <w:t xml:space="preserve">ANEXO 4.3 – </w:t>
                            </w:r>
                            <w:r w:rsidRPr="00130F35">
                              <w:rPr>
                                <w:rFonts w:ascii="Arial" w:hAnsi="Arial" w:cs="Arial"/>
                                <w:color w:val="000000"/>
                                <w:sz w:val="20"/>
                                <w:szCs w:val="20"/>
                              </w:rPr>
                              <w:t>Cronograma de Desembolso (Ações)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18" o:spid="_x0000_s1040" type="#_x0000_t202" style="position:absolute;margin-left:0;margin-top:18.15pt;width:773.8pt;height:21pt;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" fillcolor="#d8d8d8" strokecolor="#a5a5a5">
                <v:textbox>
                  <w:txbxContent>
                    <w:p w:rsidR="00050825" w:rsidRPr="00130F35" w:rsidRDefault="00050825" w:rsidP="000E0133">
                      <w:pPr>
                        <w:shd w:val="clear" w:color="auto" w:fill="D9D9D9"/>
                        <w:tabs>
                          <w:tab w:val="left" w:pos="0"/>
                        </w:tabs>
                        <w:ind w:firstLine="142"/>
                        <w:rPr>
                          <w:rFonts w:ascii="Arial" w:hAnsi="Arial" w:cs="Arial"/>
                          <w:color w:val="000000"/>
                          <w:sz w:val="20"/>
                          <w:szCs w:val="20"/>
                        </w:rPr>
                      </w:pPr>
                      <w:r w:rsidRPr="00130F35">
                        <w:rPr>
                          <w:rFonts w:ascii="Arial" w:hAnsi="Arial" w:cs="Arial"/>
                          <w:b/>
                          <w:color w:val="000000"/>
                          <w:sz w:val="20"/>
                          <w:szCs w:val="20"/>
                        </w:rPr>
                        <w:t xml:space="preserve">ANEXO 4.3 – </w:t>
                      </w:r>
                      <w:r w:rsidRPr="00130F35">
                        <w:rPr>
                          <w:rFonts w:ascii="Arial" w:hAnsi="Arial" w:cs="Arial"/>
                          <w:color w:val="000000"/>
                          <w:sz w:val="20"/>
                          <w:szCs w:val="20"/>
                        </w:rPr>
                        <w:t>Cronograma de Desembolso (Ações)</w:t>
                      </w:r>
                    </w:p>
                  </w:txbxContent>
                </v:textbox>
                <w10:wrap anchorx="margin"/>
              </v:shape>
            </w:pict>
          </mc:Fallback>
        </mc:AlternateContent>
      </w:r>
      <w:r>
        <w:rPr>
          <w:rFonts w:ascii="Calibri" w:eastAsia="Calibri" w:hAnsi="Calibri"/>
          <w:b/>
          <w:sz w:val="8"/>
          <w:szCs w:val="8"/>
        </w:rPr>
        <w:tab/>
      </w:r>
    </w:p>
    <w:p w:rsidR="000E0133" w:rsidRDefault="000E0133" w:rsidP="000E0133">
      <w:pPr>
        <w:tabs>
          <w:tab w:val="center" w:pos="4252"/>
          <w:tab w:val="right" w:pos="8504"/>
        </w:tabs>
        <w:spacing w:line="360" w:lineRule="auto"/>
        <w:ind w:right="-1066" w:hanging="993"/>
        <w:jc w:val="right"/>
        <w:rPr>
          <w:rFonts w:ascii="Calibri" w:eastAsia="Calibri" w:hAnsi="Calibri"/>
          <w:b/>
          <w:sz w:val="8"/>
          <w:szCs w:val="8"/>
        </w:rPr>
      </w:pPr>
    </w:p>
    <w:p w:rsidR="007B2212" w:rsidRDefault="000E0133" w:rsidP="000E0133">
      <w:pPr>
        <w:tabs>
          <w:tab w:val="center" w:pos="4252"/>
          <w:tab w:val="right" w:pos="8504"/>
        </w:tabs>
        <w:spacing w:line="360" w:lineRule="auto"/>
        <w:ind w:right="-641" w:hanging="993"/>
        <w:jc w:val="right"/>
        <w:rPr>
          <w:rFonts w:ascii="Calibri" w:eastAsia="Calibri" w:hAnsi="Calibri"/>
          <w:b/>
          <w:sz w:val="8"/>
          <w:szCs w:val="8"/>
        </w:rPr>
      </w:pPr>
      <w:r>
        <w:rPr>
          <w:rFonts w:ascii="Calibri" w:eastAsia="Calibri" w:hAnsi="Calibri"/>
          <w:b/>
          <w:sz w:val="8"/>
          <w:szCs w:val="8"/>
        </w:rPr>
        <w:tab/>
      </w:r>
      <w:r>
        <w:rPr>
          <w:rFonts w:ascii="Calibri" w:eastAsia="Calibri" w:hAnsi="Calibri"/>
          <w:b/>
          <w:sz w:val="8"/>
          <w:szCs w:val="8"/>
        </w:rPr>
        <w:tab/>
      </w:r>
      <w:r>
        <w:rPr>
          <w:rFonts w:ascii="Calibri" w:eastAsia="Calibri" w:hAnsi="Calibri"/>
          <w:b/>
          <w:sz w:val="8"/>
          <w:szCs w:val="8"/>
        </w:rPr>
        <w:tab/>
      </w:r>
    </w:p>
    <w:p w:rsidR="000E0133" w:rsidRPr="006568CB" w:rsidRDefault="000E0133" w:rsidP="007B2212">
      <w:pPr>
        <w:tabs>
          <w:tab w:val="center" w:pos="4252"/>
          <w:tab w:val="right" w:pos="8504"/>
        </w:tabs>
        <w:spacing w:after="0" w:line="360" w:lineRule="auto"/>
        <w:ind w:right="-641" w:hanging="993"/>
        <w:jc w:val="right"/>
        <w:rPr>
          <w:rFonts w:ascii="Calibri" w:eastAsia="Calibri" w:hAnsi="Calibri"/>
          <w:b/>
          <w:sz w:val="18"/>
          <w:szCs w:val="18"/>
        </w:rPr>
      </w:pPr>
      <w:r w:rsidRPr="006568CB">
        <w:rPr>
          <w:rFonts w:ascii="Calibri" w:eastAsia="Calibri" w:hAnsi="Calibri"/>
          <w:b/>
          <w:sz w:val="18"/>
          <w:szCs w:val="18"/>
        </w:rPr>
        <w:t>(Valores em R$ 1,00)</w:t>
      </w:r>
    </w:p>
    <w:tbl>
      <w:tblPr>
        <w:tblW w:w="15451" w:type="dxa"/>
        <w:tblInd w:w="-74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850"/>
        <w:gridCol w:w="1135"/>
        <w:gridCol w:w="992"/>
        <w:gridCol w:w="1134"/>
        <w:gridCol w:w="1418"/>
        <w:gridCol w:w="1276"/>
        <w:gridCol w:w="1134"/>
        <w:gridCol w:w="1134"/>
        <w:gridCol w:w="1134"/>
        <w:gridCol w:w="1134"/>
        <w:gridCol w:w="992"/>
        <w:gridCol w:w="992"/>
        <w:gridCol w:w="992"/>
        <w:gridCol w:w="1134"/>
      </w:tblGrid>
      <w:tr w:rsidR="000E0133" w:rsidRPr="0044416C" w:rsidTr="007B2212">
        <w:trPr>
          <w:trHeight w:val="118"/>
        </w:trPr>
        <w:tc>
          <w:tcPr>
            <w:tcW w:w="850" w:type="dxa"/>
            <w:vMerge w:val="restart"/>
            <w:shd w:val="clear" w:color="auto" w:fill="D9D9D9"/>
            <w:vAlign w:val="center"/>
          </w:tcPr>
          <w:p w:rsidR="000E0133" w:rsidRPr="0044416C" w:rsidRDefault="000E0133" w:rsidP="00E9342B">
            <w:pPr>
              <w:tabs>
                <w:tab w:val="center" w:pos="4252"/>
                <w:tab w:val="right" w:pos="8504"/>
              </w:tabs>
              <w:spacing w:line="240" w:lineRule="auto"/>
              <w:jc w:val="center"/>
              <w:rPr>
                <w:rFonts w:ascii="Arial" w:eastAsia="Calibri" w:hAnsi="Arial" w:cs="Arial"/>
                <w:b/>
                <w:sz w:val="18"/>
                <w:szCs w:val="18"/>
              </w:rPr>
            </w:pPr>
            <w:r>
              <w:rPr>
                <w:rFonts w:ascii="Arial" w:eastAsia="Calibri" w:hAnsi="Arial" w:cs="Arial"/>
                <w:b/>
                <w:sz w:val="18"/>
                <w:szCs w:val="18"/>
              </w:rPr>
              <w:t>Prog. 2014</w:t>
            </w:r>
          </w:p>
        </w:tc>
        <w:tc>
          <w:tcPr>
            <w:tcW w:w="2127" w:type="dxa"/>
            <w:gridSpan w:val="2"/>
            <w:shd w:val="clear" w:color="auto" w:fill="D9D9D9"/>
            <w:vAlign w:val="center"/>
          </w:tcPr>
          <w:p w:rsidR="000E0133" w:rsidRPr="0044416C" w:rsidRDefault="000E0133" w:rsidP="00E9342B">
            <w:pPr>
              <w:tabs>
                <w:tab w:val="center" w:pos="4252"/>
                <w:tab w:val="right" w:pos="8504"/>
              </w:tabs>
              <w:spacing w:line="240" w:lineRule="auto"/>
              <w:jc w:val="center"/>
              <w:rPr>
                <w:rFonts w:ascii="Arial" w:eastAsia="Calibri" w:hAnsi="Arial" w:cs="Arial"/>
                <w:b/>
                <w:sz w:val="18"/>
                <w:szCs w:val="18"/>
              </w:rPr>
            </w:pPr>
            <w:r w:rsidRPr="0044416C">
              <w:rPr>
                <w:rFonts w:ascii="Arial" w:eastAsia="Calibri" w:hAnsi="Arial" w:cs="Arial"/>
                <w:b/>
                <w:sz w:val="18"/>
                <w:szCs w:val="18"/>
              </w:rPr>
              <w:t>Pessoal</w:t>
            </w:r>
          </w:p>
        </w:tc>
        <w:tc>
          <w:tcPr>
            <w:tcW w:w="1134" w:type="dxa"/>
            <w:vMerge w:val="restart"/>
            <w:shd w:val="clear" w:color="auto" w:fill="D9D9D9"/>
            <w:vAlign w:val="center"/>
          </w:tcPr>
          <w:p w:rsidR="000E0133" w:rsidRPr="0044416C" w:rsidRDefault="000E0133" w:rsidP="00E9342B">
            <w:pPr>
              <w:tabs>
                <w:tab w:val="center" w:pos="4252"/>
                <w:tab w:val="right" w:pos="8504"/>
              </w:tabs>
              <w:spacing w:line="240" w:lineRule="auto"/>
              <w:jc w:val="center"/>
              <w:rPr>
                <w:rFonts w:ascii="Arial" w:eastAsia="Calibri" w:hAnsi="Arial" w:cs="Arial"/>
                <w:b/>
                <w:sz w:val="18"/>
                <w:szCs w:val="18"/>
              </w:rPr>
            </w:pPr>
            <w:r>
              <w:rPr>
                <w:rFonts w:ascii="Arial" w:eastAsia="Calibri" w:hAnsi="Arial" w:cs="Arial"/>
                <w:b/>
                <w:sz w:val="18"/>
                <w:szCs w:val="18"/>
              </w:rPr>
              <w:t>Material de Consumo</w:t>
            </w:r>
          </w:p>
        </w:tc>
        <w:tc>
          <w:tcPr>
            <w:tcW w:w="6096" w:type="dxa"/>
            <w:gridSpan w:val="5"/>
            <w:shd w:val="clear" w:color="auto" w:fill="D9D9D9"/>
            <w:vAlign w:val="center"/>
          </w:tcPr>
          <w:p w:rsidR="000E0133" w:rsidRPr="0044416C" w:rsidRDefault="000E0133" w:rsidP="00E9342B">
            <w:pPr>
              <w:tabs>
                <w:tab w:val="center" w:pos="4252"/>
                <w:tab w:val="right" w:pos="8504"/>
              </w:tabs>
              <w:spacing w:line="240" w:lineRule="auto"/>
              <w:jc w:val="center"/>
              <w:rPr>
                <w:rFonts w:ascii="Arial" w:eastAsia="Calibri" w:hAnsi="Arial" w:cs="Arial"/>
                <w:b/>
                <w:sz w:val="18"/>
                <w:szCs w:val="18"/>
              </w:rPr>
            </w:pPr>
            <w:r>
              <w:rPr>
                <w:rFonts w:ascii="Arial" w:eastAsia="Calibri" w:hAnsi="Arial" w:cs="Arial"/>
                <w:b/>
                <w:sz w:val="18"/>
                <w:szCs w:val="18"/>
              </w:rPr>
              <w:t>Serviços de Terceiros</w:t>
            </w:r>
          </w:p>
        </w:tc>
        <w:tc>
          <w:tcPr>
            <w:tcW w:w="1134" w:type="dxa"/>
            <w:vMerge w:val="restart"/>
            <w:shd w:val="clear" w:color="auto" w:fill="D9D9D9"/>
            <w:vAlign w:val="center"/>
          </w:tcPr>
          <w:p w:rsidR="000E0133" w:rsidRPr="0044416C" w:rsidRDefault="000E0133" w:rsidP="00E9342B">
            <w:pPr>
              <w:tabs>
                <w:tab w:val="center" w:pos="4252"/>
                <w:tab w:val="right" w:pos="8504"/>
              </w:tabs>
              <w:spacing w:line="240" w:lineRule="auto"/>
              <w:jc w:val="center"/>
              <w:rPr>
                <w:rFonts w:ascii="Arial" w:eastAsia="Calibri" w:hAnsi="Arial" w:cs="Arial"/>
                <w:b/>
                <w:sz w:val="18"/>
                <w:szCs w:val="18"/>
              </w:rPr>
            </w:pPr>
            <w:r>
              <w:rPr>
                <w:rFonts w:ascii="Arial" w:eastAsia="Calibri" w:hAnsi="Arial" w:cs="Arial"/>
                <w:b/>
                <w:sz w:val="18"/>
                <w:szCs w:val="18"/>
              </w:rPr>
              <w:t>Encargos Diversos</w:t>
            </w:r>
          </w:p>
        </w:tc>
        <w:tc>
          <w:tcPr>
            <w:tcW w:w="992" w:type="dxa"/>
            <w:vMerge w:val="restart"/>
            <w:shd w:val="clear" w:color="auto" w:fill="D9D9D9"/>
            <w:vAlign w:val="center"/>
          </w:tcPr>
          <w:p w:rsidR="000E0133" w:rsidRPr="0044416C" w:rsidRDefault="000E0133" w:rsidP="00E9342B">
            <w:pPr>
              <w:tabs>
                <w:tab w:val="center" w:pos="4252"/>
                <w:tab w:val="right" w:pos="8504"/>
              </w:tabs>
              <w:spacing w:line="240" w:lineRule="auto"/>
              <w:jc w:val="center"/>
              <w:rPr>
                <w:rFonts w:ascii="Arial" w:eastAsia="Calibri" w:hAnsi="Arial" w:cs="Arial"/>
                <w:b/>
                <w:sz w:val="18"/>
                <w:szCs w:val="18"/>
              </w:rPr>
            </w:pPr>
            <w:r>
              <w:rPr>
                <w:rFonts w:ascii="Arial" w:eastAsia="Calibri" w:hAnsi="Arial" w:cs="Arial"/>
                <w:b/>
                <w:sz w:val="18"/>
                <w:szCs w:val="18"/>
              </w:rPr>
              <w:t>Soma</w:t>
            </w:r>
          </w:p>
        </w:tc>
        <w:tc>
          <w:tcPr>
            <w:tcW w:w="992" w:type="dxa"/>
            <w:vMerge w:val="restart"/>
            <w:shd w:val="clear" w:color="auto" w:fill="D9D9D9"/>
            <w:vAlign w:val="center"/>
          </w:tcPr>
          <w:p w:rsidR="000E0133" w:rsidRPr="0044416C" w:rsidRDefault="000E0133" w:rsidP="00E9342B">
            <w:pPr>
              <w:tabs>
                <w:tab w:val="center" w:pos="4252"/>
                <w:tab w:val="right" w:pos="8504"/>
              </w:tabs>
              <w:spacing w:line="240" w:lineRule="auto"/>
              <w:jc w:val="center"/>
              <w:rPr>
                <w:rFonts w:ascii="Arial" w:eastAsia="Calibri" w:hAnsi="Arial" w:cs="Arial"/>
                <w:b/>
                <w:sz w:val="18"/>
                <w:szCs w:val="18"/>
              </w:rPr>
            </w:pPr>
            <w:r>
              <w:rPr>
                <w:rFonts w:ascii="Arial" w:eastAsia="Calibri" w:hAnsi="Arial" w:cs="Arial"/>
                <w:b/>
                <w:sz w:val="18"/>
                <w:szCs w:val="18"/>
              </w:rPr>
              <w:t>Imobiliz.</w:t>
            </w:r>
          </w:p>
        </w:tc>
        <w:tc>
          <w:tcPr>
            <w:tcW w:w="992" w:type="dxa"/>
            <w:vMerge w:val="restart"/>
            <w:shd w:val="clear" w:color="auto" w:fill="D9D9D9"/>
            <w:vAlign w:val="center"/>
          </w:tcPr>
          <w:p w:rsidR="000E0133" w:rsidRDefault="000E0133" w:rsidP="00E9342B">
            <w:pPr>
              <w:tabs>
                <w:tab w:val="center" w:pos="4252"/>
                <w:tab w:val="right" w:pos="8504"/>
              </w:tabs>
              <w:spacing w:line="240" w:lineRule="auto"/>
              <w:jc w:val="center"/>
              <w:rPr>
                <w:rFonts w:ascii="Arial" w:eastAsia="Calibri" w:hAnsi="Arial" w:cs="Arial"/>
                <w:b/>
                <w:sz w:val="18"/>
                <w:szCs w:val="18"/>
              </w:rPr>
            </w:pPr>
            <w:r>
              <w:rPr>
                <w:rFonts w:ascii="Arial" w:eastAsia="Calibri" w:hAnsi="Arial" w:cs="Arial"/>
                <w:b/>
                <w:sz w:val="18"/>
                <w:szCs w:val="18"/>
              </w:rPr>
              <w:t>Total</w:t>
            </w:r>
          </w:p>
        </w:tc>
        <w:tc>
          <w:tcPr>
            <w:tcW w:w="1134" w:type="dxa"/>
            <w:vMerge w:val="restart"/>
            <w:shd w:val="clear" w:color="auto" w:fill="D9D9D9"/>
            <w:vAlign w:val="center"/>
          </w:tcPr>
          <w:p w:rsidR="000E0133" w:rsidRDefault="000E0133" w:rsidP="00E9342B">
            <w:pPr>
              <w:tabs>
                <w:tab w:val="center" w:pos="4252"/>
                <w:tab w:val="right" w:pos="8504"/>
              </w:tabs>
              <w:spacing w:line="240" w:lineRule="auto"/>
              <w:jc w:val="center"/>
              <w:rPr>
                <w:rFonts w:ascii="Arial" w:eastAsia="Calibri" w:hAnsi="Arial" w:cs="Arial"/>
                <w:b/>
                <w:sz w:val="18"/>
                <w:szCs w:val="18"/>
              </w:rPr>
            </w:pPr>
            <w:r>
              <w:rPr>
                <w:rFonts w:ascii="Arial" w:eastAsia="Calibri" w:hAnsi="Arial" w:cs="Arial"/>
                <w:b/>
                <w:sz w:val="18"/>
                <w:szCs w:val="18"/>
              </w:rPr>
              <w:t>%  Partic.</w:t>
            </w:r>
          </w:p>
        </w:tc>
      </w:tr>
      <w:tr w:rsidR="000E0133" w:rsidRPr="0044416C" w:rsidTr="00E9342B">
        <w:trPr>
          <w:trHeight w:val="461"/>
        </w:trPr>
        <w:tc>
          <w:tcPr>
            <w:tcW w:w="850" w:type="dxa"/>
            <w:vMerge/>
            <w:shd w:val="clear" w:color="auto" w:fill="D9D9D9"/>
          </w:tcPr>
          <w:p w:rsidR="000E0133" w:rsidRPr="0044416C" w:rsidRDefault="000E0133" w:rsidP="007B2212">
            <w:pPr>
              <w:tabs>
                <w:tab w:val="center" w:pos="4252"/>
                <w:tab w:val="right" w:pos="8504"/>
              </w:tabs>
              <w:spacing w:line="360" w:lineRule="auto"/>
              <w:jc w:val="center"/>
              <w:rPr>
                <w:rFonts w:ascii="Arial" w:eastAsia="Calibri" w:hAnsi="Arial" w:cs="Arial"/>
                <w:b/>
                <w:sz w:val="18"/>
                <w:szCs w:val="18"/>
              </w:rPr>
            </w:pPr>
          </w:p>
        </w:tc>
        <w:tc>
          <w:tcPr>
            <w:tcW w:w="1135" w:type="dxa"/>
            <w:shd w:val="clear" w:color="auto" w:fill="D9D9D9"/>
            <w:vAlign w:val="center"/>
          </w:tcPr>
          <w:p w:rsidR="000E0133" w:rsidRPr="0044416C" w:rsidRDefault="000E0133" w:rsidP="00E9342B">
            <w:pPr>
              <w:tabs>
                <w:tab w:val="center" w:pos="4252"/>
                <w:tab w:val="right" w:pos="8504"/>
              </w:tabs>
              <w:spacing w:line="240" w:lineRule="auto"/>
              <w:jc w:val="center"/>
              <w:rPr>
                <w:rFonts w:ascii="Arial" w:eastAsia="Calibri" w:hAnsi="Arial" w:cs="Arial"/>
                <w:b/>
                <w:sz w:val="18"/>
                <w:szCs w:val="18"/>
              </w:rPr>
            </w:pPr>
            <w:r w:rsidRPr="0044416C">
              <w:rPr>
                <w:rFonts w:ascii="Arial" w:eastAsia="Calibri" w:hAnsi="Arial" w:cs="Arial"/>
                <w:b/>
                <w:sz w:val="18"/>
                <w:szCs w:val="18"/>
              </w:rPr>
              <w:t>Salários e Encargos</w:t>
            </w:r>
          </w:p>
        </w:tc>
        <w:tc>
          <w:tcPr>
            <w:tcW w:w="992" w:type="dxa"/>
            <w:shd w:val="clear" w:color="auto" w:fill="D9D9D9"/>
            <w:vAlign w:val="center"/>
          </w:tcPr>
          <w:p w:rsidR="000E0133" w:rsidRDefault="000E0133" w:rsidP="00E9342B">
            <w:pPr>
              <w:tabs>
                <w:tab w:val="center" w:pos="4252"/>
                <w:tab w:val="right" w:pos="8504"/>
              </w:tabs>
              <w:spacing w:line="240" w:lineRule="auto"/>
              <w:jc w:val="center"/>
              <w:rPr>
                <w:rFonts w:ascii="Arial" w:eastAsia="Calibri" w:hAnsi="Arial" w:cs="Arial"/>
                <w:b/>
                <w:sz w:val="18"/>
                <w:szCs w:val="18"/>
              </w:rPr>
            </w:pPr>
            <w:r w:rsidRPr="0044416C">
              <w:rPr>
                <w:rFonts w:ascii="Arial" w:eastAsia="Calibri" w:hAnsi="Arial" w:cs="Arial"/>
                <w:b/>
                <w:sz w:val="18"/>
                <w:szCs w:val="18"/>
              </w:rPr>
              <w:t>Diárias</w:t>
            </w:r>
          </w:p>
          <w:p w:rsidR="000E0133" w:rsidRPr="009E4030" w:rsidRDefault="000E0133" w:rsidP="00E9342B">
            <w:pPr>
              <w:tabs>
                <w:tab w:val="center" w:pos="4252"/>
                <w:tab w:val="right" w:pos="8504"/>
              </w:tabs>
              <w:spacing w:line="240" w:lineRule="auto"/>
              <w:jc w:val="center"/>
              <w:rPr>
                <w:rFonts w:ascii="Arial" w:eastAsia="Calibri" w:hAnsi="Arial" w:cs="Arial"/>
                <w:b/>
                <w:sz w:val="16"/>
                <w:szCs w:val="16"/>
              </w:rPr>
            </w:pPr>
            <w:r>
              <w:rPr>
                <w:rFonts w:ascii="Arial" w:eastAsia="Calibri" w:hAnsi="Arial" w:cs="Arial"/>
                <w:b/>
                <w:sz w:val="16"/>
                <w:szCs w:val="16"/>
              </w:rPr>
              <w:t>(Func.)</w:t>
            </w:r>
          </w:p>
        </w:tc>
        <w:tc>
          <w:tcPr>
            <w:tcW w:w="1134" w:type="dxa"/>
            <w:vMerge/>
            <w:shd w:val="clear" w:color="auto" w:fill="D9D9D9"/>
            <w:vAlign w:val="center"/>
          </w:tcPr>
          <w:p w:rsidR="000E0133" w:rsidRPr="0044416C" w:rsidRDefault="000E0133" w:rsidP="00E9342B">
            <w:pPr>
              <w:tabs>
                <w:tab w:val="center" w:pos="4252"/>
                <w:tab w:val="right" w:pos="8504"/>
              </w:tabs>
              <w:spacing w:line="240" w:lineRule="auto"/>
              <w:jc w:val="center"/>
              <w:rPr>
                <w:rFonts w:ascii="Arial" w:eastAsia="Calibri" w:hAnsi="Arial" w:cs="Arial"/>
                <w:b/>
                <w:sz w:val="18"/>
                <w:szCs w:val="18"/>
              </w:rPr>
            </w:pPr>
          </w:p>
        </w:tc>
        <w:tc>
          <w:tcPr>
            <w:tcW w:w="1418" w:type="dxa"/>
            <w:shd w:val="clear" w:color="auto" w:fill="D9D9D9"/>
            <w:vAlign w:val="center"/>
          </w:tcPr>
          <w:p w:rsidR="000E0133" w:rsidRDefault="000E0133" w:rsidP="00E9342B">
            <w:pPr>
              <w:tabs>
                <w:tab w:val="center" w:pos="4252"/>
                <w:tab w:val="right" w:pos="8504"/>
              </w:tabs>
              <w:spacing w:line="240" w:lineRule="auto"/>
              <w:jc w:val="center"/>
              <w:rPr>
                <w:rFonts w:ascii="Arial" w:eastAsia="Calibri" w:hAnsi="Arial" w:cs="Arial"/>
                <w:b/>
                <w:sz w:val="18"/>
                <w:szCs w:val="18"/>
              </w:rPr>
            </w:pPr>
            <w:r>
              <w:rPr>
                <w:rFonts w:ascii="Arial" w:eastAsia="Calibri" w:hAnsi="Arial" w:cs="Arial"/>
                <w:b/>
                <w:sz w:val="18"/>
                <w:szCs w:val="18"/>
              </w:rPr>
              <w:t>Diárias</w:t>
            </w:r>
          </w:p>
          <w:p w:rsidR="000E0133" w:rsidRPr="009E4030" w:rsidRDefault="000E0133" w:rsidP="00E9342B">
            <w:pPr>
              <w:tabs>
                <w:tab w:val="center" w:pos="4252"/>
                <w:tab w:val="right" w:pos="8504"/>
              </w:tabs>
              <w:spacing w:line="240" w:lineRule="auto"/>
              <w:jc w:val="center"/>
              <w:rPr>
                <w:rFonts w:ascii="Arial" w:eastAsia="Calibri" w:hAnsi="Arial" w:cs="Arial"/>
                <w:b/>
                <w:sz w:val="16"/>
                <w:szCs w:val="16"/>
              </w:rPr>
            </w:pPr>
            <w:r>
              <w:rPr>
                <w:rFonts w:ascii="Arial" w:eastAsia="Calibri" w:hAnsi="Arial" w:cs="Arial"/>
                <w:b/>
                <w:sz w:val="16"/>
                <w:szCs w:val="16"/>
              </w:rPr>
              <w:t>(Conv./ Cons.</w:t>
            </w:r>
            <w:r w:rsidRPr="009E4030">
              <w:rPr>
                <w:rFonts w:ascii="Arial" w:eastAsia="Calibri" w:hAnsi="Arial" w:cs="Arial"/>
                <w:b/>
                <w:sz w:val="16"/>
                <w:szCs w:val="16"/>
              </w:rPr>
              <w:t>)</w:t>
            </w:r>
          </w:p>
        </w:tc>
        <w:tc>
          <w:tcPr>
            <w:tcW w:w="1276" w:type="dxa"/>
            <w:shd w:val="clear" w:color="auto" w:fill="D9D9D9"/>
            <w:vAlign w:val="center"/>
          </w:tcPr>
          <w:p w:rsidR="000E0133" w:rsidRPr="0044416C" w:rsidRDefault="000E0133" w:rsidP="00E9342B">
            <w:pPr>
              <w:tabs>
                <w:tab w:val="center" w:pos="4252"/>
                <w:tab w:val="right" w:pos="8504"/>
              </w:tabs>
              <w:spacing w:line="240" w:lineRule="auto"/>
              <w:jc w:val="center"/>
              <w:rPr>
                <w:rFonts w:ascii="Arial" w:eastAsia="Calibri" w:hAnsi="Arial" w:cs="Arial"/>
                <w:b/>
                <w:sz w:val="18"/>
                <w:szCs w:val="18"/>
              </w:rPr>
            </w:pPr>
            <w:r>
              <w:rPr>
                <w:rFonts w:ascii="Arial" w:eastAsia="Calibri" w:hAnsi="Arial" w:cs="Arial"/>
                <w:b/>
                <w:sz w:val="18"/>
                <w:szCs w:val="18"/>
              </w:rPr>
              <w:t>Passagens</w:t>
            </w:r>
          </w:p>
        </w:tc>
        <w:tc>
          <w:tcPr>
            <w:tcW w:w="1134" w:type="dxa"/>
            <w:shd w:val="clear" w:color="auto" w:fill="D9D9D9"/>
            <w:vAlign w:val="center"/>
          </w:tcPr>
          <w:p w:rsidR="000E0133" w:rsidRPr="0044416C" w:rsidRDefault="000E0133" w:rsidP="00E9342B">
            <w:pPr>
              <w:tabs>
                <w:tab w:val="center" w:pos="4252"/>
                <w:tab w:val="right" w:pos="8504"/>
              </w:tabs>
              <w:spacing w:line="240" w:lineRule="auto"/>
              <w:jc w:val="center"/>
              <w:rPr>
                <w:rFonts w:ascii="Arial" w:eastAsia="Calibri" w:hAnsi="Arial" w:cs="Arial"/>
                <w:b/>
                <w:sz w:val="18"/>
                <w:szCs w:val="18"/>
              </w:rPr>
            </w:pPr>
            <w:r>
              <w:rPr>
                <w:rFonts w:ascii="Arial" w:eastAsia="Calibri" w:hAnsi="Arial" w:cs="Arial"/>
                <w:b/>
                <w:sz w:val="18"/>
                <w:szCs w:val="18"/>
              </w:rPr>
              <w:t>Serviços Prestados</w:t>
            </w:r>
          </w:p>
        </w:tc>
        <w:tc>
          <w:tcPr>
            <w:tcW w:w="1134" w:type="dxa"/>
            <w:shd w:val="clear" w:color="auto" w:fill="D9D9D9"/>
            <w:vAlign w:val="center"/>
          </w:tcPr>
          <w:p w:rsidR="000E0133" w:rsidRPr="0044416C" w:rsidRDefault="000E0133" w:rsidP="00E9342B">
            <w:pPr>
              <w:tabs>
                <w:tab w:val="center" w:pos="4252"/>
                <w:tab w:val="right" w:pos="8504"/>
              </w:tabs>
              <w:spacing w:line="240" w:lineRule="auto"/>
              <w:jc w:val="center"/>
              <w:rPr>
                <w:rFonts w:ascii="Arial" w:eastAsia="Calibri" w:hAnsi="Arial" w:cs="Arial"/>
                <w:b/>
                <w:sz w:val="18"/>
                <w:szCs w:val="18"/>
              </w:rPr>
            </w:pPr>
            <w:r>
              <w:rPr>
                <w:rFonts w:ascii="Arial" w:eastAsia="Calibri" w:hAnsi="Arial" w:cs="Arial"/>
                <w:b/>
                <w:sz w:val="18"/>
                <w:szCs w:val="18"/>
              </w:rPr>
              <w:t>Aluguéis e Encargos</w:t>
            </w:r>
          </w:p>
        </w:tc>
        <w:tc>
          <w:tcPr>
            <w:tcW w:w="1134" w:type="dxa"/>
            <w:shd w:val="clear" w:color="auto" w:fill="D9D9D9"/>
            <w:vAlign w:val="center"/>
          </w:tcPr>
          <w:p w:rsidR="000E0133" w:rsidRPr="0044416C" w:rsidRDefault="000E0133" w:rsidP="00E9342B">
            <w:pPr>
              <w:tabs>
                <w:tab w:val="center" w:pos="4252"/>
                <w:tab w:val="right" w:pos="8504"/>
              </w:tabs>
              <w:spacing w:line="240" w:lineRule="auto"/>
              <w:jc w:val="center"/>
              <w:rPr>
                <w:rFonts w:ascii="Arial" w:eastAsia="Calibri" w:hAnsi="Arial" w:cs="Arial"/>
                <w:b/>
                <w:sz w:val="18"/>
                <w:szCs w:val="18"/>
              </w:rPr>
            </w:pPr>
            <w:r>
              <w:rPr>
                <w:rFonts w:ascii="Arial" w:eastAsia="Calibri" w:hAnsi="Arial" w:cs="Arial"/>
                <w:b/>
                <w:sz w:val="18"/>
                <w:szCs w:val="18"/>
              </w:rPr>
              <w:t>Outras Despesas</w:t>
            </w:r>
          </w:p>
        </w:tc>
        <w:tc>
          <w:tcPr>
            <w:tcW w:w="1134" w:type="dxa"/>
            <w:vMerge/>
            <w:shd w:val="clear" w:color="auto" w:fill="D9D9D9"/>
            <w:vAlign w:val="center"/>
          </w:tcPr>
          <w:p w:rsidR="000E0133" w:rsidRPr="0044416C" w:rsidRDefault="000E0133" w:rsidP="007B2212">
            <w:pPr>
              <w:tabs>
                <w:tab w:val="center" w:pos="4252"/>
                <w:tab w:val="right" w:pos="8504"/>
              </w:tabs>
              <w:spacing w:line="360" w:lineRule="auto"/>
              <w:jc w:val="center"/>
              <w:rPr>
                <w:rFonts w:ascii="Arial" w:eastAsia="Calibri" w:hAnsi="Arial" w:cs="Arial"/>
                <w:b/>
                <w:sz w:val="18"/>
                <w:szCs w:val="18"/>
              </w:rPr>
            </w:pPr>
          </w:p>
        </w:tc>
        <w:tc>
          <w:tcPr>
            <w:tcW w:w="992" w:type="dxa"/>
            <w:vMerge/>
            <w:shd w:val="clear" w:color="auto" w:fill="D9D9D9"/>
            <w:vAlign w:val="center"/>
          </w:tcPr>
          <w:p w:rsidR="000E0133" w:rsidRPr="0044416C" w:rsidRDefault="000E0133" w:rsidP="007B2212">
            <w:pPr>
              <w:tabs>
                <w:tab w:val="center" w:pos="4252"/>
                <w:tab w:val="right" w:pos="8504"/>
              </w:tabs>
              <w:spacing w:line="360" w:lineRule="auto"/>
              <w:jc w:val="center"/>
              <w:rPr>
                <w:rFonts w:ascii="Arial" w:eastAsia="Calibri" w:hAnsi="Arial" w:cs="Arial"/>
                <w:b/>
                <w:sz w:val="18"/>
                <w:szCs w:val="18"/>
              </w:rPr>
            </w:pPr>
          </w:p>
        </w:tc>
        <w:tc>
          <w:tcPr>
            <w:tcW w:w="992" w:type="dxa"/>
            <w:vMerge/>
            <w:shd w:val="clear" w:color="auto" w:fill="D9D9D9"/>
            <w:vAlign w:val="center"/>
          </w:tcPr>
          <w:p w:rsidR="000E0133" w:rsidRPr="0044416C" w:rsidRDefault="000E0133" w:rsidP="007B2212">
            <w:pPr>
              <w:tabs>
                <w:tab w:val="center" w:pos="4252"/>
                <w:tab w:val="right" w:pos="8504"/>
              </w:tabs>
              <w:spacing w:line="360" w:lineRule="auto"/>
              <w:jc w:val="center"/>
              <w:rPr>
                <w:rFonts w:ascii="Arial" w:eastAsia="Calibri" w:hAnsi="Arial" w:cs="Arial"/>
                <w:b/>
                <w:sz w:val="18"/>
                <w:szCs w:val="18"/>
              </w:rPr>
            </w:pPr>
          </w:p>
        </w:tc>
        <w:tc>
          <w:tcPr>
            <w:tcW w:w="992" w:type="dxa"/>
            <w:vMerge/>
            <w:shd w:val="clear" w:color="auto" w:fill="D9D9D9"/>
          </w:tcPr>
          <w:p w:rsidR="000E0133" w:rsidRPr="0044416C" w:rsidRDefault="000E0133" w:rsidP="007B2212">
            <w:pPr>
              <w:tabs>
                <w:tab w:val="center" w:pos="4252"/>
                <w:tab w:val="right" w:pos="8504"/>
              </w:tabs>
              <w:spacing w:line="360" w:lineRule="auto"/>
              <w:jc w:val="center"/>
              <w:rPr>
                <w:rFonts w:ascii="Arial" w:eastAsia="Calibri" w:hAnsi="Arial" w:cs="Arial"/>
                <w:b/>
                <w:sz w:val="18"/>
                <w:szCs w:val="18"/>
              </w:rPr>
            </w:pPr>
          </w:p>
        </w:tc>
        <w:tc>
          <w:tcPr>
            <w:tcW w:w="1134" w:type="dxa"/>
            <w:vMerge/>
            <w:shd w:val="clear" w:color="auto" w:fill="D9D9D9"/>
          </w:tcPr>
          <w:p w:rsidR="000E0133" w:rsidRPr="0044416C" w:rsidRDefault="000E0133" w:rsidP="007B2212">
            <w:pPr>
              <w:tabs>
                <w:tab w:val="center" w:pos="4252"/>
                <w:tab w:val="right" w:pos="8504"/>
              </w:tabs>
              <w:spacing w:line="360" w:lineRule="auto"/>
              <w:jc w:val="center"/>
              <w:rPr>
                <w:rFonts w:ascii="Arial" w:eastAsia="Calibri" w:hAnsi="Arial" w:cs="Arial"/>
                <w:b/>
                <w:sz w:val="18"/>
                <w:szCs w:val="18"/>
              </w:rPr>
            </w:pPr>
          </w:p>
        </w:tc>
      </w:tr>
      <w:tr w:rsidR="000E0133" w:rsidRPr="0044416C" w:rsidTr="007B2212">
        <w:trPr>
          <w:trHeight w:val="296"/>
        </w:trPr>
        <w:tc>
          <w:tcPr>
            <w:tcW w:w="850" w:type="dxa"/>
            <w:shd w:val="clear" w:color="auto" w:fill="auto"/>
            <w:vAlign w:val="center"/>
          </w:tcPr>
          <w:p w:rsidR="000E0133" w:rsidRPr="002D7C17" w:rsidRDefault="000E0133" w:rsidP="00E9342B">
            <w:pPr>
              <w:tabs>
                <w:tab w:val="center" w:pos="4252"/>
                <w:tab w:val="right" w:pos="8504"/>
              </w:tabs>
              <w:spacing w:line="240" w:lineRule="auto"/>
              <w:rPr>
                <w:rFonts w:ascii="Arial" w:eastAsia="Calibri" w:hAnsi="Arial" w:cs="Arial"/>
                <w:b/>
                <w:sz w:val="18"/>
                <w:szCs w:val="18"/>
              </w:rPr>
            </w:pPr>
            <w:r w:rsidRPr="002D7C17">
              <w:rPr>
                <w:rFonts w:ascii="Arial" w:eastAsia="Calibri" w:hAnsi="Arial" w:cs="Arial"/>
                <w:b/>
                <w:sz w:val="18"/>
                <w:szCs w:val="18"/>
              </w:rPr>
              <w:t>Jan.</w:t>
            </w:r>
          </w:p>
        </w:tc>
        <w:tc>
          <w:tcPr>
            <w:tcW w:w="1135" w:type="dxa"/>
            <w:shd w:val="clear" w:color="auto" w:fill="auto"/>
            <w:vAlign w:val="center"/>
          </w:tcPr>
          <w:p w:rsidR="000E0133" w:rsidRPr="0044416C" w:rsidRDefault="000E0133" w:rsidP="00E9342B">
            <w:pPr>
              <w:tabs>
                <w:tab w:val="center" w:pos="4252"/>
                <w:tab w:val="right" w:pos="8504"/>
              </w:tabs>
              <w:spacing w:line="240" w:lineRule="auto"/>
              <w:ind w:hanging="108"/>
              <w:rPr>
                <w:rFonts w:ascii="Arial" w:eastAsia="Calibri" w:hAnsi="Arial" w:cs="Arial"/>
                <w:sz w:val="18"/>
                <w:szCs w:val="18"/>
              </w:rPr>
            </w:pPr>
          </w:p>
        </w:tc>
        <w:tc>
          <w:tcPr>
            <w:tcW w:w="992"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418"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276"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992" w:type="dxa"/>
            <w:shd w:val="clear" w:color="auto" w:fill="D9D9D9"/>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992"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992" w:type="dxa"/>
            <w:shd w:val="clear" w:color="auto" w:fill="D9D9D9"/>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r>
      <w:tr w:rsidR="000E0133" w:rsidRPr="0044416C" w:rsidTr="007B2212">
        <w:trPr>
          <w:trHeight w:val="349"/>
        </w:trPr>
        <w:tc>
          <w:tcPr>
            <w:tcW w:w="850" w:type="dxa"/>
            <w:shd w:val="clear" w:color="auto" w:fill="auto"/>
            <w:vAlign w:val="center"/>
          </w:tcPr>
          <w:p w:rsidR="000E0133" w:rsidRPr="002D7C17" w:rsidRDefault="000E0133" w:rsidP="00E9342B">
            <w:pPr>
              <w:tabs>
                <w:tab w:val="center" w:pos="4252"/>
                <w:tab w:val="right" w:pos="8504"/>
              </w:tabs>
              <w:spacing w:line="240" w:lineRule="auto"/>
              <w:rPr>
                <w:rFonts w:ascii="Arial" w:eastAsia="Calibri" w:hAnsi="Arial" w:cs="Arial"/>
                <w:b/>
                <w:sz w:val="18"/>
                <w:szCs w:val="18"/>
              </w:rPr>
            </w:pPr>
            <w:r w:rsidRPr="002D7C17">
              <w:rPr>
                <w:rFonts w:ascii="Arial" w:eastAsia="Calibri" w:hAnsi="Arial" w:cs="Arial"/>
                <w:b/>
                <w:sz w:val="18"/>
                <w:szCs w:val="18"/>
              </w:rPr>
              <w:t>Fev.</w:t>
            </w:r>
          </w:p>
        </w:tc>
        <w:tc>
          <w:tcPr>
            <w:tcW w:w="1135" w:type="dxa"/>
            <w:shd w:val="clear" w:color="auto" w:fill="auto"/>
            <w:vAlign w:val="center"/>
          </w:tcPr>
          <w:p w:rsidR="000E0133" w:rsidRPr="0044416C" w:rsidRDefault="000E0133" w:rsidP="00E9342B">
            <w:pPr>
              <w:tabs>
                <w:tab w:val="center" w:pos="4252"/>
                <w:tab w:val="right" w:pos="8504"/>
              </w:tabs>
              <w:spacing w:line="240" w:lineRule="auto"/>
              <w:ind w:left="-108"/>
              <w:rPr>
                <w:rFonts w:ascii="Arial" w:eastAsia="Calibri" w:hAnsi="Arial" w:cs="Arial"/>
                <w:sz w:val="18"/>
                <w:szCs w:val="18"/>
              </w:rPr>
            </w:pPr>
          </w:p>
        </w:tc>
        <w:tc>
          <w:tcPr>
            <w:tcW w:w="992"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418"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276"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992" w:type="dxa"/>
            <w:shd w:val="clear" w:color="auto" w:fill="D9D9D9"/>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992"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992" w:type="dxa"/>
            <w:shd w:val="clear" w:color="auto" w:fill="D9D9D9"/>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r>
      <w:tr w:rsidR="000E0133" w:rsidRPr="0044416C" w:rsidTr="007B2212">
        <w:trPr>
          <w:trHeight w:val="345"/>
        </w:trPr>
        <w:tc>
          <w:tcPr>
            <w:tcW w:w="850" w:type="dxa"/>
            <w:shd w:val="clear" w:color="auto" w:fill="auto"/>
            <w:vAlign w:val="center"/>
          </w:tcPr>
          <w:p w:rsidR="000E0133" w:rsidRPr="002D7C17" w:rsidRDefault="000E0133" w:rsidP="00E9342B">
            <w:pPr>
              <w:tabs>
                <w:tab w:val="center" w:pos="4252"/>
                <w:tab w:val="right" w:pos="8504"/>
              </w:tabs>
              <w:spacing w:line="240" w:lineRule="auto"/>
              <w:rPr>
                <w:rFonts w:ascii="Arial" w:eastAsia="Calibri" w:hAnsi="Arial" w:cs="Arial"/>
                <w:b/>
                <w:sz w:val="18"/>
                <w:szCs w:val="18"/>
              </w:rPr>
            </w:pPr>
            <w:r w:rsidRPr="002D7C17">
              <w:rPr>
                <w:rFonts w:ascii="Arial" w:eastAsia="Calibri" w:hAnsi="Arial" w:cs="Arial"/>
                <w:b/>
                <w:sz w:val="18"/>
                <w:szCs w:val="18"/>
              </w:rPr>
              <w:t>Mar.</w:t>
            </w:r>
          </w:p>
        </w:tc>
        <w:tc>
          <w:tcPr>
            <w:tcW w:w="1135" w:type="dxa"/>
            <w:shd w:val="clear" w:color="auto" w:fill="auto"/>
            <w:vAlign w:val="center"/>
          </w:tcPr>
          <w:p w:rsidR="000E0133" w:rsidRPr="0044416C" w:rsidRDefault="000E0133" w:rsidP="00E9342B">
            <w:pPr>
              <w:tabs>
                <w:tab w:val="center" w:pos="4252"/>
                <w:tab w:val="right" w:pos="8504"/>
              </w:tabs>
              <w:spacing w:line="240" w:lineRule="auto"/>
              <w:ind w:left="-108"/>
              <w:rPr>
                <w:rFonts w:ascii="Arial" w:eastAsia="Calibri" w:hAnsi="Arial" w:cs="Arial"/>
                <w:sz w:val="18"/>
                <w:szCs w:val="18"/>
              </w:rPr>
            </w:pPr>
          </w:p>
        </w:tc>
        <w:tc>
          <w:tcPr>
            <w:tcW w:w="992"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418"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276"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992" w:type="dxa"/>
            <w:shd w:val="clear" w:color="auto" w:fill="D9D9D9"/>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992"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992" w:type="dxa"/>
            <w:shd w:val="clear" w:color="auto" w:fill="D9D9D9"/>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r>
      <w:tr w:rsidR="000E0133" w:rsidRPr="0044416C" w:rsidTr="007B2212">
        <w:trPr>
          <w:trHeight w:val="345"/>
        </w:trPr>
        <w:tc>
          <w:tcPr>
            <w:tcW w:w="850" w:type="dxa"/>
            <w:shd w:val="clear" w:color="auto" w:fill="auto"/>
            <w:vAlign w:val="center"/>
          </w:tcPr>
          <w:p w:rsidR="000E0133" w:rsidRPr="002D7C17" w:rsidRDefault="000E0133" w:rsidP="00E9342B">
            <w:pPr>
              <w:tabs>
                <w:tab w:val="center" w:pos="4252"/>
                <w:tab w:val="right" w:pos="8504"/>
              </w:tabs>
              <w:spacing w:line="240" w:lineRule="auto"/>
              <w:rPr>
                <w:rFonts w:ascii="Arial" w:eastAsia="Calibri" w:hAnsi="Arial" w:cs="Arial"/>
                <w:b/>
                <w:sz w:val="18"/>
                <w:szCs w:val="18"/>
              </w:rPr>
            </w:pPr>
            <w:r w:rsidRPr="002D7C17">
              <w:rPr>
                <w:rFonts w:ascii="Arial" w:eastAsia="Calibri" w:hAnsi="Arial" w:cs="Arial"/>
                <w:b/>
                <w:sz w:val="18"/>
                <w:szCs w:val="18"/>
              </w:rPr>
              <w:t>Abr.</w:t>
            </w:r>
          </w:p>
        </w:tc>
        <w:tc>
          <w:tcPr>
            <w:tcW w:w="1135" w:type="dxa"/>
            <w:shd w:val="clear" w:color="auto" w:fill="auto"/>
            <w:vAlign w:val="center"/>
          </w:tcPr>
          <w:p w:rsidR="000E0133" w:rsidRPr="0044416C" w:rsidRDefault="000E0133" w:rsidP="00E9342B">
            <w:pPr>
              <w:tabs>
                <w:tab w:val="center" w:pos="4252"/>
                <w:tab w:val="right" w:pos="8504"/>
              </w:tabs>
              <w:spacing w:line="240" w:lineRule="auto"/>
              <w:ind w:left="-108"/>
              <w:rPr>
                <w:rFonts w:ascii="Arial" w:eastAsia="Calibri" w:hAnsi="Arial" w:cs="Arial"/>
                <w:sz w:val="18"/>
                <w:szCs w:val="18"/>
              </w:rPr>
            </w:pPr>
          </w:p>
        </w:tc>
        <w:tc>
          <w:tcPr>
            <w:tcW w:w="992"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418"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276"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992" w:type="dxa"/>
            <w:shd w:val="clear" w:color="auto" w:fill="D9D9D9"/>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992"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992" w:type="dxa"/>
            <w:shd w:val="clear" w:color="auto" w:fill="D9D9D9"/>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r>
      <w:tr w:rsidR="000E0133" w:rsidRPr="0044416C" w:rsidTr="007B2212">
        <w:trPr>
          <w:trHeight w:val="469"/>
        </w:trPr>
        <w:tc>
          <w:tcPr>
            <w:tcW w:w="850" w:type="dxa"/>
            <w:shd w:val="clear" w:color="auto" w:fill="auto"/>
            <w:vAlign w:val="center"/>
          </w:tcPr>
          <w:p w:rsidR="000E0133" w:rsidRPr="002D7C17" w:rsidRDefault="000E0133" w:rsidP="00E9342B">
            <w:pPr>
              <w:tabs>
                <w:tab w:val="center" w:pos="4252"/>
                <w:tab w:val="right" w:pos="8504"/>
              </w:tabs>
              <w:spacing w:line="240" w:lineRule="auto"/>
              <w:rPr>
                <w:rFonts w:ascii="Arial" w:eastAsia="Calibri" w:hAnsi="Arial" w:cs="Arial"/>
                <w:b/>
                <w:sz w:val="18"/>
                <w:szCs w:val="18"/>
              </w:rPr>
            </w:pPr>
            <w:r w:rsidRPr="002D7C17">
              <w:rPr>
                <w:rFonts w:ascii="Arial" w:eastAsia="Calibri" w:hAnsi="Arial" w:cs="Arial"/>
                <w:b/>
                <w:sz w:val="18"/>
                <w:szCs w:val="18"/>
              </w:rPr>
              <w:t>Mai.</w:t>
            </w:r>
          </w:p>
        </w:tc>
        <w:tc>
          <w:tcPr>
            <w:tcW w:w="1135" w:type="dxa"/>
            <w:shd w:val="clear" w:color="auto" w:fill="auto"/>
            <w:vAlign w:val="center"/>
          </w:tcPr>
          <w:p w:rsidR="000E0133" w:rsidRPr="0044416C" w:rsidRDefault="000E0133" w:rsidP="00E9342B">
            <w:pPr>
              <w:tabs>
                <w:tab w:val="center" w:pos="4252"/>
                <w:tab w:val="right" w:pos="8504"/>
              </w:tabs>
              <w:spacing w:line="240" w:lineRule="auto"/>
              <w:ind w:left="-108"/>
              <w:rPr>
                <w:rFonts w:ascii="Arial" w:eastAsia="Calibri" w:hAnsi="Arial" w:cs="Arial"/>
                <w:sz w:val="18"/>
                <w:szCs w:val="18"/>
              </w:rPr>
            </w:pPr>
          </w:p>
        </w:tc>
        <w:tc>
          <w:tcPr>
            <w:tcW w:w="992"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418"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276"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992" w:type="dxa"/>
            <w:shd w:val="clear" w:color="auto" w:fill="D9D9D9"/>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992"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992" w:type="dxa"/>
            <w:shd w:val="clear" w:color="auto" w:fill="D9D9D9"/>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r>
      <w:tr w:rsidR="000E0133" w:rsidRPr="0044416C" w:rsidTr="007B2212">
        <w:trPr>
          <w:trHeight w:val="285"/>
        </w:trPr>
        <w:tc>
          <w:tcPr>
            <w:tcW w:w="850" w:type="dxa"/>
            <w:shd w:val="clear" w:color="auto" w:fill="auto"/>
            <w:vAlign w:val="center"/>
          </w:tcPr>
          <w:p w:rsidR="000E0133" w:rsidRPr="002D7C17" w:rsidRDefault="000E0133" w:rsidP="00E9342B">
            <w:pPr>
              <w:tabs>
                <w:tab w:val="center" w:pos="4252"/>
                <w:tab w:val="right" w:pos="8504"/>
              </w:tabs>
              <w:spacing w:line="240" w:lineRule="auto"/>
              <w:rPr>
                <w:rFonts w:ascii="Arial" w:eastAsia="Calibri" w:hAnsi="Arial" w:cs="Arial"/>
                <w:b/>
                <w:sz w:val="18"/>
                <w:szCs w:val="18"/>
              </w:rPr>
            </w:pPr>
            <w:r w:rsidRPr="002D7C17">
              <w:rPr>
                <w:rFonts w:ascii="Arial" w:eastAsia="Calibri" w:hAnsi="Arial" w:cs="Arial"/>
                <w:b/>
                <w:sz w:val="18"/>
                <w:szCs w:val="18"/>
              </w:rPr>
              <w:t>Jun.</w:t>
            </w:r>
          </w:p>
        </w:tc>
        <w:tc>
          <w:tcPr>
            <w:tcW w:w="1135" w:type="dxa"/>
            <w:shd w:val="clear" w:color="auto" w:fill="auto"/>
            <w:vAlign w:val="center"/>
          </w:tcPr>
          <w:p w:rsidR="000E0133" w:rsidRPr="0044416C" w:rsidRDefault="000E0133" w:rsidP="00E9342B">
            <w:pPr>
              <w:tabs>
                <w:tab w:val="center" w:pos="4252"/>
                <w:tab w:val="right" w:pos="8504"/>
              </w:tabs>
              <w:spacing w:line="240" w:lineRule="auto"/>
              <w:ind w:left="-108"/>
              <w:rPr>
                <w:rFonts w:ascii="Arial" w:eastAsia="Calibri" w:hAnsi="Arial" w:cs="Arial"/>
                <w:sz w:val="18"/>
                <w:szCs w:val="18"/>
              </w:rPr>
            </w:pPr>
          </w:p>
        </w:tc>
        <w:tc>
          <w:tcPr>
            <w:tcW w:w="992"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418"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276"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992" w:type="dxa"/>
            <w:shd w:val="clear" w:color="auto" w:fill="D9D9D9"/>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992"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992" w:type="dxa"/>
            <w:shd w:val="clear" w:color="auto" w:fill="D9D9D9"/>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r>
      <w:tr w:rsidR="000E0133" w:rsidRPr="0044416C" w:rsidTr="007B2212">
        <w:trPr>
          <w:trHeight w:val="348"/>
        </w:trPr>
        <w:tc>
          <w:tcPr>
            <w:tcW w:w="850" w:type="dxa"/>
            <w:shd w:val="clear" w:color="auto" w:fill="auto"/>
            <w:vAlign w:val="center"/>
          </w:tcPr>
          <w:p w:rsidR="000E0133" w:rsidRPr="002D7C17" w:rsidRDefault="000E0133" w:rsidP="00E9342B">
            <w:pPr>
              <w:tabs>
                <w:tab w:val="center" w:pos="4252"/>
                <w:tab w:val="right" w:pos="8504"/>
              </w:tabs>
              <w:spacing w:line="240" w:lineRule="auto"/>
              <w:rPr>
                <w:rFonts w:ascii="Arial" w:eastAsia="Calibri" w:hAnsi="Arial" w:cs="Arial"/>
                <w:b/>
                <w:sz w:val="18"/>
                <w:szCs w:val="18"/>
              </w:rPr>
            </w:pPr>
            <w:r w:rsidRPr="002D7C17">
              <w:rPr>
                <w:rFonts w:ascii="Arial" w:eastAsia="Calibri" w:hAnsi="Arial" w:cs="Arial"/>
                <w:b/>
                <w:sz w:val="18"/>
                <w:szCs w:val="18"/>
              </w:rPr>
              <w:t>Jul.</w:t>
            </w:r>
          </w:p>
        </w:tc>
        <w:tc>
          <w:tcPr>
            <w:tcW w:w="1135" w:type="dxa"/>
            <w:shd w:val="clear" w:color="auto" w:fill="auto"/>
            <w:vAlign w:val="center"/>
          </w:tcPr>
          <w:p w:rsidR="000E0133" w:rsidRPr="0044416C" w:rsidRDefault="000E0133" w:rsidP="00E9342B">
            <w:pPr>
              <w:tabs>
                <w:tab w:val="center" w:pos="4252"/>
                <w:tab w:val="right" w:pos="8504"/>
              </w:tabs>
              <w:spacing w:line="240" w:lineRule="auto"/>
              <w:ind w:left="-108"/>
              <w:rPr>
                <w:rFonts w:ascii="Arial" w:eastAsia="Calibri" w:hAnsi="Arial" w:cs="Arial"/>
                <w:sz w:val="18"/>
                <w:szCs w:val="18"/>
              </w:rPr>
            </w:pPr>
          </w:p>
        </w:tc>
        <w:tc>
          <w:tcPr>
            <w:tcW w:w="992"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418"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276"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992" w:type="dxa"/>
            <w:shd w:val="clear" w:color="auto" w:fill="D9D9D9"/>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992"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992" w:type="dxa"/>
            <w:shd w:val="clear" w:color="auto" w:fill="D9D9D9"/>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r>
      <w:tr w:rsidR="000E0133" w:rsidRPr="0044416C" w:rsidTr="007B2212">
        <w:trPr>
          <w:trHeight w:val="337"/>
        </w:trPr>
        <w:tc>
          <w:tcPr>
            <w:tcW w:w="850" w:type="dxa"/>
            <w:shd w:val="clear" w:color="auto" w:fill="auto"/>
            <w:vAlign w:val="center"/>
          </w:tcPr>
          <w:p w:rsidR="000E0133" w:rsidRPr="002D7C17" w:rsidRDefault="000E0133" w:rsidP="00E9342B">
            <w:pPr>
              <w:tabs>
                <w:tab w:val="center" w:pos="4252"/>
                <w:tab w:val="right" w:pos="8504"/>
              </w:tabs>
              <w:spacing w:line="240" w:lineRule="auto"/>
              <w:rPr>
                <w:rFonts w:ascii="Arial" w:eastAsia="Calibri" w:hAnsi="Arial" w:cs="Arial"/>
                <w:b/>
                <w:sz w:val="18"/>
                <w:szCs w:val="18"/>
              </w:rPr>
            </w:pPr>
            <w:r w:rsidRPr="002D7C17">
              <w:rPr>
                <w:rFonts w:ascii="Arial" w:eastAsia="Calibri" w:hAnsi="Arial" w:cs="Arial"/>
                <w:b/>
                <w:sz w:val="18"/>
                <w:szCs w:val="18"/>
              </w:rPr>
              <w:t>Ago.</w:t>
            </w:r>
          </w:p>
        </w:tc>
        <w:tc>
          <w:tcPr>
            <w:tcW w:w="1135" w:type="dxa"/>
            <w:shd w:val="clear" w:color="auto" w:fill="auto"/>
            <w:vAlign w:val="center"/>
          </w:tcPr>
          <w:p w:rsidR="000E0133" w:rsidRPr="0044416C" w:rsidRDefault="000E0133" w:rsidP="00E9342B">
            <w:pPr>
              <w:tabs>
                <w:tab w:val="center" w:pos="4252"/>
                <w:tab w:val="right" w:pos="8504"/>
              </w:tabs>
              <w:spacing w:line="240" w:lineRule="auto"/>
              <w:ind w:left="-108"/>
              <w:rPr>
                <w:rFonts w:ascii="Arial" w:eastAsia="Calibri" w:hAnsi="Arial" w:cs="Arial"/>
                <w:sz w:val="18"/>
                <w:szCs w:val="18"/>
              </w:rPr>
            </w:pPr>
          </w:p>
        </w:tc>
        <w:tc>
          <w:tcPr>
            <w:tcW w:w="992"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418"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276"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992" w:type="dxa"/>
            <w:shd w:val="clear" w:color="auto" w:fill="D9D9D9"/>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992"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992" w:type="dxa"/>
            <w:shd w:val="clear" w:color="auto" w:fill="D9D9D9"/>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r>
      <w:tr w:rsidR="000E0133" w:rsidRPr="0044416C" w:rsidTr="007B2212">
        <w:trPr>
          <w:trHeight w:val="391"/>
        </w:trPr>
        <w:tc>
          <w:tcPr>
            <w:tcW w:w="850" w:type="dxa"/>
            <w:shd w:val="clear" w:color="auto" w:fill="auto"/>
            <w:vAlign w:val="center"/>
          </w:tcPr>
          <w:p w:rsidR="000E0133" w:rsidRPr="002D7C17" w:rsidRDefault="000E0133" w:rsidP="00E9342B">
            <w:pPr>
              <w:tabs>
                <w:tab w:val="center" w:pos="4252"/>
                <w:tab w:val="right" w:pos="8504"/>
              </w:tabs>
              <w:spacing w:line="240" w:lineRule="auto"/>
              <w:rPr>
                <w:rFonts w:ascii="Arial" w:eastAsia="Calibri" w:hAnsi="Arial" w:cs="Arial"/>
                <w:b/>
                <w:sz w:val="18"/>
                <w:szCs w:val="18"/>
              </w:rPr>
            </w:pPr>
            <w:r w:rsidRPr="002D7C17">
              <w:rPr>
                <w:rFonts w:ascii="Arial" w:eastAsia="Calibri" w:hAnsi="Arial" w:cs="Arial"/>
                <w:b/>
                <w:sz w:val="18"/>
                <w:szCs w:val="18"/>
              </w:rPr>
              <w:t>Set.</w:t>
            </w:r>
          </w:p>
        </w:tc>
        <w:tc>
          <w:tcPr>
            <w:tcW w:w="1135" w:type="dxa"/>
            <w:shd w:val="clear" w:color="auto" w:fill="auto"/>
            <w:vAlign w:val="center"/>
          </w:tcPr>
          <w:p w:rsidR="000E0133" w:rsidRPr="0044416C" w:rsidRDefault="000E0133" w:rsidP="00E9342B">
            <w:pPr>
              <w:tabs>
                <w:tab w:val="center" w:pos="4252"/>
                <w:tab w:val="right" w:pos="8504"/>
              </w:tabs>
              <w:spacing w:line="240" w:lineRule="auto"/>
              <w:ind w:left="-108"/>
              <w:rPr>
                <w:rFonts w:ascii="Arial" w:eastAsia="Calibri" w:hAnsi="Arial" w:cs="Arial"/>
                <w:sz w:val="18"/>
                <w:szCs w:val="18"/>
              </w:rPr>
            </w:pPr>
          </w:p>
        </w:tc>
        <w:tc>
          <w:tcPr>
            <w:tcW w:w="992"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418"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276"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992" w:type="dxa"/>
            <w:shd w:val="clear" w:color="auto" w:fill="D9D9D9"/>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992"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992" w:type="dxa"/>
            <w:shd w:val="clear" w:color="auto" w:fill="D9D9D9"/>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r>
      <w:tr w:rsidR="000E0133" w:rsidRPr="0044416C" w:rsidTr="007B2212">
        <w:trPr>
          <w:trHeight w:val="333"/>
        </w:trPr>
        <w:tc>
          <w:tcPr>
            <w:tcW w:w="850" w:type="dxa"/>
            <w:shd w:val="clear" w:color="auto" w:fill="auto"/>
            <w:vAlign w:val="center"/>
          </w:tcPr>
          <w:p w:rsidR="000E0133" w:rsidRPr="002D7C17" w:rsidRDefault="000E0133" w:rsidP="00E9342B">
            <w:pPr>
              <w:tabs>
                <w:tab w:val="center" w:pos="4252"/>
                <w:tab w:val="right" w:pos="8504"/>
              </w:tabs>
              <w:spacing w:line="240" w:lineRule="auto"/>
              <w:rPr>
                <w:rFonts w:ascii="Arial" w:eastAsia="Calibri" w:hAnsi="Arial" w:cs="Arial"/>
                <w:b/>
                <w:sz w:val="18"/>
                <w:szCs w:val="18"/>
              </w:rPr>
            </w:pPr>
            <w:r w:rsidRPr="002D7C17">
              <w:rPr>
                <w:rFonts w:ascii="Arial" w:eastAsia="Calibri" w:hAnsi="Arial" w:cs="Arial"/>
                <w:b/>
                <w:sz w:val="18"/>
                <w:szCs w:val="18"/>
              </w:rPr>
              <w:t>Out.</w:t>
            </w:r>
          </w:p>
        </w:tc>
        <w:tc>
          <w:tcPr>
            <w:tcW w:w="1135" w:type="dxa"/>
            <w:shd w:val="clear" w:color="auto" w:fill="auto"/>
            <w:vAlign w:val="center"/>
          </w:tcPr>
          <w:p w:rsidR="000E0133" w:rsidRPr="0044416C" w:rsidRDefault="000E0133" w:rsidP="00E9342B">
            <w:pPr>
              <w:tabs>
                <w:tab w:val="center" w:pos="4252"/>
                <w:tab w:val="right" w:pos="8504"/>
              </w:tabs>
              <w:spacing w:line="240" w:lineRule="auto"/>
              <w:ind w:left="-108"/>
              <w:rPr>
                <w:rFonts w:ascii="Arial" w:eastAsia="Calibri" w:hAnsi="Arial" w:cs="Arial"/>
                <w:sz w:val="18"/>
                <w:szCs w:val="18"/>
              </w:rPr>
            </w:pPr>
          </w:p>
        </w:tc>
        <w:tc>
          <w:tcPr>
            <w:tcW w:w="992"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418"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276"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992" w:type="dxa"/>
            <w:shd w:val="clear" w:color="auto" w:fill="D9D9D9"/>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992"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992" w:type="dxa"/>
            <w:shd w:val="clear" w:color="auto" w:fill="D9D9D9"/>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r>
      <w:tr w:rsidR="000E0133" w:rsidRPr="0044416C" w:rsidTr="007B2212">
        <w:trPr>
          <w:trHeight w:val="200"/>
        </w:trPr>
        <w:tc>
          <w:tcPr>
            <w:tcW w:w="850" w:type="dxa"/>
            <w:shd w:val="clear" w:color="auto" w:fill="auto"/>
            <w:vAlign w:val="center"/>
          </w:tcPr>
          <w:p w:rsidR="000E0133" w:rsidRPr="002D7C17" w:rsidRDefault="000E0133" w:rsidP="00E9342B">
            <w:pPr>
              <w:tabs>
                <w:tab w:val="center" w:pos="4252"/>
                <w:tab w:val="right" w:pos="8504"/>
              </w:tabs>
              <w:spacing w:line="240" w:lineRule="auto"/>
              <w:rPr>
                <w:rFonts w:ascii="Arial" w:eastAsia="Calibri" w:hAnsi="Arial" w:cs="Arial"/>
                <w:b/>
                <w:sz w:val="18"/>
                <w:szCs w:val="18"/>
              </w:rPr>
            </w:pPr>
            <w:r w:rsidRPr="002D7C17">
              <w:rPr>
                <w:rFonts w:ascii="Arial" w:eastAsia="Calibri" w:hAnsi="Arial" w:cs="Arial"/>
                <w:b/>
                <w:sz w:val="18"/>
                <w:szCs w:val="18"/>
              </w:rPr>
              <w:t>Nov.</w:t>
            </w:r>
          </w:p>
        </w:tc>
        <w:tc>
          <w:tcPr>
            <w:tcW w:w="1135" w:type="dxa"/>
            <w:shd w:val="clear" w:color="auto" w:fill="auto"/>
            <w:vAlign w:val="center"/>
          </w:tcPr>
          <w:p w:rsidR="000E0133" w:rsidRPr="0044416C" w:rsidRDefault="000E0133" w:rsidP="00E9342B">
            <w:pPr>
              <w:tabs>
                <w:tab w:val="center" w:pos="4252"/>
                <w:tab w:val="right" w:pos="8504"/>
              </w:tabs>
              <w:spacing w:line="240" w:lineRule="auto"/>
              <w:ind w:hanging="108"/>
              <w:rPr>
                <w:rFonts w:ascii="Arial" w:eastAsia="Calibri" w:hAnsi="Arial" w:cs="Arial"/>
                <w:sz w:val="18"/>
                <w:szCs w:val="18"/>
              </w:rPr>
            </w:pPr>
          </w:p>
        </w:tc>
        <w:tc>
          <w:tcPr>
            <w:tcW w:w="992"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418"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276"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992" w:type="dxa"/>
            <w:shd w:val="clear" w:color="auto" w:fill="D9D9D9"/>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992"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992" w:type="dxa"/>
            <w:shd w:val="clear" w:color="auto" w:fill="D9D9D9"/>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r>
      <w:tr w:rsidR="000E0133" w:rsidRPr="0044416C" w:rsidTr="007B2212">
        <w:trPr>
          <w:trHeight w:val="421"/>
        </w:trPr>
        <w:tc>
          <w:tcPr>
            <w:tcW w:w="850" w:type="dxa"/>
            <w:shd w:val="clear" w:color="auto" w:fill="auto"/>
            <w:vAlign w:val="center"/>
          </w:tcPr>
          <w:p w:rsidR="000E0133" w:rsidRPr="002D7C17" w:rsidRDefault="000E0133" w:rsidP="00E9342B">
            <w:pPr>
              <w:tabs>
                <w:tab w:val="center" w:pos="4252"/>
                <w:tab w:val="right" w:pos="8504"/>
              </w:tabs>
              <w:spacing w:line="240" w:lineRule="auto"/>
              <w:rPr>
                <w:rFonts w:ascii="Arial" w:eastAsia="Calibri" w:hAnsi="Arial" w:cs="Arial"/>
                <w:b/>
                <w:sz w:val="18"/>
                <w:szCs w:val="18"/>
              </w:rPr>
            </w:pPr>
            <w:r w:rsidRPr="002D7C17">
              <w:rPr>
                <w:rFonts w:ascii="Arial" w:eastAsia="Calibri" w:hAnsi="Arial" w:cs="Arial"/>
                <w:b/>
                <w:sz w:val="18"/>
                <w:szCs w:val="18"/>
              </w:rPr>
              <w:t>Dez.</w:t>
            </w:r>
          </w:p>
        </w:tc>
        <w:tc>
          <w:tcPr>
            <w:tcW w:w="1135" w:type="dxa"/>
            <w:shd w:val="clear" w:color="auto" w:fill="auto"/>
            <w:vAlign w:val="center"/>
          </w:tcPr>
          <w:p w:rsidR="000E0133" w:rsidRPr="0044416C" w:rsidRDefault="000E0133" w:rsidP="00E9342B">
            <w:pPr>
              <w:tabs>
                <w:tab w:val="center" w:pos="4252"/>
                <w:tab w:val="right" w:pos="8504"/>
              </w:tabs>
              <w:spacing w:line="240" w:lineRule="auto"/>
              <w:ind w:hanging="108"/>
              <w:rPr>
                <w:rFonts w:ascii="Arial" w:eastAsia="Calibri" w:hAnsi="Arial" w:cs="Arial"/>
                <w:sz w:val="18"/>
                <w:szCs w:val="18"/>
              </w:rPr>
            </w:pPr>
          </w:p>
        </w:tc>
        <w:tc>
          <w:tcPr>
            <w:tcW w:w="992"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418"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276"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992" w:type="dxa"/>
            <w:shd w:val="clear" w:color="auto" w:fill="D9D9D9"/>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992"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992" w:type="dxa"/>
            <w:shd w:val="clear" w:color="auto" w:fill="D9D9D9"/>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c>
          <w:tcPr>
            <w:tcW w:w="1134" w:type="dxa"/>
          </w:tcPr>
          <w:p w:rsidR="000E0133" w:rsidRPr="0044416C" w:rsidRDefault="000E0133" w:rsidP="00E9342B">
            <w:pPr>
              <w:tabs>
                <w:tab w:val="center" w:pos="4252"/>
                <w:tab w:val="right" w:pos="8504"/>
              </w:tabs>
              <w:spacing w:line="240" w:lineRule="auto"/>
              <w:rPr>
                <w:rFonts w:ascii="Arial" w:eastAsia="Calibri" w:hAnsi="Arial" w:cs="Arial"/>
                <w:sz w:val="18"/>
                <w:szCs w:val="18"/>
              </w:rPr>
            </w:pPr>
          </w:p>
        </w:tc>
      </w:tr>
      <w:tr w:rsidR="000E0133" w:rsidRPr="0044416C" w:rsidTr="00E9342B">
        <w:trPr>
          <w:trHeight w:val="138"/>
        </w:trPr>
        <w:tc>
          <w:tcPr>
            <w:tcW w:w="850" w:type="dxa"/>
            <w:shd w:val="clear" w:color="auto" w:fill="D9D9D9"/>
            <w:vAlign w:val="center"/>
          </w:tcPr>
          <w:p w:rsidR="000E0133" w:rsidRPr="0044416C" w:rsidRDefault="000E0133" w:rsidP="00E9342B">
            <w:pPr>
              <w:tabs>
                <w:tab w:val="center" w:pos="4252"/>
                <w:tab w:val="right" w:pos="8504"/>
              </w:tabs>
              <w:spacing w:line="240" w:lineRule="auto"/>
              <w:rPr>
                <w:rFonts w:ascii="Arial" w:eastAsia="Calibri" w:hAnsi="Arial" w:cs="Arial"/>
                <w:b/>
                <w:sz w:val="18"/>
                <w:szCs w:val="18"/>
              </w:rPr>
            </w:pPr>
            <w:r w:rsidRPr="0044416C">
              <w:rPr>
                <w:rFonts w:ascii="Arial" w:eastAsia="Calibri" w:hAnsi="Arial" w:cs="Arial"/>
                <w:b/>
                <w:sz w:val="18"/>
                <w:szCs w:val="18"/>
              </w:rPr>
              <w:t>Total</w:t>
            </w:r>
          </w:p>
        </w:tc>
        <w:tc>
          <w:tcPr>
            <w:tcW w:w="1135" w:type="dxa"/>
            <w:shd w:val="clear" w:color="auto" w:fill="D9D9D9"/>
            <w:vAlign w:val="center"/>
          </w:tcPr>
          <w:p w:rsidR="000E0133" w:rsidRPr="0044416C" w:rsidRDefault="000E0133" w:rsidP="00E9342B">
            <w:pPr>
              <w:tabs>
                <w:tab w:val="center" w:pos="4252"/>
                <w:tab w:val="right" w:pos="8504"/>
              </w:tabs>
              <w:spacing w:line="240" w:lineRule="auto"/>
              <w:jc w:val="right"/>
              <w:rPr>
                <w:rFonts w:ascii="Arial" w:eastAsia="Calibri" w:hAnsi="Arial" w:cs="Arial"/>
                <w:b/>
                <w:sz w:val="18"/>
                <w:szCs w:val="18"/>
              </w:rPr>
            </w:pPr>
          </w:p>
        </w:tc>
        <w:tc>
          <w:tcPr>
            <w:tcW w:w="992" w:type="dxa"/>
            <w:shd w:val="clear" w:color="auto" w:fill="D9D9D9"/>
            <w:vAlign w:val="center"/>
          </w:tcPr>
          <w:p w:rsidR="000E0133" w:rsidRPr="0044416C" w:rsidRDefault="000E0133" w:rsidP="00E9342B">
            <w:pPr>
              <w:tabs>
                <w:tab w:val="center" w:pos="4252"/>
                <w:tab w:val="right" w:pos="8504"/>
              </w:tabs>
              <w:spacing w:line="240" w:lineRule="auto"/>
              <w:jc w:val="right"/>
              <w:rPr>
                <w:rFonts w:ascii="Arial" w:eastAsia="Calibri" w:hAnsi="Arial" w:cs="Arial"/>
                <w:sz w:val="18"/>
                <w:szCs w:val="18"/>
              </w:rPr>
            </w:pPr>
          </w:p>
        </w:tc>
        <w:tc>
          <w:tcPr>
            <w:tcW w:w="1134" w:type="dxa"/>
            <w:shd w:val="clear" w:color="auto" w:fill="D9D9D9"/>
            <w:vAlign w:val="center"/>
          </w:tcPr>
          <w:p w:rsidR="000E0133" w:rsidRPr="0044416C" w:rsidRDefault="000E0133" w:rsidP="00E9342B">
            <w:pPr>
              <w:tabs>
                <w:tab w:val="center" w:pos="4252"/>
                <w:tab w:val="right" w:pos="8504"/>
              </w:tabs>
              <w:spacing w:line="240" w:lineRule="auto"/>
              <w:jc w:val="right"/>
              <w:rPr>
                <w:rFonts w:ascii="Arial" w:eastAsia="Calibri" w:hAnsi="Arial" w:cs="Arial"/>
                <w:sz w:val="18"/>
                <w:szCs w:val="18"/>
              </w:rPr>
            </w:pPr>
          </w:p>
        </w:tc>
        <w:tc>
          <w:tcPr>
            <w:tcW w:w="1418" w:type="dxa"/>
            <w:shd w:val="clear" w:color="auto" w:fill="D9D9D9"/>
            <w:vAlign w:val="center"/>
          </w:tcPr>
          <w:p w:rsidR="000E0133" w:rsidRPr="0044416C" w:rsidRDefault="000E0133" w:rsidP="00E9342B">
            <w:pPr>
              <w:tabs>
                <w:tab w:val="center" w:pos="4252"/>
                <w:tab w:val="right" w:pos="8504"/>
              </w:tabs>
              <w:spacing w:line="240" w:lineRule="auto"/>
              <w:jc w:val="right"/>
              <w:rPr>
                <w:rFonts w:ascii="Arial" w:eastAsia="Calibri" w:hAnsi="Arial" w:cs="Arial"/>
                <w:sz w:val="18"/>
                <w:szCs w:val="18"/>
              </w:rPr>
            </w:pPr>
          </w:p>
        </w:tc>
        <w:tc>
          <w:tcPr>
            <w:tcW w:w="1276" w:type="dxa"/>
            <w:shd w:val="clear" w:color="auto" w:fill="D9D9D9"/>
            <w:vAlign w:val="center"/>
          </w:tcPr>
          <w:p w:rsidR="000E0133" w:rsidRPr="0044416C" w:rsidRDefault="000E0133" w:rsidP="00E9342B">
            <w:pPr>
              <w:tabs>
                <w:tab w:val="center" w:pos="4252"/>
                <w:tab w:val="right" w:pos="8504"/>
              </w:tabs>
              <w:spacing w:line="240" w:lineRule="auto"/>
              <w:jc w:val="right"/>
              <w:rPr>
                <w:rFonts w:ascii="Arial" w:eastAsia="Calibri" w:hAnsi="Arial" w:cs="Arial"/>
                <w:sz w:val="18"/>
                <w:szCs w:val="18"/>
              </w:rPr>
            </w:pPr>
          </w:p>
        </w:tc>
        <w:tc>
          <w:tcPr>
            <w:tcW w:w="1134" w:type="dxa"/>
            <w:shd w:val="clear" w:color="auto" w:fill="D9D9D9"/>
            <w:vAlign w:val="center"/>
          </w:tcPr>
          <w:p w:rsidR="000E0133" w:rsidRPr="0044416C" w:rsidRDefault="000E0133" w:rsidP="00E9342B">
            <w:pPr>
              <w:tabs>
                <w:tab w:val="center" w:pos="4252"/>
                <w:tab w:val="right" w:pos="8504"/>
              </w:tabs>
              <w:spacing w:line="240" w:lineRule="auto"/>
              <w:jc w:val="right"/>
              <w:rPr>
                <w:rFonts w:ascii="Arial" w:eastAsia="Calibri" w:hAnsi="Arial" w:cs="Arial"/>
                <w:sz w:val="18"/>
                <w:szCs w:val="18"/>
              </w:rPr>
            </w:pPr>
          </w:p>
        </w:tc>
        <w:tc>
          <w:tcPr>
            <w:tcW w:w="1134" w:type="dxa"/>
            <w:shd w:val="clear" w:color="auto" w:fill="D9D9D9"/>
            <w:vAlign w:val="center"/>
          </w:tcPr>
          <w:p w:rsidR="000E0133" w:rsidRPr="0044416C" w:rsidRDefault="000E0133" w:rsidP="00E9342B">
            <w:pPr>
              <w:tabs>
                <w:tab w:val="center" w:pos="4252"/>
                <w:tab w:val="right" w:pos="8504"/>
              </w:tabs>
              <w:spacing w:line="240" w:lineRule="auto"/>
              <w:jc w:val="right"/>
              <w:rPr>
                <w:rFonts w:ascii="Arial" w:eastAsia="Calibri" w:hAnsi="Arial" w:cs="Arial"/>
                <w:sz w:val="18"/>
                <w:szCs w:val="18"/>
              </w:rPr>
            </w:pPr>
          </w:p>
        </w:tc>
        <w:tc>
          <w:tcPr>
            <w:tcW w:w="1134" w:type="dxa"/>
            <w:shd w:val="clear" w:color="auto" w:fill="D9D9D9"/>
            <w:vAlign w:val="center"/>
          </w:tcPr>
          <w:p w:rsidR="000E0133" w:rsidRPr="0044416C" w:rsidRDefault="000E0133" w:rsidP="00E9342B">
            <w:pPr>
              <w:tabs>
                <w:tab w:val="center" w:pos="4252"/>
                <w:tab w:val="right" w:pos="8504"/>
              </w:tabs>
              <w:spacing w:line="240" w:lineRule="auto"/>
              <w:jc w:val="right"/>
              <w:rPr>
                <w:rFonts w:ascii="Arial" w:eastAsia="Calibri" w:hAnsi="Arial" w:cs="Arial"/>
                <w:sz w:val="18"/>
                <w:szCs w:val="18"/>
              </w:rPr>
            </w:pPr>
          </w:p>
        </w:tc>
        <w:tc>
          <w:tcPr>
            <w:tcW w:w="1134" w:type="dxa"/>
            <w:shd w:val="clear" w:color="auto" w:fill="D9D9D9"/>
            <w:vAlign w:val="center"/>
          </w:tcPr>
          <w:p w:rsidR="000E0133" w:rsidRPr="0044416C" w:rsidRDefault="000E0133" w:rsidP="00E9342B">
            <w:pPr>
              <w:tabs>
                <w:tab w:val="center" w:pos="4252"/>
                <w:tab w:val="right" w:pos="8504"/>
              </w:tabs>
              <w:spacing w:line="240" w:lineRule="auto"/>
              <w:jc w:val="right"/>
              <w:rPr>
                <w:rFonts w:ascii="Arial" w:eastAsia="Calibri" w:hAnsi="Arial" w:cs="Arial"/>
                <w:sz w:val="18"/>
                <w:szCs w:val="18"/>
              </w:rPr>
            </w:pPr>
          </w:p>
        </w:tc>
        <w:tc>
          <w:tcPr>
            <w:tcW w:w="992" w:type="dxa"/>
            <w:shd w:val="clear" w:color="auto" w:fill="D9D9D9"/>
            <w:vAlign w:val="center"/>
          </w:tcPr>
          <w:p w:rsidR="000E0133" w:rsidRPr="0044416C" w:rsidRDefault="000E0133" w:rsidP="00E9342B">
            <w:pPr>
              <w:tabs>
                <w:tab w:val="center" w:pos="4252"/>
                <w:tab w:val="right" w:pos="8504"/>
              </w:tabs>
              <w:spacing w:line="240" w:lineRule="auto"/>
              <w:jc w:val="right"/>
              <w:rPr>
                <w:rFonts w:ascii="Arial" w:eastAsia="Calibri" w:hAnsi="Arial" w:cs="Arial"/>
                <w:sz w:val="18"/>
                <w:szCs w:val="18"/>
              </w:rPr>
            </w:pPr>
          </w:p>
        </w:tc>
        <w:tc>
          <w:tcPr>
            <w:tcW w:w="992" w:type="dxa"/>
            <w:shd w:val="clear" w:color="auto" w:fill="D9D9D9"/>
            <w:vAlign w:val="center"/>
          </w:tcPr>
          <w:p w:rsidR="000E0133" w:rsidRPr="0044416C" w:rsidRDefault="000E0133" w:rsidP="00E9342B">
            <w:pPr>
              <w:tabs>
                <w:tab w:val="center" w:pos="4252"/>
                <w:tab w:val="right" w:pos="8504"/>
              </w:tabs>
              <w:spacing w:line="240" w:lineRule="auto"/>
              <w:jc w:val="right"/>
              <w:rPr>
                <w:rFonts w:ascii="Arial" w:eastAsia="Calibri" w:hAnsi="Arial" w:cs="Arial"/>
                <w:sz w:val="18"/>
                <w:szCs w:val="18"/>
              </w:rPr>
            </w:pPr>
          </w:p>
        </w:tc>
        <w:tc>
          <w:tcPr>
            <w:tcW w:w="992" w:type="dxa"/>
            <w:shd w:val="clear" w:color="auto" w:fill="D9D9D9"/>
          </w:tcPr>
          <w:p w:rsidR="000E0133" w:rsidRPr="0044416C" w:rsidRDefault="000E0133" w:rsidP="00E9342B">
            <w:pPr>
              <w:tabs>
                <w:tab w:val="center" w:pos="4252"/>
                <w:tab w:val="right" w:pos="8504"/>
              </w:tabs>
              <w:spacing w:line="240" w:lineRule="auto"/>
              <w:jc w:val="right"/>
              <w:rPr>
                <w:rFonts w:ascii="Arial" w:eastAsia="Calibri" w:hAnsi="Arial" w:cs="Arial"/>
                <w:sz w:val="18"/>
                <w:szCs w:val="18"/>
              </w:rPr>
            </w:pPr>
          </w:p>
        </w:tc>
        <w:tc>
          <w:tcPr>
            <w:tcW w:w="1134" w:type="dxa"/>
            <w:shd w:val="clear" w:color="auto" w:fill="D9D9D9"/>
          </w:tcPr>
          <w:p w:rsidR="000E0133" w:rsidRPr="0044416C" w:rsidRDefault="000E0133" w:rsidP="00E9342B">
            <w:pPr>
              <w:tabs>
                <w:tab w:val="center" w:pos="4252"/>
                <w:tab w:val="right" w:pos="8504"/>
              </w:tabs>
              <w:spacing w:line="240" w:lineRule="auto"/>
              <w:jc w:val="right"/>
              <w:rPr>
                <w:rFonts w:ascii="Arial" w:eastAsia="Calibri" w:hAnsi="Arial" w:cs="Arial"/>
                <w:sz w:val="18"/>
                <w:szCs w:val="18"/>
              </w:rPr>
            </w:pPr>
          </w:p>
        </w:tc>
      </w:tr>
      <w:tr w:rsidR="000E0133" w:rsidRPr="0044416C" w:rsidTr="00E9342B">
        <w:trPr>
          <w:trHeight w:val="316"/>
        </w:trPr>
        <w:tc>
          <w:tcPr>
            <w:tcW w:w="850" w:type="dxa"/>
            <w:shd w:val="clear" w:color="auto" w:fill="auto"/>
            <w:vAlign w:val="center"/>
          </w:tcPr>
          <w:p w:rsidR="000E0133" w:rsidRPr="0044416C" w:rsidRDefault="000E0133" w:rsidP="00E9342B">
            <w:pPr>
              <w:tabs>
                <w:tab w:val="center" w:pos="4252"/>
                <w:tab w:val="right" w:pos="8504"/>
              </w:tabs>
              <w:spacing w:line="240" w:lineRule="auto"/>
              <w:rPr>
                <w:rFonts w:ascii="Arial" w:eastAsia="Calibri" w:hAnsi="Arial" w:cs="Arial"/>
                <w:b/>
                <w:sz w:val="18"/>
                <w:szCs w:val="18"/>
              </w:rPr>
            </w:pPr>
            <w:r>
              <w:rPr>
                <w:rFonts w:ascii="Arial" w:eastAsia="Calibri" w:hAnsi="Arial" w:cs="Arial"/>
                <w:b/>
                <w:sz w:val="18"/>
                <w:szCs w:val="18"/>
              </w:rPr>
              <w:t>% Partic.</w:t>
            </w:r>
          </w:p>
        </w:tc>
        <w:tc>
          <w:tcPr>
            <w:tcW w:w="1135" w:type="dxa"/>
            <w:shd w:val="clear" w:color="auto" w:fill="auto"/>
            <w:vAlign w:val="center"/>
          </w:tcPr>
          <w:p w:rsidR="000E0133" w:rsidRPr="0044416C" w:rsidRDefault="000E0133" w:rsidP="00E9342B">
            <w:pPr>
              <w:tabs>
                <w:tab w:val="center" w:pos="4252"/>
                <w:tab w:val="right" w:pos="8504"/>
              </w:tabs>
              <w:spacing w:line="240" w:lineRule="auto"/>
              <w:jc w:val="right"/>
              <w:rPr>
                <w:rFonts w:ascii="Arial" w:eastAsia="Calibri" w:hAnsi="Arial" w:cs="Arial"/>
                <w:b/>
                <w:sz w:val="18"/>
                <w:szCs w:val="18"/>
              </w:rPr>
            </w:pPr>
          </w:p>
        </w:tc>
        <w:tc>
          <w:tcPr>
            <w:tcW w:w="992" w:type="dxa"/>
            <w:shd w:val="clear" w:color="auto" w:fill="auto"/>
            <w:vAlign w:val="center"/>
          </w:tcPr>
          <w:p w:rsidR="000E0133" w:rsidRPr="0044416C" w:rsidRDefault="000E0133" w:rsidP="00E9342B">
            <w:pPr>
              <w:tabs>
                <w:tab w:val="center" w:pos="4252"/>
                <w:tab w:val="right" w:pos="8504"/>
              </w:tabs>
              <w:spacing w:line="240" w:lineRule="auto"/>
              <w:jc w:val="right"/>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jc w:val="right"/>
              <w:rPr>
                <w:rFonts w:ascii="Arial" w:eastAsia="Calibri" w:hAnsi="Arial" w:cs="Arial"/>
                <w:sz w:val="18"/>
                <w:szCs w:val="18"/>
              </w:rPr>
            </w:pPr>
          </w:p>
        </w:tc>
        <w:tc>
          <w:tcPr>
            <w:tcW w:w="1418" w:type="dxa"/>
            <w:shd w:val="clear" w:color="auto" w:fill="auto"/>
            <w:vAlign w:val="center"/>
          </w:tcPr>
          <w:p w:rsidR="000E0133" w:rsidRPr="0044416C" w:rsidRDefault="000E0133" w:rsidP="00E9342B">
            <w:pPr>
              <w:tabs>
                <w:tab w:val="center" w:pos="4252"/>
                <w:tab w:val="right" w:pos="8504"/>
              </w:tabs>
              <w:spacing w:line="240" w:lineRule="auto"/>
              <w:jc w:val="right"/>
              <w:rPr>
                <w:rFonts w:ascii="Arial" w:eastAsia="Calibri" w:hAnsi="Arial" w:cs="Arial"/>
                <w:sz w:val="18"/>
                <w:szCs w:val="18"/>
              </w:rPr>
            </w:pPr>
          </w:p>
        </w:tc>
        <w:tc>
          <w:tcPr>
            <w:tcW w:w="1276" w:type="dxa"/>
            <w:shd w:val="clear" w:color="auto" w:fill="auto"/>
            <w:vAlign w:val="center"/>
          </w:tcPr>
          <w:p w:rsidR="000E0133" w:rsidRPr="0044416C" w:rsidRDefault="000E0133" w:rsidP="00E9342B">
            <w:pPr>
              <w:tabs>
                <w:tab w:val="center" w:pos="4252"/>
                <w:tab w:val="right" w:pos="8504"/>
              </w:tabs>
              <w:spacing w:line="240" w:lineRule="auto"/>
              <w:jc w:val="right"/>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jc w:val="right"/>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jc w:val="right"/>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jc w:val="right"/>
              <w:rPr>
                <w:rFonts w:ascii="Arial" w:eastAsia="Calibri" w:hAnsi="Arial" w:cs="Arial"/>
                <w:sz w:val="18"/>
                <w:szCs w:val="18"/>
              </w:rPr>
            </w:pPr>
          </w:p>
        </w:tc>
        <w:tc>
          <w:tcPr>
            <w:tcW w:w="1134" w:type="dxa"/>
            <w:shd w:val="clear" w:color="auto" w:fill="auto"/>
            <w:vAlign w:val="center"/>
          </w:tcPr>
          <w:p w:rsidR="000E0133" w:rsidRPr="0044416C" w:rsidRDefault="000E0133" w:rsidP="00E9342B">
            <w:pPr>
              <w:tabs>
                <w:tab w:val="center" w:pos="4252"/>
                <w:tab w:val="right" w:pos="8504"/>
              </w:tabs>
              <w:spacing w:line="240" w:lineRule="auto"/>
              <w:jc w:val="right"/>
              <w:rPr>
                <w:rFonts w:ascii="Arial" w:eastAsia="Calibri" w:hAnsi="Arial" w:cs="Arial"/>
                <w:sz w:val="18"/>
                <w:szCs w:val="18"/>
              </w:rPr>
            </w:pPr>
          </w:p>
        </w:tc>
        <w:tc>
          <w:tcPr>
            <w:tcW w:w="992" w:type="dxa"/>
            <w:shd w:val="clear" w:color="auto" w:fill="auto"/>
            <w:vAlign w:val="center"/>
          </w:tcPr>
          <w:p w:rsidR="000E0133" w:rsidRPr="0044416C" w:rsidRDefault="000E0133" w:rsidP="00E9342B">
            <w:pPr>
              <w:tabs>
                <w:tab w:val="center" w:pos="4252"/>
                <w:tab w:val="right" w:pos="8504"/>
              </w:tabs>
              <w:spacing w:line="240" w:lineRule="auto"/>
              <w:jc w:val="right"/>
              <w:rPr>
                <w:rFonts w:ascii="Arial" w:eastAsia="Calibri" w:hAnsi="Arial" w:cs="Arial"/>
                <w:sz w:val="18"/>
                <w:szCs w:val="18"/>
              </w:rPr>
            </w:pPr>
          </w:p>
        </w:tc>
        <w:tc>
          <w:tcPr>
            <w:tcW w:w="992" w:type="dxa"/>
            <w:shd w:val="clear" w:color="auto" w:fill="auto"/>
            <w:vAlign w:val="center"/>
          </w:tcPr>
          <w:p w:rsidR="000E0133" w:rsidRPr="0044416C" w:rsidRDefault="000E0133" w:rsidP="00E9342B">
            <w:pPr>
              <w:tabs>
                <w:tab w:val="center" w:pos="4252"/>
                <w:tab w:val="right" w:pos="8504"/>
              </w:tabs>
              <w:spacing w:line="240" w:lineRule="auto"/>
              <w:jc w:val="right"/>
              <w:rPr>
                <w:rFonts w:ascii="Arial" w:eastAsia="Calibri" w:hAnsi="Arial" w:cs="Arial"/>
                <w:sz w:val="18"/>
                <w:szCs w:val="18"/>
              </w:rPr>
            </w:pPr>
          </w:p>
        </w:tc>
        <w:tc>
          <w:tcPr>
            <w:tcW w:w="992" w:type="dxa"/>
            <w:shd w:val="clear" w:color="auto" w:fill="auto"/>
          </w:tcPr>
          <w:p w:rsidR="000E0133" w:rsidRPr="0044416C" w:rsidRDefault="000E0133" w:rsidP="00E9342B">
            <w:pPr>
              <w:tabs>
                <w:tab w:val="center" w:pos="4252"/>
                <w:tab w:val="right" w:pos="8504"/>
              </w:tabs>
              <w:spacing w:line="240" w:lineRule="auto"/>
              <w:jc w:val="right"/>
              <w:rPr>
                <w:rFonts w:ascii="Arial" w:eastAsia="Calibri" w:hAnsi="Arial" w:cs="Arial"/>
                <w:sz w:val="18"/>
                <w:szCs w:val="18"/>
              </w:rPr>
            </w:pPr>
          </w:p>
        </w:tc>
        <w:tc>
          <w:tcPr>
            <w:tcW w:w="1134" w:type="dxa"/>
            <w:shd w:val="clear" w:color="auto" w:fill="auto"/>
          </w:tcPr>
          <w:p w:rsidR="000E0133" w:rsidRPr="0044416C" w:rsidRDefault="000E0133" w:rsidP="00E9342B">
            <w:pPr>
              <w:tabs>
                <w:tab w:val="center" w:pos="4252"/>
                <w:tab w:val="right" w:pos="8504"/>
              </w:tabs>
              <w:spacing w:line="240" w:lineRule="auto"/>
              <w:jc w:val="right"/>
              <w:rPr>
                <w:rFonts w:ascii="Arial" w:eastAsia="Calibri" w:hAnsi="Arial" w:cs="Arial"/>
                <w:sz w:val="18"/>
                <w:szCs w:val="18"/>
              </w:rPr>
            </w:pPr>
          </w:p>
        </w:tc>
      </w:tr>
    </w:tbl>
    <w:p w:rsidR="000E0133" w:rsidRDefault="000E0133" w:rsidP="000E0133">
      <w:pPr>
        <w:tabs>
          <w:tab w:val="center" w:pos="4252"/>
          <w:tab w:val="right" w:pos="8504"/>
        </w:tabs>
        <w:spacing w:line="360" w:lineRule="auto"/>
        <w:ind w:hanging="1276"/>
        <w:rPr>
          <w:rFonts w:ascii="Calibri" w:eastAsia="Calibri" w:hAnsi="Calibri"/>
          <w:b/>
          <w:sz w:val="20"/>
          <w:szCs w:val="20"/>
        </w:rPr>
      </w:pPr>
    </w:p>
    <w:p w:rsidR="000E0133" w:rsidRDefault="000E0133" w:rsidP="000E0133">
      <w:pPr>
        <w:tabs>
          <w:tab w:val="center" w:pos="4252"/>
          <w:tab w:val="right" w:pos="8504"/>
        </w:tabs>
        <w:spacing w:line="360" w:lineRule="auto"/>
        <w:ind w:hanging="1276"/>
        <w:rPr>
          <w:rFonts w:ascii="Calibri" w:eastAsia="Calibri" w:hAnsi="Calibri"/>
          <w:b/>
          <w:sz w:val="20"/>
          <w:szCs w:val="20"/>
        </w:rPr>
        <w:sectPr w:rsidR="000E0133" w:rsidSect="007B2212">
          <w:pgSz w:w="16840" w:h="11900" w:orient="landscape"/>
          <w:pgMar w:top="425" w:right="1440" w:bottom="1134" w:left="1440" w:header="709" w:footer="397" w:gutter="0"/>
          <w:cols w:space="708"/>
          <w:docGrid w:linePitch="360"/>
        </w:sectPr>
      </w:pPr>
    </w:p>
    <w:p w:rsidR="000E0133" w:rsidRDefault="00DE19EA" w:rsidP="00DE19EA">
      <w:pPr>
        <w:tabs>
          <w:tab w:val="left" w:pos="5595"/>
        </w:tabs>
        <w:spacing w:line="360" w:lineRule="auto"/>
        <w:ind w:left="-709" w:hanging="567"/>
        <w:rPr>
          <w:rFonts w:ascii="Calibri" w:eastAsia="Calibri" w:hAnsi="Calibri"/>
          <w:b/>
          <w:sz w:val="20"/>
          <w:szCs w:val="20"/>
        </w:rPr>
      </w:pPr>
      <w:r>
        <w:rPr>
          <w:rFonts w:ascii="Calibri" w:eastAsia="Calibri" w:hAnsi="Calibri"/>
          <w:b/>
          <w:sz w:val="20"/>
          <w:szCs w:val="20"/>
        </w:rPr>
        <w:tab/>
      </w:r>
      <w:r>
        <w:rPr>
          <w:rFonts w:ascii="Calibri" w:eastAsia="Calibri" w:hAnsi="Calibri"/>
          <w:b/>
          <w:sz w:val="20"/>
          <w:szCs w:val="20"/>
        </w:rPr>
        <w:tab/>
      </w:r>
    </w:p>
    <w:p w:rsidR="000E0133" w:rsidRDefault="003268C4" w:rsidP="000E0133">
      <w:pPr>
        <w:tabs>
          <w:tab w:val="center" w:pos="4252"/>
          <w:tab w:val="right" w:pos="8504"/>
        </w:tabs>
        <w:spacing w:line="360" w:lineRule="auto"/>
        <w:ind w:hanging="1276"/>
        <w:rPr>
          <w:rFonts w:ascii="Calibri" w:eastAsia="Calibri" w:hAnsi="Calibri"/>
          <w:b/>
          <w:sz w:val="20"/>
          <w:szCs w:val="20"/>
        </w:rPr>
      </w:pPr>
      <w:r>
        <w:rPr>
          <w:rFonts w:ascii="Calibri" w:eastAsia="Calibri" w:hAnsi="Calibri"/>
          <w:b/>
          <w:noProof/>
          <w:sz w:val="20"/>
          <w:szCs w:val="20"/>
        </w:rPr>
        <mc:AlternateContent>
          <mc:Choice Requires="wps">
            <w:drawing>
              <wp:anchor distT="0" distB="0" distL="114300" distR="114300" simplePos="0" relativeHeight="251668992" behindDoc="0" locked="0" layoutInCell="1" allowOverlap="1" wp14:anchorId="7F6565ED" wp14:editId="700436F2">
                <wp:simplePos x="0" y="0"/>
                <wp:positionH relativeFrom="margin">
                  <wp:align>left</wp:align>
                </wp:positionH>
                <wp:positionV relativeFrom="paragraph">
                  <wp:posOffset>10160</wp:posOffset>
                </wp:positionV>
                <wp:extent cx="5736590" cy="260985"/>
                <wp:effectExtent l="0" t="0" r="16510" b="24765"/>
                <wp:wrapNone/>
                <wp:docPr id="17" name="Caixa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590" cy="260985"/>
                        </a:xfrm>
                        <a:prstGeom prst="rect">
                          <a:avLst/>
                        </a:prstGeom>
                        <a:solidFill>
                          <a:srgbClr val="D8D8D8"/>
                        </a:solidFill>
                        <a:ln w="9525">
                          <a:solidFill>
                            <a:srgbClr val="A5A5A5"/>
                          </a:solidFill>
                          <a:miter lim="800000"/>
                          <a:headEnd/>
                          <a:tailEnd/>
                        </a:ln>
                      </wps:spPr>
                      <wps:txbx>
                        <w:txbxContent>
                          <w:p w:rsidR="00050825" w:rsidRPr="00F317F1" w:rsidRDefault="00050825" w:rsidP="000E0133">
                            <w:pPr>
                              <w:shd w:val="clear" w:color="auto" w:fill="D9D9D9"/>
                              <w:tabs>
                                <w:tab w:val="left" w:pos="0"/>
                              </w:tabs>
                              <w:rPr>
                                <w:rFonts w:ascii="Arial" w:hAnsi="Arial" w:cs="Arial"/>
                                <w:color w:val="000000"/>
                                <w:sz w:val="20"/>
                                <w:szCs w:val="20"/>
                              </w:rPr>
                            </w:pPr>
                            <w:r w:rsidRPr="00F317F1">
                              <w:rPr>
                                <w:rFonts w:ascii="Arial" w:hAnsi="Arial" w:cs="Arial"/>
                                <w:b/>
                                <w:color w:val="000000"/>
                                <w:sz w:val="20"/>
                                <w:szCs w:val="20"/>
                              </w:rPr>
                              <w:t>ANEXO 4.</w:t>
                            </w:r>
                            <w:r>
                              <w:rPr>
                                <w:rFonts w:ascii="Arial" w:hAnsi="Arial" w:cs="Arial"/>
                                <w:b/>
                                <w:color w:val="000000"/>
                                <w:sz w:val="20"/>
                                <w:szCs w:val="20"/>
                              </w:rPr>
                              <w:t>4</w:t>
                            </w:r>
                            <w:r w:rsidRPr="00F317F1">
                              <w:rPr>
                                <w:rFonts w:ascii="Arial" w:hAnsi="Arial" w:cs="Arial"/>
                                <w:b/>
                                <w:color w:val="000000"/>
                                <w:sz w:val="20"/>
                                <w:szCs w:val="20"/>
                              </w:rPr>
                              <w:t xml:space="preserve"> – </w:t>
                            </w:r>
                            <w:r w:rsidRPr="00AB45D5">
                              <w:rPr>
                                <w:rFonts w:ascii="Arial" w:hAnsi="Arial" w:cs="Arial"/>
                                <w:color w:val="000000"/>
                                <w:sz w:val="20"/>
                                <w:szCs w:val="20"/>
                              </w:rPr>
                              <w:t>Orientações de Preenchimento.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6565ED" id="Caixa de texto 17" o:spid="_x0000_s1041" type="#_x0000_t202" style="position:absolute;margin-left:0;margin-top:.8pt;width:451.7pt;height:20.55pt;z-index:251668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" fillcolor="#d8d8d8" strokecolor="#a5a5a5">
                <v:textbox>
                  <w:txbxContent>
                    <w:p w:rsidR="00050825" w:rsidRPr="00F317F1" w:rsidRDefault="00050825" w:rsidP="000E0133">
                      <w:pPr>
                        <w:shd w:val="clear" w:color="auto" w:fill="D9D9D9"/>
                        <w:tabs>
                          <w:tab w:val="left" w:pos="0"/>
                        </w:tabs>
                        <w:rPr>
                          <w:rFonts w:ascii="Arial" w:hAnsi="Arial" w:cs="Arial"/>
                          <w:color w:val="000000"/>
                          <w:sz w:val="20"/>
                          <w:szCs w:val="20"/>
                        </w:rPr>
                      </w:pPr>
                      <w:r w:rsidRPr="00F317F1">
                        <w:rPr>
                          <w:rFonts w:ascii="Arial" w:hAnsi="Arial" w:cs="Arial"/>
                          <w:b/>
                          <w:color w:val="000000"/>
                          <w:sz w:val="20"/>
                          <w:szCs w:val="20"/>
                        </w:rPr>
                        <w:t>ANEXO 4.</w:t>
                      </w:r>
                      <w:r>
                        <w:rPr>
                          <w:rFonts w:ascii="Arial" w:hAnsi="Arial" w:cs="Arial"/>
                          <w:b/>
                          <w:color w:val="000000"/>
                          <w:sz w:val="20"/>
                          <w:szCs w:val="20"/>
                        </w:rPr>
                        <w:t>4</w:t>
                      </w:r>
                      <w:r w:rsidRPr="00F317F1">
                        <w:rPr>
                          <w:rFonts w:ascii="Arial" w:hAnsi="Arial" w:cs="Arial"/>
                          <w:b/>
                          <w:color w:val="000000"/>
                          <w:sz w:val="20"/>
                          <w:szCs w:val="20"/>
                        </w:rPr>
                        <w:t xml:space="preserve"> – </w:t>
                      </w:r>
                      <w:r w:rsidRPr="00AB45D5">
                        <w:rPr>
                          <w:rFonts w:ascii="Arial" w:hAnsi="Arial" w:cs="Arial"/>
                          <w:color w:val="000000"/>
                          <w:sz w:val="20"/>
                          <w:szCs w:val="20"/>
                        </w:rPr>
                        <w:t>Orientações de Preenchimento.</w:t>
                      </w:r>
                    </w:p>
                  </w:txbxContent>
                </v:textbox>
                <w10:wrap anchorx="margin"/>
              </v:shape>
            </w:pict>
          </mc:Fallback>
        </mc:AlternateContent>
      </w:r>
    </w:p>
    <w:p w:rsidR="00DE19EA" w:rsidRDefault="00DE19EA" w:rsidP="000E0133">
      <w:pPr>
        <w:tabs>
          <w:tab w:val="center" w:pos="4252"/>
          <w:tab w:val="right" w:pos="8504"/>
        </w:tabs>
        <w:spacing w:line="360" w:lineRule="auto"/>
        <w:ind w:hanging="1276"/>
        <w:rPr>
          <w:rFonts w:ascii="Calibri" w:eastAsia="Calibri" w:hAnsi="Calibri"/>
          <w:b/>
          <w:sz w:val="20"/>
          <w:szCs w:val="20"/>
        </w:rPr>
      </w:pPr>
    </w:p>
    <w:p w:rsidR="000E0133" w:rsidRPr="00675935" w:rsidRDefault="000E0133" w:rsidP="000E0133">
      <w:pPr>
        <w:numPr>
          <w:ilvl w:val="1"/>
          <w:numId w:val="16"/>
        </w:numPr>
        <w:tabs>
          <w:tab w:val="center" w:pos="426"/>
          <w:tab w:val="right" w:pos="8504"/>
        </w:tabs>
        <w:spacing w:after="0" w:line="360" w:lineRule="auto"/>
        <w:rPr>
          <w:rFonts w:ascii="Arial" w:eastAsia="Calibri" w:hAnsi="Arial" w:cs="Arial"/>
          <w:b/>
          <w:sz w:val="20"/>
          <w:szCs w:val="20"/>
        </w:rPr>
      </w:pPr>
      <w:r w:rsidRPr="00675935">
        <w:rPr>
          <w:rFonts w:ascii="Arial" w:eastAsia="Calibri" w:hAnsi="Arial" w:cs="Arial"/>
          <w:b/>
          <w:sz w:val="20"/>
          <w:szCs w:val="20"/>
        </w:rPr>
        <w:t>DADOS TÉCNICOS</w:t>
      </w:r>
    </w:p>
    <w:p w:rsidR="000E0133" w:rsidRPr="00675935" w:rsidRDefault="000E0133" w:rsidP="000E0133">
      <w:pPr>
        <w:numPr>
          <w:ilvl w:val="1"/>
          <w:numId w:val="21"/>
        </w:numPr>
        <w:tabs>
          <w:tab w:val="left" w:pos="426"/>
        </w:tabs>
        <w:spacing w:line="360" w:lineRule="auto"/>
        <w:ind w:left="426" w:hanging="426"/>
        <w:jc w:val="both"/>
        <w:rPr>
          <w:rFonts w:ascii="Arial" w:hAnsi="Arial" w:cs="Arial"/>
          <w:sz w:val="20"/>
          <w:szCs w:val="20"/>
        </w:rPr>
      </w:pPr>
      <w:r w:rsidRPr="00675935">
        <w:rPr>
          <w:rFonts w:ascii="Arial" w:hAnsi="Arial" w:cs="Arial"/>
          <w:b/>
          <w:sz w:val="20"/>
          <w:szCs w:val="20"/>
        </w:rPr>
        <w:t xml:space="preserve">Unidade Organizacional/ Comissões/ Colegiado: </w:t>
      </w:r>
      <w:r w:rsidRPr="00675935">
        <w:rPr>
          <w:rFonts w:ascii="Arial" w:hAnsi="Arial" w:cs="Arial"/>
          <w:sz w:val="20"/>
          <w:szCs w:val="20"/>
        </w:rPr>
        <w:t>nome da Unidade Organizacional, na forma do organograma, Colegiado e o nome das Comissões Permanentes e Especiais.</w:t>
      </w:r>
    </w:p>
    <w:p w:rsidR="000E0133" w:rsidRPr="00675935" w:rsidRDefault="000E0133" w:rsidP="000E0133">
      <w:pPr>
        <w:numPr>
          <w:ilvl w:val="1"/>
          <w:numId w:val="21"/>
        </w:numPr>
        <w:tabs>
          <w:tab w:val="left" w:pos="426"/>
        </w:tabs>
        <w:spacing w:line="360" w:lineRule="auto"/>
        <w:ind w:left="426" w:hanging="426"/>
        <w:jc w:val="both"/>
        <w:rPr>
          <w:rFonts w:ascii="Arial" w:hAnsi="Arial" w:cs="Arial"/>
          <w:sz w:val="20"/>
          <w:szCs w:val="20"/>
        </w:rPr>
      </w:pPr>
      <w:r w:rsidRPr="00675935">
        <w:rPr>
          <w:rFonts w:ascii="Arial" w:hAnsi="Arial" w:cs="Arial"/>
          <w:b/>
          <w:sz w:val="20"/>
          <w:szCs w:val="20"/>
        </w:rPr>
        <w:t>Coordenador ou Responsável da Unidade Organizacional/ Comissão/ Colegiado:</w:t>
      </w:r>
      <w:r w:rsidRPr="00675935">
        <w:rPr>
          <w:rFonts w:ascii="Arial" w:hAnsi="Arial" w:cs="Arial"/>
          <w:sz w:val="20"/>
          <w:szCs w:val="20"/>
        </w:rPr>
        <w:t xml:space="preserve"> nome do Coordenador da Comissão, Colegiado e nome do Responsável pela Unidade Organizacional.</w:t>
      </w:r>
    </w:p>
    <w:p w:rsidR="000E0133" w:rsidRPr="00675935" w:rsidRDefault="000E0133" w:rsidP="000E0133">
      <w:pPr>
        <w:numPr>
          <w:ilvl w:val="1"/>
          <w:numId w:val="21"/>
        </w:numPr>
        <w:tabs>
          <w:tab w:val="left" w:pos="426"/>
        </w:tabs>
        <w:spacing w:line="360" w:lineRule="auto"/>
        <w:jc w:val="both"/>
        <w:rPr>
          <w:rFonts w:ascii="Arial" w:hAnsi="Arial" w:cs="Arial"/>
          <w:sz w:val="20"/>
          <w:szCs w:val="20"/>
        </w:rPr>
      </w:pPr>
      <w:r w:rsidRPr="00675935">
        <w:rPr>
          <w:rFonts w:ascii="Arial" w:hAnsi="Arial" w:cs="Arial"/>
          <w:b/>
          <w:sz w:val="20"/>
          <w:szCs w:val="20"/>
        </w:rPr>
        <w:t>Tipo (Projeto/ Atividade):</w:t>
      </w:r>
    </w:p>
    <w:p w:rsidR="000E0133" w:rsidRPr="00675935" w:rsidRDefault="000E0133" w:rsidP="000E0133">
      <w:pPr>
        <w:numPr>
          <w:ilvl w:val="0"/>
          <w:numId w:val="18"/>
        </w:numPr>
        <w:spacing w:line="360" w:lineRule="auto"/>
        <w:jc w:val="both"/>
        <w:rPr>
          <w:rFonts w:ascii="Arial" w:hAnsi="Arial" w:cs="Arial"/>
          <w:b/>
          <w:sz w:val="20"/>
          <w:szCs w:val="20"/>
        </w:rPr>
      </w:pPr>
      <w:r w:rsidRPr="00675935">
        <w:rPr>
          <w:rFonts w:ascii="Arial" w:hAnsi="Arial" w:cs="Arial"/>
          <w:b/>
          <w:sz w:val="20"/>
          <w:szCs w:val="20"/>
        </w:rPr>
        <w:t xml:space="preserve">Projeto: </w:t>
      </w:r>
      <w:r w:rsidRPr="00675935">
        <w:rPr>
          <w:rFonts w:ascii="Arial" w:hAnsi="Arial" w:cs="Arial"/>
          <w:sz w:val="20"/>
          <w:szCs w:val="20"/>
        </w:rPr>
        <w:t>nome do Projeto. O Projeto compreende um conjunto de ações inter-relacionadas, coordenadas e orientadas para o alcance de resultados, com prazo e recursos definidos.</w:t>
      </w:r>
    </w:p>
    <w:p w:rsidR="000E0133" w:rsidRPr="00675935" w:rsidRDefault="000E0133" w:rsidP="000E0133">
      <w:pPr>
        <w:numPr>
          <w:ilvl w:val="0"/>
          <w:numId w:val="18"/>
        </w:numPr>
        <w:spacing w:line="360" w:lineRule="auto"/>
        <w:jc w:val="both"/>
        <w:rPr>
          <w:rFonts w:ascii="Arial" w:hAnsi="Arial" w:cs="Arial"/>
          <w:b/>
          <w:sz w:val="20"/>
          <w:szCs w:val="20"/>
        </w:rPr>
      </w:pPr>
      <w:r w:rsidRPr="00675935">
        <w:rPr>
          <w:rFonts w:ascii="Arial" w:hAnsi="Arial" w:cs="Arial"/>
          <w:b/>
          <w:sz w:val="20"/>
          <w:szCs w:val="20"/>
        </w:rPr>
        <w:t>Atividad</w:t>
      </w:r>
      <w:r w:rsidRPr="00675935">
        <w:rPr>
          <w:rFonts w:ascii="Arial" w:hAnsi="Arial" w:cs="Arial"/>
          <w:sz w:val="20"/>
          <w:szCs w:val="20"/>
        </w:rPr>
        <w:t>e</w:t>
      </w:r>
      <w:r w:rsidRPr="00675935">
        <w:rPr>
          <w:rFonts w:ascii="Arial" w:hAnsi="Arial" w:cs="Arial"/>
          <w:b/>
          <w:sz w:val="20"/>
          <w:szCs w:val="20"/>
        </w:rPr>
        <w:t>:</w:t>
      </w:r>
      <w:r w:rsidRPr="00675935">
        <w:rPr>
          <w:rFonts w:ascii="Arial" w:hAnsi="Arial" w:cs="Arial"/>
          <w:sz w:val="20"/>
          <w:szCs w:val="20"/>
        </w:rPr>
        <w:t xml:space="preserve"> nome da Atividade. A Atividade compreende um conjunto de ações permanentes relacionadas à gestão do CAU/BR, que contribuem para a melhoria do desempenho da Entidade.</w:t>
      </w:r>
    </w:p>
    <w:p w:rsidR="000E0133" w:rsidRPr="00675935" w:rsidRDefault="000E0133" w:rsidP="000E0133">
      <w:pPr>
        <w:numPr>
          <w:ilvl w:val="1"/>
          <w:numId w:val="21"/>
        </w:numPr>
        <w:spacing w:line="360" w:lineRule="auto"/>
        <w:ind w:left="426" w:hanging="426"/>
        <w:jc w:val="both"/>
        <w:rPr>
          <w:rFonts w:ascii="Arial" w:hAnsi="Arial" w:cs="Arial"/>
          <w:sz w:val="20"/>
          <w:szCs w:val="20"/>
        </w:rPr>
      </w:pPr>
      <w:r w:rsidRPr="00675935">
        <w:rPr>
          <w:rFonts w:ascii="Arial" w:hAnsi="Arial" w:cs="Arial"/>
          <w:b/>
          <w:sz w:val="20"/>
          <w:szCs w:val="20"/>
        </w:rPr>
        <w:t>Nome (Projeto/ Atividade):</w:t>
      </w:r>
      <w:r w:rsidRPr="00675935">
        <w:rPr>
          <w:rFonts w:ascii="Arial" w:hAnsi="Arial" w:cs="Arial"/>
          <w:sz w:val="20"/>
          <w:szCs w:val="20"/>
        </w:rPr>
        <w:t xml:space="preserve"> nome do Projeto ou Atividade.</w:t>
      </w:r>
    </w:p>
    <w:p w:rsidR="000E0133" w:rsidRPr="00675935" w:rsidRDefault="000E0133" w:rsidP="000E0133">
      <w:pPr>
        <w:numPr>
          <w:ilvl w:val="1"/>
          <w:numId w:val="21"/>
        </w:numPr>
        <w:tabs>
          <w:tab w:val="left" w:pos="426"/>
        </w:tabs>
        <w:spacing w:line="360" w:lineRule="auto"/>
        <w:ind w:left="426" w:hanging="426"/>
        <w:jc w:val="both"/>
        <w:rPr>
          <w:rFonts w:ascii="Arial" w:hAnsi="Arial" w:cs="Arial"/>
          <w:sz w:val="20"/>
          <w:szCs w:val="20"/>
        </w:rPr>
      </w:pPr>
      <w:r w:rsidRPr="00675935">
        <w:rPr>
          <w:rFonts w:ascii="Arial" w:hAnsi="Arial" w:cs="Arial"/>
          <w:b/>
          <w:sz w:val="20"/>
          <w:szCs w:val="20"/>
        </w:rPr>
        <w:t xml:space="preserve">Objetivo Geral (Projeto/ Atividade): </w:t>
      </w:r>
      <w:r w:rsidRPr="00675935">
        <w:rPr>
          <w:rFonts w:ascii="Arial" w:hAnsi="Arial" w:cs="Arial"/>
          <w:sz w:val="20"/>
          <w:szCs w:val="20"/>
        </w:rPr>
        <w:t xml:space="preserve">é a motivação geral e a síntese dos efeitos que se deseja produzir, no horizonte de tempo do projeto.  Deve ser desafiador e </w:t>
      </w:r>
      <w:r w:rsidRPr="00675935">
        <w:rPr>
          <w:rFonts w:ascii="Arial" w:hAnsi="Arial" w:cs="Arial"/>
          <w:b/>
          <w:bCs/>
          <w:sz w:val="20"/>
          <w:szCs w:val="20"/>
        </w:rPr>
        <w:t xml:space="preserve">possuir uma ligação direta com as necessidades do público-alvo </w:t>
      </w:r>
      <w:r w:rsidRPr="00675935">
        <w:rPr>
          <w:rFonts w:ascii="Arial" w:hAnsi="Arial" w:cs="Arial"/>
          <w:bCs/>
          <w:sz w:val="20"/>
          <w:szCs w:val="20"/>
        </w:rPr>
        <w:t>(interno e externo)</w:t>
      </w:r>
      <w:r w:rsidRPr="00675935">
        <w:rPr>
          <w:rFonts w:ascii="Arial" w:hAnsi="Arial" w:cs="Arial"/>
          <w:sz w:val="20"/>
          <w:szCs w:val="20"/>
        </w:rPr>
        <w:t>. Por isso, sua formulação está associada à transformação desejada, traduzida pelos resultados do projeto.</w:t>
      </w:r>
    </w:p>
    <w:p w:rsidR="000E0133" w:rsidRPr="00675935" w:rsidRDefault="000E0133" w:rsidP="000E0133">
      <w:pPr>
        <w:tabs>
          <w:tab w:val="num" w:pos="1440"/>
        </w:tabs>
        <w:spacing w:line="360" w:lineRule="auto"/>
        <w:ind w:firstLine="426"/>
        <w:jc w:val="both"/>
        <w:rPr>
          <w:rFonts w:ascii="Arial" w:hAnsi="Arial" w:cs="Arial"/>
          <w:b/>
          <w:sz w:val="20"/>
          <w:szCs w:val="20"/>
        </w:rPr>
      </w:pPr>
      <w:r w:rsidRPr="00675935">
        <w:rPr>
          <w:rFonts w:ascii="Arial" w:hAnsi="Arial" w:cs="Arial"/>
          <w:sz w:val="20"/>
          <w:szCs w:val="20"/>
        </w:rPr>
        <w:t>As perguntas a serem respondidas com esta formulação são:</w:t>
      </w:r>
    </w:p>
    <w:p w:rsidR="000E0133" w:rsidRPr="00675935" w:rsidRDefault="000E0133" w:rsidP="000E0133">
      <w:pPr>
        <w:pStyle w:val="PargrafodaLista"/>
        <w:numPr>
          <w:ilvl w:val="0"/>
          <w:numId w:val="17"/>
        </w:numPr>
        <w:tabs>
          <w:tab w:val="num" w:pos="1440"/>
        </w:tabs>
        <w:spacing w:line="360" w:lineRule="auto"/>
        <w:ind w:left="0" w:firstLine="426"/>
        <w:jc w:val="both"/>
        <w:rPr>
          <w:rFonts w:ascii="Arial" w:hAnsi="Arial" w:cs="Arial"/>
          <w:sz w:val="20"/>
          <w:szCs w:val="20"/>
        </w:rPr>
      </w:pPr>
      <w:r w:rsidRPr="00675935">
        <w:rPr>
          <w:rFonts w:ascii="Arial" w:hAnsi="Arial" w:cs="Arial"/>
          <w:sz w:val="20"/>
          <w:szCs w:val="20"/>
        </w:rPr>
        <w:t>O que se quer agregar com este projeto?</w:t>
      </w:r>
    </w:p>
    <w:p w:rsidR="000E0133" w:rsidRPr="00675935" w:rsidRDefault="000E0133" w:rsidP="000E0133">
      <w:pPr>
        <w:pStyle w:val="PargrafodaLista"/>
        <w:numPr>
          <w:ilvl w:val="0"/>
          <w:numId w:val="17"/>
        </w:numPr>
        <w:tabs>
          <w:tab w:val="num" w:pos="1440"/>
        </w:tabs>
        <w:spacing w:line="360" w:lineRule="auto"/>
        <w:ind w:left="0" w:firstLine="426"/>
        <w:jc w:val="both"/>
        <w:rPr>
          <w:rFonts w:ascii="Arial" w:hAnsi="Arial" w:cs="Arial"/>
          <w:sz w:val="20"/>
          <w:szCs w:val="20"/>
        </w:rPr>
      </w:pPr>
      <w:r w:rsidRPr="00675935">
        <w:rPr>
          <w:rFonts w:ascii="Arial" w:hAnsi="Arial" w:cs="Arial"/>
          <w:sz w:val="20"/>
          <w:szCs w:val="20"/>
        </w:rPr>
        <w:t xml:space="preserve">Quais os ganhos a serem perseguidos? </w:t>
      </w:r>
    </w:p>
    <w:p w:rsidR="000E0133" w:rsidRPr="00675935" w:rsidRDefault="000E0133" w:rsidP="000E0133">
      <w:pPr>
        <w:pStyle w:val="PargrafodaLista"/>
        <w:numPr>
          <w:ilvl w:val="0"/>
          <w:numId w:val="17"/>
        </w:numPr>
        <w:tabs>
          <w:tab w:val="num" w:pos="1440"/>
        </w:tabs>
        <w:spacing w:line="360" w:lineRule="auto"/>
        <w:ind w:left="0" w:firstLine="426"/>
        <w:jc w:val="both"/>
        <w:rPr>
          <w:rFonts w:ascii="Arial" w:hAnsi="Arial" w:cs="Arial"/>
          <w:sz w:val="20"/>
          <w:szCs w:val="20"/>
        </w:rPr>
      </w:pPr>
      <w:r w:rsidRPr="00675935">
        <w:rPr>
          <w:rFonts w:ascii="Arial" w:hAnsi="Arial" w:cs="Arial"/>
          <w:sz w:val="20"/>
          <w:szCs w:val="20"/>
        </w:rPr>
        <w:t>Quais as mudanças a serem alcançadas, na situação atual, ao final do projeto?</w:t>
      </w:r>
    </w:p>
    <w:p w:rsidR="000E0133" w:rsidRPr="00675935" w:rsidRDefault="000E0133" w:rsidP="000E0133">
      <w:pPr>
        <w:tabs>
          <w:tab w:val="num" w:pos="1440"/>
        </w:tabs>
        <w:spacing w:line="360" w:lineRule="auto"/>
        <w:ind w:left="426"/>
        <w:jc w:val="both"/>
        <w:rPr>
          <w:rFonts w:ascii="Arial" w:hAnsi="Arial" w:cs="Arial"/>
          <w:sz w:val="20"/>
          <w:szCs w:val="20"/>
        </w:rPr>
      </w:pPr>
      <w:r w:rsidRPr="00675935">
        <w:rPr>
          <w:rFonts w:ascii="Arial" w:hAnsi="Arial" w:cs="Arial"/>
          <w:sz w:val="20"/>
          <w:szCs w:val="20"/>
        </w:rPr>
        <w:t>Nas</w:t>
      </w:r>
      <w:r w:rsidRPr="00675935">
        <w:rPr>
          <w:rFonts w:ascii="Arial" w:hAnsi="Arial" w:cs="Arial"/>
          <w:bCs/>
          <w:iCs/>
          <w:sz w:val="20"/>
          <w:szCs w:val="20"/>
        </w:rPr>
        <w:t xml:space="preserve"> </w:t>
      </w:r>
      <w:r w:rsidRPr="00675935">
        <w:rPr>
          <w:rFonts w:ascii="Arial" w:hAnsi="Arial" w:cs="Arial"/>
          <w:b/>
          <w:bCs/>
          <w:iCs/>
          <w:sz w:val="20"/>
          <w:szCs w:val="20"/>
        </w:rPr>
        <w:t xml:space="preserve">Atividades, </w:t>
      </w:r>
      <w:r w:rsidRPr="00675935">
        <w:rPr>
          <w:rFonts w:ascii="Arial" w:hAnsi="Arial" w:cs="Arial"/>
          <w:bCs/>
          <w:iCs/>
          <w:sz w:val="20"/>
          <w:szCs w:val="20"/>
        </w:rPr>
        <w:t>o</w:t>
      </w:r>
      <w:r w:rsidRPr="00675935">
        <w:rPr>
          <w:rFonts w:ascii="Arial" w:hAnsi="Arial" w:cs="Arial"/>
          <w:b/>
          <w:bCs/>
          <w:iCs/>
          <w:sz w:val="20"/>
          <w:szCs w:val="20"/>
        </w:rPr>
        <w:t xml:space="preserve"> Objetivo Geral </w:t>
      </w:r>
      <w:r w:rsidRPr="00675935">
        <w:rPr>
          <w:rFonts w:ascii="Arial" w:hAnsi="Arial" w:cs="Arial"/>
          <w:bCs/>
          <w:iCs/>
          <w:sz w:val="20"/>
          <w:szCs w:val="20"/>
        </w:rPr>
        <w:t xml:space="preserve">deve descrever a finalidade da atividade, com </w:t>
      </w:r>
      <w:r w:rsidRPr="00675935">
        <w:rPr>
          <w:rFonts w:ascii="Arial" w:hAnsi="Arial" w:cs="Arial"/>
          <w:sz w:val="20"/>
          <w:szCs w:val="20"/>
        </w:rPr>
        <w:t>concisão e precisão.</w:t>
      </w:r>
    </w:p>
    <w:p w:rsidR="000E0133" w:rsidRDefault="000E0133" w:rsidP="000E0133">
      <w:pPr>
        <w:numPr>
          <w:ilvl w:val="1"/>
          <w:numId w:val="21"/>
        </w:numPr>
        <w:tabs>
          <w:tab w:val="left" w:pos="426"/>
        </w:tabs>
        <w:spacing w:line="360" w:lineRule="auto"/>
        <w:ind w:left="426" w:hanging="426"/>
        <w:jc w:val="both"/>
        <w:rPr>
          <w:rFonts w:ascii="Arial" w:hAnsi="Arial" w:cs="Arial"/>
          <w:sz w:val="20"/>
          <w:szCs w:val="20"/>
        </w:rPr>
      </w:pPr>
      <w:r w:rsidRPr="00675935">
        <w:rPr>
          <w:rFonts w:ascii="Arial" w:hAnsi="Arial" w:cs="Arial"/>
          <w:b/>
          <w:sz w:val="20"/>
          <w:szCs w:val="20"/>
        </w:rPr>
        <w:t>Responsável (Projeto/ Atividade):</w:t>
      </w:r>
      <w:r w:rsidRPr="00675935">
        <w:rPr>
          <w:rFonts w:ascii="Arial" w:hAnsi="Arial" w:cs="Arial"/>
          <w:sz w:val="20"/>
          <w:szCs w:val="20"/>
        </w:rPr>
        <w:t xml:space="preserve"> nome do responsável pela coordenação e acompanhamento da execução do Projeto/ Atividade.</w:t>
      </w:r>
    </w:p>
    <w:p w:rsidR="000E0133" w:rsidRDefault="000E0133" w:rsidP="000E0133">
      <w:pPr>
        <w:tabs>
          <w:tab w:val="left" w:pos="426"/>
        </w:tabs>
        <w:spacing w:line="360" w:lineRule="auto"/>
        <w:ind w:left="426"/>
        <w:jc w:val="both"/>
        <w:rPr>
          <w:rFonts w:ascii="Arial" w:hAnsi="Arial" w:cs="Arial"/>
          <w:sz w:val="20"/>
          <w:szCs w:val="20"/>
        </w:rPr>
      </w:pPr>
    </w:p>
    <w:p w:rsidR="00DE19EA" w:rsidRDefault="00DE19EA" w:rsidP="000E0133">
      <w:pPr>
        <w:tabs>
          <w:tab w:val="left" w:pos="426"/>
        </w:tabs>
        <w:spacing w:line="360" w:lineRule="auto"/>
        <w:ind w:left="426"/>
        <w:jc w:val="both"/>
        <w:rPr>
          <w:rFonts w:ascii="Arial" w:hAnsi="Arial" w:cs="Arial"/>
          <w:sz w:val="20"/>
          <w:szCs w:val="20"/>
        </w:rPr>
      </w:pPr>
    </w:p>
    <w:p w:rsidR="00DE19EA" w:rsidRDefault="00DE19EA" w:rsidP="000E0133">
      <w:pPr>
        <w:tabs>
          <w:tab w:val="left" w:pos="426"/>
        </w:tabs>
        <w:spacing w:line="360" w:lineRule="auto"/>
        <w:ind w:left="426"/>
        <w:jc w:val="both"/>
        <w:rPr>
          <w:rFonts w:ascii="Arial" w:hAnsi="Arial" w:cs="Arial"/>
          <w:sz w:val="20"/>
          <w:szCs w:val="20"/>
        </w:rPr>
      </w:pPr>
    </w:p>
    <w:p w:rsidR="00DE19EA" w:rsidRDefault="00DE19EA" w:rsidP="000E0133">
      <w:pPr>
        <w:tabs>
          <w:tab w:val="left" w:pos="426"/>
        </w:tabs>
        <w:spacing w:line="360" w:lineRule="auto"/>
        <w:ind w:left="426"/>
        <w:jc w:val="both"/>
        <w:rPr>
          <w:rFonts w:ascii="Arial" w:hAnsi="Arial" w:cs="Arial"/>
          <w:sz w:val="20"/>
          <w:szCs w:val="20"/>
        </w:rPr>
      </w:pPr>
    </w:p>
    <w:p w:rsidR="00DE19EA" w:rsidRPr="00675935" w:rsidRDefault="00DE19EA" w:rsidP="000E0133">
      <w:pPr>
        <w:tabs>
          <w:tab w:val="left" w:pos="426"/>
        </w:tabs>
        <w:spacing w:line="360" w:lineRule="auto"/>
        <w:ind w:left="426"/>
        <w:jc w:val="both"/>
        <w:rPr>
          <w:rFonts w:ascii="Arial" w:hAnsi="Arial" w:cs="Arial"/>
          <w:sz w:val="20"/>
          <w:szCs w:val="20"/>
        </w:rPr>
      </w:pPr>
    </w:p>
    <w:p w:rsidR="000E0133" w:rsidRDefault="000E0133" w:rsidP="000E0133">
      <w:pPr>
        <w:numPr>
          <w:ilvl w:val="1"/>
          <w:numId w:val="16"/>
        </w:numPr>
        <w:spacing w:line="360" w:lineRule="auto"/>
        <w:jc w:val="both"/>
        <w:rPr>
          <w:rFonts w:ascii="Arial" w:hAnsi="Arial" w:cs="Arial"/>
          <w:b/>
          <w:sz w:val="20"/>
          <w:szCs w:val="20"/>
        </w:rPr>
      </w:pPr>
      <w:r w:rsidRPr="00675935">
        <w:rPr>
          <w:rFonts w:ascii="Arial" w:hAnsi="Arial" w:cs="Arial"/>
          <w:b/>
          <w:sz w:val="20"/>
          <w:szCs w:val="20"/>
        </w:rPr>
        <w:t xml:space="preserve">DADOS ESTRATÉGICOS </w:t>
      </w:r>
    </w:p>
    <w:p w:rsidR="000E0133" w:rsidRPr="005C4FAC" w:rsidRDefault="000E0133" w:rsidP="000E0133">
      <w:pPr>
        <w:tabs>
          <w:tab w:val="left" w:pos="426"/>
        </w:tabs>
        <w:spacing w:line="360" w:lineRule="auto"/>
        <w:ind w:left="426" w:hanging="426"/>
        <w:jc w:val="both"/>
        <w:rPr>
          <w:rFonts w:ascii="Arial" w:hAnsi="Arial" w:cs="Arial"/>
          <w:sz w:val="20"/>
          <w:szCs w:val="20"/>
        </w:rPr>
      </w:pPr>
      <w:r w:rsidRPr="00182FB5">
        <w:rPr>
          <w:rFonts w:ascii="Arial" w:hAnsi="Arial" w:cs="Arial"/>
          <w:b/>
          <w:sz w:val="20"/>
          <w:szCs w:val="20"/>
        </w:rPr>
        <w:t>2.1 Objetivos Estratégicos</w:t>
      </w:r>
      <w:r>
        <w:rPr>
          <w:rFonts w:ascii="Arial" w:hAnsi="Arial" w:cs="Arial"/>
          <w:sz w:val="20"/>
          <w:szCs w:val="20"/>
        </w:rPr>
        <w:t xml:space="preserve">: neste campo devem ser preenchidos os objetivos estratégicos ao qual o projeto ou atividade está relacionado. Foram estabelecidos 10 (dez) objetivos </w:t>
      </w:r>
      <w:r w:rsidRPr="005C4FAC">
        <w:rPr>
          <w:rFonts w:ascii="Arial" w:hAnsi="Arial" w:cs="Arial"/>
          <w:sz w:val="20"/>
          <w:szCs w:val="20"/>
        </w:rPr>
        <w:t>estrat</w:t>
      </w:r>
      <w:r>
        <w:rPr>
          <w:rFonts w:ascii="Arial" w:hAnsi="Arial" w:cs="Arial"/>
          <w:sz w:val="20"/>
          <w:szCs w:val="20"/>
        </w:rPr>
        <w:t>égicos:</w:t>
      </w:r>
    </w:p>
    <w:p w:rsidR="000E0133" w:rsidRPr="005C4FAC" w:rsidRDefault="000E0133" w:rsidP="000E0133">
      <w:pPr>
        <w:pStyle w:val="PargrafodaLista"/>
        <w:numPr>
          <w:ilvl w:val="0"/>
          <w:numId w:val="19"/>
        </w:numPr>
        <w:tabs>
          <w:tab w:val="clear" w:pos="644"/>
          <w:tab w:val="num" w:pos="709"/>
          <w:tab w:val="left" w:pos="1276"/>
        </w:tabs>
        <w:spacing w:line="360" w:lineRule="auto"/>
        <w:ind w:hanging="218"/>
        <w:jc w:val="both"/>
        <w:rPr>
          <w:rFonts w:ascii="Arial" w:hAnsi="Arial" w:cs="Arial"/>
          <w:sz w:val="20"/>
          <w:szCs w:val="20"/>
        </w:rPr>
      </w:pPr>
      <w:r w:rsidRPr="005C4FAC">
        <w:rPr>
          <w:rFonts w:ascii="Arial" w:hAnsi="Arial" w:cs="Arial"/>
          <w:sz w:val="20"/>
          <w:szCs w:val="20"/>
        </w:rPr>
        <w:t>Dotar o CAU de um sistema inovador e eficaz de fiscalização da profissão.</w:t>
      </w:r>
    </w:p>
    <w:p w:rsidR="000E0133" w:rsidRPr="005C4FAC" w:rsidRDefault="000E0133" w:rsidP="000E0133">
      <w:pPr>
        <w:pStyle w:val="PargrafodaLista"/>
        <w:numPr>
          <w:ilvl w:val="0"/>
          <w:numId w:val="19"/>
        </w:numPr>
        <w:tabs>
          <w:tab w:val="clear" w:pos="644"/>
          <w:tab w:val="num" w:pos="709"/>
        </w:tabs>
        <w:spacing w:line="360" w:lineRule="auto"/>
        <w:ind w:left="709" w:hanging="283"/>
        <w:jc w:val="both"/>
        <w:rPr>
          <w:rFonts w:ascii="Arial" w:hAnsi="Arial" w:cs="Arial"/>
          <w:sz w:val="20"/>
          <w:szCs w:val="20"/>
        </w:rPr>
      </w:pPr>
      <w:r w:rsidRPr="005C4FAC">
        <w:rPr>
          <w:rFonts w:ascii="Arial" w:hAnsi="Arial" w:cs="Arial"/>
          <w:sz w:val="20"/>
          <w:szCs w:val="20"/>
        </w:rPr>
        <w:t>Incorporar ao CAU procedimentos modernos e inovadores, em patamares de excelência internacional.</w:t>
      </w:r>
    </w:p>
    <w:p w:rsidR="000E0133" w:rsidRPr="005C4FAC" w:rsidRDefault="000E0133" w:rsidP="000E0133">
      <w:pPr>
        <w:pStyle w:val="PargrafodaLista"/>
        <w:numPr>
          <w:ilvl w:val="0"/>
          <w:numId w:val="19"/>
        </w:numPr>
        <w:tabs>
          <w:tab w:val="clear" w:pos="644"/>
          <w:tab w:val="num" w:pos="709"/>
        </w:tabs>
        <w:spacing w:line="360" w:lineRule="auto"/>
        <w:ind w:left="709" w:hanging="283"/>
        <w:jc w:val="both"/>
        <w:rPr>
          <w:rFonts w:ascii="Arial" w:hAnsi="Arial" w:cs="Arial"/>
          <w:sz w:val="20"/>
          <w:szCs w:val="20"/>
        </w:rPr>
      </w:pPr>
      <w:r w:rsidRPr="005C4FAC">
        <w:rPr>
          <w:rFonts w:ascii="Arial" w:hAnsi="Arial" w:cs="Arial"/>
          <w:sz w:val="20"/>
          <w:szCs w:val="20"/>
        </w:rPr>
        <w:t>Articular junto aos órgãos competentes, na busca do aperfeiçoamento da formação em arquitetura e urbanismo, em padrões internacionais de qualidade.</w:t>
      </w:r>
    </w:p>
    <w:p w:rsidR="000E0133" w:rsidRPr="005C4FAC" w:rsidRDefault="000E0133" w:rsidP="000E0133">
      <w:pPr>
        <w:pStyle w:val="PargrafodaLista"/>
        <w:numPr>
          <w:ilvl w:val="0"/>
          <w:numId w:val="19"/>
        </w:numPr>
        <w:tabs>
          <w:tab w:val="clear" w:pos="644"/>
          <w:tab w:val="num" w:pos="709"/>
          <w:tab w:val="left" w:pos="1276"/>
        </w:tabs>
        <w:spacing w:line="360" w:lineRule="auto"/>
        <w:ind w:left="709" w:hanging="283"/>
        <w:jc w:val="both"/>
        <w:rPr>
          <w:rFonts w:ascii="Arial" w:hAnsi="Arial" w:cs="Arial"/>
          <w:sz w:val="20"/>
          <w:szCs w:val="20"/>
        </w:rPr>
      </w:pPr>
      <w:r w:rsidRPr="005C4FAC">
        <w:rPr>
          <w:rFonts w:ascii="Arial" w:hAnsi="Arial" w:cs="Arial"/>
          <w:sz w:val="20"/>
          <w:szCs w:val="20"/>
        </w:rPr>
        <w:t>Intensificar parcerias com:</w:t>
      </w:r>
    </w:p>
    <w:p w:rsidR="000E0133" w:rsidRPr="005C4FAC" w:rsidRDefault="000E0133" w:rsidP="000E0133">
      <w:pPr>
        <w:pStyle w:val="PargrafodaLista"/>
        <w:numPr>
          <w:ilvl w:val="0"/>
          <w:numId w:val="20"/>
        </w:numPr>
        <w:tabs>
          <w:tab w:val="left" w:pos="993"/>
        </w:tabs>
        <w:spacing w:line="360" w:lineRule="auto"/>
        <w:ind w:left="993" w:hanging="284"/>
        <w:jc w:val="both"/>
        <w:rPr>
          <w:rFonts w:ascii="Arial" w:hAnsi="Arial" w:cs="Arial"/>
          <w:sz w:val="20"/>
          <w:szCs w:val="20"/>
        </w:rPr>
      </w:pPr>
      <w:r w:rsidRPr="005C4FAC">
        <w:rPr>
          <w:rFonts w:ascii="Arial" w:hAnsi="Arial" w:cs="Arial"/>
          <w:sz w:val="20"/>
          <w:szCs w:val="20"/>
        </w:rPr>
        <w:t xml:space="preserve">Órgãos governamentais, visando dotar a profissão de legislação moderna e aderente ao bom funcionamento da arquitetura e urbanismo. </w:t>
      </w:r>
    </w:p>
    <w:p w:rsidR="000E0133" w:rsidRPr="005C4FAC" w:rsidRDefault="000E0133" w:rsidP="000E0133">
      <w:pPr>
        <w:pStyle w:val="PargrafodaLista"/>
        <w:numPr>
          <w:ilvl w:val="0"/>
          <w:numId w:val="20"/>
        </w:numPr>
        <w:tabs>
          <w:tab w:val="left" w:pos="993"/>
        </w:tabs>
        <w:spacing w:line="360" w:lineRule="auto"/>
        <w:ind w:left="993" w:hanging="284"/>
        <w:jc w:val="both"/>
        <w:rPr>
          <w:rFonts w:ascii="Arial" w:hAnsi="Arial" w:cs="Arial"/>
          <w:sz w:val="20"/>
          <w:szCs w:val="20"/>
        </w:rPr>
      </w:pPr>
      <w:r w:rsidRPr="005C4FAC">
        <w:rPr>
          <w:rFonts w:ascii="Arial" w:hAnsi="Arial" w:cs="Arial"/>
          <w:sz w:val="20"/>
          <w:szCs w:val="20"/>
        </w:rPr>
        <w:t xml:space="preserve">Organismos nacionais e internacionais como forma de adquirir e transmitir conhecimentos relevantes para a arquitetura e urbanismo. </w:t>
      </w:r>
    </w:p>
    <w:p w:rsidR="000E0133" w:rsidRPr="005C4FAC" w:rsidRDefault="000E0133" w:rsidP="000E0133">
      <w:pPr>
        <w:pStyle w:val="PargrafodaLista"/>
        <w:numPr>
          <w:ilvl w:val="0"/>
          <w:numId w:val="19"/>
        </w:numPr>
        <w:tabs>
          <w:tab w:val="clear" w:pos="644"/>
          <w:tab w:val="num" w:pos="709"/>
        </w:tabs>
        <w:spacing w:line="360" w:lineRule="auto"/>
        <w:ind w:left="709" w:hanging="283"/>
        <w:jc w:val="both"/>
        <w:rPr>
          <w:rFonts w:ascii="Arial" w:hAnsi="Arial" w:cs="Arial"/>
          <w:sz w:val="20"/>
          <w:szCs w:val="20"/>
        </w:rPr>
      </w:pPr>
      <w:r w:rsidRPr="005C4FAC">
        <w:rPr>
          <w:rFonts w:ascii="Arial" w:hAnsi="Arial" w:cs="Arial"/>
          <w:sz w:val="20"/>
          <w:szCs w:val="20"/>
        </w:rPr>
        <w:t>Dotar a profissão de arquitetura e urbanismo de mecanismos ético-profissionais, que regulem seus direitos, deveres e obrigações com a sociedade em geral.</w:t>
      </w:r>
    </w:p>
    <w:p w:rsidR="000E0133" w:rsidRPr="005C4FAC" w:rsidRDefault="000E0133" w:rsidP="000E0133">
      <w:pPr>
        <w:pStyle w:val="PargrafodaLista"/>
        <w:numPr>
          <w:ilvl w:val="0"/>
          <w:numId w:val="19"/>
        </w:numPr>
        <w:tabs>
          <w:tab w:val="clear" w:pos="644"/>
          <w:tab w:val="num" w:pos="709"/>
        </w:tabs>
        <w:spacing w:line="360" w:lineRule="auto"/>
        <w:ind w:left="1276" w:hanging="850"/>
        <w:jc w:val="both"/>
        <w:rPr>
          <w:rFonts w:ascii="Arial" w:hAnsi="Arial" w:cs="Arial"/>
          <w:sz w:val="20"/>
          <w:szCs w:val="20"/>
        </w:rPr>
      </w:pPr>
      <w:r w:rsidRPr="005C4FAC">
        <w:rPr>
          <w:rFonts w:ascii="Arial" w:hAnsi="Arial" w:cs="Arial"/>
          <w:sz w:val="20"/>
          <w:szCs w:val="20"/>
        </w:rPr>
        <w:t>Intensificar o relacionamento interno ao CAU/BR e entre este e os CAU/UF.</w:t>
      </w:r>
    </w:p>
    <w:p w:rsidR="000E0133" w:rsidRPr="005C4FAC" w:rsidRDefault="000E0133" w:rsidP="000E0133">
      <w:pPr>
        <w:pStyle w:val="PargrafodaLista"/>
        <w:numPr>
          <w:ilvl w:val="0"/>
          <w:numId w:val="19"/>
        </w:numPr>
        <w:tabs>
          <w:tab w:val="clear" w:pos="644"/>
          <w:tab w:val="num" w:pos="709"/>
        </w:tabs>
        <w:spacing w:line="360" w:lineRule="auto"/>
        <w:ind w:left="709" w:hanging="283"/>
        <w:jc w:val="both"/>
        <w:rPr>
          <w:rFonts w:ascii="Arial" w:hAnsi="Arial" w:cs="Arial"/>
          <w:sz w:val="20"/>
          <w:szCs w:val="20"/>
        </w:rPr>
      </w:pPr>
      <w:r w:rsidRPr="005C4FAC">
        <w:rPr>
          <w:rFonts w:ascii="Arial" w:hAnsi="Arial" w:cs="Arial"/>
          <w:sz w:val="20"/>
          <w:szCs w:val="20"/>
        </w:rPr>
        <w:t>Identificar novas fontes de recursos visando aperfeiçoar e intensificar as ações do conselho em prol da arquitetura e urbanismo.</w:t>
      </w:r>
    </w:p>
    <w:p w:rsidR="000E0133" w:rsidRPr="005C4FAC" w:rsidRDefault="000E0133" w:rsidP="000E0133">
      <w:pPr>
        <w:pStyle w:val="PargrafodaLista"/>
        <w:numPr>
          <w:ilvl w:val="0"/>
          <w:numId w:val="19"/>
        </w:numPr>
        <w:tabs>
          <w:tab w:val="clear" w:pos="644"/>
          <w:tab w:val="num" w:pos="709"/>
          <w:tab w:val="left" w:pos="851"/>
        </w:tabs>
        <w:spacing w:line="360" w:lineRule="auto"/>
        <w:ind w:hanging="218"/>
        <w:jc w:val="both"/>
        <w:rPr>
          <w:rFonts w:ascii="Arial" w:hAnsi="Arial" w:cs="Arial"/>
          <w:sz w:val="20"/>
          <w:szCs w:val="20"/>
        </w:rPr>
      </w:pPr>
      <w:r w:rsidRPr="005C4FAC">
        <w:rPr>
          <w:rFonts w:ascii="Arial" w:hAnsi="Arial" w:cs="Arial"/>
          <w:sz w:val="20"/>
          <w:szCs w:val="20"/>
        </w:rPr>
        <w:t>Implantar sistema de Gestão da Estratégia no CAU.</w:t>
      </w:r>
    </w:p>
    <w:p w:rsidR="000E0133" w:rsidRPr="005C4FAC" w:rsidRDefault="000E0133" w:rsidP="000E0133">
      <w:pPr>
        <w:pStyle w:val="PargrafodaLista"/>
        <w:numPr>
          <w:ilvl w:val="0"/>
          <w:numId w:val="19"/>
        </w:numPr>
        <w:tabs>
          <w:tab w:val="clear" w:pos="644"/>
          <w:tab w:val="num" w:pos="709"/>
        </w:tabs>
        <w:spacing w:line="360" w:lineRule="auto"/>
        <w:ind w:left="709" w:hanging="283"/>
        <w:jc w:val="both"/>
        <w:rPr>
          <w:rFonts w:ascii="Arial" w:hAnsi="Arial" w:cs="Arial"/>
          <w:sz w:val="20"/>
          <w:szCs w:val="20"/>
        </w:rPr>
      </w:pPr>
      <w:r w:rsidRPr="005C4FAC">
        <w:rPr>
          <w:rFonts w:ascii="Arial" w:hAnsi="Arial" w:cs="Arial"/>
          <w:sz w:val="20"/>
          <w:szCs w:val="20"/>
        </w:rPr>
        <w:t>Aprimorar os meios de comunicação da organização com o público-alvo e a sociedade em geral.</w:t>
      </w:r>
    </w:p>
    <w:p w:rsidR="000E0133" w:rsidRPr="005C4FAC" w:rsidRDefault="000E0133" w:rsidP="000E0133">
      <w:pPr>
        <w:pStyle w:val="PargrafodaLista"/>
        <w:numPr>
          <w:ilvl w:val="0"/>
          <w:numId w:val="19"/>
        </w:numPr>
        <w:tabs>
          <w:tab w:val="clear" w:pos="644"/>
          <w:tab w:val="num" w:pos="709"/>
        </w:tabs>
        <w:spacing w:line="360" w:lineRule="auto"/>
        <w:ind w:left="1276" w:hanging="850"/>
        <w:jc w:val="both"/>
        <w:rPr>
          <w:rFonts w:ascii="Arial" w:hAnsi="Arial" w:cs="Arial"/>
          <w:sz w:val="20"/>
          <w:szCs w:val="20"/>
        </w:rPr>
      </w:pPr>
      <w:r w:rsidRPr="005C4FAC">
        <w:rPr>
          <w:rFonts w:ascii="Arial" w:hAnsi="Arial" w:cs="Arial"/>
          <w:sz w:val="20"/>
          <w:szCs w:val="20"/>
        </w:rPr>
        <w:t>Atuar em estreita parceria com as entidade</w:t>
      </w:r>
      <w:r>
        <w:rPr>
          <w:rFonts w:ascii="Arial" w:hAnsi="Arial" w:cs="Arial"/>
          <w:sz w:val="20"/>
          <w:szCs w:val="20"/>
        </w:rPr>
        <w:t>s</w:t>
      </w:r>
      <w:r w:rsidRPr="005C4FAC">
        <w:rPr>
          <w:rFonts w:ascii="Arial" w:hAnsi="Arial" w:cs="Arial"/>
          <w:sz w:val="20"/>
          <w:szCs w:val="20"/>
        </w:rPr>
        <w:t xml:space="preserve"> profissionais de arquitetura e urbanismo.</w:t>
      </w:r>
    </w:p>
    <w:p w:rsidR="000E0133" w:rsidRDefault="000E0133" w:rsidP="003268C4">
      <w:pPr>
        <w:tabs>
          <w:tab w:val="left" w:pos="426"/>
          <w:tab w:val="num" w:pos="1440"/>
        </w:tabs>
        <w:spacing w:line="360" w:lineRule="auto"/>
        <w:ind w:left="426" w:hanging="426"/>
        <w:jc w:val="both"/>
        <w:rPr>
          <w:rFonts w:ascii="Arial" w:hAnsi="Arial" w:cs="Arial"/>
          <w:sz w:val="20"/>
          <w:szCs w:val="20"/>
        </w:rPr>
      </w:pPr>
      <w:r>
        <w:rPr>
          <w:rFonts w:ascii="Arial" w:hAnsi="Arial" w:cs="Arial"/>
          <w:b/>
          <w:sz w:val="20"/>
          <w:szCs w:val="20"/>
        </w:rPr>
        <w:t xml:space="preserve">2.2 Resultados: </w:t>
      </w:r>
      <w:r w:rsidRPr="00AB45D5">
        <w:rPr>
          <w:rFonts w:ascii="Arial" w:hAnsi="Arial" w:cs="Arial"/>
          <w:sz w:val="20"/>
          <w:szCs w:val="20"/>
        </w:rPr>
        <w:t>os resultados são os efeitos que devem ser produzidos com a execução do projeto, dentro do seu horizonte do tempo. Refletem o objetivo geral do projeto e representam o seu desdobramento em metas mensuráveis.</w:t>
      </w:r>
    </w:p>
    <w:p w:rsidR="000E0133" w:rsidRPr="00AB45D5" w:rsidRDefault="000E0133" w:rsidP="000E0133">
      <w:pPr>
        <w:tabs>
          <w:tab w:val="num" w:pos="1440"/>
        </w:tabs>
        <w:spacing w:line="360" w:lineRule="auto"/>
        <w:ind w:firstLine="426"/>
        <w:jc w:val="both"/>
        <w:rPr>
          <w:rFonts w:ascii="Arial" w:hAnsi="Arial" w:cs="Arial"/>
          <w:b/>
          <w:sz w:val="20"/>
          <w:szCs w:val="20"/>
        </w:rPr>
      </w:pPr>
      <w:r w:rsidRPr="00AB45D5">
        <w:rPr>
          <w:rFonts w:ascii="Arial" w:hAnsi="Arial" w:cs="Arial"/>
          <w:b/>
          <w:sz w:val="20"/>
          <w:szCs w:val="20"/>
          <w:highlight w:val="lightGray"/>
        </w:rPr>
        <w:t>Resultado = Transformação +  Indicador  +  Meta  +  Prazo</w:t>
      </w:r>
      <w:r w:rsidRPr="00AB45D5">
        <w:rPr>
          <w:rFonts w:ascii="Arial" w:hAnsi="Arial" w:cs="Arial"/>
          <w:b/>
          <w:sz w:val="20"/>
          <w:szCs w:val="20"/>
        </w:rPr>
        <w:t xml:space="preserve"> </w:t>
      </w:r>
    </w:p>
    <w:p w:rsidR="000E0133" w:rsidRPr="00AB45D5" w:rsidRDefault="000E0133" w:rsidP="003268C4">
      <w:pPr>
        <w:tabs>
          <w:tab w:val="left" w:pos="426"/>
          <w:tab w:val="num" w:pos="1440"/>
        </w:tabs>
        <w:spacing w:line="360" w:lineRule="auto"/>
        <w:ind w:left="426"/>
        <w:jc w:val="both"/>
        <w:rPr>
          <w:rFonts w:ascii="Arial" w:hAnsi="Arial" w:cs="Arial"/>
          <w:sz w:val="20"/>
          <w:szCs w:val="20"/>
        </w:rPr>
      </w:pPr>
      <w:r>
        <w:rPr>
          <w:rFonts w:ascii="Arial" w:hAnsi="Arial" w:cs="Arial"/>
          <w:b/>
          <w:sz w:val="20"/>
          <w:szCs w:val="20"/>
        </w:rPr>
        <w:t xml:space="preserve">2.3  Período de Execução (Início/ Término): </w:t>
      </w:r>
      <w:r w:rsidRPr="00AB45D5">
        <w:rPr>
          <w:rFonts w:ascii="Arial" w:hAnsi="Arial" w:cs="Arial"/>
          <w:sz w:val="20"/>
          <w:szCs w:val="20"/>
        </w:rPr>
        <w:t xml:space="preserve">corresponde ao tempo de duração do projeto. </w:t>
      </w:r>
    </w:p>
    <w:p w:rsidR="000E0133" w:rsidRDefault="000E0133" w:rsidP="000E0133">
      <w:pPr>
        <w:tabs>
          <w:tab w:val="num" w:pos="1440"/>
        </w:tabs>
        <w:spacing w:line="360" w:lineRule="auto"/>
        <w:ind w:left="426"/>
        <w:jc w:val="both"/>
        <w:rPr>
          <w:rFonts w:ascii="Arial" w:hAnsi="Arial" w:cs="Arial"/>
          <w:sz w:val="20"/>
          <w:szCs w:val="20"/>
        </w:rPr>
      </w:pPr>
      <w:r w:rsidRPr="00AB45D5">
        <w:rPr>
          <w:rFonts w:ascii="Arial" w:hAnsi="Arial" w:cs="Arial"/>
          <w:b/>
          <w:sz w:val="20"/>
          <w:szCs w:val="20"/>
        </w:rPr>
        <w:t>Obs</w:t>
      </w:r>
      <w:r>
        <w:rPr>
          <w:rFonts w:ascii="Arial" w:hAnsi="Arial" w:cs="Arial"/>
          <w:b/>
          <w:sz w:val="20"/>
          <w:szCs w:val="20"/>
        </w:rPr>
        <w:t>.</w:t>
      </w:r>
      <w:r w:rsidRPr="00AB45D5">
        <w:rPr>
          <w:rFonts w:ascii="Arial" w:hAnsi="Arial" w:cs="Arial"/>
          <w:b/>
          <w:sz w:val="20"/>
          <w:szCs w:val="20"/>
        </w:rPr>
        <w:t>:</w:t>
      </w:r>
      <w:r>
        <w:rPr>
          <w:rFonts w:ascii="Arial" w:hAnsi="Arial" w:cs="Arial"/>
          <w:sz w:val="20"/>
          <w:szCs w:val="20"/>
        </w:rPr>
        <w:t xml:space="preserve"> nas</w:t>
      </w:r>
      <w:r w:rsidRPr="00AB45D5">
        <w:rPr>
          <w:rFonts w:ascii="Arial" w:hAnsi="Arial" w:cs="Arial"/>
          <w:sz w:val="20"/>
          <w:szCs w:val="20"/>
        </w:rPr>
        <w:t xml:space="preserve"> </w:t>
      </w:r>
      <w:r w:rsidRPr="00AB45D5">
        <w:rPr>
          <w:rFonts w:ascii="Arial" w:hAnsi="Arial" w:cs="Arial"/>
          <w:b/>
          <w:sz w:val="20"/>
          <w:szCs w:val="20"/>
        </w:rPr>
        <w:t>Atividades</w:t>
      </w:r>
      <w:r w:rsidRPr="00AB45D5">
        <w:rPr>
          <w:rFonts w:ascii="Arial" w:hAnsi="Arial" w:cs="Arial"/>
          <w:sz w:val="20"/>
          <w:szCs w:val="20"/>
        </w:rPr>
        <w:t xml:space="preserve"> </w:t>
      </w:r>
      <w:r w:rsidRPr="00AB45D5">
        <w:rPr>
          <w:rFonts w:ascii="Arial" w:hAnsi="Arial" w:cs="Arial"/>
          <w:b/>
          <w:sz w:val="20"/>
          <w:szCs w:val="20"/>
        </w:rPr>
        <w:t>não é apresentada</w:t>
      </w:r>
      <w:r w:rsidRPr="00AB45D5">
        <w:rPr>
          <w:rFonts w:ascii="Arial" w:hAnsi="Arial" w:cs="Arial"/>
          <w:sz w:val="20"/>
          <w:szCs w:val="20"/>
        </w:rPr>
        <w:t xml:space="preserve"> a data de início e término uma vez que seu caráter é de ação permanente.</w:t>
      </w:r>
    </w:p>
    <w:p w:rsidR="000E0133" w:rsidRPr="00AB45D5" w:rsidRDefault="000E0133" w:rsidP="000E0133">
      <w:pPr>
        <w:tabs>
          <w:tab w:val="num" w:pos="1440"/>
        </w:tabs>
        <w:spacing w:line="360" w:lineRule="auto"/>
        <w:ind w:firstLine="426"/>
        <w:jc w:val="both"/>
        <w:rPr>
          <w:rFonts w:ascii="Arial" w:hAnsi="Arial" w:cs="Arial"/>
          <w:bCs/>
          <w:iCs/>
          <w:sz w:val="20"/>
          <w:szCs w:val="20"/>
        </w:rPr>
      </w:pPr>
      <w:r w:rsidRPr="00AB45D5">
        <w:rPr>
          <w:rFonts w:ascii="Arial" w:hAnsi="Arial" w:cs="Arial"/>
          <w:sz w:val="20"/>
          <w:szCs w:val="20"/>
        </w:rPr>
        <w:t>Exemplo</w:t>
      </w:r>
      <w:r>
        <w:rPr>
          <w:rFonts w:ascii="Arial" w:hAnsi="Arial" w:cs="Arial"/>
          <w:bCs/>
          <w:iCs/>
          <w:sz w:val="20"/>
          <w:szCs w:val="20"/>
        </w:rPr>
        <w:t>: Implantar o SICCAU</w:t>
      </w:r>
      <w:r w:rsidRPr="00AB45D5">
        <w:rPr>
          <w:rFonts w:ascii="Arial" w:hAnsi="Arial" w:cs="Arial"/>
          <w:bCs/>
          <w:iCs/>
          <w:sz w:val="20"/>
          <w:szCs w:val="20"/>
        </w:rPr>
        <w:t xml:space="preserve"> em todos os estados até junho de 2012. </w:t>
      </w:r>
    </w:p>
    <w:p w:rsidR="000E0133" w:rsidRDefault="000E0133" w:rsidP="000E0133">
      <w:pPr>
        <w:tabs>
          <w:tab w:val="num" w:pos="1440"/>
        </w:tabs>
        <w:spacing w:line="360" w:lineRule="auto"/>
        <w:jc w:val="both"/>
        <w:rPr>
          <w:rFonts w:ascii="Arial" w:hAnsi="Arial" w:cs="Arial"/>
          <w:sz w:val="20"/>
          <w:szCs w:val="20"/>
        </w:rPr>
      </w:pPr>
    </w:p>
    <w:p w:rsidR="000E0133" w:rsidRPr="007A7AB2" w:rsidRDefault="000E0133" w:rsidP="000E0133">
      <w:pPr>
        <w:numPr>
          <w:ilvl w:val="1"/>
          <w:numId w:val="16"/>
        </w:numPr>
        <w:spacing w:line="360" w:lineRule="auto"/>
        <w:jc w:val="both"/>
        <w:rPr>
          <w:rFonts w:ascii="Arial" w:hAnsi="Arial" w:cs="Arial"/>
          <w:b/>
          <w:sz w:val="20"/>
          <w:szCs w:val="20"/>
        </w:rPr>
      </w:pPr>
      <w:r w:rsidRPr="00872DA3">
        <w:rPr>
          <w:rFonts w:ascii="Arial" w:hAnsi="Arial" w:cs="Arial"/>
          <w:b/>
          <w:sz w:val="20"/>
          <w:szCs w:val="20"/>
        </w:rPr>
        <w:t xml:space="preserve"> </w:t>
      </w:r>
      <w:r w:rsidRPr="007A7AB2">
        <w:rPr>
          <w:rFonts w:ascii="Arial" w:hAnsi="Arial" w:cs="Arial"/>
          <w:b/>
          <w:sz w:val="20"/>
          <w:szCs w:val="20"/>
        </w:rPr>
        <w:t>DADOS ORÇAMENTÁRIOS</w:t>
      </w:r>
    </w:p>
    <w:p w:rsidR="000E0133" w:rsidRDefault="000E0133" w:rsidP="003268C4">
      <w:pPr>
        <w:numPr>
          <w:ilvl w:val="1"/>
          <w:numId w:val="22"/>
        </w:numPr>
        <w:tabs>
          <w:tab w:val="left" w:pos="426"/>
        </w:tabs>
        <w:spacing w:line="360" w:lineRule="auto"/>
        <w:ind w:left="426" w:hanging="426"/>
        <w:jc w:val="both"/>
        <w:rPr>
          <w:rFonts w:ascii="Arial" w:hAnsi="Arial" w:cs="Arial"/>
          <w:sz w:val="20"/>
          <w:szCs w:val="20"/>
        </w:rPr>
      </w:pPr>
      <w:r w:rsidRPr="00DA0B68">
        <w:rPr>
          <w:rFonts w:ascii="Arial" w:hAnsi="Arial" w:cs="Arial"/>
          <w:b/>
          <w:sz w:val="20"/>
          <w:szCs w:val="20"/>
        </w:rPr>
        <w:t xml:space="preserve">Custo de Projeto/ Atividade: </w:t>
      </w:r>
      <w:r w:rsidRPr="00AB45D5">
        <w:rPr>
          <w:rFonts w:ascii="Arial" w:hAnsi="Arial" w:cs="Arial"/>
          <w:sz w:val="20"/>
          <w:szCs w:val="20"/>
        </w:rPr>
        <w:t>indicar o custo total do projeto/atividade</w:t>
      </w:r>
    </w:p>
    <w:p w:rsidR="000E0133" w:rsidRDefault="000E0133" w:rsidP="000E0133">
      <w:pPr>
        <w:tabs>
          <w:tab w:val="left" w:pos="426"/>
        </w:tabs>
        <w:spacing w:line="360" w:lineRule="auto"/>
        <w:ind w:left="360"/>
        <w:jc w:val="both"/>
        <w:rPr>
          <w:rFonts w:ascii="Arial" w:hAnsi="Arial" w:cs="Arial"/>
          <w:sz w:val="8"/>
          <w:szCs w:val="8"/>
        </w:rPr>
      </w:pPr>
    </w:p>
    <w:p w:rsidR="003268C4" w:rsidRDefault="003268C4" w:rsidP="000E0133">
      <w:pPr>
        <w:tabs>
          <w:tab w:val="left" w:pos="426"/>
        </w:tabs>
        <w:spacing w:line="360" w:lineRule="auto"/>
        <w:ind w:left="360"/>
        <w:jc w:val="both"/>
        <w:rPr>
          <w:rFonts w:ascii="Arial" w:hAnsi="Arial" w:cs="Arial"/>
          <w:sz w:val="8"/>
          <w:szCs w:val="8"/>
        </w:rPr>
      </w:pPr>
    </w:p>
    <w:p w:rsidR="003268C4" w:rsidRPr="00FD6BBE" w:rsidRDefault="003268C4" w:rsidP="000E0133">
      <w:pPr>
        <w:tabs>
          <w:tab w:val="left" w:pos="426"/>
        </w:tabs>
        <w:spacing w:line="360" w:lineRule="auto"/>
        <w:ind w:left="360"/>
        <w:jc w:val="both"/>
        <w:rPr>
          <w:rFonts w:ascii="Arial" w:hAnsi="Arial" w:cs="Arial"/>
          <w:sz w:val="8"/>
          <w:szCs w:val="8"/>
        </w:rPr>
      </w:pPr>
    </w:p>
    <w:p w:rsidR="000E0133" w:rsidRPr="007A7AB2" w:rsidRDefault="000E0133" w:rsidP="000E0133">
      <w:pPr>
        <w:numPr>
          <w:ilvl w:val="1"/>
          <w:numId w:val="16"/>
        </w:numPr>
        <w:spacing w:line="360" w:lineRule="auto"/>
        <w:ind w:left="426" w:hanging="426"/>
        <w:jc w:val="both"/>
        <w:rPr>
          <w:rFonts w:ascii="Arial" w:hAnsi="Arial" w:cs="Arial"/>
          <w:b/>
          <w:bCs/>
          <w:iCs/>
          <w:sz w:val="20"/>
          <w:szCs w:val="20"/>
        </w:rPr>
      </w:pPr>
      <w:r w:rsidRPr="007A7AB2">
        <w:rPr>
          <w:rFonts w:ascii="Arial" w:hAnsi="Arial" w:cs="Arial"/>
          <w:b/>
          <w:bCs/>
          <w:iCs/>
          <w:sz w:val="20"/>
          <w:szCs w:val="20"/>
        </w:rPr>
        <w:t>ANEXOS</w:t>
      </w:r>
    </w:p>
    <w:p w:rsidR="000E0133" w:rsidRDefault="000E0133" w:rsidP="000E0133">
      <w:pPr>
        <w:spacing w:line="360" w:lineRule="auto"/>
        <w:ind w:firstLine="426"/>
        <w:jc w:val="both"/>
        <w:rPr>
          <w:rFonts w:ascii="Arial" w:hAnsi="Arial" w:cs="Arial"/>
          <w:b/>
          <w:bCs/>
          <w:iCs/>
          <w:sz w:val="20"/>
          <w:szCs w:val="20"/>
        </w:rPr>
      </w:pPr>
      <w:r>
        <w:rPr>
          <w:rFonts w:ascii="Arial" w:hAnsi="Arial" w:cs="Arial"/>
          <w:b/>
          <w:bCs/>
          <w:iCs/>
          <w:sz w:val="20"/>
          <w:szCs w:val="20"/>
        </w:rPr>
        <w:t>Anexo 4.1 – Quadro Descritivo de Ações e Metas.</w:t>
      </w:r>
    </w:p>
    <w:p w:rsidR="000E0133" w:rsidRPr="00AB45D5" w:rsidRDefault="000E0133" w:rsidP="000E0133">
      <w:pPr>
        <w:numPr>
          <w:ilvl w:val="0"/>
          <w:numId w:val="18"/>
        </w:numPr>
        <w:spacing w:line="360" w:lineRule="auto"/>
        <w:jc w:val="both"/>
        <w:rPr>
          <w:rFonts w:ascii="Arial" w:hAnsi="Arial" w:cs="Arial"/>
          <w:sz w:val="20"/>
          <w:szCs w:val="20"/>
        </w:rPr>
      </w:pPr>
      <w:r w:rsidRPr="00AB45D5">
        <w:rPr>
          <w:rFonts w:ascii="Arial" w:hAnsi="Arial" w:cs="Arial"/>
          <w:b/>
          <w:bCs/>
          <w:iCs/>
          <w:sz w:val="20"/>
          <w:szCs w:val="20"/>
        </w:rPr>
        <w:t>Ações</w:t>
      </w:r>
      <w:r w:rsidRPr="00AB45D5">
        <w:rPr>
          <w:rFonts w:ascii="Arial" w:eastAsia="Times New Roman" w:hAnsi="Arial" w:cs="Arial"/>
          <w:b/>
          <w:color w:val="000000"/>
          <w:sz w:val="20"/>
          <w:szCs w:val="20"/>
        </w:rPr>
        <w:t>:</w:t>
      </w:r>
      <w:r w:rsidRPr="00AB45D5">
        <w:rPr>
          <w:rFonts w:ascii="Arial" w:eastAsia="Times New Roman" w:hAnsi="Arial" w:cs="Arial"/>
          <w:color w:val="000000"/>
          <w:sz w:val="20"/>
          <w:szCs w:val="20"/>
        </w:rPr>
        <w:t xml:space="preserve"> </w:t>
      </w:r>
      <w:r w:rsidRPr="00AB45D5">
        <w:rPr>
          <w:rFonts w:ascii="Arial" w:hAnsi="Arial" w:cs="Arial"/>
          <w:sz w:val="20"/>
          <w:szCs w:val="20"/>
        </w:rPr>
        <w:t xml:space="preserve">ações são iniciativas especificas que devem ser executadas dentro de um projeto ou de uma atividade para produzir os resultados estabelecidos. </w:t>
      </w:r>
    </w:p>
    <w:p w:rsidR="000E0133" w:rsidRPr="00AB45D5" w:rsidRDefault="000E0133" w:rsidP="000E0133">
      <w:pPr>
        <w:spacing w:line="360" w:lineRule="auto"/>
        <w:ind w:left="720"/>
        <w:jc w:val="both"/>
        <w:rPr>
          <w:rFonts w:ascii="Arial" w:hAnsi="Arial" w:cs="Arial"/>
          <w:sz w:val="20"/>
          <w:szCs w:val="20"/>
        </w:rPr>
      </w:pPr>
      <w:r w:rsidRPr="00AB45D5">
        <w:rPr>
          <w:rFonts w:ascii="Arial" w:hAnsi="Arial" w:cs="Arial"/>
          <w:sz w:val="20"/>
          <w:szCs w:val="20"/>
        </w:rPr>
        <w:t xml:space="preserve">A ação deve transmitir com clareza a sua finalidade, conteúdo e forma de implementação </w:t>
      </w:r>
      <w:r w:rsidRPr="00AB45D5">
        <w:rPr>
          <w:rFonts w:ascii="Arial" w:hAnsi="Arial" w:cs="Arial"/>
          <w:b/>
          <w:bCs/>
          <w:sz w:val="20"/>
          <w:szCs w:val="20"/>
        </w:rPr>
        <w:t>(o que vai ser feito, como vai ser feito e com que finalidade</w:t>
      </w:r>
      <w:r w:rsidRPr="00AB45D5">
        <w:rPr>
          <w:rFonts w:ascii="Arial" w:hAnsi="Arial" w:cs="Arial"/>
          <w:sz w:val="20"/>
          <w:szCs w:val="20"/>
        </w:rPr>
        <w:t>) Exemplo: Realização de</w:t>
      </w:r>
      <w:r>
        <w:rPr>
          <w:rFonts w:ascii="Arial" w:hAnsi="Arial" w:cs="Arial"/>
          <w:sz w:val="20"/>
          <w:szCs w:val="20"/>
        </w:rPr>
        <w:t xml:space="preserve"> cursos de capacitação no SICCAU</w:t>
      </w:r>
      <w:r w:rsidRPr="00AB45D5">
        <w:rPr>
          <w:rFonts w:ascii="Arial" w:hAnsi="Arial" w:cs="Arial"/>
          <w:sz w:val="20"/>
          <w:szCs w:val="20"/>
        </w:rPr>
        <w:t xml:space="preserve">. </w:t>
      </w:r>
    </w:p>
    <w:p w:rsidR="000E0133" w:rsidRDefault="000E0133" w:rsidP="000E0133">
      <w:pPr>
        <w:spacing w:line="360" w:lineRule="auto"/>
        <w:ind w:left="720"/>
        <w:jc w:val="both"/>
        <w:rPr>
          <w:rFonts w:ascii="Arial" w:hAnsi="Arial" w:cs="Arial"/>
          <w:bCs/>
          <w:iCs/>
          <w:sz w:val="20"/>
          <w:szCs w:val="20"/>
        </w:rPr>
      </w:pPr>
      <w:r w:rsidRPr="00AB45D5">
        <w:rPr>
          <w:rFonts w:ascii="Arial" w:hAnsi="Arial" w:cs="Arial"/>
          <w:sz w:val="20"/>
          <w:szCs w:val="20"/>
        </w:rPr>
        <w:t xml:space="preserve">As datas de início e término da ação devem ser estabelecidas considerando-se: o tempo necessário à sua execução, o período de maturação para gerar o impacto </w:t>
      </w:r>
      <w:r w:rsidRPr="00AB45D5">
        <w:rPr>
          <w:rFonts w:ascii="Arial" w:hAnsi="Arial" w:cs="Arial"/>
          <w:bCs/>
          <w:iCs/>
          <w:sz w:val="20"/>
          <w:szCs w:val="20"/>
        </w:rPr>
        <w:t>desejado sobre os resultados e a vinculação com outras ações que a devam preceder ou suceder.</w:t>
      </w:r>
    </w:p>
    <w:p w:rsidR="000E0133" w:rsidRPr="009E71D5" w:rsidRDefault="000E0133" w:rsidP="000E0133">
      <w:pPr>
        <w:numPr>
          <w:ilvl w:val="0"/>
          <w:numId w:val="18"/>
        </w:numPr>
        <w:spacing w:line="360" w:lineRule="auto"/>
        <w:jc w:val="both"/>
        <w:rPr>
          <w:rFonts w:ascii="Arial" w:hAnsi="Arial" w:cs="Arial"/>
          <w:bCs/>
          <w:iCs/>
          <w:sz w:val="20"/>
          <w:szCs w:val="20"/>
        </w:rPr>
      </w:pPr>
      <w:r w:rsidRPr="009E71D5">
        <w:rPr>
          <w:rFonts w:ascii="Arial" w:hAnsi="Arial" w:cs="Arial"/>
          <w:b/>
          <w:bCs/>
          <w:iCs/>
          <w:sz w:val="20"/>
          <w:szCs w:val="20"/>
        </w:rPr>
        <w:t xml:space="preserve">Metas: </w:t>
      </w:r>
      <w:r w:rsidRPr="009E71D5">
        <w:rPr>
          <w:rFonts w:ascii="Arial" w:hAnsi="Arial" w:cs="Arial"/>
          <w:sz w:val="20"/>
          <w:szCs w:val="20"/>
        </w:rPr>
        <w:t>bem ou serviço qualificado e quantificado resultante da execução da ação. Para efeito de padronização, as metas são organizadas em dois conjuntos:</w:t>
      </w:r>
    </w:p>
    <w:p w:rsidR="000E0133" w:rsidRDefault="000E0133" w:rsidP="000E0133">
      <w:pPr>
        <w:numPr>
          <w:ilvl w:val="0"/>
          <w:numId w:val="23"/>
        </w:numPr>
        <w:tabs>
          <w:tab w:val="left" w:pos="993"/>
        </w:tabs>
        <w:spacing w:line="360" w:lineRule="auto"/>
        <w:ind w:left="993" w:hanging="284"/>
        <w:jc w:val="both"/>
        <w:rPr>
          <w:rFonts w:ascii="Arial" w:hAnsi="Arial" w:cs="Arial"/>
          <w:sz w:val="20"/>
          <w:szCs w:val="20"/>
        </w:rPr>
      </w:pPr>
      <w:r w:rsidRPr="00AB45D5">
        <w:rPr>
          <w:rFonts w:ascii="Arial" w:hAnsi="Arial" w:cs="Arial"/>
          <w:b/>
          <w:bCs/>
          <w:sz w:val="20"/>
          <w:szCs w:val="20"/>
        </w:rPr>
        <w:t>Metas de atendimento</w:t>
      </w:r>
      <w:r>
        <w:rPr>
          <w:rFonts w:ascii="Arial" w:hAnsi="Arial" w:cs="Arial"/>
          <w:b/>
          <w:bCs/>
          <w:sz w:val="20"/>
          <w:szCs w:val="20"/>
        </w:rPr>
        <w:t xml:space="preserve"> -</w:t>
      </w:r>
      <w:r w:rsidRPr="00AB45D5">
        <w:rPr>
          <w:rFonts w:ascii="Arial" w:hAnsi="Arial" w:cs="Arial"/>
          <w:b/>
          <w:bCs/>
          <w:sz w:val="20"/>
          <w:szCs w:val="20"/>
        </w:rPr>
        <w:t xml:space="preserve"> </w:t>
      </w:r>
      <w:r w:rsidRPr="00AB45D5">
        <w:rPr>
          <w:rFonts w:ascii="Arial" w:hAnsi="Arial" w:cs="Arial"/>
          <w:sz w:val="20"/>
          <w:szCs w:val="20"/>
        </w:rPr>
        <w:t xml:space="preserve">consiste na intenção, expressa numericamente, de cada ação quanto a pessoas (físicas ou jurídicas) a serem beneficiadas pelo projeto. Exemplo: número de pessoas capacitadas. </w:t>
      </w:r>
    </w:p>
    <w:p w:rsidR="000E0133" w:rsidRPr="0051383F" w:rsidRDefault="000E0133" w:rsidP="000E0133">
      <w:pPr>
        <w:numPr>
          <w:ilvl w:val="0"/>
          <w:numId w:val="23"/>
        </w:numPr>
        <w:tabs>
          <w:tab w:val="left" w:pos="993"/>
        </w:tabs>
        <w:spacing w:line="360" w:lineRule="auto"/>
        <w:ind w:left="993" w:hanging="284"/>
        <w:jc w:val="both"/>
        <w:rPr>
          <w:rFonts w:ascii="Arial" w:hAnsi="Arial" w:cs="Arial"/>
          <w:sz w:val="20"/>
          <w:szCs w:val="20"/>
        </w:rPr>
      </w:pPr>
      <w:r>
        <w:rPr>
          <w:rFonts w:ascii="Arial" w:hAnsi="Arial" w:cs="Arial"/>
          <w:b/>
          <w:bCs/>
          <w:sz w:val="20"/>
          <w:szCs w:val="20"/>
        </w:rPr>
        <w:t>Metas de entrega -</w:t>
      </w:r>
      <w:r w:rsidRPr="009E71D5">
        <w:rPr>
          <w:rFonts w:ascii="Arial" w:hAnsi="Arial" w:cs="Arial"/>
          <w:b/>
          <w:bCs/>
          <w:sz w:val="20"/>
          <w:szCs w:val="20"/>
        </w:rPr>
        <w:t xml:space="preserve"> </w:t>
      </w:r>
      <w:r w:rsidRPr="009E71D5">
        <w:rPr>
          <w:rFonts w:ascii="Arial" w:hAnsi="Arial" w:cs="Arial"/>
          <w:sz w:val="20"/>
          <w:szCs w:val="20"/>
        </w:rPr>
        <w:t xml:space="preserve">consistem na intenção, expressa numericamente, de cada ação quanto a bens, serviços ou processos realizados para contribuir com o alcance dos </w:t>
      </w:r>
      <w:r w:rsidRPr="009E71D5">
        <w:rPr>
          <w:rFonts w:ascii="Arial" w:hAnsi="Arial" w:cs="Arial"/>
          <w:bCs/>
          <w:iCs/>
          <w:sz w:val="20"/>
          <w:szCs w:val="20"/>
        </w:rPr>
        <w:t>resultados previstos no projeto. Exemplo: equipamentos adquiridos.</w:t>
      </w:r>
    </w:p>
    <w:p w:rsidR="000E0133" w:rsidRDefault="000E0133" w:rsidP="000E0133">
      <w:pPr>
        <w:numPr>
          <w:ilvl w:val="0"/>
          <w:numId w:val="18"/>
        </w:numPr>
        <w:tabs>
          <w:tab w:val="left" w:pos="709"/>
        </w:tabs>
        <w:spacing w:line="360" w:lineRule="auto"/>
        <w:jc w:val="both"/>
        <w:rPr>
          <w:rFonts w:ascii="Arial" w:hAnsi="Arial" w:cs="Arial"/>
          <w:sz w:val="20"/>
          <w:szCs w:val="20"/>
        </w:rPr>
      </w:pPr>
      <w:r>
        <w:rPr>
          <w:rFonts w:ascii="Arial" w:hAnsi="Arial" w:cs="Arial"/>
          <w:b/>
          <w:bCs/>
          <w:sz w:val="20"/>
          <w:szCs w:val="20"/>
        </w:rPr>
        <w:t>Período de Execução -</w:t>
      </w:r>
      <w:r>
        <w:rPr>
          <w:rFonts w:ascii="Arial" w:hAnsi="Arial" w:cs="Arial"/>
          <w:sz w:val="20"/>
          <w:szCs w:val="20"/>
        </w:rPr>
        <w:t xml:space="preserve"> </w:t>
      </w:r>
      <w:r w:rsidRPr="00AB45D5">
        <w:rPr>
          <w:rFonts w:ascii="Arial" w:hAnsi="Arial" w:cs="Arial"/>
          <w:sz w:val="20"/>
          <w:szCs w:val="20"/>
        </w:rPr>
        <w:t>correspond</w:t>
      </w:r>
      <w:r>
        <w:rPr>
          <w:rFonts w:ascii="Arial" w:hAnsi="Arial" w:cs="Arial"/>
          <w:sz w:val="20"/>
          <w:szCs w:val="20"/>
        </w:rPr>
        <w:t>e ao tempo de duração da ação.</w:t>
      </w:r>
    </w:p>
    <w:p w:rsidR="000E0133" w:rsidRPr="00CF5F8B" w:rsidRDefault="000E0133" w:rsidP="000E0133">
      <w:pPr>
        <w:numPr>
          <w:ilvl w:val="0"/>
          <w:numId w:val="18"/>
        </w:numPr>
        <w:tabs>
          <w:tab w:val="left" w:pos="709"/>
        </w:tabs>
        <w:spacing w:line="360" w:lineRule="auto"/>
        <w:jc w:val="both"/>
        <w:rPr>
          <w:rFonts w:ascii="Arial" w:hAnsi="Arial" w:cs="Arial"/>
          <w:sz w:val="20"/>
          <w:szCs w:val="20"/>
        </w:rPr>
      </w:pPr>
      <w:r>
        <w:rPr>
          <w:rFonts w:ascii="Arial" w:hAnsi="Arial" w:cs="Arial"/>
          <w:b/>
          <w:bCs/>
          <w:sz w:val="20"/>
          <w:szCs w:val="20"/>
        </w:rPr>
        <w:t xml:space="preserve">Valor Previsto – </w:t>
      </w:r>
      <w:r w:rsidRPr="00C35F1E">
        <w:rPr>
          <w:rFonts w:ascii="Arial" w:hAnsi="Arial" w:cs="Arial"/>
          <w:bCs/>
          <w:sz w:val="20"/>
          <w:szCs w:val="20"/>
        </w:rPr>
        <w:t>indicar o custo total da ação</w:t>
      </w:r>
      <w:r>
        <w:rPr>
          <w:rFonts w:ascii="Arial" w:hAnsi="Arial" w:cs="Arial"/>
          <w:b/>
          <w:bCs/>
          <w:sz w:val="20"/>
          <w:szCs w:val="20"/>
        </w:rPr>
        <w:t>.</w:t>
      </w:r>
    </w:p>
    <w:p w:rsidR="000E0133" w:rsidRPr="00CF5F8B" w:rsidRDefault="000E0133" w:rsidP="000E0133">
      <w:pPr>
        <w:numPr>
          <w:ilvl w:val="0"/>
          <w:numId w:val="18"/>
        </w:numPr>
        <w:tabs>
          <w:tab w:val="left" w:pos="709"/>
        </w:tabs>
        <w:spacing w:line="360" w:lineRule="auto"/>
        <w:jc w:val="both"/>
        <w:rPr>
          <w:rFonts w:ascii="Arial" w:hAnsi="Arial" w:cs="Arial"/>
          <w:sz w:val="20"/>
          <w:szCs w:val="20"/>
        </w:rPr>
      </w:pPr>
      <w:r>
        <w:rPr>
          <w:rFonts w:ascii="Arial" w:hAnsi="Arial" w:cs="Arial"/>
          <w:b/>
          <w:bCs/>
          <w:sz w:val="20"/>
          <w:szCs w:val="20"/>
        </w:rPr>
        <w:t xml:space="preserve">% de Participação – </w:t>
      </w:r>
      <w:r w:rsidRPr="00CF5F8B">
        <w:rPr>
          <w:rFonts w:ascii="Arial" w:hAnsi="Arial" w:cs="Arial"/>
          <w:bCs/>
          <w:sz w:val="20"/>
          <w:szCs w:val="20"/>
        </w:rPr>
        <w:t>indicar o percentual de participação do valor previsto de cada ação sobre o custo total do projeto/ atividade.</w:t>
      </w:r>
    </w:p>
    <w:p w:rsidR="000E0133" w:rsidRPr="00415F5B" w:rsidRDefault="000E0133" w:rsidP="000E0133">
      <w:pPr>
        <w:numPr>
          <w:ilvl w:val="0"/>
          <w:numId w:val="18"/>
        </w:numPr>
        <w:tabs>
          <w:tab w:val="left" w:pos="709"/>
        </w:tabs>
        <w:spacing w:line="360" w:lineRule="auto"/>
        <w:jc w:val="both"/>
        <w:rPr>
          <w:rFonts w:ascii="Arial" w:hAnsi="Arial" w:cs="Arial"/>
          <w:sz w:val="20"/>
          <w:szCs w:val="20"/>
        </w:rPr>
      </w:pPr>
      <w:r>
        <w:rPr>
          <w:rFonts w:ascii="Arial" w:hAnsi="Arial" w:cs="Arial"/>
          <w:b/>
          <w:bCs/>
          <w:sz w:val="20"/>
          <w:szCs w:val="20"/>
        </w:rPr>
        <w:t xml:space="preserve">Responsável pela Execução – </w:t>
      </w:r>
      <w:r w:rsidRPr="00C35F1E">
        <w:rPr>
          <w:rFonts w:ascii="Arial" w:hAnsi="Arial" w:cs="Arial"/>
          <w:bCs/>
          <w:sz w:val="20"/>
          <w:szCs w:val="20"/>
        </w:rPr>
        <w:t>nome do responsável pela execução da ação.</w:t>
      </w:r>
    </w:p>
    <w:p w:rsidR="00DE19EA" w:rsidRDefault="00DE19EA" w:rsidP="000E0133">
      <w:pPr>
        <w:spacing w:line="360" w:lineRule="auto"/>
        <w:ind w:left="720"/>
        <w:jc w:val="both"/>
        <w:rPr>
          <w:rFonts w:ascii="Arial" w:hAnsi="Arial" w:cs="Arial"/>
          <w:b/>
          <w:bCs/>
          <w:iCs/>
          <w:sz w:val="20"/>
          <w:szCs w:val="20"/>
        </w:rPr>
      </w:pPr>
    </w:p>
    <w:p w:rsidR="000E0133" w:rsidRDefault="000E0133" w:rsidP="000E0133">
      <w:pPr>
        <w:spacing w:line="360" w:lineRule="auto"/>
        <w:ind w:left="720"/>
        <w:jc w:val="both"/>
        <w:rPr>
          <w:rFonts w:ascii="Arial" w:hAnsi="Arial" w:cs="Arial"/>
          <w:b/>
          <w:bCs/>
          <w:iCs/>
          <w:sz w:val="20"/>
          <w:szCs w:val="20"/>
        </w:rPr>
      </w:pPr>
      <w:r>
        <w:rPr>
          <w:rFonts w:ascii="Arial" w:hAnsi="Arial" w:cs="Arial"/>
          <w:b/>
          <w:bCs/>
          <w:iCs/>
          <w:sz w:val="20"/>
          <w:szCs w:val="20"/>
        </w:rPr>
        <w:t>Anexo 4.2 – Plano de Desembolso por Elemento de Despesas.</w:t>
      </w:r>
    </w:p>
    <w:p w:rsidR="000E0133" w:rsidRDefault="000E0133" w:rsidP="000E0133">
      <w:pPr>
        <w:numPr>
          <w:ilvl w:val="0"/>
          <w:numId w:val="18"/>
        </w:numPr>
        <w:spacing w:line="360" w:lineRule="auto"/>
        <w:jc w:val="both"/>
        <w:rPr>
          <w:rFonts w:ascii="Arial" w:hAnsi="Arial" w:cs="Arial"/>
          <w:b/>
          <w:bCs/>
          <w:iCs/>
          <w:sz w:val="20"/>
          <w:szCs w:val="20"/>
        </w:rPr>
      </w:pPr>
      <w:r>
        <w:rPr>
          <w:rFonts w:ascii="Arial" w:hAnsi="Arial" w:cs="Arial"/>
          <w:b/>
          <w:bCs/>
          <w:iCs/>
          <w:sz w:val="20"/>
          <w:szCs w:val="20"/>
        </w:rPr>
        <w:t>Itens de Custo:</w:t>
      </w:r>
    </w:p>
    <w:p w:rsidR="000E0133" w:rsidRDefault="000E0133" w:rsidP="000E0133">
      <w:pPr>
        <w:spacing w:line="360" w:lineRule="auto"/>
        <w:ind w:left="851" w:hanging="131"/>
        <w:jc w:val="both"/>
        <w:rPr>
          <w:rFonts w:ascii="Arial" w:hAnsi="Arial" w:cs="Arial"/>
          <w:b/>
          <w:bCs/>
          <w:iCs/>
          <w:sz w:val="20"/>
          <w:szCs w:val="20"/>
        </w:rPr>
      </w:pPr>
      <w:r>
        <w:rPr>
          <w:rFonts w:ascii="Arial" w:hAnsi="Arial" w:cs="Arial"/>
          <w:b/>
          <w:bCs/>
          <w:iCs/>
          <w:sz w:val="20"/>
          <w:szCs w:val="20"/>
        </w:rPr>
        <w:t>-</w:t>
      </w:r>
      <w:r w:rsidRPr="004C2232">
        <w:rPr>
          <w:rFonts w:ascii="Arial" w:hAnsi="Arial" w:cs="Arial"/>
          <w:b/>
          <w:bCs/>
          <w:i/>
          <w:iCs/>
          <w:sz w:val="20"/>
          <w:szCs w:val="20"/>
        </w:rPr>
        <w:t xml:space="preserve"> Pessoal e Encargos</w:t>
      </w:r>
      <w:r>
        <w:rPr>
          <w:rFonts w:ascii="Arial" w:hAnsi="Arial" w:cs="Arial"/>
          <w:b/>
          <w:bCs/>
          <w:iCs/>
          <w:sz w:val="20"/>
          <w:szCs w:val="20"/>
        </w:rPr>
        <w:t xml:space="preserve"> </w:t>
      </w:r>
    </w:p>
    <w:p w:rsidR="000E0133" w:rsidRDefault="000E0133" w:rsidP="000E0133">
      <w:pPr>
        <w:spacing w:line="360" w:lineRule="auto"/>
        <w:ind w:left="851" w:hanging="131"/>
        <w:jc w:val="both"/>
        <w:rPr>
          <w:rFonts w:ascii="Arial" w:hAnsi="Arial" w:cs="Arial"/>
          <w:bCs/>
          <w:iCs/>
          <w:sz w:val="20"/>
          <w:szCs w:val="20"/>
        </w:rPr>
      </w:pPr>
      <w:r>
        <w:rPr>
          <w:rFonts w:ascii="Arial" w:hAnsi="Arial" w:cs="Arial"/>
          <w:b/>
          <w:bCs/>
          <w:iCs/>
          <w:sz w:val="20"/>
          <w:szCs w:val="20"/>
        </w:rPr>
        <w:t xml:space="preserve">a) Salários e Encargos – </w:t>
      </w:r>
      <w:r w:rsidRPr="008D2406">
        <w:rPr>
          <w:rFonts w:ascii="Arial" w:hAnsi="Arial" w:cs="Arial"/>
          <w:bCs/>
          <w:iCs/>
          <w:sz w:val="20"/>
          <w:szCs w:val="20"/>
        </w:rPr>
        <w:t>compreende salários; gratificação por função; 13º salário; férias</w:t>
      </w:r>
      <w:r>
        <w:rPr>
          <w:rFonts w:ascii="Arial" w:hAnsi="Arial" w:cs="Arial"/>
          <w:bCs/>
          <w:iCs/>
          <w:sz w:val="20"/>
          <w:szCs w:val="20"/>
        </w:rPr>
        <w:t>; FGTS; INSS; IR; PIS, e benefícios.</w:t>
      </w:r>
    </w:p>
    <w:p w:rsidR="000E0133" w:rsidRDefault="000E0133" w:rsidP="000E0133">
      <w:pPr>
        <w:spacing w:line="360" w:lineRule="auto"/>
        <w:ind w:left="851" w:hanging="153"/>
        <w:jc w:val="both"/>
        <w:rPr>
          <w:rFonts w:ascii="Arial" w:hAnsi="Arial" w:cs="Arial"/>
          <w:bCs/>
          <w:iCs/>
          <w:sz w:val="20"/>
          <w:szCs w:val="20"/>
        </w:rPr>
      </w:pPr>
      <w:r>
        <w:rPr>
          <w:rFonts w:ascii="Arial" w:hAnsi="Arial" w:cs="Arial"/>
          <w:b/>
          <w:bCs/>
          <w:iCs/>
          <w:sz w:val="20"/>
          <w:szCs w:val="20"/>
        </w:rPr>
        <w:t xml:space="preserve">b) </w:t>
      </w:r>
      <w:r w:rsidRPr="008D2406">
        <w:rPr>
          <w:rFonts w:ascii="Arial" w:hAnsi="Arial" w:cs="Arial"/>
          <w:b/>
          <w:bCs/>
          <w:iCs/>
          <w:sz w:val="20"/>
          <w:szCs w:val="20"/>
        </w:rPr>
        <w:t>Diárias</w:t>
      </w:r>
      <w:r>
        <w:rPr>
          <w:rFonts w:ascii="Arial" w:hAnsi="Arial" w:cs="Arial"/>
          <w:b/>
          <w:bCs/>
          <w:iCs/>
          <w:sz w:val="20"/>
          <w:szCs w:val="20"/>
        </w:rPr>
        <w:t xml:space="preserve"> – </w:t>
      </w:r>
      <w:r>
        <w:rPr>
          <w:rFonts w:ascii="Arial" w:hAnsi="Arial" w:cs="Arial"/>
          <w:bCs/>
          <w:iCs/>
          <w:sz w:val="20"/>
          <w:szCs w:val="20"/>
        </w:rPr>
        <w:t>compreende diárias de funcionários com vínculo empregatício com o Conselho.</w:t>
      </w:r>
    </w:p>
    <w:p w:rsidR="000E0133" w:rsidRDefault="000E0133" w:rsidP="000E0133">
      <w:pPr>
        <w:spacing w:line="360" w:lineRule="auto"/>
        <w:ind w:left="851" w:hanging="153"/>
        <w:jc w:val="both"/>
        <w:rPr>
          <w:rFonts w:ascii="Arial" w:hAnsi="Arial" w:cs="Arial"/>
          <w:bCs/>
          <w:iCs/>
          <w:sz w:val="20"/>
          <w:szCs w:val="20"/>
        </w:rPr>
      </w:pPr>
      <w:r>
        <w:rPr>
          <w:rFonts w:ascii="Arial" w:hAnsi="Arial" w:cs="Arial"/>
          <w:b/>
          <w:bCs/>
          <w:iCs/>
          <w:sz w:val="20"/>
          <w:szCs w:val="20"/>
        </w:rPr>
        <w:t xml:space="preserve">- </w:t>
      </w:r>
      <w:r w:rsidRPr="004C2232">
        <w:rPr>
          <w:rFonts w:ascii="Arial" w:hAnsi="Arial" w:cs="Arial"/>
          <w:b/>
          <w:bCs/>
          <w:i/>
          <w:iCs/>
          <w:sz w:val="20"/>
          <w:szCs w:val="20"/>
        </w:rPr>
        <w:t>Material de Consumo</w:t>
      </w:r>
      <w:r>
        <w:rPr>
          <w:rFonts w:ascii="Arial" w:hAnsi="Arial" w:cs="Arial"/>
          <w:b/>
          <w:bCs/>
          <w:iCs/>
          <w:sz w:val="20"/>
          <w:szCs w:val="20"/>
        </w:rPr>
        <w:t xml:space="preserve"> </w:t>
      </w:r>
      <w:r>
        <w:rPr>
          <w:rFonts w:ascii="Arial" w:hAnsi="Arial" w:cs="Arial"/>
          <w:bCs/>
          <w:iCs/>
          <w:sz w:val="20"/>
          <w:szCs w:val="20"/>
        </w:rPr>
        <w:t xml:space="preserve">– compreende material de expediente; informática e outros que não sejam classificados como material permanente. Esse será lançado em Imobilizado. </w:t>
      </w:r>
    </w:p>
    <w:p w:rsidR="000E0133" w:rsidRDefault="000E0133" w:rsidP="000E0133">
      <w:pPr>
        <w:spacing w:line="360" w:lineRule="auto"/>
        <w:ind w:left="851" w:hanging="153"/>
        <w:jc w:val="both"/>
        <w:rPr>
          <w:rFonts w:ascii="Arial" w:hAnsi="Arial" w:cs="Arial"/>
          <w:b/>
          <w:bCs/>
          <w:iCs/>
          <w:sz w:val="20"/>
          <w:szCs w:val="20"/>
        </w:rPr>
      </w:pPr>
      <w:r w:rsidRPr="009B6038">
        <w:rPr>
          <w:rFonts w:ascii="Arial" w:hAnsi="Arial" w:cs="Arial"/>
          <w:b/>
          <w:bCs/>
          <w:iCs/>
          <w:sz w:val="20"/>
          <w:szCs w:val="20"/>
        </w:rPr>
        <w:t xml:space="preserve">- </w:t>
      </w:r>
      <w:r w:rsidRPr="004C2232">
        <w:rPr>
          <w:rFonts w:ascii="Arial" w:hAnsi="Arial" w:cs="Arial"/>
          <w:b/>
          <w:bCs/>
          <w:i/>
          <w:iCs/>
          <w:sz w:val="20"/>
          <w:szCs w:val="20"/>
        </w:rPr>
        <w:t>Serviços de Terceiros (Pessoa Física)</w:t>
      </w:r>
    </w:p>
    <w:p w:rsidR="000E0133" w:rsidRPr="004C2232" w:rsidRDefault="000E0133" w:rsidP="000E0133">
      <w:pPr>
        <w:spacing w:line="360" w:lineRule="auto"/>
        <w:ind w:left="851" w:hanging="153"/>
        <w:jc w:val="both"/>
        <w:rPr>
          <w:rFonts w:ascii="Arial" w:hAnsi="Arial" w:cs="Arial"/>
          <w:bCs/>
          <w:iCs/>
          <w:sz w:val="20"/>
          <w:szCs w:val="20"/>
        </w:rPr>
      </w:pPr>
      <w:r>
        <w:rPr>
          <w:rFonts w:ascii="Arial" w:hAnsi="Arial" w:cs="Arial"/>
          <w:b/>
          <w:bCs/>
          <w:iCs/>
          <w:sz w:val="20"/>
          <w:szCs w:val="20"/>
        </w:rPr>
        <w:t xml:space="preserve">a) Diárias – </w:t>
      </w:r>
      <w:r w:rsidRPr="004C2232">
        <w:rPr>
          <w:rFonts w:ascii="Arial" w:hAnsi="Arial" w:cs="Arial"/>
          <w:bCs/>
          <w:iCs/>
          <w:sz w:val="20"/>
          <w:szCs w:val="20"/>
        </w:rPr>
        <w:t>compreende diárias do presidente, conselheiros e convidados.</w:t>
      </w:r>
    </w:p>
    <w:p w:rsidR="000E0133" w:rsidRDefault="000E0133" w:rsidP="000E0133">
      <w:pPr>
        <w:spacing w:line="360" w:lineRule="auto"/>
        <w:ind w:left="851" w:hanging="153"/>
        <w:jc w:val="both"/>
        <w:rPr>
          <w:rFonts w:ascii="Arial" w:hAnsi="Arial" w:cs="Arial"/>
          <w:bCs/>
          <w:iCs/>
          <w:sz w:val="20"/>
          <w:szCs w:val="20"/>
        </w:rPr>
      </w:pPr>
      <w:r>
        <w:rPr>
          <w:rFonts w:ascii="Arial" w:hAnsi="Arial" w:cs="Arial"/>
          <w:b/>
          <w:bCs/>
          <w:iCs/>
          <w:sz w:val="20"/>
          <w:szCs w:val="20"/>
        </w:rPr>
        <w:t xml:space="preserve">b) </w:t>
      </w:r>
      <w:r w:rsidRPr="009B6038">
        <w:rPr>
          <w:rFonts w:ascii="Arial" w:hAnsi="Arial" w:cs="Arial"/>
          <w:b/>
          <w:bCs/>
          <w:iCs/>
          <w:sz w:val="20"/>
          <w:szCs w:val="20"/>
        </w:rPr>
        <w:t>Serviço de Terceiro Pessoa Física</w:t>
      </w:r>
      <w:r>
        <w:rPr>
          <w:rFonts w:ascii="Arial" w:hAnsi="Arial" w:cs="Arial"/>
          <w:bCs/>
          <w:iCs/>
          <w:sz w:val="20"/>
          <w:szCs w:val="20"/>
        </w:rPr>
        <w:t xml:space="preserve"> – compreende remunerações de serviço pessoais; remuneração de estagiários, e remuneração de menores aprendizes.</w:t>
      </w:r>
    </w:p>
    <w:p w:rsidR="000E0133" w:rsidRPr="009B6038" w:rsidRDefault="000E0133" w:rsidP="000E0133">
      <w:pPr>
        <w:spacing w:line="360" w:lineRule="auto"/>
        <w:ind w:left="851" w:hanging="153"/>
        <w:jc w:val="both"/>
        <w:rPr>
          <w:rFonts w:ascii="Arial" w:hAnsi="Arial" w:cs="Arial"/>
          <w:b/>
          <w:bCs/>
          <w:iCs/>
          <w:sz w:val="20"/>
          <w:szCs w:val="20"/>
        </w:rPr>
      </w:pPr>
      <w:r w:rsidRPr="009B6038">
        <w:rPr>
          <w:rFonts w:ascii="Arial" w:hAnsi="Arial" w:cs="Arial"/>
          <w:b/>
          <w:bCs/>
          <w:iCs/>
          <w:sz w:val="20"/>
          <w:szCs w:val="20"/>
        </w:rPr>
        <w:t>-</w:t>
      </w:r>
      <w:r>
        <w:rPr>
          <w:rFonts w:ascii="Arial" w:hAnsi="Arial" w:cs="Arial"/>
          <w:b/>
          <w:bCs/>
          <w:iCs/>
          <w:sz w:val="20"/>
          <w:szCs w:val="20"/>
        </w:rPr>
        <w:t xml:space="preserve"> </w:t>
      </w:r>
      <w:r w:rsidRPr="004C2232">
        <w:rPr>
          <w:rFonts w:ascii="Arial" w:hAnsi="Arial" w:cs="Arial"/>
          <w:b/>
          <w:bCs/>
          <w:i/>
          <w:iCs/>
          <w:sz w:val="20"/>
          <w:szCs w:val="20"/>
        </w:rPr>
        <w:t>Serviços de Terceiros (Pessoa Jurídica)</w:t>
      </w:r>
    </w:p>
    <w:p w:rsidR="000E0133" w:rsidRPr="009B6038" w:rsidRDefault="000E0133" w:rsidP="000E0133">
      <w:pPr>
        <w:tabs>
          <w:tab w:val="left" w:pos="993"/>
        </w:tabs>
        <w:spacing w:line="360" w:lineRule="auto"/>
        <w:ind w:left="993" w:hanging="284"/>
        <w:jc w:val="both"/>
        <w:rPr>
          <w:rFonts w:ascii="Arial" w:hAnsi="Arial" w:cs="Arial"/>
          <w:bCs/>
          <w:iCs/>
          <w:sz w:val="20"/>
          <w:szCs w:val="20"/>
        </w:rPr>
      </w:pPr>
      <w:r>
        <w:rPr>
          <w:rFonts w:ascii="Arial" w:hAnsi="Arial" w:cs="Arial"/>
          <w:b/>
          <w:bCs/>
          <w:iCs/>
          <w:sz w:val="20"/>
          <w:szCs w:val="20"/>
        </w:rPr>
        <w:t xml:space="preserve">a) </w:t>
      </w:r>
      <w:r w:rsidRPr="004C2232">
        <w:rPr>
          <w:rFonts w:ascii="Arial" w:hAnsi="Arial" w:cs="Arial"/>
          <w:b/>
          <w:bCs/>
          <w:iCs/>
          <w:sz w:val="20"/>
          <w:szCs w:val="20"/>
        </w:rPr>
        <w:t>Passagens</w:t>
      </w:r>
      <w:r>
        <w:rPr>
          <w:rFonts w:ascii="Arial" w:hAnsi="Arial" w:cs="Arial"/>
          <w:b/>
          <w:bCs/>
          <w:iCs/>
          <w:sz w:val="20"/>
          <w:szCs w:val="20"/>
        </w:rPr>
        <w:t xml:space="preserve"> – </w:t>
      </w:r>
      <w:r>
        <w:rPr>
          <w:rFonts w:ascii="Arial" w:hAnsi="Arial" w:cs="Arial"/>
          <w:bCs/>
          <w:iCs/>
          <w:sz w:val="20"/>
          <w:szCs w:val="20"/>
        </w:rPr>
        <w:t xml:space="preserve">compreende </w:t>
      </w:r>
      <w:r w:rsidRPr="008D2406">
        <w:rPr>
          <w:rFonts w:ascii="Arial" w:hAnsi="Arial" w:cs="Arial"/>
          <w:bCs/>
          <w:iCs/>
          <w:sz w:val="20"/>
          <w:szCs w:val="20"/>
        </w:rPr>
        <w:t>passagens de</w:t>
      </w:r>
      <w:r>
        <w:rPr>
          <w:rFonts w:ascii="Arial" w:hAnsi="Arial" w:cs="Arial"/>
          <w:bCs/>
          <w:iCs/>
          <w:sz w:val="20"/>
          <w:szCs w:val="20"/>
        </w:rPr>
        <w:t xml:space="preserve"> funcionários,</w:t>
      </w:r>
      <w:r w:rsidRPr="008D2406">
        <w:rPr>
          <w:rFonts w:ascii="Arial" w:hAnsi="Arial" w:cs="Arial"/>
          <w:bCs/>
          <w:iCs/>
          <w:sz w:val="20"/>
          <w:szCs w:val="20"/>
        </w:rPr>
        <w:t xml:space="preserve"> presidente, </w:t>
      </w:r>
      <w:r w:rsidRPr="009B6038">
        <w:rPr>
          <w:rFonts w:ascii="Arial" w:hAnsi="Arial" w:cs="Arial"/>
          <w:bCs/>
          <w:iCs/>
          <w:sz w:val="20"/>
          <w:szCs w:val="20"/>
        </w:rPr>
        <w:t>conselheiros, e convidados.</w:t>
      </w:r>
    </w:p>
    <w:p w:rsidR="000E0133" w:rsidRDefault="000E0133" w:rsidP="000E0133">
      <w:pPr>
        <w:spacing w:line="360" w:lineRule="auto"/>
        <w:ind w:left="993" w:hanging="273"/>
        <w:jc w:val="both"/>
        <w:rPr>
          <w:rFonts w:ascii="Arial" w:hAnsi="Arial" w:cs="Arial"/>
          <w:bCs/>
          <w:iCs/>
          <w:sz w:val="20"/>
          <w:szCs w:val="20"/>
        </w:rPr>
      </w:pPr>
      <w:r w:rsidRPr="004C2232">
        <w:rPr>
          <w:rFonts w:ascii="Arial" w:hAnsi="Arial" w:cs="Arial"/>
          <w:b/>
          <w:bCs/>
          <w:iCs/>
          <w:sz w:val="20"/>
          <w:szCs w:val="20"/>
        </w:rPr>
        <w:t>b) Serviços Prestados</w:t>
      </w:r>
      <w:r>
        <w:rPr>
          <w:rFonts w:ascii="Arial" w:hAnsi="Arial" w:cs="Arial"/>
          <w:bCs/>
          <w:iCs/>
          <w:sz w:val="20"/>
          <w:szCs w:val="20"/>
        </w:rPr>
        <w:t xml:space="preserve"> – compreende todo serviço prestado por pessoa jurídica com; serviço telefônico; energia; impressões... e outros.</w:t>
      </w:r>
    </w:p>
    <w:p w:rsidR="000E0133" w:rsidRDefault="000E0133" w:rsidP="000E0133">
      <w:pPr>
        <w:spacing w:line="360" w:lineRule="auto"/>
        <w:ind w:left="993" w:hanging="273"/>
        <w:jc w:val="both"/>
        <w:rPr>
          <w:rFonts w:ascii="Arial" w:hAnsi="Arial" w:cs="Arial"/>
          <w:bCs/>
          <w:iCs/>
          <w:sz w:val="20"/>
          <w:szCs w:val="20"/>
        </w:rPr>
      </w:pPr>
      <w:r w:rsidRPr="004C2232">
        <w:rPr>
          <w:rFonts w:ascii="Arial" w:hAnsi="Arial" w:cs="Arial"/>
          <w:b/>
          <w:bCs/>
          <w:iCs/>
          <w:sz w:val="20"/>
          <w:szCs w:val="20"/>
        </w:rPr>
        <w:t>c) Aluguéis e Encargos</w:t>
      </w:r>
      <w:r>
        <w:rPr>
          <w:rFonts w:ascii="Arial" w:hAnsi="Arial" w:cs="Arial"/>
          <w:bCs/>
          <w:iCs/>
          <w:sz w:val="20"/>
          <w:szCs w:val="20"/>
        </w:rPr>
        <w:t xml:space="preserve"> – compreende aluguel de bens imóveis, imóveis e equipamentos. Encargos seriam Taxas e Impostos (IPTU, Condomínio, Taxa Extra para benfeitorias).</w:t>
      </w:r>
    </w:p>
    <w:p w:rsidR="000E0133" w:rsidRPr="008D2406" w:rsidRDefault="000E0133" w:rsidP="000E0133">
      <w:pPr>
        <w:spacing w:line="360" w:lineRule="auto"/>
        <w:ind w:left="993" w:hanging="273"/>
        <w:jc w:val="both"/>
        <w:rPr>
          <w:rFonts w:ascii="Arial" w:hAnsi="Arial" w:cs="Arial"/>
          <w:bCs/>
          <w:iCs/>
          <w:sz w:val="20"/>
          <w:szCs w:val="20"/>
        </w:rPr>
      </w:pPr>
      <w:r>
        <w:rPr>
          <w:rFonts w:ascii="Arial" w:hAnsi="Arial" w:cs="Arial"/>
          <w:b/>
          <w:bCs/>
          <w:iCs/>
          <w:sz w:val="20"/>
          <w:szCs w:val="20"/>
        </w:rPr>
        <w:t xml:space="preserve">d) Outras Despesas </w:t>
      </w:r>
      <w:r w:rsidRPr="004C2232">
        <w:rPr>
          <w:rFonts w:ascii="Arial" w:hAnsi="Arial" w:cs="Arial"/>
          <w:bCs/>
          <w:iCs/>
          <w:sz w:val="20"/>
          <w:szCs w:val="20"/>
        </w:rPr>
        <w:t>-</w:t>
      </w:r>
      <w:r>
        <w:rPr>
          <w:rFonts w:ascii="Arial" w:hAnsi="Arial" w:cs="Arial"/>
          <w:bCs/>
          <w:iCs/>
          <w:sz w:val="20"/>
          <w:szCs w:val="20"/>
        </w:rPr>
        <w:t xml:space="preserve"> </w:t>
      </w:r>
    </w:p>
    <w:p w:rsidR="000E0133" w:rsidRDefault="000E0133" w:rsidP="000E0133">
      <w:pPr>
        <w:spacing w:line="360" w:lineRule="auto"/>
        <w:ind w:left="720"/>
        <w:jc w:val="both"/>
        <w:rPr>
          <w:rFonts w:ascii="Arial" w:hAnsi="Arial" w:cs="Arial"/>
          <w:bCs/>
          <w:iCs/>
          <w:sz w:val="20"/>
          <w:szCs w:val="20"/>
        </w:rPr>
      </w:pPr>
      <w:r>
        <w:rPr>
          <w:rFonts w:ascii="Arial" w:hAnsi="Arial" w:cs="Arial"/>
          <w:b/>
          <w:bCs/>
          <w:iCs/>
          <w:sz w:val="20"/>
          <w:szCs w:val="20"/>
        </w:rPr>
        <w:t xml:space="preserve">- </w:t>
      </w:r>
      <w:r w:rsidRPr="004C2232">
        <w:rPr>
          <w:rFonts w:ascii="Arial" w:hAnsi="Arial" w:cs="Arial"/>
          <w:b/>
          <w:bCs/>
          <w:i/>
          <w:iCs/>
          <w:sz w:val="20"/>
          <w:szCs w:val="20"/>
        </w:rPr>
        <w:t>Encargos Diversos</w:t>
      </w:r>
      <w:r>
        <w:rPr>
          <w:rFonts w:ascii="Arial" w:hAnsi="Arial" w:cs="Arial"/>
          <w:b/>
          <w:bCs/>
          <w:iCs/>
          <w:sz w:val="20"/>
          <w:szCs w:val="20"/>
        </w:rPr>
        <w:t xml:space="preserve"> – </w:t>
      </w:r>
      <w:r w:rsidRPr="00110465">
        <w:rPr>
          <w:rFonts w:ascii="Arial" w:hAnsi="Arial" w:cs="Arial"/>
          <w:bCs/>
          <w:iCs/>
          <w:sz w:val="20"/>
          <w:szCs w:val="20"/>
        </w:rPr>
        <w:t>compreende</w:t>
      </w:r>
      <w:r>
        <w:rPr>
          <w:rFonts w:ascii="Arial" w:hAnsi="Arial" w:cs="Arial"/>
          <w:b/>
          <w:bCs/>
          <w:iCs/>
          <w:sz w:val="20"/>
          <w:szCs w:val="20"/>
        </w:rPr>
        <w:t xml:space="preserve"> </w:t>
      </w:r>
      <w:r>
        <w:rPr>
          <w:rFonts w:ascii="Arial" w:hAnsi="Arial" w:cs="Arial"/>
          <w:bCs/>
          <w:iCs/>
          <w:sz w:val="20"/>
          <w:szCs w:val="20"/>
        </w:rPr>
        <w:t>taxas e despesas b</w:t>
      </w:r>
      <w:r w:rsidRPr="003B67BB">
        <w:rPr>
          <w:rFonts w:ascii="Arial" w:hAnsi="Arial" w:cs="Arial"/>
          <w:bCs/>
          <w:iCs/>
          <w:sz w:val="20"/>
          <w:szCs w:val="20"/>
        </w:rPr>
        <w:t>ancárias</w:t>
      </w:r>
    </w:p>
    <w:p w:rsidR="000E0133" w:rsidRPr="00AB45D5" w:rsidRDefault="000E0133" w:rsidP="000E0133">
      <w:pPr>
        <w:spacing w:line="360" w:lineRule="auto"/>
        <w:ind w:firstLine="709"/>
        <w:jc w:val="both"/>
        <w:rPr>
          <w:rFonts w:ascii="Arial" w:hAnsi="Arial" w:cs="Arial"/>
          <w:bCs/>
          <w:sz w:val="20"/>
          <w:szCs w:val="20"/>
        </w:rPr>
      </w:pPr>
      <w:r>
        <w:rPr>
          <w:rFonts w:ascii="Arial" w:hAnsi="Arial" w:cs="Arial"/>
          <w:b/>
          <w:bCs/>
          <w:iCs/>
          <w:sz w:val="20"/>
          <w:szCs w:val="20"/>
        </w:rPr>
        <w:t xml:space="preserve">- Imobilizado - </w:t>
      </w:r>
      <w:r w:rsidRPr="00AB45D5">
        <w:rPr>
          <w:rFonts w:ascii="Arial" w:hAnsi="Arial" w:cs="Arial"/>
          <w:bCs/>
          <w:sz w:val="20"/>
          <w:szCs w:val="20"/>
        </w:rPr>
        <w:t>informar a quantidade e o valor dos bens móveis a serem adquiridos.</w:t>
      </w:r>
    </w:p>
    <w:p w:rsidR="000E0133" w:rsidRDefault="000E0133" w:rsidP="000E0133">
      <w:pPr>
        <w:numPr>
          <w:ilvl w:val="0"/>
          <w:numId w:val="18"/>
        </w:numPr>
        <w:spacing w:line="360" w:lineRule="auto"/>
        <w:jc w:val="both"/>
        <w:rPr>
          <w:rFonts w:ascii="Arial" w:hAnsi="Arial" w:cs="Arial"/>
          <w:bCs/>
          <w:sz w:val="20"/>
          <w:szCs w:val="20"/>
        </w:rPr>
      </w:pPr>
      <w:r>
        <w:rPr>
          <w:rFonts w:ascii="Arial" w:hAnsi="Arial" w:cs="Arial"/>
          <w:b/>
          <w:bCs/>
          <w:iCs/>
          <w:sz w:val="20"/>
          <w:szCs w:val="20"/>
        </w:rPr>
        <w:t>Total Previsto</w:t>
      </w:r>
      <w:r w:rsidRPr="00F87A80">
        <w:rPr>
          <w:rFonts w:ascii="Arial" w:hAnsi="Arial" w:cs="Arial"/>
          <w:b/>
          <w:bCs/>
          <w:sz w:val="20"/>
          <w:szCs w:val="20"/>
        </w:rPr>
        <w:t xml:space="preserve">: </w:t>
      </w:r>
      <w:r w:rsidRPr="00F87A80">
        <w:rPr>
          <w:rFonts w:ascii="Arial" w:hAnsi="Arial" w:cs="Arial"/>
          <w:bCs/>
          <w:sz w:val="20"/>
          <w:szCs w:val="20"/>
        </w:rPr>
        <w:t>com</w:t>
      </w:r>
      <w:r>
        <w:rPr>
          <w:rFonts w:ascii="Arial" w:hAnsi="Arial" w:cs="Arial"/>
          <w:bCs/>
          <w:sz w:val="20"/>
          <w:szCs w:val="20"/>
        </w:rPr>
        <w:t>preende os custos inerentes a cada elemento de despesas que compõe o projeto/ atividade.</w:t>
      </w:r>
      <w:r w:rsidRPr="00F87A80">
        <w:rPr>
          <w:rFonts w:ascii="Arial" w:hAnsi="Arial" w:cs="Arial"/>
          <w:bCs/>
          <w:sz w:val="20"/>
          <w:szCs w:val="20"/>
        </w:rPr>
        <w:t xml:space="preserve"> </w:t>
      </w:r>
    </w:p>
    <w:p w:rsidR="000E0133" w:rsidRDefault="000E0133" w:rsidP="000E0133">
      <w:pPr>
        <w:numPr>
          <w:ilvl w:val="0"/>
          <w:numId w:val="18"/>
        </w:numPr>
        <w:spacing w:line="360" w:lineRule="auto"/>
        <w:jc w:val="both"/>
        <w:rPr>
          <w:rFonts w:ascii="Arial" w:hAnsi="Arial" w:cs="Arial"/>
          <w:bCs/>
          <w:sz w:val="20"/>
          <w:szCs w:val="20"/>
        </w:rPr>
      </w:pPr>
      <w:r>
        <w:rPr>
          <w:rFonts w:ascii="Arial" w:hAnsi="Arial" w:cs="Arial"/>
          <w:b/>
          <w:bCs/>
          <w:iCs/>
          <w:sz w:val="20"/>
          <w:szCs w:val="20"/>
        </w:rPr>
        <w:t>% de Participação:</w:t>
      </w:r>
      <w:r>
        <w:rPr>
          <w:rFonts w:ascii="Arial" w:hAnsi="Arial" w:cs="Arial"/>
          <w:bCs/>
          <w:sz w:val="20"/>
          <w:szCs w:val="20"/>
        </w:rPr>
        <w:t xml:space="preserve"> indicar o percentual de participação de cada elemento de despesas sobre o total.</w:t>
      </w:r>
    </w:p>
    <w:p w:rsidR="000E0133" w:rsidRDefault="000E0133" w:rsidP="000E0133">
      <w:pPr>
        <w:numPr>
          <w:ilvl w:val="0"/>
          <w:numId w:val="18"/>
        </w:numPr>
        <w:spacing w:line="360" w:lineRule="auto"/>
        <w:jc w:val="both"/>
        <w:rPr>
          <w:rFonts w:ascii="Arial" w:hAnsi="Arial" w:cs="Arial"/>
          <w:bCs/>
          <w:sz w:val="20"/>
          <w:szCs w:val="20"/>
        </w:rPr>
      </w:pPr>
      <w:r>
        <w:rPr>
          <w:rFonts w:ascii="Arial" w:hAnsi="Arial" w:cs="Arial"/>
          <w:b/>
          <w:bCs/>
          <w:iCs/>
          <w:sz w:val="20"/>
          <w:szCs w:val="20"/>
        </w:rPr>
        <w:t>À custear com Recursos do Fundo de Apoio:</w:t>
      </w:r>
      <w:r>
        <w:rPr>
          <w:rFonts w:ascii="Arial" w:hAnsi="Arial" w:cs="Arial"/>
          <w:bCs/>
          <w:sz w:val="20"/>
          <w:szCs w:val="20"/>
        </w:rPr>
        <w:t xml:space="preserve"> compreende o valor que será custeado com recursos do Fundo de Apoio em cada elemento de despesas.</w:t>
      </w:r>
    </w:p>
    <w:p w:rsidR="00DE19EA" w:rsidRDefault="00DE19EA" w:rsidP="000E0133">
      <w:pPr>
        <w:spacing w:line="360" w:lineRule="auto"/>
        <w:jc w:val="both"/>
        <w:rPr>
          <w:rFonts w:ascii="Arial" w:hAnsi="Arial" w:cs="Arial"/>
          <w:b/>
          <w:bCs/>
          <w:iCs/>
          <w:sz w:val="20"/>
          <w:szCs w:val="20"/>
        </w:rPr>
      </w:pPr>
    </w:p>
    <w:p w:rsidR="000E0133" w:rsidRDefault="000E0133" w:rsidP="003268C4">
      <w:pPr>
        <w:spacing w:line="360" w:lineRule="auto"/>
        <w:ind w:firstLine="426"/>
        <w:jc w:val="both"/>
        <w:rPr>
          <w:rFonts w:ascii="Arial" w:hAnsi="Arial" w:cs="Arial"/>
          <w:b/>
          <w:bCs/>
          <w:iCs/>
          <w:sz w:val="20"/>
          <w:szCs w:val="20"/>
        </w:rPr>
      </w:pPr>
      <w:r>
        <w:rPr>
          <w:rFonts w:ascii="Arial" w:hAnsi="Arial" w:cs="Arial"/>
          <w:b/>
          <w:bCs/>
          <w:iCs/>
          <w:sz w:val="20"/>
          <w:szCs w:val="20"/>
        </w:rPr>
        <w:t>Anexo 4.3 – Cronograma de Desembolso</w:t>
      </w:r>
    </w:p>
    <w:p w:rsidR="000E0133" w:rsidRDefault="000E0133" w:rsidP="000E0133">
      <w:pPr>
        <w:numPr>
          <w:ilvl w:val="0"/>
          <w:numId w:val="18"/>
        </w:numPr>
        <w:spacing w:line="360" w:lineRule="auto"/>
        <w:jc w:val="both"/>
        <w:rPr>
          <w:rFonts w:ascii="Arial" w:hAnsi="Arial" w:cs="Arial"/>
          <w:bCs/>
          <w:sz w:val="20"/>
          <w:szCs w:val="20"/>
        </w:rPr>
      </w:pPr>
      <w:r>
        <w:rPr>
          <w:rFonts w:ascii="Arial" w:hAnsi="Arial" w:cs="Arial"/>
          <w:bCs/>
          <w:sz w:val="20"/>
          <w:szCs w:val="20"/>
        </w:rPr>
        <w:t>Compreende a distribuição dos custos por elemento de despesas/mês.</w:t>
      </w:r>
    </w:p>
    <w:p w:rsidR="000E0133" w:rsidRDefault="000E0133" w:rsidP="000E0133">
      <w:pPr>
        <w:spacing w:line="360" w:lineRule="auto"/>
        <w:ind w:left="720"/>
        <w:jc w:val="both"/>
        <w:rPr>
          <w:rFonts w:ascii="Arial" w:hAnsi="Arial" w:cs="Arial"/>
          <w:bCs/>
          <w:sz w:val="20"/>
          <w:szCs w:val="20"/>
        </w:rPr>
      </w:pPr>
      <w:r>
        <w:rPr>
          <w:rFonts w:ascii="Arial" w:hAnsi="Arial" w:cs="Arial"/>
          <w:bCs/>
          <w:sz w:val="20"/>
          <w:szCs w:val="20"/>
        </w:rPr>
        <w:t>(</w:t>
      </w:r>
      <w:r w:rsidRPr="00AD3256">
        <w:rPr>
          <w:rFonts w:ascii="Arial" w:hAnsi="Arial" w:cs="Arial"/>
          <w:bCs/>
          <w:i/>
          <w:sz w:val="20"/>
          <w:szCs w:val="20"/>
        </w:rPr>
        <w:t>Ex.:</w:t>
      </w:r>
      <w:r w:rsidRPr="00AD3256">
        <w:rPr>
          <w:rFonts w:ascii="Arial" w:hAnsi="Arial" w:cs="Arial"/>
          <w:bCs/>
          <w:sz w:val="20"/>
          <w:szCs w:val="20"/>
        </w:rPr>
        <w:t xml:space="preserve"> Salários e Encargos</w:t>
      </w:r>
      <w:r>
        <w:rPr>
          <w:rFonts w:ascii="Arial" w:hAnsi="Arial" w:cs="Arial"/>
          <w:bCs/>
          <w:sz w:val="20"/>
          <w:szCs w:val="20"/>
        </w:rPr>
        <w:t xml:space="preserve"> – compreendido como uma </w:t>
      </w:r>
      <w:r w:rsidRPr="00AD3256">
        <w:rPr>
          <w:rFonts w:ascii="Arial" w:hAnsi="Arial" w:cs="Arial"/>
          <w:bCs/>
          <w:sz w:val="20"/>
          <w:szCs w:val="20"/>
        </w:rPr>
        <w:t>despesa</w:t>
      </w:r>
      <w:r>
        <w:rPr>
          <w:rFonts w:ascii="Arial" w:hAnsi="Arial" w:cs="Arial"/>
          <w:bCs/>
          <w:sz w:val="20"/>
          <w:szCs w:val="20"/>
        </w:rPr>
        <w:t xml:space="preserve"> fixa, em </w:t>
      </w:r>
      <w:r w:rsidRPr="00AD3256">
        <w:rPr>
          <w:rFonts w:ascii="Arial" w:hAnsi="Arial" w:cs="Arial"/>
          <w:bCs/>
          <w:sz w:val="20"/>
          <w:szCs w:val="20"/>
        </w:rPr>
        <w:t xml:space="preserve">sua coluna, deverá </w:t>
      </w:r>
      <w:r>
        <w:rPr>
          <w:rFonts w:ascii="Arial" w:hAnsi="Arial" w:cs="Arial"/>
          <w:bCs/>
          <w:sz w:val="20"/>
          <w:szCs w:val="20"/>
        </w:rPr>
        <w:t>ser distribuído em todos os meses do ano. Lembrando que nos meses em que houver programação de férias, 13º Salário ou outras variáveis, os mesmos deverão constar alocado no mês da intenção do desembolso).</w:t>
      </w:r>
    </w:p>
    <w:p w:rsidR="000E0133" w:rsidRDefault="000E0133" w:rsidP="000E0133">
      <w:pPr>
        <w:numPr>
          <w:ilvl w:val="0"/>
          <w:numId w:val="18"/>
        </w:numPr>
        <w:spacing w:line="360" w:lineRule="auto"/>
        <w:jc w:val="both"/>
        <w:rPr>
          <w:rFonts w:ascii="Arial" w:hAnsi="Arial" w:cs="Arial"/>
          <w:bCs/>
          <w:sz w:val="20"/>
          <w:szCs w:val="20"/>
        </w:rPr>
      </w:pPr>
      <w:r w:rsidRPr="003F10F5">
        <w:rPr>
          <w:rFonts w:ascii="Arial" w:hAnsi="Arial" w:cs="Arial"/>
          <w:b/>
          <w:bCs/>
          <w:sz w:val="20"/>
          <w:szCs w:val="20"/>
        </w:rPr>
        <w:t>% de Participação</w:t>
      </w:r>
      <w:r>
        <w:rPr>
          <w:rFonts w:ascii="Arial" w:hAnsi="Arial" w:cs="Arial"/>
          <w:bCs/>
          <w:sz w:val="20"/>
          <w:szCs w:val="20"/>
        </w:rPr>
        <w:t xml:space="preserve"> – Deverá ser indicado o percentual de participação do mês/ total, e elemento de despesas/ total. </w:t>
      </w:r>
    </w:p>
    <w:p w:rsidR="000E0133" w:rsidRDefault="000E0133" w:rsidP="000E0133">
      <w:pPr>
        <w:spacing w:line="360" w:lineRule="auto"/>
        <w:jc w:val="both"/>
        <w:rPr>
          <w:rFonts w:ascii="Arial" w:hAnsi="Arial" w:cs="Arial"/>
          <w:bCs/>
          <w:sz w:val="20"/>
          <w:szCs w:val="20"/>
        </w:rPr>
      </w:pPr>
    </w:p>
    <w:p w:rsidR="000E0133" w:rsidRDefault="003268C4" w:rsidP="000E0133">
      <w:pPr>
        <w:spacing w:line="360" w:lineRule="auto"/>
        <w:jc w:val="both"/>
        <w:rPr>
          <w:rFonts w:ascii="Arial" w:hAnsi="Arial" w:cs="Arial"/>
          <w:bCs/>
          <w:sz w:val="20"/>
          <w:szCs w:val="20"/>
        </w:rPr>
      </w:pPr>
      <w:r>
        <w:rPr>
          <w:noProof/>
        </w:rPr>
        <mc:AlternateContent>
          <mc:Choice Requires="wps">
            <w:drawing>
              <wp:anchor distT="45720" distB="45720" distL="114300" distR="114300" simplePos="0" relativeHeight="251670016" behindDoc="0" locked="0" layoutInCell="1" allowOverlap="1" wp14:anchorId="190F235E" wp14:editId="74CC9454">
                <wp:simplePos x="0" y="0"/>
                <wp:positionH relativeFrom="column">
                  <wp:posOffset>835025</wp:posOffset>
                </wp:positionH>
                <wp:positionV relativeFrom="paragraph">
                  <wp:posOffset>34925</wp:posOffset>
                </wp:positionV>
                <wp:extent cx="5027295" cy="1438275"/>
                <wp:effectExtent l="0" t="0" r="20955" b="28575"/>
                <wp:wrapSquare wrapText="bothSides"/>
                <wp:docPr id="16" name="Caixa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7295" cy="1438275"/>
                        </a:xfrm>
                        <a:prstGeom prst="rect">
                          <a:avLst/>
                        </a:prstGeom>
                        <a:solidFill>
                          <a:srgbClr val="FFFFFF"/>
                        </a:solidFill>
                        <a:ln w="9525">
                          <a:solidFill>
                            <a:srgbClr val="000000"/>
                          </a:solidFill>
                          <a:miter lim="800000"/>
                          <a:headEnd/>
                          <a:tailEnd/>
                        </a:ln>
                      </wps:spPr>
                      <wps:txbx>
                        <w:txbxContent>
                          <w:p w:rsidR="00050825" w:rsidRPr="00822F51" w:rsidRDefault="00050825" w:rsidP="003268C4">
                            <w:pPr>
                              <w:spacing w:line="360" w:lineRule="auto"/>
                              <w:jc w:val="both"/>
                              <w:rPr>
                                <w:rFonts w:ascii="Arial" w:hAnsi="Arial" w:cs="Arial"/>
                                <w:b/>
                                <w:bCs/>
                                <w:sz w:val="20"/>
                                <w:szCs w:val="20"/>
                              </w:rPr>
                            </w:pPr>
                            <w:r w:rsidRPr="00822F51">
                              <w:rPr>
                                <w:rFonts w:ascii="Arial" w:hAnsi="Arial" w:cs="Arial"/>
                                <w:b/>
                                <w:bCs/>
                                <w:sz w:val="20"/>
                                <w:szCs w:val="20"/>
                              </w:rPr>
                              <w:t>Observações:</w:t>
                            </w:r>
                          </w:p>
                          <w:p w:rsidR="00050825" w:rsidRDefault="00050825" w:rsidP="003268C4">
                            <w:pPr>
                              <w:spacing w:line="360" w:lineRule="auto"/>
                              <w:ind w:left="720"/>
                              <w:jc w:val="both"/>
                              <w:rPr>
                                <w:rFonts w:ascii="Arial" w:hAnsi="Arial" w:cs="Arial"/>
                                <w:bCs/>
                                <w:sz w:val="20"/>
                                <w:szCs w:val="20"/>
                              </w:rPr>
                            </w:pPr>
                            <w:r>
                              <w:rPr>
                                <w:rFonts w:ascii="Arial" w:hAnsi="Arial" w:cs="Arial"/>
                                <w:bCs/>
                                <w:sz w:val="20"/>
                                <w:szCs w:val="20"/>
                              </w:rPr>
                              <w:t>- Os anexos 4.1, 4.2 e 4.3 deverão ser preenchidos por plano de ação (projeto/ atividade)</w:t>
                            </w:r>
                          </w:p>
                          <w:p w:rsidR="00050825" w:rsidRDefault="00050825" w:rsidP="003268C4">
                            <w:pPr>
                              <w:spacing w:line="360" w:lineRule="auto"/>
                              <w:ind w:left="720"/>
                              <w:jc w:val="both"/>
                              <w:rPr>
                                <w:rFonts w:ascii="Arial" w:hAnsi="Arial" w:cs="Arial"/>
                                <w:bCs/>
                                <w:sz w:val="20"/>
                                <w:szCs w:val="20"/>
                              </w:rPr>
                            </w:pPr>
                            <w:r>
                              <w:rPr>
                                <w:rFonts w:ascii="Arial" w:hAnsi="Arial" w:cs="Arial"/>
                                <w:bCs/>
                                <w:sz w:val="20"/>
                                <w:szCs w:val="20"/>
                              </w:rPr>
                              <w:t>- Todos os valores deverão ser arredondados. Na consolidação do orçamento os centavos serão desconsiderados.</w:t>
                            </w:r>
                          </w:p>
                          <w:p w:rsidR="00050825" w:rsidRDefault="00050825" w:rsidP="003268C4">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0F235E" id="Caixa de texto 16" o:spid="_x0000_s1042" type="#_x0000_t202" style="position:absolute;left:0;text-align:left;margin-left:65.75pt;margin-top:2.75pt;width:395.85pt;height:113.2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">
                <v:textbox>
                  <w:txbxContent>
                    <w:p w:rsidR="00050825" w:rsidRPr="00822F51" w:rsidRDefault="00050825" w:rsidP="003268C4">
                      <w:pPr>
                        <w:spacing w:line="360" w:lineRule="auto"/>
                        <w:jc w:val="both"/>
                        <w:rPr>
                          <w:rFonts w:ascii="Arial" w:hAnsi="Arial" w:cs="Arial"/>
                          <w:b/>
                          <w:bCs/>
                          <w:sz w:val="20"/>
                          <w:szCs w:val="20"/>
                        </w:rPr>
                      </w:pPr>
                      <w:r w:rsidRPr="00822F51">
                        <w:rPr>
                          <w:rFonts w:ascii="Arial" w:hAnsi="Arial" w:cs="Arial"/>
                          <w:b/>
                          <w:bCs/>
                          <w:sz w:val="20"/>
                          <w:szCs w:val="20"/>
                        </w:rPr>
                        <w:t>Observações:</w:t>
                      </w:r>
                    </w:p>
                    <w:p w:rsidR="00050825" w:rsidRDefault="00050825" w:rsidP="003268C4">
                      <w:pPr>
                        <w:spacing w:line="360" w:lineRule="auto"/>
                        <w:ind w:left="720"/>
                        <w:jc w:val="both"/>
                        <w:rPr>
                          <w:rFonts w:ascii="Arial" w:hAnsi="Arial" w:cs="Arial"/>
                          <w:bCs/>
                          <w:sz w:val="20"/>
                          <w:szCs w:val="20"/>
                        </w:rPr>
                      </w:pPr>
                      <w:r>
                        <w:rPr>
                          <w:rFonts w:ascii="Arial" w:hAnsi="Arial" w:cs="Arial"/>
                          <w:bCs/>
                          <w:sz w:val="20"/>
                          <w:szCs w:val="20"/>
                        </w:rPr>
                        <w:t>- Os anexos 4.1, 4.2 e 4.3 deverão ser preenchidos por plano de ação (projeto/ atividade)</w:t>
                      </w:r>
                    </w:p>
                    <w:p w:rsidR="00050825" w:rsidRDefault="00050825" w:rsidP="003268C4">
                      <w:pPr>
                        <w:spacing w:line="360" w:lineRule="auto"/>
                        <w:ind w:left="720"/>
                        <w:jc w:val="both"/>
                        <w:rPr>
                          <w:rFonts w:ascii="Arial" w:hAnsi="Arial" w:cs="Arial"/>
                          <w:bCs/>
                          <w:sz w:val="20"/>
                          <w:szCs w:val="20"/>
                        </w:rPr>
                      </w:pPr>
                      <w:r>
                        <w:rPr>
                          <w:rFonts w:ascii="Arial" w:hAnsi="Arial" w:cs="Arial"/>
                          <w:bCs/>
                          <w:sz w:val="20"/>
                          <w:szCs w:val="20"/>
                        </w:rPr>
                        <w:t>- Todos os valores deverão ser arredondados. Na consolidação do orçamento os centavos serão desconsiderados.</w:t>
                      </w:r>
                    </w:p>
                    <w:p w:rsidR="00050825" w:rsidRDefault="00050825" w:rsidP="003268C4">
                      <w:pPr>
                        <w:jc w:val="both"/>
                      </w:pPr>
                    </w:p>
                  </w:txbxContent>
                </v:textbox>
                <w10:wrap type="square"/>
              </v:shape>
            </w:pict>
          </mc:Fallback>
        </mc:AlternateContent>
      </w:r>
    </w:p>
    <w:p w:rsidR="000E0133" w:rsidRDefault="000E0133" w:rsidP="000E0133">
      <w:pPr>
        <w:spacing w:line="360" w:lineRule="auto"/>
        <w:jc w:val="both"/>
        <w:rPr>
          <w:rFonts w:ascii="Arial" w:hAnsi="Arial" w:cs="Arial"/>
          <w:bCs/>
          <w:sz w:val="20"/>
          <w:szCs w:val="20"/>
        </w:rPr>
      </w:pPr>
    </w:p>
    <w:p w:rsidR="000E0133" w:rsidRPr="00AD3256" w:rsidRDefault="000E0133" w:rsidP="000E0133">
      <w:pPr>
        <w:spacing w:line="360" w:lineRule="auto"/>
        <w:jc w:val="both"/>
        <w:rPr>
          <w:rFonts w:ascii="Arial" w:hAnsi="Arial" w:cs="Arial"/>
          <w:bCs/>
          <w:sz w:val="20"/>
          <w:szCs w:val="20"/>
        </w:rPr>
      </w:pPr>
    </w:p>
    <w:p w:rsidR="000E0133" w:rsidRPr="00AB45D5" w:rsidRDefault="000E0133" w:rsidP="000E0133">
      <w:pPr>
        <w:tabs>
          <w:tab w:val="center" w:pos="4252"/>
          <w:tab w:val="right" w:pos="8504"/>
        </w:tabs>
        <w:spacing w:line="360" w:lineRule="auto"/>
        <w:ind w:hanging="851"/>
        <w:rPr>
          <w:rFonts w:ascii="Calibri" w:eastAsia="Calibri" w:hAnsi="Calibri"/>
          <w:b/>
          <w:sz w:val="20"/>
          <w:szCs w:val="20"/>
        </w:rPr>
      </w:pPr>
    </w:p>
    <w:p w:rsidR="00893EE1" w:rsidRDefault="00893EE1" w:rsidP="00D37B50">
      <w:pPr>
        <w:tabs>
          <w:tab w:val="left" w:pos="1418"/>
        </w:tabs>
        <w:spacing w:line="360" w:lineRule="auto"/>
        <w:jc w:val="both"/>
        <w:rPr>
          <w:rFonts w:cstheme="minorHAnsi"/>
          <w:b/>
          <w:bCs/>
          <w:sz w:val="36"/>
          <w:szCs w:val="36"/>
        </w:rPr>
      </w:pPr>
    </w:p>
    <w:p w:rsidR="00893EE1" w:rsidRDefault="00893EE1" w:rsidP="00D37B50">
      <w:pPr>
        <w:tabs>
          <w:tab w:val="left" w:pos="1418"/>
        </w:tabs>
        <w:spacing w:line="360" w:lineRule="auto"/>
        <w:jc w:val="both"/>
        <w:rPr>
          <w:rFonts w:cstheme="minorHAnsi"/>
          <w:b/>
          <w:bCs/>
          <w:sz w:val="36"/>
          <w:szCs w:val="36"/>
        </w:rPr>
      </w:pPr>
    </w:p>
    <w:p w:rsidR="00502238" w:rsidRDefault="00502238" w:rsidP="00D37B50">
      <w:pPr>
        <w:tabs>
          <w:tab w:val="left" w:pos="1418"/>
        </w:tabs>
        <w:spacing w:line="360" w:lineRule="auto"/>
        <w:jc w:val="both"/>
        <w:rPr>
          <w:rFonts w:cstheme="minorHAnsi"/>
          <w:b/>
          <w:bCs/>
          <w:sz w:val="36"/>
          <w:szCs w:val="36"/>
        </w:rPr>
      </w:pPr>
    </w:p>
    <w:p w:rsidR="00502238" w:rsidRDefault="00502238" w:rsidP="00D37B50">
      <w:pPr>
        <w:tabs>
          <w:tab w:val="left" w:pos="1418"/>
        </w:tabs>
        <w:spacing w:line="360" w:lineRule="auto"/>
        <w:jc w:val="both"/>
        <w:rPr>
          <w:rFonts w:cstheme="minorHAnsi"/>
          <w:b/>
          <w:bCs/>
          <w:sz w:val="36"/>
          <w:szCs w:val="36"/>
        </w:rPr>
      </w:pPr>
    </w:p>
    <w:p w:rsidR="00E22A39" w:rsidRPr="00E22A39" w:rsidRDefault="00E22A39" w:rsidP="00E22A39">
      <w:pPr>
        <w:tabs>
          <w:tab w:val="center" w:pos="-709"/>
          <w:tab w:val="right" w:pos="8504"/>
        </w:tabs>
        <w:spacing w:after="0" w:line="240" w:lineRule="auto"/>
        <w:ind w:left="-556"/>
        <w:rPr>
          <w:rFonts w:ascii="Calibri" w:eastAsia="Calibri" w:hAnsi="Calibri"/>
          <w:b/>
          <w:sz w:val="20"/>
          <w:szCs w:val="20"/>
        </w:rPr>
      </w:pPr>
    </w:p>
    <w:p w:rsidR="00742766" w:rsidRPr="00F25AB0" w:rsidRDefault="00742766" w:rsidP="00742766">
      <w:pPr>
        <w:tabs>
          <w:tab w:val="center" w:pos="4252"/>
          <w:tab w:val="right" w:pos="8504"/>
        </w:tabs>
        <w:rPr>
          <w:rFonts w:ascii="Calibri" w:eastAsia="Calibri" w:hAnsi="Calibri"/>
          <w:b/>
          <w:sz w:val="20"/>
          <w:szCs w:val="20"/>
        </w:rPr>
      </w:pPr>
    </w:p>
    <w:sectPr w:rsidR="00742766" w:rsidRPr="00F25AB0" w:rsidSect="00DE19EA">
      <w:pgSz w:w="11900" w:h="16840"/>
      <w:pgMar w:top="1440" w:right="1134" w:bottom="1440" w:left="709" w:header="567" w:footer="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5B31" w:rsidRDefault="00EF5B31" w:rsidP="0024061A">
      <w:pPr>
        <w:spacing w:after="0" w:line="240" w:lineRule="auto"/>
      </w:pPr>
      <w:r>
        <w:separator/>
      </w:r>
    </w:p>
  </w:endnote>
  <w:endnote w:type="continuationSeparator" w:id="0">
    <w:p w:rsidR="00EF5B31" w:rsidRDefault="00EF5B31" w:rsidP="00240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1709716"/>
      <w:docPartObj>
        <w:docPartGallery w:val="Page Numbers (Bottom of Page)"/>
        <w:docPartUnique/>
      </w:docPartObj>
    </w:sdtPr>
    <w:sdtEndPr/>
    <w:sdtContent>
      <w:p w:rsidR="00050825" w:rsidRDefault="00050825" w:rsidP="0011468A">
        <w:pPr>
          <w:pStyle w:val="Rodap"/>
          <w:tabs>
            <w:tab w:val="clear" w:pos="8504"/>
            <w:tab w:val="right" w:pos="9639"/>
          </w:tabs>
          <w:ind w:right="282"/>
          <w:jc w:val="right"/>
        </w:pPr>
        <w:r>
          <w:t xml:space="preserve">   </w:t>
        </w:r>
        <w:r>
          <w:fldChar w:fldCharType="begin"/>
        </w:r>
        <w:r>
          <w:instrText>PAGE   \* MERGEFORMAT</w:instrText>
        </w:r>
        <w:r>
          <w:fldChar w:fldCharType="separate"/>
        </w:r>
        <w:r w:rsidR="00B9323A">
          <w:rPr>
            <w:noProof/>
          </w:rPr>
          <w:t>21</w:t>
        </w:r>
        <w:r>
          <w:fldChar w:fldCharType="end"/>
        </w:r>
        <w:r>
          <w:t>/49</w:t>
        </w:r>
      </w:p>
    </w:sdtContent>
  </w:sdt>
  <w:p w:rsidR="00050825" w:rsidRPr="00242C09" w:rsidRDefault="00050825" w:rsidP="00242C0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4733981"/>
      <w:docPartObj>
        <w:docPartGallery w:val="Page Numbers (Bottom of Page)"/>
        <w:docPartUnique/>
      </w:docPartObj>
    </w:sdtPr>
    <w:sdtEndPr/>
    <w:sdtContent>
      <w:p w:rsidR="00050825" w:rsidRDefault="00050825" w:rsidP="00C5720C">
        <w:pPr>
          <w:pStyle w:val="Rodap"/>
          <w:ind w:right="282"/>
          <w:jc w:val="right"/>
        </w:pPr>
        <w:r>
          <w:fldChar w:fldCharType="begin"/>
        </w:r>
        <w:r>
          <w:instrText>PAGE   \* MERGEFORMAT</w:instrText>
        </w:r>
        <w:r>
          <w:fldChar w:fldCharType="separate"/>
        </w:r>
        <w:r w:rsidR="00B9323A">
          <w:rPr>
            <w:noProof/>
          </w:rPr>
          <w:t>1</w:t>
        </w:r>
        <w:r>
          <w:fldChar w:fldCharType="end"/>
        </w:r>
        <w:r>
          <w:t>/49</w:t>
        </w:r>
      </w:p>
    </w:sdtContent>
  </w:sdt>
  <w:p w:rsidR="00050825" w:rsidRDefault="00050825" w:rsidP="005A1552">
    <w:pPr>
      <w:pStyle w:val="Rodap"/>
      <w:tabs>
        <w:tab w:val="left" w:pos="5610"/>
      </w:tabs>
      <w:ind w:left="-42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6270035"/>
      <w:docPartObj>
        <w:docPartGallery w:val="Page Numbers (Bottom of Page)"/>
        <w:docPartUnique/>
      </w:docPartObj>
    </w:sdtPr>
    <w:sdtEndPr/>
    <w:sdtContent>
      <w:p w:rsidR="00050825" w:rsidRDefault="00050825" w:rsidP="00C5720C">
        <w:pPr>
          <w:pStyle w:val="Rodap"/>
          <w:ind w:right="282"/>
          <w:jc w:val="right"/>
        </w:pPr>
        <w:r>
          <w:fldChar w:fldCharType="begin"/>
        </w:r>
        <w:r>
          <w:instrText>PAGE   \* MERGEFORMAT</w:instrText>
        </w:r>
        <w:r>
          <w:fldChar w:fldCharType="separate"/>
        </w:r>
        <w:r w:rsidR="00B9323A">
          <w:rPr>
            <w:noProof/>
          </w:rPr>
          <w:t>36</w:t>
        </w:r>
        <w:r>
          <w:fldChar w:fldCharType="end"/>
        </w:r>
        <w:r>
          <w:t>/49</w:t>
        </w:r>
      </w:p>
    </w:sdtContent>
  </w:sdt>
  <w:p w:rsidR="00050825" w:rsidRDefault="00050825">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825" w:rsidRDefault="00050825">
    <w:pPr>
      <w:pStyle w:val="Rodap"/>
      <w:jc w:val="right"/>
    </w:pPr>
  </w:p>
  <w:p w:rsidR="00050825" w:rsidRDefault="00050825" w:rsidP="00A31F88">
    <w:pPr>
      <w:pStyle w:val="Rodap"/>
      <w:ind w:right="-357"/>
      <w:jc w:val="right"/>
    </w:pPr>
    <w:r>
      <w:fldChar w:fldCharType="begin"/>
    </w:r>
    <w:r>
      <w:instrText>PAGE   \* MERGEFORMAT</w:instrText>
    </w:r>
    <w:r>
      <w:fldChar w:fldCharType="separate"/>
    </w:r>
    <w:r w:rsidR="00B9323A">
      <w:rPr>
        <w:noProof/>
      </w:rPr>
      <w:t>49</w:t>
    </w:r>
    <w:r>
      <w:fldChar w:fldCharType="end"/>
    </w:r>
    <w:r>
      <w:t>/49</w:t>
    </w:r>
  </w:p>
  <w:p w:rsidR="00050825" w:rsidRDefault="0005082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5B31" w:rsidRDefault="00EF5B31" w:rsidP="0024061A">
      <w:pPr>
        <w:spacing w:after="0" w:line="240" w:lineRule="auto"/>
      </w:pPr>
      <w:r>
        <w:separator/>
      </w:r>
    </w:p>
  </w:footnote>
  <w:footnote w:type="continuationSeparator" w:id="0">
    <w:p w:rsidR="00EF5B31" w:rsidRDefault="00EF5B31" w:rsidP="0024061A">
      <w:pPr>
        <w:spacing w:after="0" w:line="240" w:lineRule="auto"/>
      </w:pPr>
      <w:r>
        <w:continuationSeparator/>
      </w:r>
    </w:p>
  </w:footnote>
  <w:footnote w:id="1">
    <w:p w:rsidR="00050825" w:rsidRDefault="00050825" w:rsidP="006E2E8B">
      <w:pPr>
        <w:pStyle w:val="Textodenotaderodap"/>
        <w:jc w:val="both"/>
      </w:pPr>
      <w:r>
        <w:rPr>
          <w:rStyle w:val="Refdenotaderodap"/>
        </w:rPr>
        <w:footnoteRef/>
      </w:r>
      <w:r>
        <w:t xml:space="preserve"> Arquitetos e Urbanistas ativos: corresponde aos profissionais que efetuaram qualquer tipo de movimentação no Siccau.</w:t>
      </w:r>
    </w:p>
  </w:footnote>
  <w:footnote w:id="2">
    <w:p w:rsidR="00050825" w:rsidRDefault="00050825" w:rsidP="006E2E8B">
      <w:pPr>
        <w:pStyle w:val="Textodenotaderodap"/>
        <w:tabs>
          <w:tab w:val="left" w:pos="8505"/>
          <w:tab w:val="left" w:pos="9214"/>
        </w:tabs>
        <w:jc w:val="both"/>
      </w:pPr>
      <w:r>
        <w:rPr>
          <w:rStyle w:val="Refdenotaderodap"/>
        </w:rPr>
        <w:footnoteRef/>
      </w:r>
      <w:r>
        <w:t xml:space="preserve"> Empresas de Arquitetura e Urbanismo ativas: corresponde às empresas que efetuaram qualquer tipo de movimentação no Siccau.</w:t>
      </w:r>
    </w:p>
  </w:footnote>
  <w:footnote w:id="3">
    <w:p w:rsidR="00050825" w:rsidRDefault="00050825">
      <w:pPr>
        <w:pStyle w:val="Textodenotaderodap"/>
      </w:pPr>
      <w:r>
        <w:rPr>
          <w:rStyle w:val="Refdenotaderodap"/>
        </w:rPr>
        <w:footnoteRef/>
      </w:r>
      <w:r>
        <w:t>As projeções da reprogramação 2013 tiveram como base as informações do Siccau, em 30/04/13.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825" w:rsidRDefault="00050825" w:rsidP="00C07EEE">
    <w:pPr>
      <w:pStyle w:val="Cabealho"/>
      <w:ind w:left="-142" w:firstLine="142"/>
      <w:jc w:val="both"/>
    </w:pPr>
    <w:r>
      <w:rPr>
        <w:noProof/>
      </w:rPr>
      <w:drawing>
        <wp:inline distT="0" distB="0" distL="0" distR="0" wp14:anchorId="16E5B4CC" wp14:editId="0555C29D">
          <wp:extent cx="3895725" cy="400050"/>
          <wp:effectExtent l="0" t="0" r="9525" b="0"/>
          <wp:docPr id="12" name="Imagem 1" descr="E:\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001.jpg"/>
                  <pic:cNvPicPr>
                    <a:picLocks noChangeAspect="1" noChangeArrowheads="1"/>
                  </pic:cNvPicPr>
                </pic:nvPicPr>
                <pic:blipFill>
                  <a:blip r:embed="rId1"/>
                  <a:srcRect/>
                  <a:stretch>
                    <a:fillRect/>
                  </a:stretch>
                </pic:blipFill>
                <pic:spPr bwMode="auto">
                  <a:xfrm>
                    <a:off x="0" y="0"/>
                    <a:ext cx="4278541" cy="439361"/>
                  </a:xfrm>
                  <a:prstGeom prst="rect">
                    <a:avLst/>
                  </a:prstGeom>
                  <a:noFill/>
                  <a:ln w="9525">
                    <a:noFill/>
                    <a:miter lim="800000"/>
                    <a:headEnd/>
                    <a:tailEnd/>
                  </a:ln>
                </pic:spPr>
              </pic:pic>
            </a:graphicData>
          </a:graphic>
        </wp:inline>
      </w:drawing>
    </w:r>
  </w:p>
  <w:p w:rsidR="00050825" w:rsidRDefault="00050825" w:rsidP="00DE7101">
    <w:pPr>
      <w:pStyle w:val="Cabealho"/>
      <w:ind w:left="-42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825" w:rsidRDefault="00050825" w:rsidP="00B757A4">
    <w:pPr>
      <w:pStyle w:val="Cabealho"/>
    </w:pPr>
    <w:r>
      <w:rPr>
        <w:noProof/>
      </w:rPr>
      <w:drawing>
        <wp:inline distT="0" distB="0" distL="0" distR="0" wp14:anchorId="4617C5F8" wp14:editId="19129922">
          <wp:extent cx="3905250" cy="285750"/>
          <wp:effectExtent l="0" t="0" r="0" b="0"/>
          <wp:docPr id="13" name="Imagem 1" descr="E:\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001.jpg"/>
                  <pic:cNvPicPr>
                    <a:picLocks noChangeAspect="1" noChangeArrowheads="1"/>
                  </pic:cNvPicPr>
                </pic:nvPicPr>
                <pic:blipFill>
                  <a:blip r:embed="rId1"/>
                  <a:srcRect/>
                  <a:stretch>
                    <a:fillRect/>
                  </a:stretch>
                </pic:blipFill>
                <pic:spPr bwMode="auto">
                  <a:xfrm>
                    <a:off x="0" y="0"/>
                    <a:ext cx="3905250" cy="28575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825" w:rsidRDefault="00050825">
    <w:pPr>
      <w:pStyle w:val="Cabealho"/>
    </w:pPr>
    <w:r>
      <w:rPr>
        <w:noProof/>
      </w:rPr>
      <w:drawing>
        <wp:anchor distT="0" distB="0" distL="114300" distR="114300" simplePos="0" relativeHeight="251656192" behindDoc="1" locked="0" layoutInCell="1" allowOverlap="1" wp14:anchorId="435A764F" wp14:editId="0079833A">
          <wp:simplePos x="0" y="0"/>
          <wp:positionH relativeFrom="margin">
            <wp:align>center</wp:align>
          </wp:positionH>
          <wp:positionV relativeFrom="margin">
            <wp:align>center</wp:align>
          </wp:positionV>
          <wp:extent cx="7559040" cy="10692130"/>
          <wp:effectExtent l="0" t="0" r="635" b="0"/>
          <wp:wrapNone/>
          <wp:docPr id="14" name="Imagem 14" descr="CAU-BR - Papel Timbrad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BR - Papel Timbrad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B9323A">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2" type="#_x0000_t75" style="position:absolute;margin-left:0;margin-top:0;width:595.2pt;height:841.9pt;z-index:-251657216;mso-wrap-edited:f;mso-position-horizontal:center;mso-position-horizontal-relative:margin;mso-position-vertical:center;mso-position-vertical-relative:margin" wrapcoords="-27 0 -27 21561 21600 21561 21600 0 -27 0">
          <v:imagedata r:id="rId2" o:title="CAU-BR - Papel Timbrado-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825" w:rsidRDefault="00050825" w:rsidP="00251F88">
    <w:pPr>
      <w:pStyle w:val="Cabealho"/>
      <w:jc w:val="both"/>
    </w:pPr>
    <w:r>
      <w:rPr>
        <w:noProof/>
      </w:rPr>
      <w:drawing>
        <wp:inline distT="0" distB="0" distL="0" distR="0" wp14:anchorId="50AC0955" wp14:editId="72EEE3BC">
          <wp:extent cx="4276725" cy="361950"/>
          <wp:effectExtent l="0" t="0" r="9525" b="0"/>
          <wp:docPr id="53" name="Imagem 1" descr="E:\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001.jpg"/>
                  <pic:cNvPicPr>
                    <a:picLocks noChangeAspect="1" noChangeArrowheads="1"/>
                  </pic:cNvPicPr>
                </pic:nvPicPr>
                <pic:blipFill>
                  <a:blip r:embed="rId1"/>
                  <a:srcRect/>
                  <a:stretch>
                    <a:fillRect/>
                  </a:stretch>
                </pic:blipFill>
                <pic:spPr bwMode="auto">
                  <a:xfrm>
                    <a:off x="0" y="0"/>
                    <a:ext cx="4696982" cy="397517"/>
                  </a:xfrm>
                  <a:prstGeom prst="rect">
                    <a:avLst/>
                  </a:prstGeom>
                  <a:noFill/>
                  <a:ln w="9525">
                    <a:noFill/>
                    <a:miter lim="800000"/>
                    <a:headEnd/>
                    <a:tailEnd/>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825" w:rsidRPr="00597780" w:rsidRDefault="00050825" w:rsidP="00597780">
    <w:pPr>
      <w:pStyle w:val="Cabealho"/>
    </w:pPr>
    <w:r>
      <w:rPr>
        <w:noProof/>
      </w:rPr>
      <w:drawing>
        <wp:inline distT="0" distB="0" distL="0" distR="0" wp14:anchorId="51A39124" wp14:editId="0B03F703">
          <wp:extent cx="4943475" cy="504825"/>
          <wp:effectExtent l="0" t="0" r="9525" b="9525"/>
          <wp:docPr id="54" name="Imagem 1" descr="E:\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001.jpg"/>
                  <pic:cNvPicPr>
                    <a:picLocks noChangeAspect="1" noChangeArrowheads="1"/>
                  </pic:cNvPicPr>
                </pic:nvPicPr>
                <pic:blipFill>
                  <a:blip r:embed="rId1"/>
                  <a:srcRect/>
                  <a:stretch>
                    <a:fillRect/>
                  </a:stretch>
                </pic:blipFill>
                <pic:spPr bwMode="auto">
                  <a:xfrm>
                    <a:off x="0" y="0"/>
                    <a:ext cx="5429250" cy="554432"/>
                  </a:xfrm>
                  <a:prstGeom prst="rect">
                    <a:avLst/>
                  </a:prstGeom>
                  <a:noFill/>
                  <a:ln w="9525">
                    <a:noFill/>
                    <a:miter lim="800000"/>
                    <a:headEnd/>
                    <a:tailEnd/>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825" w:rsidRDefault="00050825">
    <w:pPr>
      <w:pStyle w:val="Cabealho"/>
    </w:pPr>
    <w:r>
      <w:rPr>
        <w:noProof/>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7559040" cy="10692130"/>
          <wp:effectExtent l="0" t="0" r="3810" b="0"/>
          <wp:wrapNone/>
          <wp:docPr id="3" name="Imagem 7" descr="CAU-BR - Papel Timbrad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U-BR - Papel Timbrad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simplePos x="0" y="0"/>
          <wp:positionH relativeFrom="margin">
            <wp:align>center</wp:align>
          </wp:positionH>
          <wp:positionV relativeFrom="margin">
            <wp:align>center</wp:align>
          </wp:positionV>
          <wp:extent cx="7559040" cy="10692130"/>
          <wp:effectExtent l="0" t="0" r="3810" b="0"/>
          <wp:wrapNone/>
          <wp:docPr id="5" name="Imagem 5" descr="CAU-BR - Papel Timbrad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U-BR - Papel Timbrado-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825" w:rsidRDefault="00050825">
    <w:pPr>
      <w:pStyle w:val="Cabealho"/>
    </w:pPr>
    <w:r>
      <w:rPr>
        <w:noProof/>
      </w:rPr>
      <w:drawing>
        <wp:inline distT="0" distB="0" distL="0" distR="0" wp14:anchorId="7588C95A" wp14:editId="1BA1814D">
          <wp:extent cx="4943475" cy="361950"/>
          <wp:effectExtent l="0" t="0" r="9525" b="0"/>
          <wp:docPr id="4" name="Imagem 1" descr="E:\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001.jpg"/>
                  <pic:cNvPicPr>
                    <a:picLocks noChangeAspect="1" noChangeArrowheads="1"/>
                  </pic:cNvPicPr>
                </pic:nvPicPr>
                <pic:blipFill>
                  <a:blip r:embed="rId1"/>
                  <a:srcRect/>
                  <a:stretch>
                    <a:fillRect/>
                  </a:stretch>
                </pic:blipFill>
                <pic:spPr bwMode="auto">
                  <a:xfrm>
                    <a:off x="0" y="0"/>
                    <a:ext cx="5429250" cy="397517"/>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D05DA"/>
    <w:multiLevelType w:val="hybridMultilevel"/>
    <w:tmpl w:val="6DA60BB2"/>
    <w:lvl w:ilvl="0" w:tplc="E724E106">
      <w:start w:val="1"/>
      <w:numFmt w:val="upperRoman"/>
      <w:lvlText w:val="%1."/>
      <w:lvlJc w:val="left"/>
      <w:pPr>
        <w:tabs>
          <w:tab w:val="num" w:pos="644"/>
        </w:tabs>
        <w:ind w:left="644" w:hanging="360"/>
      </w:pPr>
      <w:rPr>
        <w:rFonts w:ascii="Calibri" w:eastAsia="Calibri" w:hAnsi="Calibri" w:cs="Times New Roman"/>
      </w:rPr>
    </w:lvl>
    <w:lvl w:ilvl="1" w:tplc="57387616" w:tentative="1">
      <w:start w:val="1"/>
      <w:numFmt w:val="decimal"/>
      <w:lvlText w:val="%2."/>
      <w:lvlJc w:val="left"/>
      <w:pPr>
        <w:tabs>
          <w:tab w:val="num" w:pos="1364"/>
        </w:tabs>
        <w:ind w:left="1364" w:hanging="360"/>
      </w:pPr>
    </w:lvl>
    <w:lvl w:ilvl="2" w:tplc="AE7E97D2" w:tentative="1">
      <w:start w:val="1"/>
      <w:numFmt w:val="decimal"/>
      <w:lvlText w:val="%3."/>
      <w:lvlJc w:val="left"/>
      <w:pPr>
        <w:tabs>
          <w:tab w:val="num" w:pos="2084"/>
        </w:tabs>
        <w:ind w:left="2084" w:hanging="360"/>
      </w:pPr>
    </w:lvl>
    <w:lvl w:ilvl="3" w:tplc="E65045A2" w:tentative="1">
      <w:start w:val="1"/>
      <w:numFmt w:val="decimal"/>
      <w:lvlText w:val="%4."/>
      <w:lvlJc w:val="left"/>
      <w:pPr>
        <w:tabs>
          <w:tab w:val="num" w:pos="2804"/>
        </w:tabs>
        <w:ind w:left="2804" w:hanging="360"/>
      </w:pPr>
    </w:lvl>
    <w:lvl w:ilvl="4" w:tplc="DC2AD700" w:tentative="1">
      <w:start w:val="1"/>
      <w:numFmt w:val="decimal"/>
      <w:lvlText w:val="%5."/>
      <w:lvlJc w:val="left"/>
      <w:pPr>
        <w:tabs>
          <w:tab w:val="num" w:pos="3524"/>
        </w:tabs>
        <w:ind w:left="3524" w:hanging="360"/>
      </w:pPr>
    </w:lvl>
    <w:lvl w:ilvl="5" w:tplc="B49E9B32" w:tentative="1">
      <w:start w:val="1"/>
      <w:numFmt w:val="decimal"/>
      <w:lvlText w:val="%6."/>
      <w:lvlJc w:val="left"/>
      <w:pPr>
        <w:tabs>
          <w:tab w:val="num" w:pos="4244"/>
        </w:tabs>
        <w:ind w:left="4244" w:hanging="360"/>
      </w:pPr>
    </w:lvl>
    <w:lvl w:ilvl="6" w:tplc="767C1716" w:tentative="1">
      <w:start w:val="1"/>
      <w:numFmt w:val="decimal"/>
      <w:lvlText w:val="%7."/>
      <w:lvlJc w:val="left"/>
      <w:pPr>
        <w:tabs>
          <w:tab w:val="num" w:pos="4964"/>
        </w:tabs>
        <w:ind w:left="4964" w:hanging="360"/>
      </w:pPr>
    </w:lvl>
    <w:lvl w:ilvl="7" w:tplc="1960EB64" w:tentative="1">
      <w:start w:val="1"/>
      <w:numFmt w:val="decimal"/>
      <w:lvlText w:val="%8."/>
      <w:lvlJc w:val="left"/>
      <w:pPr>
        <w:tabs>
          <w:tab w:val="num" w:pos="5684"/>
        </w:tabs>
        <w:ind w:left="5684" w:hanging="360"/>
      </w:pPr>
    </w:lvl>
    <w:lvl w:ilvl="8" w:tplc="1D8AB32E" w:tentative="1">
      <w:start w:val="1"/>
      <w:numFmt w:val="decimal"/>
      <w:lvlText w:val="%9."/>
      <w:lvlJc w:val="left"/>
      <w:pPr>
        <w:tabs>
          <w:tab w:val="num" w:pos="6404"/>
        </w:tabs>
        <w:ind w:left="6404" w:hanging="360"/>
      </w:pPr>
    </w:lvl>
  </w:abstractNum>
  <w:abstractNum w:abstractNumId="1" w15:restartNumberingAfterBreak="0">
    <w:nsid w:val="0328407E"/>
    <w:multiLevelType w:val="hybridMultilevel"/>
    <w:tmpl w:val="E67A5D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 w15:restartNumberingAfterBreak="0">
    <w:nsid w:val="06B44DF0"/>
    <w:multiLevelType w:val="hybridMultilevel"/>
    <w:tmpl w:val="5E10E076"/>
    <w:lvl w:ilvl="0" w:tplc="04160001">
      <w:start w:val="1"/>
      <w:numFmt w:val="bullet"/>
      <w:lvlText w:val=""/>
      <w:lvlJc w:val="left"/>
      <w:pPr>
        <w:ind w:left="1712" w:hanging="360"/>
      </w:pPr>
      <w:rPr>
        <w:rFonts w:ascii="Symbol" w:hAnsi="Symbol" w:hint="default"/>
      </w:rPr>
    </w:lvl>
    <w:lvl w:ilvl="1" w:tplc="04160003" w:tentative="1">
      <w:start w:val="1"/>
      <w:numFmt w:val="bullet"/>
      <w:lvlText w:val="o"/>
      <w:lvlJc w:val="left"/>
      <w:pPr>
        <w:ind w:left="2432" w:hanging="360"/>
      </w:pPr>
      <w:rPr>
        <w:rFonts w:ascii="Courier New" w:hAnsi="Courier New" w:cs="Courier New" w:hint="default"/>
      </w:rPr>
    </w:lvl>
    <w:lvl w:ilvl="2" w:tplc="04160005" w:tentative="1">
      <w:start w:val="1"/>
      <w:numFmt w:val="bullet"/>
      <w:lvlText w:val=""/>
      <w:lvlJc w:val="left"/>
      <w:pPr>
        <w:ind w:left="3152" w:hanging="360"/>
      </w:pPr>
      <w:rPr>
        <w:rFonts w:ascii="Wingdings" w:hAnsi="Wingdings" w:hint="default"/>
      </w:rPr>
    </w:lvl>
    <w:lvl w:ilvl="3" w:tplc="04160001" w:tentative="1">
      <w:start w:val="1"/>
      <w:numFmt w:val="bullet"/>
      <w:lvlText w:val=""/>
      <w:lvlJc w:val="left"/>
      <w:pPr>
        <w:ind w:left="3872" w:hanging="360"/>
      </w:pPr>
      <w:rPr>
        <w:rFonts w:ascii="Symbol" w:hAnsi="Symbol" w:hint="default"/>
      </w:rPr>
    </w:lvl>
    <w:lvl w:ilvl="4" w:tplc="04160003" w:tentative="1">
      <w:start w:val="1"/>
      <w:numFmt w:val="bullet"/>
      <w:lvlText w:val="o"/>
      <w:lvlJc w:val="left"/>
      <w:pPr>
        <w:ind w:left="4592" w:hanging="360"/>
      </w:pPr>
      <w:rPr>
        <w:rFonts w:ascii="Courier New" w:hAnsi="Courier New" w:cs="Courier New" w:hint="default"/>
      </w:rPr>
    </w:lvl>
    <w:lvl w:ilvl="5" w:tplc="04160005" w:tentative="1">
      <w:start w:val="1"/>
      <w:numFmt w:val="bullet"/>
      <w:lvlText w:val=""/>
      <w:lvlJc w:val="left"/>
      <w:pPr>
        <w:ind w:left="5312" w:hanging="360"/>
      </w:pPr>
      <w:rPr>
        <w:rFonts w:ascii="Wingdings" w:hAnsi="Wingdings" w:hint="default"/>
      </w:rPr>
    </w:lvl>
    <w:lvl w:ilvl="6" w:tplc="04160001" w:tentative="1">
      <w:start w:val="1"/>
      <w:numFmt w:val="bullet"/>
      <w:lvlText w:val=""/>
      <w:lvlJc w:val="left"/>
      <w:pPr>
        <w:ind w:left="6032" w:hanging="360"/>
      </w:pPr>
      <w:rPr>
        <w:rFonts w:ascii="Symbol" w:hAnsi="Symbol" w:hint="default"/>
      </w:rPr>
    </w:lvl>
    <w:lvl w:ilvl="7" w:tplc="04160003" w:tentative="1">
      <w:start w:val="1"/>
      <w:numFmt w:val="bullet"/>
      <w:lvlText w:val="o"/>
      <w:lvlJc w:val="left"/>
      <w:pPr>
        <w:ind w:left="6752" w:hanging="360"/>
      </w:pPr>
      <w:rPr>
        <w:rFonts w:ascii="Courier New" w:hAnsi="Courier New" w:cs="Courier New" w:hint="default"/>
      </w:rPr>
    </w:lvl>
    <w:lvl w:ilvl="8" w:tplc="04160005" w:tentative="1">
      <w:start w:val="1"/>
      <w:numFmt w:val="bullet"/>
      <w:lvlText w:val=""/>
      <w:lvlJc w:val="left"/>
      <w:pPr>
        <w:ind w:left="7472" w:hanging="360"/>
      </w:pPr>
      <w:rPr>
        <w:rFonts w:ascii="Wingdings" w:hAnsi="Wingdings" w:hint="default"/>
      </w:rPr>
    </w:lvl>
  </w:abstractNum>
  <w:abstractNum w:abstractNumId="3" w15:restartNumberingAfterBreak="0">
    <w:nsid w:val="0918214D"/>
    <w:multiLevelType w:val="hybridMultilevel"/>
    <w:tmpl w:val="79D6ABA0"/>
    <w:lvl w:ilvl="0" w:tplc="04160013">
      <w:start w:val="1"/>
      <w:numFmt w:val="upperRoman"/>
      <w:lvlText w:val="%1."/>
      <w:lvlJc w:val="right"/>
      <w:pPr>
        <w:ind w:left="1429" w:hanging="360"/>
      </w:pPr>
      <w:rPr>
        <w:rFont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 w15:restartNumberingAfterBreak="0">
    <w:nsid w:val="14B526F0"/>
    <w:multiLevelType w:val="hybridMultilevel"/>
    <w:tmpl w:val="FF9EF590"/>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6CD6C08"/>
    <w:multiLevelType w:val="multilevel"/>
    <w:tmpl w:val="95C41CEA"/>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24E34FCD"/>
    <w:multiLevelType w:val="hybridMultilevel"/>
    <w:tmpl w:val="F60E1522"/>
    <w:lvl w:ilvl="0" w:tplc="04160003">
      <w:start w:val="1"/>
      <w:numFmt w:val="bullet"/>
      <w:lvlText w:val="o"/>
      <w:lvlJc w:val="left"/>
      <w:pPr>
        <w:ind w:left="720" w:hanging="360"/>
      </w:pPr>
      <w:rPr>
        <w:rFonts w:ascii="Courier New" w:hAnsi="Courier New" w:cs="Courier New" w:hint="default"/>
      </w:rPr>
    </w:lvl>
    <w:lvl w:ilvl="1" w:tplc="04160003">
      <w:start w:val="1"/>
      <w:numFmt w:val="bullet"/>
      <w:lvlText w:val="o"/>
      <w:lvlJc w:val="left"/>
      <w:pPr>
        <w:ind w:left="1440" w:hanging="360"/>
      </w:pPr>
      <w:rPr>
        <w:rFonts w:ascii="Courier New" w:hAnsi="Courier New" w:cs="Courier New" w:hint="default"/>
      </w:rPr>
    </w:lvl>
    <w:lvl w:ilvl="2" w:tplc="04160003">
      <w:start w:val="1"/>
      <w:numFmt w:val="bullet"/>
      <w:lvlText w:val="o"/>
      <w:lvlJc w:val="left"/>
      <w:pPr>
        <w:ind w:left="2160" w:hanging="360"/>
      </w:pPr>
      <w:rPr>
        <w:rFonts w:ascii="Courier New" w:hAnsi="Courier New" w:cs="Courier New" w:hint="default"/>
      </w:rPr>
    </w:lvl>
    <w:lvl w:ilvl="3" w:tplc="69F69AFE">
      <w:start w:val="1"/>
      <w:numFmt w:val="lowerLetter"/>
      <w:lvlText w:val="%4."/>
      <w:lvlJc w:val="left"/>
      <w:pPr>
        <w:ind w:left="2880" w:hanging="360"/>
      </w:pPr>
      <w:rPr>
        <w:rFonts w:ascii="Calibri" w:eastAsiaTheme="minorEastAsia" w:hAnsi="Calibri" w:cs="Calibri" w:hint="default"/>
      </w:rPr>
    </w:lvl>
    <w:lvl w:ilvl="4" w:tplc="21EA5A3A">
      <w:start w:val="1"/>
      <w:numFmt w:val="decimal"/>
      <w:lvlText w:val="%5-"/>
      <w:lvlJc w:val="left"/>
      <w:pPr>
        <w:ind w:left="3600" w:hanging="360"/>
      </w:pPr>
      <w:rPr>
        <w:rFonts w:hint="default"/>
      </w:rPr>
    </w:lvl>
    <w:lvl w:ilvl="5" w:tplc="499C7582">
      <w:start w:val="1"/>
      <w:numFmt w:val="decimal"/>
      <w:lvlText w:val="(%6)"/>
      <w:lvlJc w:val="left"/>
      <w:pPr>
        <w:ind w:left="4320" w:hanging="360"/>
      </w:pPr>
      <w:rPr>
        <w:rFonts w:hint="default"/>
      </w:rPr>
    </w:lvl>
    <w:lvl w:ilvl="6" w:tplc="3642D6F6">
      <w:start w:val="1"/>
      <w:numFmt w:val="lowerRoman"/>
      <w:lvlText w:val="(%7)"/>
      <w:lvlJc w:val="left"/>
      <w:pPr>
        <w:ind w:left="5400" w:hanging="720"/>
      </w:pPr>
      <w:rPr>
        <w:rFonts w:hint="default"/>
        <w:b/>
        <w:color w:val="000099"/>
        <w:sz w:val="20"/>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52D7070"/>
    <w:multiLevelType w:val="hybridMultilevel"/>
    <w:tmpl w:val="75A22CEC"/>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730119A"/>
    <w:multiLevelType w:val="hybridMultilevel"/>
    <w:tmpl w:val="F24A8F06"/>
    <w:lvl w:ilvl="0" w:tplc="04160001">
      <w:start w:val="1"/>
      <w:numFmt w:val="bullet"/>
      <w:lvlText w:val=""/>
      <w:lvlJc w:val="left"/>
      <w:pPr>
        <w:ind w:left="1211" w:hanging="360"/>
      </w:pPr>
      <w:rPr>
        <w:rFonts w:ascii="Symbol" w:hAnsi="Symbo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9" w15:restartNumberingAfterBreak="0">
    <w:nsid w:val="2EFB1F88"/>
    <w:multiLevelType w:val="hybridMultilevel"/>
    <w:tmpl w:val="A904A614"/>
    <w:lvl w:ilvl="0" w:tplc="04160001">
      <w:start w:val="1"/>
      <w:numFmt w:val="bullet"/>
      <w:lvlText w:val=""/>
      <w:lvlJc w:val="left"/>
      <w:pPr>
        <w:ind w:left="1211" w:hanging="360"/>
      </w:pPr>
      <w:rPr>
        <w:rFonts w:ascii="Symbol" w:hAnsi="Symbo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10" w15:restartNumberingAfterBreak="0">
    <w:nsid w:val="2F6626E8"/>
    <w:multiLevelType w:val="hybridMultilevel"/>
    <w:tmpl w:val="E0EEA0A8"/>
    <w:lvl w:ilvl="0" w:tplc="E9447150">
      <w:start w:val="1"/>
      <w:numFmt w:val="bullet"/>
      <w:lvlText w:val=""/>
      <w:lvlJc w:val="left"/>
      <w:pPr>
        <w:ind w:left="2007" w:hanging="360"/>
      </w:pPr>
      <w:rPr>
        <w:rFonts w:ascii="Wingdings" w:hAnsi="Wingdings" w:hint="default"/>
        <w:sz w:val="38"/>
        <w:szCs w:val="38"/>
      </w:rPr>
    </w:lvl>
    <w:lvl w:ilvl="1" w:tplc="04160003" w:tentative="1">
      <w:start w:val="1"/>
      <w:numFmt w:val="bullet"/>
      <w:lvlText w:val="o"/>
      <w:lvlJc w:val="left"/>
      <w:pPr>
        <w:ind w:left="2727" w:hanging="360"/>
      </w:pPr>
      <w:rPr>
        <w:rFonts w:ascii="Courier New" w:hAnsi="Courier New" w:cs="Courier New" w:hint="default"/>
      </w:rPr>
    </w:lvl>
    <w:lvl w:ilvl="2" w:tplc="04160005" w:tentative="1">
      <w:start w:val="1"/>
      <w:numFmt w:val="bullet"/>
      <w:lvlText w:val=""/>
      <w:lvlJc w:val="left"/>
      <w:pPr>
        <w:ind w:left="3447" w:hanging="360"/>
      </w:pPr>
      <w:rPr>
        <w:rFonts w:ascii="Wingdings" w:hAnsi="Wingdings" w:hint="default"/>
      </w:rPr>
    </w:lvl>
    <w:lvl w:ilvl="3" w:tplc="04160001" w:tentative="1">
      <w:start w:val="1"/>
      <w:numFmt w:val="bullet"/>
      <w:lvlText w:val=""/>
      <w:lvlJc w:val="left"/>
      <w:pPr>
        <w:ind w:left="4167" w:hanging="360"/>
      </w:pPr>
      <w:rPr>
        <w:rFonts w:ascii="Symbol" w:hAnsi="Symbol" w:hint="default"/>
      </w:rPr>
    </w:lvl>
    <w:lvl w:ilvl="4" w:tplc="04160003" w:tentative="1">
      <w:start w:val="1"/>
      <w:numFmt w:val="bullet"/>
      <w:lvlText w:val="o"/>
      <w:lvlJc w:val="left"/>
      <w:pPr>
        <w:ind w:left="4887" w:hanging="360"/>
      </w:pPr>
      <w:rPr>
        <w:rFonts w:ascii="Courier New" w:hAnsi="Courier New" w:cs="Courier New" w:hint="default"/>
      </w:rPr>
    </w:lvl>
    <w:lvl w:ilvl="5" w:tplc="04160005" w:tentative="1">
      <w:start w:val="1"/>
      <w:numFmt w:val="bullet"/>
      <w:lvlText w:val=""/>
      <w:lvlJc w:val="left"/>
      <w:pPr>
        <w:ind w:left="5607" w:hanging="360"/>
      </w:pPr>
      <w:rPr>
        <w:rFonts w:ascii="Wingdings" w:hAnsi="Wingdings" w:hint="default"/>
      </w:rPr>
    </w:lvl>
    <w:lvl w:ilvl="6" w:tplc="04160001" w:tentative="1">
      <w:start w:val="1"/>
      <w:numFmt w:val="bullet"/>
      <w:lvlText w:val=""/>
      <w:lvlJc w:val="left"/>
      <w:pPr>
        <w:ind w:left="6327" w:hanging="360"/>
      </w:pPr>
      <w:rPr>
        <w:rFonts w:ascii="Symbol" w:hAnsi="Symbol" w:hint="default"/>
      </w:rPr>
    </w:lvl>
    <w:lvl w:ilvl="7" w:tplc="04160003" w:tentative="1">
      <w:start w:val="1"/>
      <w:numFmt w:val="bullet"/>
      <w:lvlText w:val="o"/>
      <w:lvlJc w:val="left"/>
      <w:pPr>
        <w:ind w:left="7047" w:hanging="360"/>
      </w:pPr>
      <w:rPr>
        <w:rFonts w:ascii="Courier New" w:hAnsi="Courier New" w:cs="Courier New" w:hint="default"/>
      </w:rPr>
    </w:lvl>
    <w:lvl w:ilvl="8" w:tplc="04160005" w:tentative="1">
      <w:start w:val="1"/>
      <w:numFmt w:val="bullet"/>
      <w:lvlText w:val=""/>
      <w:lvlJc w:val="left"/>
      <w:pPr>
        <w:ind w:left="7767" w:hanging="360"/>
      </w:pPr>
      <w:rPr>
        <w:rFonts w:ascii="Wingdings" w:hAnsi="Wingdings" w:hint="default"/>
      </w:rPr>
    </w:lvl>
  </w:abstractNum>
  <w:abstractNum w:abstractNumId="11" w15:restartNumberingAfterBreak="0">
    <w:nsid w:val="33433FFD"/>
    <w:multiLevelType w:val="multilevel"/>
    <w:tmpl w:val="38EC036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33910E06"/>
    <w:multiLevelType w:val="hybridMultilevel"/>
    <w:tmpl w:val="1BC257C4"/>
    <w:lvl w:ilvl="0" w:tplc="8DC42CE2">
      <w:start w:val="1"/>
      <w:numFmt w:val="bullet"/>
      <w:lvlText w:val=""/>
      <w:lvlJc w:val="left"/>
      <w:pPr>
        <w:ind w:left="1287" w:hanging="360"/>
      </w:pPr>
      <w:rPr>
        <w:rFonts w:ascii="Wingdings" w:hAnsi="Wingdings" w:hint="default"/>
        <w:sz w:val="38"/>
        <w:szCs w:val="38"/>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3" w15:restartNumberingAfterBreak="0">
    <w:nsid w:val="49A2115D"/>
    <w:multiLevelType w:val="hybridMultilevel"/>
    <w:tmpl w:val="283AC714"/>
    <w:lvl w:ilvl="0" w:tplc="328A268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D25460A"/>
    <w:multiLevelType w:val="multilevel"/>
    <w:tmpl w:val="4BD46462"/>
    <w:lvl w:ilvl="0">
      <w:start w:val="2"/>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5" w15:restartNumberingAfterBreak="0">
    <w:nsid w:val="4E585CD9"/>
    <w:multiLevelType w:val="hybridMultilevel"/>
    <w:tmpl w:val="6638CE32"/>
    <w:lvl w:ilvl="0" w:tplc="A6F6AB7C">
      <w:start w:val="1"/>
      <w:numFmt w:val="bullet"/>
      <w:lvlText w:val=""/>
      <w:lvlJc w:val="left"/>
      <w:pPr>
        <w:ind w:left="720" w:hanging="360"/>
      </w:pPr>
      <w:rPr>
        <w:rFonts w:ascii="Symbol" w:eastAsia="MS Mincho"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EF255D2"/>
    <w:multiLevelType w:val="hybridMultilevel"/>
    <w:tmpl w:val="0D7A5ABA"/>
    <w:lvl w:ilvl="0" w:tplc="04160001">
      <w:start w:val="1"/>
      <w:numFmt w:val="bullet"/>
      <w:lvlText w:val=""/>
      <w:lvlJc w:val="left"/>
      <w:pPr>
        <w:ind w:left="3836" w:hanging="360"/>
      </w:pPr>
      <w:rPr>
        <w:rFonts w:ascii="Symbol" w:hAnsi="Symbol" w:hint="default"/>
      </w:rPr>
    </w:lvl>
    <w:lvl w:ilvl="1" w:tplc="04160003">
      <w:start w:val="1"/>
      <w:numFmt w:val="bullet"/>
      <w:lvlText w:val="o"/>
      <w:lvlJc w:val="left"/>
      <w:pPr>
        <w:ind w:left="4556" w:hanging="360"/>
      </w:pPr>
      <w:rPr>
        <w:rFonts w:ascii="Courier New" w:hAnsi="Courier New" w:cs="Courier New" w:hint="default"/>
      </w:rPr>
    </w:lvl>
    <w:lvl w:ilvl="2" w:tplc="04160005" w:tentative="1">
      <w:start w:val="1"/>
      <w:numFmt w:val="bullet"/>
      <w:lvlText w:val=""/>
      <w:lvlJc w:val="left"/>
      <w:pPr>
        <w:ind w:left="5276" w:hanging="360"/>
      </w:pPr>
      <w:rPr>
        <w:rFonts w:ascii="Wingdings" w:hAnsi="Wingdings" w:hint="default"/>
      </w:rPr>
    </w:lvl>
    <w:lvl w:ilvl="3" w:tplc="04160001" w:tentative="1">
      <w:start w:val="1"/>
      <w:numFmt w:val="bullet"/>
      <w:lvlText w:val=""/>
      <w:lvlJc w:val="left"/>
      <w:pPr>
        <w:ind w:left="5996" w:hanging="360"/>
      </w:pPr>
      <w:rPr>
        <w:rFonts w:ascii="Symbol" w:hAnsi="Symbol" w:hint="default"/>
      </w:rPr>
    </w:lvl>
    <w:lvl w:ilvl="4" w:tplc="04160003" w:tentative="1">
      <w:start w:val="1"/>
      <w:numFmt w:val="bullet"/>
      <w:lvlText w:val="o"/>
      <w:lvlJc w:val="left"/>
      <w:pPr>
        <w:ind w:left="6716" w:hanging="360"/>
      </w:pPr>
      <w:rPr>
        <w:rFonts w:ascii="Courier New" w:hAnsi="Courier New" w:cs="Courier New" w:hint="default"/>
      </w:rPr>
    </w:lvl>
    <w:lvl w:ilvl="5" w:tplc="04160005" w:tentative="1">
      <w:start w:val="1"/>
      <w:numFmt w:val="bullet"/>
      <w:lvlText w:val=""/>
      <w:lvlJc w:val="left"/>
      <w:pPr>
        <w:ind w:left="7436" w:hanging="360"/>
      </w:pPr>
      <w:rPr>
        <w:rFonts w:ascii="Wingdings" w:hAnsi="Wingdings" w:hint="default"/>
      </w:rPr>
    </w:lvl>
    <w:lvl w:ilvl="6" w:tplc="04160001" w:tentative="1">
      <w:start w:val="1"/>
      <w:numFmt w:val="bullet"/>
      <w:lvlText w:val=""/>
      <w:lvlJc w:val="left"/>
      <w:pPr>
        <w:ind w:left="8156" w:hanging="360"/>
      </w:pPr>
      <w:rPr>
        <w:rFonts w:ascii="Symbol" w:hAnsi="Symbol" w:hint="default"/>
      </w:rPr>
    </w:lvl>
    <w:lvl w:ilvl="7" w:tplc="04160003" w:tentative="1">
      <w:start w:val="1"/>
      <w:numFmt w:val="bullet"/>
      <w:lvlText w:val="o"/>
      <w:lvlJc w:val="left"/>
      <w:pPr>
        <w:ind w:left="8876" w:hanging="360"/>
      </w:pPr>
      <w:rPr>
        <w:rFonts w:ascii="Courier New" w:hAnsi="Courier New" w:cs="Courier New" w:hint="default"/>
      </w:rPr>
    </w:lvl>
    <w:lvl w:ilvl="8" w:tplc="04160005" w:tentative="1">
      <w:start w:val="1"/>
      <w:numFmt w:val="bullet"/>
      <w:lvlText w:val=""/>
      <w:lvlJc w:val="left"/>
      <w:pPr>
        <w:ind w:left="9596" w:hanging="360"/>
      </w:pPr>
      <w:rPr>
        <w:rFonts w:ascii="Wingdings" w:hAnsi="Wingdings" w:hint="default"/>
      </w:rPr>
    </w:lvl>
  </w:abstractNum>
  <w:abstractNum w:abstractNumId="17" w15:restartNumberingAfterBreak="0">
    <w:nsid w:val="4F6E7229"/>
    <w:multiLevelType w:val="hybridMultilevel"/>
    <w:tmpl w:val="2C30ABDE"/>
    <w:lvl w:ilvl="0" w:tplc="D4C057C2">
      <w:start w:val="1"/>
      <w:numFmt w:val="upperRoman"/>
      <w:lvlText w:val="%1."/>
      <w:lvlJc w:val="right"/>
      <w:pPr>
        <w:ind w:left="1429" w:hanging="360"/>
      </w:pPr>
      <w:rPr>
        <w:rFonts w:hint="default"/>
        <w:b w:val="0"/>
        <w:color w:val="000000" w:themeColor="text1"/>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8" w15:restartNumberingAfterBreak="0">
    <w:nsid w:val="58672AEE"/>
    <w:multiLevelType w:val="hybridMultilevel"/>
    <w:tmpl w:val="2FB82A0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9" w15:restartNumberingAfterBreak="0">
    <w:nsid w:val="61815B73"/>
    <w:multiLevelType w:val="hybridMultilevel"/>
    <w:tmpl w:val="C1043272"/>
    <w:lvl w:ilvl="0" w:tplc="04160003">
      <w:start w:val="1"/>
      <w:numFmt w:val="bullet"/>
      <w:lvlText w:val="o"/>
      <w:lvlJc w:val="left"/>
      <w:pPr>
        <w:ind w:left="2716" w:hanging="360"/>
      </w:pPr>
      <w:rPr>
        <w:rFonts w:ascii="Courier New" w:hAnsi="Courier New" w:cs="Courier New" w:hint="default"/>
      </w:rPr>
    </w:lvl>
    <w:lvl w:ilvl="1" w:tplc="69F69AFE">
      <w:start w:val="1"/>
      <w:numFmt w:val="lowerLetter"/>
      <w:lvlText w:val="%2."/>
      <w:lvlJc w:val="left"/>
      <w:pPr>
        <w:ind w:left="3436" w:hanging="360"/>
      </w:pPr>
      <w:rPr>
        <w:rFonts w:ascii="Calibri" w:eastAsiaTheme="minorEastAsia" w:hAnsi="Calibri" w:cs="Calibri" w:hint="default"/>
      </w:rPr>
    </w:lvl>
    <w:lvl w:ilvl="2" w:tplc="04160005" w:tentative="1">
      <w:start w:val="1"/>
      <w:numFmt w:val="bullet"/>
      <w:lvlText w:val=""/>
      <w:lvlJc w:val="left"/>
      <w:pPr>
        <w:ind w:left="4156" w:hanging="360"/>
      </w:pPr>
      <w:rPr>
        <w:rFonts w:ascii="Wingdings" w:hAnsi="Wingdings" w:hint="default"/>
      </w:rPr>
    </w:lvl>
    <w:lvl w:ilvl="3" w:tplc="04160001" w:tentative="1">
      <w:start w:val="1"/>
      <w:numFmt w:val="bullet"/>
      <w:lvlText w:val=""/>
      <w:lvlJc w:val="left"/>
      <w:pPr>
        <w:ind w:left="4876" w:hanging="360"/>
      </w:pPr>
      <w:rPr>
        <w:rFonts w:ascii="Symbol" w:hAnsi="Symbol" w:hint="default"/>
      </w:rPr>
    </w:lvl>
    <w:lvl w:ilvl="4" w:tplc="04160003" w:tentative="1">
      <w:start w:val="1"/>
      <w:numFmt w:val="bullet"/>
      <w:lvlText w:val="o"/>
      <w:lvlJc w:val="left"/>
      <w:pPr>
        <w:ind w:left="5596" w:hanging="360"/>
      </w:pPr>
      <w:rPr>
        <w:rFonts w:ascii="Courier New" w:hAnsi="Courier New" w:cs="Courier New" w:hint="default"/>
      </w:rPr>
    </w:lvl>
    <w:lvl w:ilvl="5" w:tplc="04160005" w:tentative="1">
      <w:start w:val="1"/>
      <w:numFmt w:val="bullet"/>
      <w:lvlText w:val=""/>
      <w:lvlJc w:val="left"/>
      <w:pPr>
        <w:ind w:left="6316" w:hanging="360"/>
      </w:pPr>
      <w:rPr>
        <w:rFonts w:ascii="Wingdings" w:hAnsi="Wingdings" w:hint="default"/>
      </w:rPr>
    </w:lvl>
    <w:lvl w:ilvl="6" w:tplc="04160001" w:tentative="1">
      <w:start w:val="1"/>
      <w:numFmt w:val="bullet"/>
      <w:lvlText w:val=""/>
      <w:lvlJc w:val="left"/>
      <w:pPr>
        <w:ind w:left="7036" w:hanging="360"/>
      </w:pPr>
      <w:rPr>
        <w:rFonts w:ascii="Symbol" w:hAnsi="Symbol" w:hint="default"/>
      </w:rPr>
    </w:lvl>
    <w:lvl w:ilvl="7" w:tplc="04160003" w:tentative="1">
      <w:start w:val="1"/>
      <w:numFmt w:val="bullet"/>
      <w:lvlText w:val="o"/>
      <w:lvlJc w:val="left"/>
      <w:pPr>
        <w:ind w:left="7756" w:hanging="360"/>
      </w:pPr>
      <w:rPr>
        <w:rFonts w:ascii="Courier New" w:hAnsi="Courier New" w:cs="Courier New" w:hint="default"/>
      </w:rPr>
    </w:lvl>
    <w:lvl w:ilvl="8" w:tplc="04160005" w:tentative="1">
      <w:start w:val="1"/>
      <w:numFmt w:val="bullet"/>
      <w:lvlText w:val=""/>
      <w:lvlJc w:val="left"/>
      <w:pPr>
        <w:ind w:left="8476" w:hanging="360"/>
      </w:pPr>
      <w:rPr>
        <w:rFonts w:ascii="Wingdings" w:hAnsi="Wingdings" w:hint="default"/>
      </w:rPr>
    </w:lvl>
  </w:abstractNum>
  <w:abstractNum w:abstractNumId="20" w15:restartNumberingAfterBreak="0">
    <w:nsid w:val="623C7043"/>
    <w:multiLevelType w:val="hybridMultilevel"/>
    <w:tmpl w:val="3790D9EA"/>
    <w:lvl w:ilvl="0" w:tplc="04160013">
      <w:start w:val="1"/>
      <w:numFmt w:val="upperRoman"/>
      <w:lvlText w:val="%1."/>
      <w:lvlJc w:val="right"/>
      <w:pPr>
        <w:ind w:left="1211" w:hanging="360"/>
      </w:p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1" w15:restartNumberingAfterBreak="0">
    <w:nsid w:val="629F2EDE"/>
    <w:multiLevelType w:val="hybridMultilevel"/>
    <w:tmpl w:val="142C3B7E"/>
    <w:lvl w:ilvl="0" w:tplc="6DEA11CA">
      <w:start w:val="1"/>
      <w:numFmt w:val="bullet"/>
      <w:lvlText w:val="•"/>
      <w:lvlJc w:val="left"/>
      <w:pPr>
        <w:tabs>
          <w:tab w:val="num" w:pos="720"/>
        </w:tabs>
        <w:ind w:left="720" w:hanging="360"/>
      </w:pPr>
      <w:rPr>
        <w:rFonts w:ascii="Times New Roman" w:hAnsi="Times New Roman" w:hint="default"/>
      </w:rPr>
    </w:lvl>
    <w:lvl w:ilvl="1" w:tplc="D89A1C46" w:tentative="1">
      <w:start w:val="1"/>
      <w:numFmt w:val="bullet"/>
      <w:lvlText w:val="•"/>
      <w:lvlJc w:val="left"/>
      <w:pPr>
        <w:tabs>
          <w:tab w:val="num" w:pos="1440"/>
        </w:tabs>
        <w:ind w:left="1440" w:hanging="360"/>
      </w:pPr>
      <w:rPr>
        <w:rFonts w:ascii="Times New Roman" w:hAnsi="Times New Roman" w:hint="default"/>
      </w:rPr>
    </w:lvl>
    <w:lvl w:ilvl="2" w:tplc="3050B856" w:tentative="1">
      <w:start w:val="1"/>
      <w:numFmt w:val="bullet"/>
      <w:lvlText w:val="•"/>
      <w:lvlJc w:val="left"/>
      <w:pPr>
        <w:tabs>
          <w:tab w:val="num" w:pos="2160"/>
        </w:tabs>
        <w:ind w:left="2160" w:hanging="360"/>
      </w:pPr>
      <w:rPr>
        <w:rFonts w:ascii="Times New Roman" w:hAnsi="Times New Roman" w:hint="default"/>
      </w:rPr>
    </w:lvl>
    <w:lvl w:ilvl="3" w:tplc="322AEB34" w:tentative="1">
      <w:start w:val="1"/>
      <w:numFmt w:val="bullet"/>
      <w:lvlText w:val="•"/>
      <w:lvlJc w:val="left"/>
      <w:pPr>
        <w:tabs>
          <w:tab w:val="num" w:pos="2880"/>
        </w:tabs>
        <w:ind w:left="2880" w:hanging="360"/>
      </w:pPr>
      <w:rPr>
        <w:rFonts w:ascii="Times New Roman" w:hAnsi="Times New Roman" w:hint="default"/>
      </w:rPr>
    </w:lvl>
    <w:lvl w:ilvl="4" w:tplc="ED6855E0" w:tentative="1">
      <w:start w:val="1"/>
      <w:numFmt w:val="bullet"/>
      <w:lvlText w:val="•"/>
      <w:lvlJc w:val="left"/>
      <w:pPr>
        <w:tabs>
          <w:tab w:val="num" w:pos="3600"/>
        </w:tabs>
        <w:ind w:left="3600" w:hanging="360"/>
      </w:pPr>
      <w:rPr>
        <w:rFonts w:ascii="Times New Roman" w:hAnsi="Times New Roman" w:hint="default"/>
      </w:rPr>
    </w:lvl>
    <w:lvl w:ilvl="5" w:tplc="E826AB74" w:tentative="1">
      <w:start w:val="1"/>
      <w:numFmt w:val="bullet"/>
      <w:lvlText w:val="•"/>
      <w:lvlJc w:val="left"/>
      <w:pPr>
        <w:tabs>
          <w:tab w:val="num" w:pos="4320"/>
        </w:tabs>
        <w:ind w:left="4320" w:hanging="360"/>
      </w:pPr>
      <w:rPr>
        <w:rFonts w:ascii="Times New Roman" w:hAnsi="Times New Roman" w:hint="default"/>
      </w:rPr>
    </w:lvl>
    <w:lvl w:ilvl="6" w:tplc="01CA0C00" w:tentative="1">
      <w:start w:val="1"/>
      <w:numFmt w:val="bullet"/>
      <w:lvlText w:val="•"/>
      <w:lvlJc w:val="left"/>
      <w:pPr>
        <w:tabs>
          <w:tab w:val="num" w:pos="5040"/>
        </w:tabs>
        <w:ind w:left="5040" w:hanging="360"/>
      </w:pPr>
      <w:rPr>
        <w:rFonts w:ascii="Times New Roman" w:hAnsi="Times New Roman" w:hint="default"/>
      </w:rPr>
    </w:lvl>
    <w:lvl w:ilvl="7" w:tplc="B8F66A16" w:tentative="1">
      <w:start w:val="1"/>
      <w:numFmt w:val="bullet"/>
      <w:lvlText w:val="•"/>
      <w:lvlJc w:val="left"/>
      <w:pPr>
        <w:tabs>
          <w:tab w:val="num" w:pos="5760"/>
        </w:tabs>
        <w:ind w:left="5760" w:hanging="360"/>
      </w:pPr>
      <w:rPr>
        <w:rFonts w:ascii="Times New Roman" w:hAnsi="Times New Roman" w:hint="default"/>
      </w:rPr>
    </w:lvl>
    <w:lvl w:ilvl="8" w:tplc="4DA4FCFE"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46B2100"/>
    <w:multiLevelType w:val="hybridMultilevel"/>
    <w:tmpl w:val="69428AB8"/>
    <w:lvl w:ilvl="0" w:tplc="40928EC2">
      <w:start w:val="1"/>
      <w:numFmt w:val="lowerRoman"/>
      <w:lvlText w:val="(%1)"/>
      <w:lvlJc w:val="left"/>
      <w:pPr>
        <w:ind w:left="5400" w:hanging="720"/>
      </w:pPr>
      <w:rPr>
        <w:rFonts w:hint="default"/>
        <w:b/>
        <w:color w:val="000099"/>
      </w:rPr>
    </w:lvl>
    <w:lvl w:ilvl="1" w:tplc="04160019" w:tentative="1">
      <w:start w:val="1"/>
      <w:numFmt w:val="lowerLetter"/>
      <w:lvlText w:val="%2."/>
      <w:lvlJc w:val="left"/>
      <w:pPr>
        <w:ind w:left="5760" w:hanging="360"/>
      </w:pPr>
    </w:lvl>
    <w:lvl w:ilvl="2" w:tplc="0416001B" w:tentative="1">
      <w:start w:val="1"/>
      <w:numFmt w:val="lowerRoman"/>
      <w:lvlText w:val="%3."/>
      <w:lvlJc w:val="right"/>
      <w:pPr>
        <w:ind w:left="6480" w:hanging="180"/>
      </w:pPr>
    </w:lvl>
    <w:lvl w:ilvl="3" w:tplc="0416000F" w:tentative="1">
      <w:start w:val="1"/>
      <w:numFmt w:val="decimal"/>
      <w:lvlText w:val="%4."/>
      <w:lvlJc w:val="left"/>
      <w:pPr>
        <w:ind w:left="7200" w:hanging="360"/>
      </w:pPr>
    </w:lvl>
    <w:lvl w:ilvl="4" w:tplc="04160019" w:tentative="1">
      <w:start w:val="1"/>
      <w:numFmt w:val="lowerLetter"/>
      <w:lvlText w:val="%5."/>
      <w:lvlJc w:val="left"/>
      <w:pPr>
        <w:ind w:left="7920" w:hanging="360"/>
      </w:pPr>
    </w:lvl>
    <w:lvl w:ilvl="5" w:tplc="0416001B" w:tentative="1">
      <w:start w:val="1"/>
      <w:numFmt w:val="lowerRoman"/>
      <w:lvlText w:val="%6."/>
      <w:lvlJc w:val="right"/>
      <w:pPr>
        <w:ind w:left="8640" w:hanging="180"/>
      </w:pPr>
    </w:lvl>
    <w:lvl w:ilvl="6" w:tplc="0416000F" w:tentative="1">
      <w:start w:val="1"/>
      <w:numFmt w:val="decimal"/>
      <w:lvlText w:val="%7."/>
      <w:lvlJc w:val="left"/>
      <w:pPr>
        <w:ind w:left="9360" w:hanging="360"/>
      </w:pPr>
    </w:lvl>
    <w:lvl w:ilvl="7" w:tplc="04160019" w:tentative="1">
      <w:start w:val="1"/>
      <w:numFmt w:val="lowerLetter"/>
      <w:lvlText w:val="%8."/>
      <w:lvlJc w:val="left"/>
      <w:pPr>
        <w:ind w:left="10080" w:hanging="360"/>
      </w:pPr>
    </w:lvl>
    <w:lvl w:ilvl="8" w:tplc="0416001B" w:tentative="1">
      <w:start w:val="1"/>
      <w:numFmt w:val="lowerRoman"/>
      <w:lvlText w:val="%9."/>
      <w:lvlJc w:val="right"/>
      <w:pPr>
        <w:ind w:left="10800" w:hanging="180"/>
      </w:pPr>
    </w:lvl>
  </w:abstractNum>
  <w:abstractNum w:abstractNumId="23" w15:restartNumberingAfterBreak="0">
    <w:nsid w:val="66953EB6"/>
    <w:multiLevelType w:val="hybridMultilevel"/>
    <w:tmpl w:val="F1A60AB6"/>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69F69AFE">
      <w:start w:val="1"/>
      <w:numFmt w:val="lowerLetter"/>
      <w:lvlText w:val="%3."/>
      <w:lvlJc w:val="left"/>
      <w:pPr>
        <w:ind w:left="2880" w:hanging="360"/>
      </w:pPr>
      <w:rPr>
        <w:rFonts w:ascii="Calibri" w:eastAsiaTheme="minorEastAsia" w:hAnsi="Calibri" w:cs="Calibri"/>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15:restartNumberingAfterBreak="0">
    <w:nsid w:val="682F1013"/>
    <w:multiLevelType w:val="hybridMultilevel"/>
    <w:tmpl w:val="AEFEF7B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5" w15:restartNumberingAfterBreak="0">
    <w:nsid w:val="69AC35B5"/>
    <w:multiLevelType w:val="hybridMultilevel"/>
    <w:tmpl w:val="57F02474"/>
    <w:lvl w:ilvl="0" w:tplc="04160001">
      <w:start w:val="1"/>
      <w:numFmt w:val="bullet"/>
      <w:lvlText w:val=""/>
      <w:lvlJc w:val="left"/>
      <w:pPr>
        <w:ind w:left="1211" w:hanging="360"/>
      </w:pPr>
      <w:rPr>
        <w:rFonts w:ascii="Symbol" w:hAnsi="Symbo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26" w15:restartNumberingAfterBreak="0">
    <w:nsid w:val="6B392E5C"/>
    <w:multiLevelType w:val="multilevel"/>
    <w:tmpl w:val="5A3048D4"/>
    <w:lvl w:ilvl="0">
      <w:start w:val="1"/>
      <w:numFmt w:val="upperRoman"/>
      <w:lvlText w:val="%1."/>
      <w:lvlJc w:val="left"/>
      <w:pPr>
        <w:ind w:left="-556" w:hanging="720"/>
      </w:pPr>
      <w:rPr>
        <w:rFonts w:hint="default"/>
      </w:rPr>
    </w:lvl>
    <w:lvl w:ilvl="1">
      <w:start w:val="1"/>
      <w:numFmt w:val="decimal"/>
      <w:isLgl/>
      <w:lvlText w:val="%2."/>
      <w:lvlJc w:val="left"/>
      <w:pPr>
        <w:ind w:left="360" w:hanging="360"/>
      </w:pPr>
      <w:rPr>
        <w:rFonts w:ascii="Arial" w:eastAsia="Calibri" w:hAnsi="Arial" w:cs="Arial" w:hint="default"/>
        <w:b/>
      </w:rPr>
    </w:lvl>
    <w:lvl w:ilvl="2">
      <w:start w:val="1"/>
      <w:numFmt w:val="decimal"/>
      <w:isLgl/>
      <w:lvlText w:val="%1.%2.%3"/>
      <w:lvlJc w:val="left"/>
      <w:pPr>
        <w:ind w:left="1996" w:hanging="720"/>
      </w:pPr>
      <w:rPr>
        <w:rFonts w:hint="default"/>
        <w:b/>
      </w:rPr>
    </w:lvl>
    <w:lvl w:ilvl="3">
      <w:start w:val="1"/>
      <w:numFmt w:val="decimal"/>
      <w:isLgl/>
      <w:lvlText w:val="%1.%2.%3.%4"/>
      <w:lvlJc w:val="left"/>
      <w:pPr>
        <w:ind w:left="3272" w:hanging="720"/>
      </w:pPr>
      <w:rPr>
        <w:rFonts w:hint="default"/>
        <w:b/>
      </w:rPr>
    </w:lvl>
    <w:lvl w:ilvl="4">
      <w:start w:val="1"/>
      <w:numFmt w:val="decimal"/>
      <w:isLgl/>
      <w:lvlText w:val="%1.%2.%3.%4.%5"/>
      <w:lvlJc w:val="left"/>
      <w:pPr>
        <w:ind w:left="4908" w:hanging="1080"/>
      </w:pPr>
      <w:rPr>
        <w:rFonts w:hint="default"/>
        <w:b/>
      </w:rPr>
    </w:lvl>
    <w:lvl w:ilvl="5">
      <w:start w:val="1"/>
      <w:numFmt w:val="decimal"/>
      <w:isLgl/>
      <w:lvlText w:val="%1.%2.%3.%4.%5.%6"/>
      <w:lvlJc w:val="left"/>
      <w:pPr>
        <w:ind w:left="6184" w:hanging="1080"/>
      </w:pPr>
      <w:rPr>
        <w:rFonts w:hint="default"/>
        <w:b/>
      </w:rPr>
    </w:lvl>
    <w:lvl w:ilvl="6">
      <w:start w:val="1"/>
      <w:numFmt w:val="decimal"/>
      <w:isLgl/>
      <w:lvlText w:val="%1.%2.%3.%4.%5.%6.%7"/>
      <w:lvlJc w:val="left"/>
      <w:pPr>
        <w:ind w:left="7820" w:hanging="1440"/>
      </w:pPr>
      <w:rPr>
        <w:rFonts w:hint="default"/>
        <w:b/>
      </w:rPr>
    </w:lvl>
    <w:lvl w:ilvl="7">
      <w:start w:val="1"/>
      <w:numFmt w:val="decimal"/>
      <w:isLgl/>
      <w:lvlText w:val="%1.%2.%3.%4.%5.%6.%7.%8"/>
      <w:lvlJc w:val="left"/>
      <w:pPr>
        <w:ind w:left="9096" w:hanging="1440"/>
      </w:pPr>
      <w:rPr>
        <w:rFonts w:hint="default"/>
        <w:b/>
      </w:rPr>
    </w:lvl>
    <w:lvl w:ilvl="8">
      <w:start w:val="1"/>
      <w:numFmt w:val="decimal"/>
      <w:isLgl/>
      <w:lvlText w:val="%1.%2.%3.%4.%5.%6.%7.%8.%9"/>
      <w:lvlJc w:val="left"/>
      <w:pPr>
        <w:ind w:left="10732" w:hanging="1800"/>
      </w:pPr>
      <w:rPr>
        <w:rFonts w:hint="default"/>
        <w:b/>
      </w:rPr>
    </w:lvl>
  </w:abstractNum>
  <w:abstractNum w:abstractNumId="27" w15:restartNumberingAfterBreak="0">
    <w:nsid w:val="6E50366C"/>
    <w:multiLevelType w:val="hybridMultilevel"/>
    <w:tmpl w:val="261EC780"/>
    <w:lvl w:ilvl="0" w:tplc="04160001">
      <w:start w:val="1"/>
      <w:numFmt w:val="bullet"/>
      <w:lvlText w:val=""/>
      <w:lvlJc w:val="left"/>
      <w:pPr>
        <w:ind w:left="1211" w:hanging="360"/>
      </w:pPr>
      <w:rPr>
        <w:rFonts w:ascii="Symbol" w:hAnsi="Symbo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28" w15:restartNumberingAfterBreak="0">
    <w:nsid w:val="754240EB"/>
    <w:multiLevelType w:val="hybridMultilevel"/>
    <w:tmpl w:val="F886C292"/>
    <w:lvl w:ilvl="0" w:tplc="36C6B65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9" w15:restartNumberingAfterBreak="0">
    <w:nsid w:val="7B054D82"/>
    <w:multiLevelType w:val="multilevel"/>
    <w:tmpl w:val="84A636E4"/>
    <w:lvl w:ilvl="0">
      <w:start w:val="1"/>
      <w:numFmt w:val="decimal"/>
      <w:lvlText w:val="%1."/>
      <w:lvlJc w:val="left"/>
      <w:pPr>
        <w:ind w:left="1788" w:hanging="360"/>
      </w:pPr>
      <w:rPr>
        <w:rFonts w:hint="default"/>
      </w:rPr>
    </w:lvl>
    <w:lvl w:ilvl="1">
      <w:start w:val="1"/>
      <w:numFmt w:val="decimal"/>
      <w:isLgl/>
      <w:lvlText w:val="%1.%2"/>
      <w:lvlJc w:val="left"/>
      <w:pPr>
        <w:ind w:left="1788"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148"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508" w:hanging="1080"/>
      </w:pPr>
      <w:rPr>
        <w:rFonts w:hint="default"/>
      </w:rPr>
    </w:lvl>
    <w:lvl w:ilvl="6">
      <w:start w:val="1"/>
      <w:numFmt w:val="decimal"/>
      <w:isLgl/>
      <w:lvlText w:val="%1.%2.%3.%4.%5.%6.%7"/>
      <w:lvlJc w:val="left"/>
      <w:pPr>
        <w:ind w:left="2868" w:hanging="1440"/>
      </w:pPr>
      <w:rPr>
        <w:rFonts w:hint="default"/>
      </w:rPr>
    </w:lvl>
    <w:lvl w:ilvl="7">
      <w:start w:val="1"/>
      <w:numFmt w:val="decimal"/>
      <w:isLgl/>
      <w:lvlText w:val="%1.%2.%3.%4.%5.%6.%7.%8"/>
      <w:lvlJc w:val="left"/>
      <w:pPr>
        <w:ind w:left="2868" w:hanging="1440"/>
      </w:pPr>
      <w:rPr>
        <w:rFonts w:hint="default"/>
      </w:rPr>
    </w:lvl>
    <w:lvl w:ilvl="8">
      <w:start w:val="1"/>
      <w:numFmt w:val="decimal"/>
      <w:isLgl/>
      <w:lvlText w:val="%1.%2.%3.%4.%5.%6.%7.%8.%9"/>
      <w:lvlJc w:val="left"/>
      <w:pPr>
        <w:ind w:left="3228" w:hanging="1800"/>
      </w:pPr>
      <w:rPr>
        <w:rFonts w:hint="default"/>
      </w:rPr>
    </w:lvl>
  </w:abstractNum>
  <w:abstractNum w:abstractNumId="30" w15:restartNumberingAfterBreak="0">
    <w:nsid w:val="7CD84A94"/>
    <w:multiLevelType w:val="hybridMultilevel"/>
    <w:tmpl w:val="AB127BB6"/>
    <w:lvl w:ilvl="0" w:tplc="0416000D">
      <w:start w:val="1"/>
      <w:numFmt w:val="bullet"/>
      <w:lvlText w:val=""/>
      <w:lvlJc w:val="left"/>
      <w:pPr>
        <w:ind w:left="1905" w:hanging="360"/>
      </w:pPr>
      <w:rPr>
        <w:rFonts w:ascii="Wingdings" w:hAnsi="Wingdings" w:hint="default"/>
      </w:rPr>
    </w:lvl>
    <w:lvl w:ilvl="1" w:tplc="04160003" w:tentative="1">
      <w:start w:val="1"/>
      <w:numFmt w:val="bullet"/>
      <w:lvlText w:val="o"/>
      <w:lvlJc w:val="left"/>
      <w:pPr>
        <w:ind w:left="2625" w:hanging="360"/>
      </w:pPr>
      <w:rPr>
        <w:rFonts w:ascii="Courier New" w:hAnsi="Courier New" w:cs="Courier New" w:hint="default"/>
      </w:rPr>
    </w:lvl>
    <w:lvl w:ilvl="2" w:tplc="04160005" w:tentative="1">
      <w:start w:val="1"/>
      <w:numFmt w:val="bullet"/>
      <w:lvlText w:val=""/>
      <w:lvlJc w:val="left"/>
      <w:pPr>
        <w:ind w:left="3345" w:hanging="360"/>
      </w:pPr>
      <w:rPr>
        <w:rFonts w:ascii="Wingdings" w:hAnsi="Wingdings" w:hint="default"/>
      </w:rPr>
    </w:lvl>
    <w:lvl w:ilvl="3" w:tplc="04160001" w:tentative="1">
      <w:start w:val="1"/>
      <w:numFmt w:val="bullet"/>
      <w:lvlText w:val=""/>
      <w:lvlJc w:val="left"/>
      <w:pPr>
        <w:ind w:left="4065" w:hanging="360"/>
      </w:pPr>
      <w:rPr>
        <w:rFonts w:ascii="Symbol" w:hAnsi="Symbol" w:hint="default"/>
      </w:rPr>
    </w:lvl>
    <w:lvl w:ilvl="4" w:tplc="04160003" w:tentative="1">
      <w:start w:val="1"/>
      <w:numFmt w:val="bullet"/>
      <w:lvlText w:val="o"/>
      <w:lvlJc w:val="left"/>
      <w:pPr>
        <w:ind w:left="4785" w:hanging="360"/>
      </w:pPr>
      <w:rPr>
        <w:rFonts w:ascii="Courier New" w:hAnsi="Courier New" w:cs="Courier New" w:hint="default"/>
      </w:rPr>
    </w:lvl>
    <w:lvl w:ilvl="5" w:tplc="04160005" w:tentative="1">
      <w:start w:val="1"/>
      <w:numFmt w:val="bullet"/>
      <w:lvlText w:val=""/>
      <w:lvlJc w:val="left"/>
      <w:pPr>
        <w:ind w:left="5505" w:hanging="360"/>
      </w:pPr>
      <w:rPr>
        <w:rFonts w:ascii="Wingdings" w:hAnsi="Wingdings" w:hint="default"/>
      </w:rPr>
    </w:lvl>
    <w:lvl w:ilvl="6" w:tplc="04160001" w:tentative="1">
      <w:start w:val="1"/>
      <w:numFmt w:val="bullet"/>
      <w:lvlText w:val=""/>
      <w:lvlJc w:val="left"/>
      <w:pPr>
        <w:ind w:left="6225" w:hanging="360"/>
      </w:pPr>
      <w:rPr>
        <w:rFonts w:ascii="Symbol" w:hAnsi="Symbol" w:hint="default"/>
      </w:rPr>
    </w:lvl>
    <w:lvl w:ilvl="7" w:tplc="04160003" w:tentative="1">
      <w:start w:val="1"/>
      <w:numFmt w:val="bullet"/>
      <w:lvlText w:val="o"/>
      <w:lvlJc w:val="left"/>
      <w:pPr>
        <w:ind w:left="6945" w:hanging="360"/>
      </w:pPr>
      <w:rPr>
        <w:rFonts w:ascii="Courier New" w:hAnsi="Courier New" w:cs="Courier New" w:hint="default"/>
      </w:rPr>
    </w:lvl>
    <w:lvl w:ilvl="8" w:tplc="04160005" w:tentative="1">
      <w:start w:val="1"/>
      <w:numFmt w:val="bullet"/>
      <w:lvlText w:val=""/>
      <w:lvlJc w:val="left"/>
      <w:pPr>
        <w:ind w:left="7665" w:hanging="360"/>
      </w:pPr>
      <w:rPr>
        <w:rFonts w:ascii="Wingdings" w:hAnsi="Wingdings" w:hint="default"/>
      </w:rPr>
    </w:lvl>
  </w:abstractNum>
  <w:num w:numId="1">
    <w:abstractNumId w:val="29"/>
  </w:num>
  <w:num w:numId="2">
    <w:abstractNumId w:val="16"/>
  </w:num>
  <w:num w:numId="3">
    <w:abstractNumId w:val="2"/>
  </w:num>
  <w:num w:numId="4">
    <w:abstractNumId w:val="23"/>
  </w:num>
  <w:num w:numId="5">
    <w:abstractNumId w:val="1"/>
  </w:num>
  <w:num w:numId="6">
    <w:abstractNumId w:val="20"/>
  </w:num>
  <w:num w:numId="7">
    <w:abstractNumId w:val="12"/>
  </w:num>
  <w:num w:numId="8">
    <w:abstractNumId w:val="10"/>
  </w:num>
  <w:num w:numId="9">
    <w:abstractNumId w:val="27"/>
  </w:num>
  <w:num w:numId="10">
    <w:abstractNumId w:val="9"/>
  </w:num>
  <w:num w:numId="11">
    <w:abstractNumId w:val="25"/>
  </w:num>
  <w:num w:numId="12">
    <w:abstractNumId w:val="8"/>
  </w:num>
  <w:num w:numId="13">
    <w:abstractNumId w:val="6"/>
  </w:num>
  <w:num w:numId="14">
    <w:abstractNumId w:val="19"/>
  </w:num>
  <w:num w:numId="15">
    <w:abstractNumId w:val="4"/>
  </w:num>
  <w:num w:numId="16">
    <w:abstractNumId w:val="26"/>
  </w:num>
  <w:num w:numId="17">
    <w:abstractNumId w:val="21"/>
  </w:num>
  <w:num w:numId="18">
    <w:abstractNumId w:val="15"/>
  </w:num>
  <w:num w:numId="19">
    <w:abstractNumId w:val="0"/>
  </w:num>
  <w:num w:numId="20">
    <w:abstractNumId w:val="28"/>
  </w:num>
  <w:num w:numId="21">
    <w:abstractNumId w:val="11"/>
  </w:num>
  <w:num w:numId="22">
    <w:abstractNumId w:val="5"/>
  </w:num>
  <w:num w:numId="23">
    <w:abstractNumId w:val="13"/>
  </w:num>
  <w:num w:numId="24">
    <w:abstractNumId w:val="18"/>
  </w:num>
  <w:num w:numId="25">
    <w:abstractNumId w:val="24"/>
  </w:num>
  <w:num w:numId="26">
    <w:abstractNumId w:val="17"/>
  </w:num>
  <w:num w:numId="27">
    <w:abstractNumId w:val="7"/>
  </w:num>
  <w:num w:numId="28">
    <w:abstractNumId w:val="3"/>
  </w:num>
  <w:num w:numId="29">
    <w:abstractNumId w:val="14"/>
  </w:num>
  <w:num w:numId="30">
    <w:abstractNumId w:val="22"/>
  </w:num>
  <w:num w:numId="31">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53" fillcolor="none [1608]" strokecolor="none [3212]">
      <v:fill color="none [1608]" opacity="8520f"/>
      <v:stroke color="none [3212]"/>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61A"/>
    <w:rsid w:val="00001C29"/>
    <w:rsid w:val="0000279D"/>
    <w:rsid w:val="0000333D"/>
    <w:rsid w:val="000041AF"/>
    <w:rsid w:val="0000484F"/>
    <w:rsid w:val="000050AD"/>
    <w:rsid w:val="000054D7"/>
    <w:rsid w:val="00005A96"/>
    <w:rsid w:val="00005CAF"/>
    <w:rsid w:val="00005E36"/>
    <w:rsid w:val="000078C3"/>
    <w:rsid w:val="000124A5"/>
    <w:rsid w:val="00012EA3"/>
    <w:rsid w:val="0001338F"/>
    <w:rsid w:val="000137E2"/>
    <w:rsid w:val="00014FC0"/>
    <w:rsid w:val="00015154"/>
    <w:rsid w:val="000164C4"/>
    <w:rsid w:val="00016FFA"/>
    <w:rsid w:val="00020237"/>
    <w:rsid w:val="00024759"/>
    <w:rsid w:val="00026182"/>
    <w:rsid w:val="0003178E"/>
    <w:rsid w:val="00032C0B"/>
    <w:rsid w:val="0003337C"/>
    <w:rsid w:val="00033EFC"/>
    <w:rsid w:val="00035AF3"/>
    <w:rsid w:val="00037558"/>
    <w:rsid w:val="00037AAA"/>
    <w:rsid w:val="00040A65"/>
    <w:rsid w:val="000411CD"/>
    <w:rsid w:val="000436DF"/>
    <w:rsid w:val="00043C45"/>
    <w:rsid w:val="00047241"/>
    <w:rsid w:val="000479ED"/>
    <w:rsid w:val="0005006D"/>
    <w:rsid w:val="00050333"/>
    <w:rsid w:val="00050589"/>
    <w:rsid w:val="00050825"/>
    <w:rsid w:val="0005443D"/>
    <w:rsid w:val="00056095"/>
    <w:rsid w:val="00056885"/>
    <w:rsid w:val="00057529"/>
    <w:rsid w:val="000609BC"/>
    <w:rsid w:val="0006100D"/>
    <w:rsid w:val="00061562"/>
    <w:rsid w:val="00062C7F"/>
    <w:rsid w:val="00063CE2"/>
    <w:rsid w:val="00065310"/>
    <w:rsid w:val="000653F8"/>
    <w:rsid w:val="000656E5"/>
    <w:rsid w:val="00065710"/>
    <w:rsid w:val="000665E1"/>
    <w:rsid w:val="000677AA"/>
    <w:rsid w:val="000713CF"/>
    <w:rsid w:val="00071A8A"/>
    <w:rsid w:val="00072CE0"/>
    <w:rsid w:val="00074B47"/>
    <w:rsid w:val="000761B2"/>
    <w:rsid w:val="000803A8"/>
    <w:rsid w:val="00080754"/>
    <w:rsid w:val="00081D38"/>
    <w:rsid w:val="00082E8A"/>
    <w:rsid w:val="000830E4"/>
    <w:rsid w:val="00083DB6"/>
    <w:rsid w:val="00083FED"/>
    <w:rsid w:val="00090ACC"/>
    <w:rsid w:val="00091C0C"/>
    <w:rsid w:val="00094716"/>
    <w:rsid w:val="00095E33"/>
    <w:rsid w:val="000A2C52"/>
    <w:rsid w:val="000A3769"/>
    <w:rsid w:val="000A7E84"/>
    <w:rsid w:val="000A7FE8"/>
    <w:rsid w:val="000B145F"/>
    <w:rsid w:val="000B28AD"/>
    <w:rsid w:val="000B348C"/>
    <w:rsid w:val="000B3FEA"/>
    <w:rsid w:val="000B6D6F"/>
    <w:rsid w:val="000B739A"/>
    <w:rsid w:val="000B7B1F"/>
    <w:rsid w:val="000C08B4"/>
    <w:rsid w:val="000C2798"/>
    <w:rsid w:val="000C513A"/>
    <w:rsid w:val="000C6193"/>
    <w:rsid w:val="000C6636"/>
    <w:rsid w:val="000C75B3"/>
    <w:rsid w:val="000C7A8A"/>
    <w:rsid w:val="000D1A60"/>
    <w:rsid w:val="000D30BB"/>
    <w:rsid w:val="000D321F"/>
    <w:rsid w:val="000D3FA8"/>
    <w:rsid w:val="000D54B2"/>
    <w:rsid w:val="000D5995"/>
    <w:rsid w:val="000D73B7"/>
    <w:rsid w:val="000E0133"/>
    <w:rsid w:val="000E1FCD"/>
    <w:rsid w:val="000E4673"/>
    <w:rsid w:val="000E5B70"/>
    <w:rsid w:val="000F1B43"/>
    <w:rsid w:val="000F20F3"/>
    <w:rsid w:val="000F21D9"/>
    <w:rsid w:val="000F3192"/>
    <w:rsid w:val="000F6AEA"/>
    <w:rsid w:val="001001BA"/>
    <w:rsid w:val="001006F8"/>
    <w:rsid w:val="00100A92"/>
    <w:rsid w:val="00101547"/>
    <w:rsid w:val="001043C4"/>
    <w:rsid w:val="00107E71"/>
    <w:rsid w:val="001113C9"/>
    <w:rsid w:val="00111AF5"/>
    <w:rsid w:val="00112501"/>
    <w:rsid w:val="001141AA"/>
    <w:rsid w:val="0011468A"/>
    <w:rsid w:val="00114720"/>
    <w:rsid w:val="00116DC4"/>
    <w:rsid w:val="0011736F"/>
    <w:rsid w:val="001173E6"/>
    <w:rsid w:val="00120D96"/>
    <w:rsid w:val="0012228D"/>
    <w:rsid w:val="00123A82"/>
    <w:rsid w:val="0012659C"/>
    <w:rsid w:val="001265ED"/>
    <w:rsid w:val="00127D8F"/>
    <w:rsid w:val="001301DA"/>
    <w:rsid w:val="00130B7C"/>
    <w:rsid w:val="00130F09"/>
    <w:rsid w:val="00131313"/>
    <w:rsid w:val="00131780"/>
    <w:rsid w:val="00131ACF"/>
    <w:rsid w:val="00132EF5"/>
    <w:rsid w:val="00134352"/>
    <w:rsid w:val="0013623C"/>
    <w:rsid w:val="00140947"/>
    <w:rsid w:val="00140BF4"/>
    <w:rsid w:val="00141039"/>
    <w:rsid w:val="001422BB"/>
    <w:rsid w:val="001434A7"/>
    <w:rsid w:val="001440C3"/>
    <w:rsid w:val="00145063"/>
    <w:rsid w:val="00145A0D"/>
    <w:rsid w:val="00145DB7"/>
    <w:rsid w:val="00146902"/>
    <w:rsid w:val="00147175"/>
    <w:rsid w:val="001477EC"/>
    <w:rsid w:val="001527C4"/>
    <w:rsid w:val="00152CE8"/>
    <w:rsid w:val="00154072"/>
    <w:rsid w:val="00154714"/>
    <w:rsid w:val="00154811"/>
    <w:rsid w:val="00154E4C"/>
    <w:rsid w:val="00156525"/>
    <w:rsid w:val="00157FCD"/>
    <w:rsid w:val="00163440"/>
    <w:rsid w:val="0016448D"/>
    <w:rsid w:val="001663D6"/>
    <w:rsid w:val="00167617"/>
    <w:rsid w:val="00170A73"/>
    <w:rsid w:val="0017101E"/>
    <w:rsid w:val="001739B8"/>
    <w:rsid w:val="00173D51"/>
    <w:rsid w:val="00174006"/>
    <w:rsid w:val="001742AB"/>
    <w:rsid w:val="00174971"/>
    <w:rsid w:val="00175779"/>
    <w:rsid w:val="00182270"/>
    <w:rsid w:val="00182C1D"/>
    <w:rsid w:val="00183D38"/>
    <w:rsid w:val="001843D8"/>
    <w:rsid w:val="00184CFF"/>
    <w:rsid w:val="001852A4"/>
    <w:rsid w:val="001870D5"/>
    <w:rsid w:val="0018787B"/>
    <w:rsid w:val="001925D4"/>
    <w:rsid w:val="00194FB9"/>
    <w:rsid w:val="001A0024"/>
    <w:rsid w:val="001A1547"/>
    <w:rsid w:val="001A1956"/>
    <w:rsid w:val="001A40EB"/>
    <w:rsid w:val="001A4427"/>
    <w:rsid w:val="001A492E"/>
    <w:rsid w:val="001A4D6D"/>
    <w:rsid w:val="001A5517"/>
    <w:rsid w:val="001A5BFC"/>
    <w:rsid w:val="001A620B"/>
    <w:rsid w:val="001A631B"/>
    <w:rsid w:val="001A6E2D"/>
    <w:rsid w:val="001A7736"/>
    <w:rsid w:val="001B2CF1"/>
    <w:rsid w:val="001B3AA8"/>
    <w:rsid w:val="001B5954"/>
    <w:rsid w:val="001B6E86"/>
    <w:rsid w:val="001B75B1"/>
    <w:rsid w:val="001B75D3"/>
    <w:rsid w:val="001B7D44"/>
    <w:rsid w:val="001C0B8B"/>
    <w:rsid w:val="001C22FF"/>
    <w:rsid w:val="001C32A5"/>
    <w:rsid w:val="001C499F"/>
    <w:rsid w:val="001C7B5D"/>
    <w:rsid w:val="001D1357"/>
    <w:rsid w:val="001D3FCC"/>
    <w:rsid w:val="001D454F"/>
    <w:rsid w:val="001D62F0"/>
    <w:rsid w:val="001D7009"/>
    <w:rsid w:val="001D7F2E"/>
    <w:rsid w:val="001E0363"/>
    <w:rsid w:val="001E0941"/>
    <w:rsid w:val="001E1036"/>
    <w:rsid w:val="001E44E8"/>
    <w:rsid w:val="001E4618"/>
    <w:rsid w:val="001E558D"/>
    <w:rsid w:val="001E741A"/>
    <w:rsid w:val="001E79D5"/>
    <w:rsid w:val="001E7F74"/>
    <w:rsid w:val="001F19F8"/>
    <w:rsid w:val="001F201E"/>
    <w:rsid w:val="001F25AD"/>
    <w:rsid w:val="001F45C1"/>
    <w:rsid w:val="001F4A7A"/>
    <w:rsid w:val="001F6EA0"/>
    <w:rsid w:val="00201594"/>
    <w:rsid w:val="00204278"/>
    <w:rsid w:val="002043B4"/>
    <w:rsid w:val="002049CA"/>
    <w:rsid w:val="00205577"/>
    <w:rsid w:val="00205B17"/>
    <w:rsid w:val="00207A7E"/>
    <w:rsid w:val="00210B54"/>
    <w:rsid w:val="00211199"/>
    <w:rsid w:val="002121F8"/>
    <w:rsid w:val="00214457"/>
    <w:rsid w:val="002213B8"/>
    <w:rsid w:val="002213F5"/>
    <w:rsid w:val="00222398"/>
    <w:rsid w:val="0022462B"/>
    <w:rsid w:val="00226C6D"/>
    <w:rsid w:val="002279C5"/>
    <w:rsid w:val="00227FAE"/>
    <w:rsid w:val="00230457"/>
    <w:rsid w:val="00231501"/>
    <w:rsid w:val="002318F9"/>
    <w:rsid w:val="002325CF"/>
    <w:rsid w:val="00233BA2"/>
    <w:rsid w:val="00233CF1"/>
    <w:rsid w:val="00233FF4"/>
    <w:rsid w:val="00233FFF"/>
    <w:rsid w:val="00235562"/>
    <w:rsid w:val="0023678B"/>
    <w:rsid w:val="0024022A"/>
    <w:rsid w:val="0024061A"/>
    <w:rsid w:val="002423D0"/>
    <w:rsid w:val="00242C09"/>
    <w:rsid w:val="00243C64"/>
    <w:rsid w:val="00247FCE"/>
    <w:rsid w:val="0025109E"/>
    <w:rsid w:val="00251F88"/>
    <w:rsid w:val="0025290E"/>
    <w:rsid w:val="002540F6"/>
    <w:rsid w:val="002547E9"/>
    <w:rsid w:val="00255B73"/>
    <w:rsid w:val="00256A46"/>
    <w:rsid w:val="00257575"/>
    <w:rsid w:val="00257B30"/>
    <w:rsid w:val="00261A51"/>
    <w:rsid w:val="00262996"/>
    <w:rsid w:val="0026353F"/>
    <w:rsid w:val="002641B6"/>
    <w:rsid w:val="00266DCC"/>
    <w:rsid w:val="00270807"/>
    <w:rsid w:val="0027137E"/>
    <w:rsid w:val="00271890"/>
    <w:rsid w:val="002720F2"/>
    <w:rsid w:val="00272AA0"/>
    <w:rsid w:val="00275139"/>
    <w:rsid w:val="00275460"/>
    <w:rsid w:val="0027740D"/>
    <w:rsid w:val="002778D6"/>
    <w:rsid w:val="00280C99"/>
    <w:rsid w:val="00282368"/>
    <w:rsid w:val="0028311E"/>
    <w:rsid w:val="0028556B"/>
    <w:rsid w:val="00285598"/>
    <w:rsid w:val="002857D0"/>
    <w:rsid w:val="002859CC"/>
    <w:rsid w:val="00292632"/>
    <w:rsid w:val="00292793"/>
    <w:rsid w:val="002940CB"/>
    <w:rsid w:val="002A06B5"/>
    <w:rsid w:val="002A0CFD"/>
    <w:rsid w:val="002A0FB6"/>
    <w:rsid w:val="002A3AD6"/>
    <w:rsid w:val="002A40A6"/>
    <w:rsid w:val="002A41D1"/>
    <w:rsid w:val="002A7B50"/>
    <w:rsid w:val="002B18C1"/>
    <w:rsid w:val="002B24F8"/>
    <w:rsid w:val="002B4548"/>
    <w:rsid w:val="002B47FC"/>
    <w:rsid w:val="002B58CE"/>
    <w:rsid w:val="002B5CA3"/>
    <w:rsid w:val="002B7509"/>
    <w:rsid w:val="002B77DD"/>
    <w:rsid w:val="002C300E"/>
    <w:rsid w:val="002C4511"/>
    <w:rsid w:val="002C4EC7"/>
    <w:rsid w:val="002C5199"/>
    <w:rsid w:val="002C62AD"/>
    <w:rsid w:val="002C78C8"/>
    <w:rsid w:val="002C7ABD"/>
    <w:rsid w:val="002D1398"/>
    <w:rsid w:val="002D13C9"/>
    <w:rsid w:val="002D16AA"/>
    <w:rsid w:val="002D21DC"/>
    <w:rsid w:val="002D26EA"/>
    <w:rsid w:val="002D3ABF"/>
    <w:rsid w:val="002D4105"/>
    <w:rsid w:val="002D4297"/>
    <w:rsid w:val="002D604E"/>
    <w:rsid w:val="002E024C"/>
    <w:rsid w:val="002E0970"/>
    <w:rsid w:val="002E173C"/>
    <w:rsid w:val="002E1BDA"/>
    <w:rsid w:val="002E1D23"/>
    <w:rsid w:val="002E2D64"/>
    <w:rsid w:val="002E7775"/>
    <w:rsid w:val="002F150C"/>
    <w:rsid w:val="002F1DC8"/>
    <w:rsid w:val="002F34EE"/>
    <w:rsid w:val="002F3B3E"/>
    <w:rsid w:val="002F43D4"/>
    <w:rsid w:val="002F4836"/>
    <w:rsid w:val="002F4A53"/>
    <w:rsid w:val="002F4F6E"/>
    <w:rsid w:val="002F5424"/>
    <w:rsid w:val="003008D4"/>
    <w:rsid w:val="00300B71"/>
    <w:rsid w:val="003011A8"/>
    <w:rsid w:val="0030196C"/>
    <w:rsid w:val="00302B5B"/>
    <w:rsid w:val="00305FE9"/>
    <w:rsid w:val="00306824"/>
    <w:rsid w:val="003068CE"/>
    <w:rsid w:val="00310322"/>
    <w:rsid w:val="00310B1F"/>
    <w:rsid w:val="003124BC"/>
    <w:rsid w:val="00312CD3"/>
    <w:rsid w:val="003131F8"/>
    <w:rsid w:val="00321A4A"/>
    <w:rsid w:val="00322383"/>
    <w:rsid w:val="00322AE6"/>
    <w:rsid w:val="0032468F"/>
    <w:rsid w:val="00324968"/>
    <w:rsid w:val="003268C4"/>
    <w:rsid w:val="00327752"/>
    <w:rsid w:val="00327CD7"/>
    <w:rsid w:val="00327FAB"/>
    <w:rsid w:val="00330D65"/>
    <w:rsid w:val="00335345"/>
    <w:rsid w:val="00336471"/>
    <w:rsid w:val="00336473"/>
    <w:rsid w:val="003368E2"/>
    <w:rsid w:val="003401ED"/>
    <w:rsid w:val="0034227A"/>
    <w:rsid w:val="00342D98"/>
    <w:rsid w:val="00343193"/>
    <w:rsid w:val="00343EA1"/>
    <w:rsid w:val="003450E4"/>
    <w:rsid w:val="00346389"/>
    <w:rsid w:val="00346AAA"/>
    <w:rsid w:val="0034765E"/>
    <w:rsid w:val="0035045A"/>
    <w:rsid w:val="003509DE"/>
    <w:rsid w:val="00351667"/>
    <w:rsid w:val="00353E82"/>
    <w:rsid w:val="00354841"/>
    <w:rsid w:val="00357200"/>
    <w:rsid w:val="0035773B"/>
    <w:rsid w:val="00360329"/>
    <w:rsid w:val="003607F2"/>
    <w:rsid w:val="00361E14"/>
    <w:rsid w:val="00362178"/>
    <w:rsid w:val="00366817"/>
    <w:rsid w:val="00366A52"/>
    <w:rsid w:val="00371091"/>
    <w:rsid w:val="003712F6"/>
    <w:rsid w:val="00371E6E"/>
    <w:rsid w:val="003720DC"/>
    <w:rsid w:val="0037250C"/>
    <w:rsid w:val="0037276E"/>
    <w:rsid w:val="003749F6"/>
    <w:rsid w:val="00374DAE"/>
    <w:rsid w:val="00374ED4"/>
    <w:rsid w:val="00375887"/>
    <w:rsid w:val="00376BC6"/>
    <w:rsid w:val="00380072"/>
    <w:rsid w:val="00384B97"/>
    <w:rsid w:val="0038576E"/>
    <w:rsid w:val="0038634C"/>
    <w:rsid w:val="00387101"/>
    <w:rsid w:val="00387CD6"/>
    <w:rsid w:val="003905BF"/>
    <w:rsid w:val="00390AD7"/>
    <w:rsid w:val="003912F8"/>
    <w:rsid w:val="00393EF4"/>
    <w:rsid w:val="00396683"/>
    <w:rsid w:val="003973EF"/>
    <w:rsid w:val="003974F2"/>
    <w:rsid w:val="003A09AE"/>
    <w:rsid w:val="003A129D"/>
    <w:rsid w:val="003A33FF"/>
    <w:rsid w:val="003A5B96"/>
    <w:rsid w:val="003B029A"/>
    <w:rsid w:val="003B213C"/>
    <w:rsid w:val="003B31A2"/>
    <w:rsid w:val="003B51EB"/>
    <w:rsid w:val="003B6115"/>
    <w:rsid w:val="003B681B"/>
    <w:rsid w:val="003B7E56"/>
    <w:rsid w:val="003C2B53"/>
    <w:rsid w:val="003C30D4"/>
    <w:rsid w:val="003C3EBD"/>
    <w:rsid w:val="003C4CDC"/>
    <w:rsid w:val="003C56DA"/>
    <w:rsid w:val="003C6E92"/>
    <w:rsid w:val="003D1393"/>
    <w:rsid w:val="003D1BC9"/>
    <w:rsid w:val="003D20F4"/>
    <w:rsid w:val="003D26A7"/>
    <w:rsid w:val="003D54B3"/>
    <w:rsid w:val="003D6AC3"/>
    <w:rsid w:val="003E0378"/>
    <w:rsid w:val="003E109A"/>
    <w:rsid w:val="003E140B"/>
    <w:rsid w:val="003E1E2B"/>
    <w:rsid w:val="003E323A"/>
    <w:rsid w:val="003F3F92"/>
    <w:rsid w:val="003F4C96"/>
    <w:rsid w:val="003F5110"/>
    <w:rsid w:val="003F5AE6"/>
    <w:rsid w:val="003F7B9A"/>
    <w:rsid w:val="004002EC"/>
    <w:rsid w:val="00401C50"/>
    <w:rsid w:val="004035B7"/>
    <w:rsid w:val="00410ECA"/>
    <w:rsid w:val="00412930"/>
    <w:rsid w:val="0041385F"/>
    <w:rsid w:val="00413AAE"/>
    <w:rsid w:val="004151FC"/>
    <w:rsid w:val="00415926"/>
    <w:rsid w:val="00416FE3"/>
    <w:rsid w:val="004261FC"/>
    <w:rsid w:val="004276E3"/>
    <w:rsid w:val="00427966"/>
    <w:rsid w:val="004279A0"/>
    <w:rsid w:val="00431516"/>
    <w:rsid w:val="00431975"/>
    <w:rsid w:val="004321FA"/>
    <w:rsid w:val="004322FB"/>
    <w:rsid w:val="0043332D"/>
    <w:rsid w:val="00433A17"/>
    <w:rsid w:val="00440BB3"/>
    <w:rsid w:val="00440FBF"/>
    <w:rsid w:val="004414D5"/>
    <w:rsid w:val="00441B19"/>
    <w:rsid w:val="00442524"/>
    <w:rsid w:val="00442B11"/>
    <w:rsid w:val="00442FA0"/>
    <w:rsid w:val="004439CF"/>
    <w:rsid w:val="0044437A"/>
    <w:rsid w:val="00444585"/>
    <w:rsid w:val="00445B5E"/>
    <w:rsid w:val="00446B52"/>
    <w:rsid w:val="00447D83"/>
    <w:rsid w:val="00454B6C"/>
    <w:rsid w:val="00460711"/>
    <w:rsid w:val="00460CB5"/>
    <w:rsid w:val="00461906"/>
    <w:rsid w:val="00461B24"/>
    <w:rsid w:val="00463CA7"/>
    <w:rsid w:val="00465049"/>
    <w:rsid w:val="0046562B"/>
    <w:rsid w:val="00465843"/>
    <w:rsid w:val="00465B95"/>
    <w:rsid w:val="004668AE"/>
    <w:rsid w:val="004676F7"/>
    <w:rsid w:val="004706BB"/>
    <w:rsid w:val="0047088A"/>
    <w:rsid w:val="0047137E"/>
    <w:rsid w:val="00474929"/>
    <w:rsid w:val="004761A1"/>
    <w:rsid w:val="004762AE"/>
    <w:rsid w:val="00477BE0"/>
    <w:rsid w:val="00480303"/>
    <w:rsid w:val="004817F4"/>
    <w:rsid w:val="00482253"/>
    <w:rsid w:val="004829E4"/>
    <w:rsid w:val="00482E0C"/>
    <w:rsid w:val="004851A5"/>
    <w:rsid w:val="00485669"/>
    <w:rsid w:val="00487CD2"/>
    <w:rsid w:val="00490FEA"/>
    <w:rsid w:val="00492A7B"/>
    <w:rsid w:val="00492ECB"/>
    <w:rsid w:val="004936B6"/>
    <w:rsid w:val="00495F09"/>
    <w:rsid w:val="0049794F"/>
    <w:rsid w:val="00497C1D"/>
    <w:rsid w:val="004A0622"/>
    <w:rsid w:val="004A0F0F"/>
    <w:rsid w:val="004A2EE2"/>
    <w:rsid w:val="004A35F0"/>
    <w:rsid w:val="004A40DA"/>
    <w:rsid w:val="004A5059"/>
    <w:rsid w:val="004A50D2"/>
    <w:rsid w:val="004A55ED"/>
    <w:rsid w:val="004A6004"/>
    <w:rsid w:val="004A610E"/>
    <w:rsid w:val="004A6B73"/>
    <w:rsid w:val="004B1B94"/>
    <w:rsid w:val="004B22B5"/>
    <w:rsid w:val="004B2515"/>
    <w:rsid w:val="004B3F24"/>
    <w:rsid w:val="004B43D1"/>
    <w:rsid w:val="004B772F"/>
    <w:rsid w:val="004C2041"/>
    <w:rsid w:val="004C5F6C"/>
    <w:rsid w:val="004C6C8B"/>
    <w:rsid w:val="004C7E30"/>
    <w:rsid w:val="004D0E25"/>
    <w:rsid w:val="004D184D"/>
    <w:rsid w:val="004D6F9F"/>
    <w:rsid w:val="004E00D0"/>
    <w:rsid w:val="004E764C"/>
    <w:rsid w:val="004F06B7"/>
    <w:rsid w:val="004F2334"/>
    <w:rsid w:val="004F2D52"/>
    <w:rsid w:val="004F47BB"/>
    <w:rsid w:val="004F7F4F"/>
    <w:rsid w:val="005002B6"/>
    <w:rsid w:val="00500CB2"/>
    <w:rsid w:val="00500F07"/>
    <w:rsid w:val="00501DA1"/>
    <w:rsid w:val="00502238"/>
    <w:rsid w:val="00502437"/>
    <w:rsid w:val="00502A30"/>
    <w:rsid w:val="00502B8E"/>
    <w:rsid w:val="0050328D"/>
    <w:rsid w:val="00503543"/>
    <w:rsid w:val="005036EB"/>
    <w:rsid w:val="00504F8D"/>
    <w:rsid w:val="00505320"/>
    <w:rsid w:val="0050549B"/>
    <w:rsid w:val="00506239"/>
    <w:rsid w:val="005076E3"/>
    <w:rsid w:val="00507F6E"/>
    <w:rsid w:val="005128B4"/>
    <w:rsid w:val="00513ADF"/>
    <w:rsid w:val="005222DA"/>
    <w:rsid w:val="00523AAE"/>
    <w:rsid w:val="00523F51"/>
    <w:rsid w:val="005272A6"/>
    <w:rsid w:val="0053005B"/>
    <w:rsid w:val="00531DD4"/>
    <w:rsid w:val="00532F56"/>
    <w:rsid w:val="00533857"/>
    <w:rsid w:val="005345CA"/>
    <w:rsid w:val="005348C2"/>
    <w:rsid w:val="00537195"/>
    <w:rsid w:val="00540ABF"/>
    <w:rsid w:val="00541218"/>
    <w:rsid w:val="00543D55"/>
    <w:rsid w:val="005441EC"/>
    <w:rsid w:val="00551B03"/>
    <w:rsid w:val="00553ACF"/>
    <w:rsid w:val="00556DBB"/>
    <w:rsid w:val="00557336"/>
    <w:rsid w:val="005578FA"/>
    <w:rsid w:val="005615E0"/>
    <w:rsid w:val="0056296B"/>
    <w:rsid w:val="005649E2"/>
    <w:rsid w:val="00564A3D"/>
    <w:rsid w:val="005650A7"/>
    <w:rsid w:val="00565412"/>
    <w:rsid w:val="00566095"/>
    <w:rsid w:val="00567F4F"/>
    <w:rsid w:val="005740B1"/>
    <w:rsid w:val="0058022D"/>
    <w:rsid w:val="00583198"/>
    <w:rsid w:val="00584A87"/>
    <w:rsid w:val="00586615"/>
    <w:rsid w:val="00590C15"/>
    <w:rsid w:val="00592049"/>
    <w:rsid w:val="00594AEC"/>
    <w:rsid w:val="00594EE3"/>
    <w:rsid w:val="00595792"/>
    <w:rsid w:val="0059711B"/>
    <w:rsid w:val="00597780"/>
    <w:rsid w:val="005978FA"/>
    <w:rsid w:val="005A1552"/>
    <w:rsid w:val="005A2296"/>
    <w:rsid w:val="005A68ED"/>
    <w:rsid w:val="005A7313"/>
    <w:rsid w:val="005A7EC7"/>
    <w:rsid w:val="005B03F7"/>
    <w:rsid w:val="005B178F"/>
    <w:rsid w:val="005B2676"/>
    <w:rsid w:val="005B4A7B"/>
    <w:rsid w:val="005B4C30"/>
    <w:rsid w:val="005B5F17"/>
    <w:rsid w:val="005B7338"/>
    <w:rsid w:val="005C0668"/>
    <w:rsid w:val="005C07FF"/>
    <w:rsid w:val="005C18D3"/>
    <w:rsid w:val="005C1925"/>
    <w:rsid w:val="005C1B1C"/>
    <w:rsid w:val="005C38F3"/>
    <w:rsid w:val="005C6751"/>
    <w:rsid w:val="005C7A69"/>
    <w:rsid w:val="005C7D5F"/>
    <w:rsid w:val="005D0B59"/>
    <w:rsid w:val="005D21EA"/>
    <w:rsid w:val="005D3107"/>
    <w:rsid w:val="005D592F"/>
    <w:rsid w:val="005D6398"/>
    <w:rsid w:val="005D78BA"/>
    <w:rsid w:val="005E05FA"/>
    <w:rsid w:val="005E0AC1"/>
    <w:rsid w:val="005E10CD"/>
    <w:rsid w:val="005E23A6"/>
    <w:rsid w:val="005E2D74"/>
    <w:rsid w:val="005E31A4"/>
    <w:rsid w:val="005E384B"/>
    <w:rsid w:val="005E445F"/>
    <w:rsid w:val="005E4FFF"/>
    <w:rsid w:val="005E5C83"/>
    <w:rsid w:val="005F05BA"/>
    <w:rsid w:val="005F61CC"/>
    <w:rsid w:val="00600C4D"/>
    <w:rsid w:val="00600F37"/>
    <w:rsid w:val="00603075"/>
    <w:rsid w:val="0060351B"/>
    <w:rsid w:val="00604FCB"/>
    <w:rsid w:val="006103EA"/>
    <w:rsid w:val="00610B3F"/>
    <w:rsid w:val="006110B5"/>
    <w:rsid w:val="00611A99"/>
    <w:rsid w:val="00612265"/>
    <w:rsid w:val="006133D4"/>
    <w:rsid w:val="006163A6"/>
    <w:rsid w:val="00617D2E"/>
    <w:rsid w:val="00620FE3"/>
    <w:rsid w:val="0062144C"/>
    <w:rsid w:val="00623751"/>
    <w:rsid w:val="00623C6D"/>
    <w:rsid w:val="00624CC4"/>
    <w:rsid w:val="006252F1"/>
    <w:rsid w:val="00625A9E"/>
    <w:rsid w:val="00626522"/>
    <w:rsid w:val="0062694B"/>
    <w:rsid w:val="00627AD2"/>
    <w:rsid w:val="00632B55"/>
    <w:rsid w:val="00634956"/>
    <w:rsid w:val="00634F10"/>
    <w:rsid w:val="006411B6"/>
    <w:rsid w:val="00644443"/>
    <w:rsid w:val="0064525E"/>
    <w:rsid w:val="0064553A"/>
    <w:rsid w:val="00645E90"/>
    <w:rsid w:val="00646BEB"/>
    <w:rsid w:val="006506D6"/>
    <w:rsid w:val="00650FEB"/>
    <w:rsid w:val="00654C1A"/>
    <w:rsid w:val="00654E46"/>
    <w:rsid w:val="0065540D"/>
    <w:rsid w:val="00655432"/>
    <w:rsid w:val="006559AC"/>
    <w:rsid w:val="006572A8"/>
    <w:rsid w:val="00657680"/>
    <w:rsid w:val="00660438"/>
    <w:rsid w:val="00660C5F"/>
    <w:rsid w:val="00662EA7"/>
    <w:rsid w:val="00666C7E"/>
    <w:rsid w:val="00667DDE"/>
    <w:rsid w:val="006700A4"/>
    <w:rsid w:val="00670DD5"/>
    <w:rsid w:val="00671E85"/>
    <w:rsid w:val="0067287F"/>
    <w:rsid w:val="00673999"/>
    <w:rsid w:val="00673DC2"/>
    <w:rsid w:val="00674BB2"/>
    <w:rsid w:val="006750BC"/>
    <w:rsid w:val="00676ADC"/>
    <w:rsid w:val="00676F32"/>
    <w:rsid w:val="00677088"/>
    <w:rsid w:val="006774CA"/>
    <w:rsid w:val="00677AA3"/>
    <w:rsid w:val="0068006A"/>
    <w:rsid w:val="00683BCF"/>
    <w:rsid w:val="00685BBF"/>
    <w:rsid w:val="006902AB"/>
    <w:rsid w:val="00690896"/>
    <w:rsid w:val="006936A7"/>
    <w:rsid w:val="00697603"/>
    <w:rsid w:val="0069779B"/>
    <w:rsid w:val="006A21C1"/>
    <w:rsid w:val="006A27B9"/>
    <w:rsid w:val="006A39BA"/>
    <w:rsid w:val="006A3EA2"/>
    <w:rsid w:val="006A4591"/>
    <w:rsid w:val="006A45F9"/>
    <w:rsid w:val="006A56A2"/>
    <w:rsid w:val="006A72E0"/>
    <w:rsid w:val="006A7739"/>
    <w:rsid w:val="006B1020"/>
    <w:rsid w:val="006B33A6"/>
    <w:rsid w:val="006B3B4E"/>
    <w:rsid w:val="006B3EF2"/>
    <w:rsid w:val="006B599F"/>
    <w:rsid w:val="006B612A"/>
    <w:rsid w:val="006C06FD"/>
    <w:rsid w:val="006C15A4"/>
    <w:rsid w:val="006C271A"/>
    <w:rsid w:val="006C34BF"/>
    <w:rsid w:val="006C39CD"/>
    <w:rsid w:val="006C3B1F"/>
    <w:rsid w:val="006C67E8"/>
    <w:rsid w:val="006C7114"/>
    <w:rsid w:val="006C7D96"/>
    <w:rsid w:val="006D0215"/>
    <w:rsid w:val="006D23EF"/>
    <w:rsid w:val="006D354C"/>
    <w:rsid w:val="006D41B3"/>
    <w:rsid w:val="006D5C92"/>
    <w:rsid w:val="006D6B83"/>
    <w:rsid w:val="006D7459"/>
    <w:rsid w:val="006E0899"/>
    <w:rsid w:val="006E1B55"/>
    <w:rsid w:val="006E1FCD"/>
    <w:rsid w:val="006E2E8B"/>
    <w:rsid w:val="006E453E"/>
    <w:rsid w:val="006E4836"/>
    <w:rsid w:val="006E60C6"/>
    <w:rsid w:val="006E72D9"/>
    <w:rsid w:val="006E73C1"/>
    <w:rsid w:val="006F1085"/>
    <w:rsid w:val="006F24E3"/>
    <w:rsid w:val="006F2D19"/>
    <w:rsid w:val="006F30DE"/>
    <w:rsid w:val="006F397D"/>
    <w:rsid w:val="006F6BC0"/>
    <w:rsid w:val="00700092"/>
    <w:rsid w:val="007003AF"/>
    <w:rsid w:val="00701EAC"/>
    <w:rsid w:val="00702EF8"/>
    <w:rsid w:val="0070459F"/>
    <w:rsid w:val="007050D3"/>
    <w:rsid w:val="00705DF1"/>
    <w:rsid w:val="00706F17"/>
    <w:rsid w:val="0070708D"/>
    <w:rsid w:val="0071077D"/>
    <w:rsid w:val="00710B4A"/>
    <w:rsid w:val="00710DDA"/>
    <w:rsid w:val="00710E27"/>
    <w:rsid w:val="007132E9"/>
    <w:rsid w:val="00713769"/>
    <w:rsid w:val="007146AA"/>
    <w:rsid w:val="0071676C"/>
    <w:rsid w:val="0071697E"/>
    <w:rsid w:val="00717BD2"/>
    <w:rsid w:val="007209D0"/>
    <w:rsid w:val="007231ED"/>
    <w:rsid w:val="00726D38"/>
    <w:rsid w:val="007304B1"/>
    <w:rsid w:val="00731266"/>
    <w:rsid w:val="0073278E"/>
    <w:rsid w:val="00733BA1"/>
    <w:rsid w:val="0073430F"/>
    <w:rsid w:val="00734C9A"/>
    <w:rsid w:val="00735268"/>
    <w:rsid w:val="00735910"/>
    <w:rsid w:val="007379B7"/>
    <w:rsid w:val="00740FCB"/>
    <w:rsid w:val="00742766"/>
    <w:rsid w:val="00743A32"/>
    <w:rsid w:val="00744438"/>
    <w:rsid w:val="00744DFC"/>
    <w:rsid w:val="0074540B"/>
    <w:rsid w:val="00745F1E"/>
    <w:rsid w:val="00746513"/>
    <w:rsid w:val="00747CE6"/>
    <w:rsid w:val="0075185E"/>
    <w:rsid w:val="00752643"/>
    <w:rsid w:val="0075287C"/>
    <w:rsid w:val="00752910"/>
    <w:rsid w:val="007530F7"/>
    <w:rsid w:val="00757089"/>
    <w:rsid w:val="00757731"/>
    <w:rsid w:val="00760542"/>
    <w:rsid w:val="0076435E"/>
    <w:rsid w:val="00764F6B"/>
    <w:rsid w:val="0076559A"/>
    <w:rsid w:val="007656D8"/>
    <w:rsid w:val="0076641E"/>
    <w:rsid w:val="00766A81"/>
    <w:rsid w:val="007671CD"/>
    <w:rsid w:val="007708D0"/>
    <w:rsid w:val="00771661"/>
    <w:rsid w:val="007741AC"/>
    <w:rsid w:val="00774E7E"/>
    <w:rsid w:val="00777F69"/>
    <w:rsid w:val="007800E4"/>
    <w:rsid w:val="00780C45"/>
    <w:rsid w:val="00781059"/>
    <w:rsid w:val="007837BC"/>
    <w:rsid w:val="00787CC1"/>
    <w:rsid w:val="00787CED"/>
    <w:rsid w:val="00790222"/>
    <w:rsid w:val="00791184"/>
    <w:rsid w:val="00791B33"/>
    <w:rsid w:val="00791D78"/>
    <w:rsid w:val="007929AC"/>
    <w:rsid w:val="007946CB"/>
    <w:rsid w:val="007947EF"/>
    <w:rsid w:val="00796026"/>
    <w:rsid w:val="007A023E"/>
    <w:rsid w:val="007A04F9"/>
    <w:rsid w:val="007A365A"/>
    <w:rsid w:val="007A4C46"/>
    <w:rsid w:val="007A63D7"/>
    <w:rsid w:val="007A6996"/>
    <w:rsid w:val="007A6E4F"/>
    <w:rsid w:val="007A791D"/>
    <w:rsid w:val="007B1907"/>
    <w:rsid w:val="007B2212"/>
    <w:rsid w:val="007B4349"/>
    <w:rsid w:val="007B5276"/>
    <w:rsid w:val="007B64A3"/>
    <w:rsid w:val="007B7705"/>
    <w:rsid w:val="007B7D91"/>
    <w:rsid w:val="007C143E"/>
    <w:rsid w:val="007C1E75"/>
    <w:rsid w:val="007C2B95"/>
    <w:rsid w:val="007C32F2"/>
    <w:rsid w:val="007C3351"/>
    <w:rsid w:val="007C4788"/>
    <w:rsid w:val="007C5173"/>
    <w:rsid w:val="007C6027"/>
    <w:rsid w:val="007C627D"/>
    <w:rsid w:val="007C6C69"/>
    <w:rsid w:val="007D1675"/>
    <w:rsid w:val="007D1B44"/>
    <w:rsid w:val="007D21BD"/>
    <w:rsid w:val="007D27DC"/>
    <w:rsid w:val="007D4E0E"/>
    <w:rsid w:val="007D4EDD"/>
    <w:rsid w:val="007D5209"/>
    <w:rsid w:val="007D6810"/>
    <w:rsid w:val="007D6BBA"/>
    <w:rsid w:val="007E0976"/>
    <w:rsid w:val="007E4005"/>
    <w:rsid w:val="007E54CA"/>
    <w:rsid w:val="007E6B4D"/>
    <w:rsid w:val="007E754B"/>
    <w:rsid w:val="007F2AF9"/>
    <w:rsid w:val="007F32E7"/>
    <w:rsid w:val="007F36B5"/>
    <w:rsid w:val="007F38A9"/>
    <w:rsid w:val="007F44FE"/>
    <w:rsid w:val="007F55BC"/>
    <w:rsid w:val="00800E8A"/>
    <w:rsid w:val="0080273E"/>
    <w:rsid w:val="0080394C"/>
    <w:rsid w:val="0080453B"/>
    <w:rsid w:val="00804647"/>
    <w:rsid w:val="00804805"/>
    <w:rsid w:val="00810A31"/>
    <w:rsid w:val="00812ABF"/>
    <w:rsid w:val="00813AEC"/>
    <w:rsid w:val="00813EB9"/>
    <w:rsid w:val="008140EC"/>
    <w:rsid w:val="00814BCA"/>
    <w:rsid w:val="008157D0"/>
    <w:rsid w:val="00816605"/>
    <w:rsid w:val="00817A42"/>
    <w:rsid w:val="00821268"/>
    <w:rsid w:val="008224D8"/>
    <w:rsid w:val="00823569"/>
    <w:rsid w:val="00823571"/>
    <w:rsid w:val="00823A7B"/>
    <w:rsid w:val="00823B2B"/>
    <w:rsid w:val="00824C11"/>
    <w:rsid w:val="008255FB"/>
    <w:rsid w:val="00825F70"/>
    <w:rsid w:val="00826588"/>
    <w:rsid w:val="008265AD"/>
    <w:rsid w:val="00830C56"/>
    <w:rsid w:val="00831A23"/>
    <w:rsid w:val="00832CC4"/>
    <w:rsid w:val="008330E8"/>
    <w:rsid w:val="008339B7"/>
    <w:rsid w:val="008346A3"/>
    <w:rsid w:val="0083490C"/>
    <w:rsid w:val="008413C5"/>
    <w:rsid w:val="00842D4B"/>
    <w:rsid w:val="00843B08"/>
    <w:rsid w:val="00843C39"/>
    <w:rsid w:val="00844D62"/>
    <w:rsid w:val="00845228"/>
    <w:rsid w:val="00845DDC"/>
    <w:rsid w:val="00846D8F"/>
    <w:rsid w:val="0084787D"/>
    <w:rsid w:val="008506D5"/>
    <w:rsid w:val="00851D56"/>
    <w:rsid w:val="008543D9"/>
    <w:rsid w:val="00854F6C"/>
    <w:rsid w:val="00855666"/>
    <w:rsid w:val="00855DF8"/>
    <w:rsid w:val="00855FF6"/>
    <w:rsid w:val="00860EA0"/>
    <w:rsid w:val="0086121E"/>
    <w:rsid w:val="00863BDA"/>
    <w:rsid w:val="00863EF3"/>
    <w:rsid w:val="0086560D"/>
    <w:rsid w:val="00866226"/>
    <w:rsid w:val="0086746D"/>
    <w:rsid w:val="00873264"/>
    <w:rsid w:val="00874CDD"/>
    <w:rsid w:val="00875ABA"/>
    <w:rsid w:val="00876A73"/>
    <w:rsid w:val="00880423"/>
    <w:rsid w:val="008826A4"/>
    <w:rsid w:val="008829FB"/>
    <w:rsid w:val="00882CEB"/>
    <w:rsid w:val="00884836"/>
    <w:rsid w:val="0088526B"/>
    <w:rsid w:val="008901D5"/>
    <w:rsid w:val="00890658"/>
    <w:rsid w:val="0089069B"/>
    <w:rsid w:val="00890DD4"/>
    <w:rsid w:val="0089231A"/>
    <w:rsid w:val="00893EE1"/>
    <w:rsid w:val="0089582F"/>
    <w:rsid w:val="008A3F6E"/>
    <w:rsid w:val="008A770C"/>
    <w:rsid w:val="008A786E"/>
    <w:rsid w:val="008B0B50"/>
    <w:rsid w:val="008B239F"/>
    <w:rsid w:val="008B480D"/>
    <w:rsid w:val="008B4B51"/>
    <w:rsid w:val="008B4E7C"/>
    <w:rsid w:val="008B6433"/>
    <w:rsid w:val="008C16DF"/>
    <w:rsid w:val="008C18C5"/>
    <w:rsid w:val="008C2C67"/>
    <w:rsid w:val="008C4FD4"/>
    <w:rsid w:val="008C5EB2"/>
    <w:rsid w:val="008C7709"/>
    <w:rsid w:val="008D260F"/>
    <w:rsid w:val="008D3C3E"/>
    <w:rsid w:val="008D5A4F"/>
    <w:rsid w:val="008D73D0"/>
    <w:rsid w:val="008D7B3C"/>
    <w:rsid w:val="008D7CB9"/>
    <w:rsid w:val="008E1030"/>
    <w:rsid w:val="008E1BB7"/>
    <w:rsid w:val="008E7E94"/>
    <w:rsid w:val="008F0B9C"/>
    <w:rsid w:val="008F0FE3"/>
    <w:rsid w:val="008F1936"/>
    <w:rsid w:val="008F412D"/>
    <w:rsid w:val="008F4790"/>
    <w:rsid w:val="008F4BAB"/>
    <w:rsid w:val="008F5EC8"/>
    <w:rsid w:val="008F6D3F"/>
    <w:rsid w:val="008F7090"/>
    <w:rsid w:val="0090000B"/>
    <w:rsid w:val="0090094A"/>
    <w:rsid w:val="00904184"/>
    <w:rsid w:val="009043F9"/>
    <w:rsid w:val="009046A9"/>
    <w:rsid w:val="0090525C"/>
    <w:rsid w:val="009052D4"/>
    <w:rsid w:val="00905948"/>
    <w:rsid w:val="009119F7"/>
    <w:rsid w:val="00912EE3"/>
    <w:rsid w:val="00914A0C"/>
    <w:rsid w:val="00914D23"/>
    <w:rsid w:val="0091523E"/>
    <w:rsid w:val="00916ADC"/>
    <w:rsid w:val="0091789E"/>
    <w:rsid w:val="00917E0A"/>
    <w:rsid w:val="0092010D"/>
    <w:rsid w:val="00922FC8"/>
    <w:rsid w:val="009230FC"/>
    <w:rsid w:val="0092381E"/>
    <w:rsid w:val="00924CA7"/>
    <w:rsid w:val="00930FEF"/>
    <w:rsid w:val="009329C0"/>
    <w:rsid w:val="00933FFC"/>
    <w:rsid w:val="009343A6"/>
    <w:rsid w:val="009352D4"/>
    <w:rsid w:val="00935B16"/>
    <w:rsid w:val="00935CEA"/>
    <w:rsid w:val="00937388"/>
    <w:rsid w:val="009377B0"/>
    <w:rsid w:val="009377D9"/>
    <w:rsid w:val="00941BD1"/>
    <w:rsid w:val="0094271E"/>
    <w:rsid w:val="009469D6"/>
    <w:rsid w:val="009470FA"/>
    <w:rsid w:val="0094725D"/>
    <w:rsid w:val="009500C3"/>
    <w:rsid w:val="0095035A"/>
    <w:rsid w:val="009523E4"/>
    <w:rsid w:val="00952D19"/>
    <w:rsid w:val="00960C85"/>
    <w:rsid w:val="009639CB"/>
    <w:rsid w:val="009648D0"/>
    <w:rsid w:val="00965773"/>
    <w:rsid w:val="0096717A"/>
    <w:rsid w:val="009704D3"/>
    <w:rsid w:val="00970F5D"/>
    <w:rsid w:val="00974D42"/>
    <w:rsid w:val="00975B16"/>
    <w:rsid w:val="00980F8A"/>
    <w:rsid w:val="00983743"/>
    <w:rsid w:val="009877BB"/>
    <w:rsid w:val="00990CAA"/>
    <w:rsid w:val="00993F5D"/>
    <w:rsid w:val="00997FDA"/>
    <w:rsid w:val="009A084A"/>
    <w:rsid w:val="009A22F2"/>
    <w:rsid w:val="009A2B1B"/>
    <w:rsid w:val="009A3388"/>
    <w:rsid w:val="009A3528"/>
    <w:rsid w:val="009A610A"/>
    <w:rsid w:val="009A6A27"/>
    <w:rsid w:val="009A7B50"/>
    <w:rsid w:val="009B05BB"/>
    <w:rsid w:val="009B2A71"/>
    <w:rsid w:val="009B5404"/>
    <w:rsid w:val="009B74C2"/>
    <w:rsid w:val="009C1620"/>
    <w:rsid w:val="009C2868"/>
    <w:rsid w:val="009C2F89"/>
    <w:rsid w:val="009C311E"/>
    <w:rsid w:val="009C5732"/>
    <w:rsid w:val="009C6982"/>
    <w:rsid w:val="009D0957"/>
    <w:rsid w:val="009D1AD3"/>
    <w:rsid w:val="009D1D50"/>
    <w:rsid w:val="009D35AB"/>
    <w:rsid w:val="009D3903"/>
    <w:rsid w:val="009D572C"/>
    <w:rsid w:val="009D6556"/>
    <w:rsid w:val="009D7B01"/>
    <w:rsid w:val="009E0FFD"/>
    <w:rsid w:val="009E1F10"/>
    <w:rsid w:val="009E2E97"/>
    <w:rsid w:val="009E3025"/>
    <w:rsid w:val="009E524A"/>
    <w:rsid w:val="009E5A24"/>
    <w:rsid w:val="009E5AFA"/>
    <w:rsid w:val="009E5F37"/>
    <w:rsid w:val="009E6E61"/>
    <w:rsid w:val="009E7012"/>
    <w:rsid w:val="009E723F"/>
    <w:rsid w:val="009E7AAC"/>
    <w:rsid w:val="009F0D4A"/>
    <w:rsid w:val="009F1671"/>
    <w:rsid w:val="009F19AB"/>
    <w:rsid w:val="009F32D8"/>
    <w:rsid w:val="009F4804"/>
    <w:rsid w:val="009F5B8B"/>
    <w:rsid w:val="00A021A1"/>
    <w:rsid w:val="00A02DB9"/>
    <w:rsid w:val="00A03A60"/>
    <w:rsid w:val="00A04A92"/>
    <w:rsid w:val="00A0568D"/>
    <w:rsid w:val="00A05905"/>
    <w:rsid w:val="00A05CAD"/>
    <w:rsid w:val="00A0609A"/>
    <w:rsid w:val="00A07C6A"/>
    <w:rsid w:val="00A07D8D"/>
    <w:rsid w:val="00A13AD5"/>
    <w:rsid w:val="00A14F1A"/>
    <w:rsid w:val="00A17391"/>
    <w:rsid w:val="00A200AC"/>
    <w:rsid w:val="00A20AD6"/>
    <w:rsid w:val="00A21166"/>
    <w:rsid w:val="00A21B29"/>
    <w:rsid w:val="00A2203B"/>
    <w:rsid w:val="00A22477"/>
    <w:rsid w:val="00A225AA"/>
    <w:rsid w:val="00A2293B"/>
    <w:rsid w:val="00A2397A"/>
    <w:rsid w:val="00A25567"/>
    <w:rsid w:val="00A255C0"/>
    <w:rsid w:val="00A30339"/>
    <w:rsid w:val="00A31F88"/>
    <w:rsid w:val="00A32B39"/>
    <w:rsid w:val="00A33952"/>
    <w:rsid w:val="00A33DF5"/>
    <w:rsid w:val="00A33E86"/>
    <w:rsid w:val="00A35D2D"/>
    <w:rsid w:val="00A35EF4"/>
    <w:rsid w:val="00A402BA"/>
    <w:rsid w:val="00A417E8"/>
    <w:rsid w:val="00A4304F"/>
    <w:rsid w:val="00A430F4"/>
    <w:rsid w:val="00A43BA4"/>
    <w:rsid w:val="00A43D5D"/>
    <w:rsid w:val="00A450BE"/>
    <w:rsid w:val="00A4529D"/>
    <w:rsid w:val="00A45955"/>
    <w:rsid w:val="00A45D73"/>
    <w:rsid w:val="00A47438"/>
    <w:rsid w:val="00A506B4"/>
    <w:rsid w:val="00A51E49"/>
    <w:rsid w:val="00A52358"/>
    <w:rsid w:val="00A53116"/>
    <w:rsid w:val="00A56216"/>
    <w:rsid w:val="00A61051"/>
    <w:rsid w:val="00A620C9"/>
    <w:rsid w:val="00A64B71"/>
    <w:rsid w:val="00A67792"/>
    <w:rsid w:val="00A70EB3"/>
    <w:rsid w:val="00A72DFC"/>
    <w:rsid w:val="00A74DC7"/>
    <w:rsid w:val="00A77265"/>
    <w:rsid w:val="00A805B5"/>
    <w:rsid w:val="00A817DF"/>
    <w:rsid w:val="00A8328E"/>
    <w:rsid w:val="00A83DB8"/>
    <w:rsid w:val="00A85967"/>
    <w:rsid w:val="00A86C49"/>
    <w:rsid w:val="00A878F1"/>
    <w:rsid w:val="00A93A32"/>
    <w:rsid w:val="00A950B1"/>
    <w:rsid w:val="00A95350"/>
    <w:rsid w:val="00A97352"/>
    <w:rsid w:val="00A97B59"/>
    <w:rsid w:val="00AA3141"/>
    <w:rsid w:val="00AA5D74"/>
    <w:rsid w:val="00AA661B"/>
    <w:rsid w:val="00AB03A1"/>
    <w:rsid w:val="00AB0D6E"/>
    <w:rsid w:val="00AB1A76"/>
    <w:rsid w:val="00AB3795"/>
    <w:rsid w:val="00AB3E31"/>
    <w:rsid w:val="00AC0650"/>
    <w:rsid w:val="00AC1B7F"/>
    <w:rsid w:val="00AC30DD"/>
    <w:rsid w:val="00AC3941"/>
    <w:rsid w:val="00AC54AF"/>
    <w:rsid w:val="00AC5980"/>
    <w:rsid w:val="00AC5E05"/>
    <w:rsid w:val="00AC6607"/>
    <w:rsid w:val="00AC70D9"/>
    <w:rsid w:val="00AC79B0"/>
    <w:rsid w:val="00AC7AF6"/>
    <w:rsid w:val="00AD3BE3"/>
    <w:rsid w:val="00AD5DF5"/>
    <w:rsid w:val="00AD746E"/>
    <w:rsid w:val="00AE0892"/>
    <w:rsid w:val="00AE1BAC"/>
    <w:rsid w:val="00AE1C6A"/>
    <w:rsid w:val="00AE346A"/>
    <w:rsid w:val="00AE3B0B"/>
    <w:rsid w:val="00AE3B74"/>
    <w:rsid w:val="00AE504A"/>
    <w:rsid w:val="00AF0A6D"/>
    <w:rsid w:val="00AF1133"/>
    <w:rsid w:val="00AF25B0"/>
    <w:rsid w:val="00AF288B"/>
    <w:rsid w:val="00AF2D99"/>
    <w:rsid w:val="00AF4CA1"/>
    <w:rsid w:val="00AF53AB"/>
    <w:rsid w:val="00AF6722"/>
    <w:rsid w:val="00AF76A5"/>
    <w:rsid w:val="00B0002B"/>
    <w:rsid w:val="00B0500B"/>
    <w:rsid w:val="00B05F33"/>
    <w:rsid w:val="00B078D4"/>
    <w:rsid w:val="00B10801"/>
    <w:rsid w:val="00B12C38"/>
    <w:rsid w:val="00B13C95"/>
    <w:rsid w:val="00B157D4"/>
    <w:rsid w:val="00B20FB3"/>
    <w:rsid w:val="00B21CED"/>
    <w:rsid w:val="00B2283D"/>
    <w:rsid w:val="00B2289A"/>
    <w:rsid w:val="00B23697"/>
    <w:rsid w:val="00B2410D"/>
    <w:rsid w:val="00B26B0E"/>
    <w:rsid w:val="00B26F48"/>
    <w:rsid w:val="00B31921"/>
    <w:rsid w:val="00B32CB1"/>
    <w:rsid w:val="00B4273E"/>
    <w:rsid w:val="00B428C9"/>
    <w:rsid w:val="00B44973"/>
    <w:rsid w:val="00B52ADC"/>
    <w:rsid w:val="00B53CC7"/>
    <w:rsid w:val="00B53CFB"/>
    <w:rsid w:val="00B53F36"/>
    <w:rsid w:val="00B550F1"/>
    <w:rsid w:val="00B573B4"/>
    <w:rsid w:val="00B6649F"/>
    <w:rsid w:val="00B67A11"/>
    <w:rsid w:val="00B67EAB"/>
    <w:rsid w:val="00B71B64"/>
    <w:rsid w:val="00B72BBE"/>
    <w:rsid w:val="00B73C69"/>
    <w:rsid w:val="00B757A4"/>
    <w:rsid w:val="00B757B7"/>
    <w:rsid w:val="00B75ACE"/>
    <w:rsid w:val="00B765D9"/>
    <w:rsid w:val="00B77B33"/>
    <w:rsid w:val="00B800E1"/>
    <w:rsid w:val="00B80EF1"/>
    <w:rsid w:val="00B81482"/>
    <w:rsid w:val="00B82630"/>
    <w:rsid w:val="00B82DE9"/>
    <w:rsid w:val="00B83FAA"/>
    <w:rsid w:val="00B8453D"/>
    <w:rsid w:val="00B85C5C"/>
    <w:rsid w:val="00B877C5"/>
    <w:rsid w:val="00B87AA6"/>
    <w:rsid w:val="00B92877"/>
    <w:rsid w:val="00B9323A"/>
    <w:rsid w:val="00B97610"/>
    <w:rsid w:val="00BA1FC2"/>
    <w:rsid w:val="00BA3118"/>
    <w:rsid w:val="00BA3163"/>
    <w:rsid w:val="00BA6180"/>
    <w:rsid w:val="00BA6FDE"/>
    <w:rsid w:val="00BA7D00"/>
    <w:rsid w:val="00BB0CFF"/>
    <w:rsid w:val="00BB0D94"/>
    <w:rsid w:val="00BB242F"/>
    <w:rsid w:val="00BB2521"/>
    <w:rsid w:val="00BB5102"/>
    <w:rsid w:val="00BB538C"/>
    <w:rsid w:val="00BB54B5"/>
    <w:rsid w:val="00BB698F"/>
    <w:rsid w:val="00BC08D4"/>
    <w:rsid w:val="00BD163F"/>
    <w:rsid w:val="00BD1ACF"/>
    <w:rsid w:val="00BD4964"/>
    <w:rsid w:val="00BD4EB7"/>
    <w:rsid w:val="00BD50FB"/>
    <w:rsid w:val="00BD5BED"/>
    <w:rsid w:val="00BD5C4C"/>
    <w:rsid w:val="00BD716E"/>
    <w:rsid w:val="00BE1F99"/>
    <w:rsid w:val="00BE21EE"/>
    <w:rsid w:val="00BE22B2"/>
    <w:rsid w:val="00BE2D01"/>
    <w:rsid w:val="00BE3A76"/>
    <w:rsid w:val="00BE4ACF"/>
    <w:rsid w:val="00BE5230"/>
    <w:rsid w:val="00BE5373"/>
    <w:rsid w:val="00BE59D1"/>
    <w:rsid w:val="00BE5F74"/>
    <w:rsid w:val="00BE71E3"/>
    <w:rsid w:val="00BF2552"/>
    <w:rsid w:val="00BF311C"/>
    <w:rsid w:val="00BF453A"/>
    <w:rsid w:val="00BF45D8"/>
    <w:rsid w:val="00BF6AE3"/>
    <w:rsid w:val="00BF763B"/>
    <w:rsid w:val="00BF7798"/>
    <w:rsid w:val="00BF7DF5"/>
    <w:rsid w:val="00C04A61"/>
    <w:rsid w:val="00C0714E"/>
    <w:rsid w:val="00C07CD5"/>
    <w:rsid w:val="00C07EEE"/>
    <w:rsid w:val="00C1151E"/>
    <w:rsid w:val="00C11CD6"/>
    <w:rsid w:val="00C12EE2"/>
    <w:rsid w:val="00C132C7"/>
    <w:rsid w:val="00C15E21"/>
    <w:rsid w:val="00C20F54"/>
    <w:rsid w:val="00C213A9"/>
    <w:rsid w:val="00C21B03"/>
    <w:rsid w:val="00C21F2C"/>
    <w:rsid w:val="00C22C17"/>
    <w:rsid w:val="00C24970"/>
    <w:rsid w:val="00C25CCE"/>
    <w:rsid w:val="00C265C6"/>
    <w:rsid w:val="00C26726"/>
    <w:rsid w:val="00C3122F"/>
    <w:rsid w:val="00C31314"/>
    <w:rsid w:val="00C34336"/>
    <w:rsid w:val="00C351CE"/>
    <w:rsid w:val="00C35E2B"/>
    <w:rsid w:val="00C36EEC"/>
    <w:rsid w:val="00C40F0F"/>
    <w:rsid w:val="00C41707"/>
    <w:rsid w:val="00C4290F"/>
    <w:rsid w:val="00C457A4"/>
    <w:rsid w:val="00C45FDC"/>
    <w:rsid w:val="00C470E0"/>
    <w:rsid w:val="00C50A8E"/>
    <w:rsid w:val="00C52084"/>
    <w:rsid w:val="00C52A91"/>
    <w:rsid w:val="00C556CA"/>
    <w:rsid w:val="00C56927"/>
    <w:rsid w:val="00C5720C"/>
    <w:rsid w:val="00C603DB"/>
    <w:rsid w:val="00C60640"/>
    <w:rsid w:val="00C62C9F"/>
    <w:rsid w:val="00C6388E"/>
    <w:rsid w:val="00C64BD0"/>
    <w:rsid w:val="00C658D4"/>
    <w:rsid w:val="00C66597"/>
    <w:rsid w:val="00C67E37"/>
    <w:rsid w:val="00C735EF"/>
    <w:rsid w:val="00C74A77"/>
    <w:rsid w:val="00C75268"/>
    <w:rsid w:val="00C7561C"/>
    <w:rsid w:val="00C75C8E"/>
    <w:rsid w:val="00C809C2"/>
    <w:rsid w:val="00C81080"/>
    <w:rsid w:val="00C81339"/>
    <w:rsid w:val="00C82722"/>
    <w:rsid w:val="00C830A9"/>
    <w:rsid w:val="00C83B88"/>
    <w:rsid w:val="00C8418E"/>
    <w:rsid w:val="00C85CD3"/>
    <w:rsid w:val="00C9000C"/>
    <w:rsid w:val="00C90D3B"/>
    <w:rsid w:val="00C94EC1"/>
    <w:rsid w:val="00C95A8D"/>
    <w:rsid w:val="00C96093"/>
    <w:rsid w:val="00CA32A8"/>
    <w:rsid w:val="00CA447D"/>
    <w:rsid w:val="00CA664E"/>
    <w:rsid w:val="00CA67E8"/>
    <w:rsid w:val="00CA6B69"/>
    <w:rsid w:val="00CA762A"/>
    <w:rsid w:val="00CA79D2"/>
    <w:rsid w:val="00CB5B40"/>
    <w:rsid w:val="00CB668A"/>
    <w:rsid w:val="00CB6C97"/>
    <w:rsid w:val="00CC009E"/>
    <w:rsid w:val="00CC0CEC"/>
    <w:rsid w:val="00CC66DE"/>
    <w:rsid w:val="00CC6EFF"/>
    <w:rsid w:val="00CC76C2"/>
    <w:rsid w:val="00CD02A6"/>
    <w:rsid w:val="00CD11D6"/>
    <w:rsid w:val="00CD1591"/>
    <w:rsid w:val="00CD2A94"/>
    <w:rsid w:val="00CD35EE"/>
    <w:rsid w:val="00CD3C37"/>
    <w:rsid w:val="00CD3C9A"/>
    <w:rsid w:val="00CD47E8"/>
    <w:rsid w:val="00CD4F72"/>
    <w:rsid w:val="00CD5E05"/>
    <w:rsid w:val="00CD628D"/>
    <w:rsid w:val="00CD6450"/>
    <w:rsid w:val="00CD6BAA"/>
    <w:rsid w:val="00CD6E9E"/>
    <w:rsid w:val="00CE0373"/>
    <w:rsid w:val="00CE1882"/>
    <w:rsid w:val="00CE31D1"/>
    <w:rsid w:val="00CF1302"/>
    <w:rsid w:val="00D00B0F"/>
    <w:rsid w:val="00D01FC9"/>
    <w:rsid w:val="00D02CE7"/>
    <w:rsid w:val="00D02F50"/>
    <w:rsid w:val="00D05025"/>
    <w:rsid w:val="00D10E86"/>
    <w:rsid w:val="00D11730"/>
    <w:rsid w:val="00D13915"/>
    <w:rsid w:val="00D154BE"/>
    <w:rsid w:val="00D16027"/>
    <w:rsid w:val="00D1748F"/>
    <w:rsid w:val="00D207C2"/>
    <w:rsid w:val="00D2465E"/>
    <w:rsid w:val="00D26F78"/>
    <w:rsid w:val="00D27016"/>
    <w:rsid w:val="00D27956"/>
    <w:rsid w:val="00D300EA"/>
    <w:rsid w:val="00D35B8F"/>
    <w:rsid w:val="00D375D0"/>
    <w:rsid w:val="00D377E8"/>
    <w:rsid w:val="00D37B50"/>
    <w:rsid w:val="00D4025A"/>
    <w:rsid w:val="00D42316"/>
    <w:rsid w:val="00D44E97"/>
    <w:rsid w:val="00D45531"/>
    <w:rsid w:val="00D47240"/>
    <w:rsid w:val="00D47D83"/>
    <w:rsid w:val="00D51998"/>
    <w:rsid w:val="00D5480E"/>
    <w:rsid w:val="00D558B1"/>
    <w:rsid w:val="00D56E22"/>
    <w:rsid w:val="00D5781A"/>
    <w:rsid w:val="00D57F31"/>
    <w:rsid w:val="00D600E5"/>
    <w:rsid w:val="00D60699"/>
    <w:rsid w:val="00D63A98"/>
    <w:rsid w:val="00D65369"/>
    <w:rsid w:val="00D65829"/>
    <w:rsid w:val="00D65BC7"/>
    <w:rsid w:val="00D70883"/>
    <w:rsid w:val="00D71BBB"/>
    <w:rsid w:val="00D72194"/>
    <w:rsid w:val="00D74C18"/>
    <w:rsid w:val="00D7648F"/>
    <w:rsid w:val="00D7688A"/>
    <w:rsid w:val="00D8233C"/>
    <w:rsid w:val="00D828A9"/>
    <w:rsid w:val="00D853B4"/>
    <w:rsid w:val="00D91B70"/>
    <w:rsid w:val="00D9605E"/>
    <w:rsid w:val="00D96FC6"/>
    <w:rsid w:val="00DA15A8"/>
    <w:rsid w:val="00DA21B2"/>
    <w:rsid w:val="00DA6CBC"/>
    <w:rsid w:val="00DA71A3"/>
    <w:rsid w:val="00DB1007"/>
    <w:rsid w:val="00DB1DDD"/>
    <w:rsid w:val="00DB3ACB"/>
    <w:rsid w:val="00DB4AF6"/>
    <w:rsid w:val="00DB5228"/>
    <w:rsid w:val="00DB7A86"/>
    <w:rsid w:val="00DB7F60"/>
    <w:rsid w:val="00DC4B70"/>
    <w:rsid w:val="00DC573D"/>
    <w:rsid w:val="00DD4BE8"/>
    <w:rsid w:val="00DE19EA"/>
    <w:rsid w:val="00DE1E3F"/>
    <w:rsid w:val="00DE5AE5"/>
    <w:rsid w:val="00DE7101"/>
    <w:rsid w:val="00DE757D"/>
    <w:rsid w:val="00DE7751"/>
    <w:rsid w:val="00DE7BCF"/>
    <w:rsid w:val="00DF1CB4"/>
    <w:rsid w:val="00DF22B8"/>
    <w:rsid w:val="00DF4B52"/>
    <w:rsid w:val="00DF5CF8"/>
    <w:rsid w:val="00E00967"/>
    <w:rsid w:val="00E03CB3"/>
    <w:rsid w:val="00E0429F"/>
    <w:rsid w:val="00E0483D"/>
    <w:rsid w:val="00E04B50"/>
    <w:rsid w:val="00E0514C"/>
    <w:rsid w:val="00E05E7A"/>
    <w:rsid w:val="00E06E45"/>
    <w:rsid w:val="00E06FEC"/>
    <w:rsid w:val="00E07755"/>
    <w:rsid w:val="00E107F7"/>
    <w:rsid w:val="00E10F86"/>
    <w:rsid w:val="00E12086"/>
    <w:rsid w:val="00E143E0"/>
    <w:rsid w:val="00E160A5"/>
    <w:rsid w:val="00E16B32"/>
    <w:rsid w:val="00E17BC1"/>
    <w:rsid w:val="00E17E5F"/>
    <w:rsid w:val="00E20575"/>
    <w:rsid w:val="00E22A39"/>
    <w:rsid w:val="00E24A70"/>
    <w:rsid w:val="00E26B6A"/>
    <w:rsid w:val="00E26BB0"/>
    <w:rsid w:val="00E30049"/>
    <w:rsid w:val="00E30440"/>
    <w:rsid w:val="00E323A0"/>
    <w:rsid w:val="00E331F3"/>
    <w:rsid w:val="00E332BD"/>
    <w:rsid w:val="00E335BA"/>
    <w:rsid w:val="00E337B8"/>
    <w:rsid w:val="00E337EF"/>
    <w:rsid w:val="00E33E6A"/>
    <w:rsid w:val="00E33FE6"/>
    <w:rsid w:val="00E35B6A"/>
    <w:rsid w:val="00E35EBE"/>
    <w:rsid w:val="00E405E9"/>
    <w:rsid w:val="00E4130E"/>
    <w:rsid w:val="00E413C6"/>
    <w:rsid w:val="00E414E7"/>
    <w:rsid w:val="00E41A0B"/>
    <w:rsid w:val="00E41E36"/>
    <w:rsid w:val="00E42A0C"/>
    <w:rsid w:val="00E43394"/>
    <w:rsid w:val="00E438D9"/>
    <w:rsid w:val="00E47BA1"/>
    <w:rsid w:val="00E47E9D"/>
    <w:rsid w:val="00E517F7"/>
    <w:rsid w:val="00E529BB"/>
    <w:rsid w:val="00E53A6E"/>
    <w:rsid w:val="00E5428D"/>
    <w:rsid w:val="00E54BE2"/>
    <w:rsid w:val="00E56988"/>
    <w:rsid w:val="00E61038"/>
    <w:rsid w:val="00E631CC"/>
    <w:rsid w:val="00E667C9"/>
    <w:rsid w:val="00E70038"/>
    <w:rsid w:val="00E7432B"/>
    <w:rsid w:val="00E76652"/>
    <w:rsid w:val="00E77F55"/>
    <w:rsid w:val="00E83433"/>
    <w:rsid w:val="00E84C2D"/>
    <w:rsid w:val="00E85021"/>
    <w:rsid w:val="00E8762A"/>
    <w:rsid w:val="00E87BF7"/>
    <w:rsid w:val="00E9021B"/>
    <w:rsid w:val="00E90F47"/>
    <w:rsid w:val="00E9342B"/>
    <w:rsid w:val="00E93D05"/>
    <w:rsid w:val="00E94C5D"/>
    <w:rsid w:val="00E94D24"/>
    <w:rsid w:val="00E95017"/>
    <w:rsid w:val="00E96DEB"/>
    <w:rsid w:val="00E975B8"/>
    <w:rsid w:val="00E97ECA"/>
    <w:rsid w:val="00EA429A"/>
    <w:rsid w:val="00EA4832"/>
    <w:rsid w:val="00EA53C2"/>
    <w:rsid w:val="00EA6643"/>
    <w:rsid w:val="00EB051D"/>
    <w:rsid w:val="00EB2AAD"/>
    <w:rsid w:val="00EB2F78"/>
    <w:rsid w:val="00EB36B3"/>
    <w:rsid w:val="00EB4749"/>
    <w:rsid w:val="00EB5327"/>
    <w:rsid w:val="00EB6E06"/>
    <w:rsid w:val="00EC131E"/>
    <w:rsid w:val="00EC3F2E"/>
    <w:rsid w:val="00EC3F4F"/>
    <w:rsid w:val="00EC4339"/>
    <w:rsid w:val="00EC57B4"/>
    <w:rsid w:val="00ED173D"/>
    <w:rsid w:val="00ED2027"/>
    <w:rsid w:val="00ED27D5"/>
    <w:rsid w:val="00ED3570"/>
    <w:rsid w:val="00ED43AD"/>
    <w:rsid w:val="00ED5E19"/>
    <w:rsid w:val="00ED60EE"/>
    <w:rsid w:val="00ED68AF"/>
    <w:rsid w:val="00EE036F"/>
    <w:rsid w:val="00EE232A"/>
    <w:rsid w:val="00EE45A6"/>
    <w:rsid w:val="00EE4FAA"/>
    <w:rsid w:val="00EE5DAA"/>
    <w:rsid w:val="00EE641B"/>
    <w:rsid w:val="00EE6C44"/>
    <w:rsid w:val="00EE7A74"/>
    <w:rsid w:val="00EF017F"/>
    <w:rsid w:val="00EF2F5A"/>
    <w:rsid w:val="00EF3D96"/>
    <w:rsid w:val="00EF54F1"/>
    <w:rsid w:val="00EF5B31"/>
    <w:rsid w:val="00EF6105"/>
    <w:rsid w:val="00F003E7"/>
    <w:rsid w:val="00F02E0D"/>
    <w:rsid w:val="00F03ABB"/>
    <w:rsid w:val="00F047DE"/>
    <w:rsid w:val="00F0560B"/>
    <w:rsid w:val="00F05A01"/>
    <w:rsid w:val="00F06006"/>
    <w:rsid w:val="00F068C1"/>
    <w:rsid w:val="00F071B8"/>
    <w:rsid w:val="00F074E9"/>
    <w:rsid w:val="00F077EA"/>
    <w:rsid w:val="00F14609"/>
    <w:rsid w:val="00F1604C"/>
    <w:rsid w:val="00F17DC2"/>
    <w:rsid w:val="00F21B2E"/>
    <w:rsid w:val="00F23B69"/>
    <w:rsid w:val="00F2639C"/>
    <w:rsid w:val="00F26512"/>
    <w:rsid w:val="00F278E0"/>
    <w:rsid w:val="00F27E41"/>
    <w:rsid w:val="00F30ADD"/>
    <w:rsid w:val="00F316CF"/>
    <w:rsid w:val="00F3442E"/>
    <w:rsid w:val="00F36331"/>
    <w:rsid w:val="00F366BF"/>
    <w:rsid w:val="00F36862"/>
    <w:rsid w:val="00F37E92"/>
    <w:rsid w:val="00F41398"/>
    <w:rsid w:val="00F43ABD"/>
    <w:rsid w:val="00F44256"/>
    <w:rsid w:val="00F46436"/>
    <w:rsid w:val="00F479D2"/>
    <w:rsid w:val="00F47AD9"/>
    <w:rsid w:val="00F50F8D"/>
    <w:rsid w:val="00F53752"/>
    <w:rsid w:val="00F53889"/>
    <w:rsid w:val="00F552DC"/>
    <w:rsid w:val="00F561F8"/>
    <w:rsid w:val="00F5670A"/>
    <w:rsid w:val="00F57D0A"/>
    <w:rsid w:val="00F60265"/>
    <w:rsid w:val="00F60C73"/>
    <w:rsid w:val="00F6168E"/>
    <w:rsid w:val="00F62418"/>
    <w:rsid w:val="00F63ECD"/>
    <w:rsid w:val="00F65F03"/>
    <w:rsid w:val="00F70523"/>
    <w:rsid w:val="00F72277"/>
    <w:rsid w:val="00F722C7"/>
    <w:rsid w:val="00F73624"/>
    <w:rsid w:val="00F74F2B"/>
    <w:rsid w:val="00F75CB0"/>
    <w:rsid w:val="00F7734A"/>
    <w:rsid w:val="00F8021E"/>
    <w:rsid w:val="00F803A9"/>
    <w:rsid w:val="00F81558"/>
    <w:rsid w:val="00F816C0"/>
    <w:rsid w:val="00F82BFD"/>
    <w:rsid w:val="00F82E3C"/>
    <w:rsid w:val="00F94AD2"/>
    <w:rsid w:val="00F96135"/>
    <w:rsid w:val="00F9647D"/>
    <w:rsid w:val="00FA0167"/>
    <w:rsid w:val="00FA028D"/>
    <w:rsid w:val="00FA0436"/>
    <w:rsid w:val="00FA0941"/>
    <w:rsid w:val="00FA28BD"/>
    <w:rsid w:val="00FA2BE9"/>
    <w:rsid w:val="00FA51CD"/>
    <w:rsid w:val="00FA54AC"/>
    <w:rsid w:val="00FA5A37"/>
    <w:rsid w:val="00FA730C"/>
    <w:rsid w:val="00FB2524"/>
    <w:rsid w:val="00FB38EC"/>
    <w:rsid w:val="00FB3B23"/>
    <w:rsid w:val="00FB4BD7"/>
    <w:rsid w:val="00FB4D0C"/>
    <w:rsid w:val="00FB64B1"/>
    <w:rsid w:val="00FB7AC2"/>
    <w:rsid w:val="00FC2868"/>
    <w:rsid w:val="00FC31A3"/>
    <w:rsid w:val="00FC4790"/>
    <w:rsid w:val="00FC578E"/>
    <w:rsid w:val="00FC60DD"/>
    <w:rsid w:val="00FC73E5"/>
    <w:rsid w:val="00FD0D35"/>
    <w:rsid w:val="00FD2A9B"/>
    <w:rsid w:val="00FD3106"/>
    <w:rsid w:val="00FD3977"/>
    <w:rsid w:val="00FD4F00"/>
    <w:rsid w:val="00FD52B6"/>
    <w:rsid w:val="00FD55F8"/>
    <w:rsid w:val="00FE2C94"/>
    <w:rsid w:val="00FE2DAF"/>
    <w:rsid w:val="00FE3F8B"/>
    <w:rsid w:val="00FE40C5"/>
    <w:rsid w:val="00FE4B66"/>
    <w:rsid w:val="00FE54B5"/>
    <w:rsid w:val="00FE5A4B"/>
    <w:rsid w:val="00FE655D"/>
    <w:rsid w:val="00FF0241"/>
    <w:rsid w:val="00FF04FD"/>
    <w:rsid w:val="00FF39B5"/>
    <w:rsid w:val="00FF4FBF"/>
    <w:rsid w:val="00FF669C"/>
    <w:rsid w:val="00FF66BE"/>
    <w:rsid w:val="00FF6DB1"/>
    <w:rsid w:val="00FF7D5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fillcolor="none [1608]" strokecolor="none [3212]">
      <v:fill color="none [1608]" opacity="8520f"/>
      <v:stroke color="none [3212]"/>
    </o:shapedefaults>
    <o:shapelayout v:ext="edit">
      <o:idmap v:ext="edit" data="1"/>
    </o:shapelayout>
  </w:shapeDefaults>
  <w:decimalSymbol w:val=","/>
  <w:listSeparator w:val=";"/>
  <w15:docId w15:val="{134D1A8E-3359-4CFA-882D-01BAC9929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1F6E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4061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4061A"/>
  </w:style>
  <w:style w:type="paragraph" w:styleId="Rodap">
    <w:name w:val="footer"/>
    <w:basedOn w:val="Normal"/>
    <w:link w:val="RodapChar"/>
    <w:uiPriority w:val="99"/>
    <w:unhideWhenUsed/>
    <w:rsid w:val="0024061A"/>
    <w:pPr>
      <w:tabs>
        <w:tab w:val="center" w:pos="4252"/>
        <w:tab w:val="right" w:pos="8504"/>
      </w:tabs>
      <w:spacing w:after="0" w:line="240" w:lineRule="auto"/>
    </w:pPr>
  </w:style>
  <w:style w:type="character" w:customStyle="1" w:styleId="RodapChar">
    <w:name w:val="Rodapé Char"/>
    <w:basedOn w:val="Fontepargpadro"/>
    <w:link w:val="Rodap"/>
    <w:uiPriority w:val="99"/>
    <w:rsid w:val="0024061A"/>
  </w:style>
  <w:style w:type="paragraph" w:styleId="Textodebalo">
    <w:name w:val="Balloon Text"/>
    <w:basedOn w:val="Normal"/>
    <w:link w:val="TextodebaloChar"/>
    <w:uiPriority w:val="99"/>
    <w:semiHidden/>
    <w:unhideWhenUsed/>
    <w:rsid w:val="0024061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4061A"/>
    <w:rPr>
      <w:rFonts w:ascii="Tahoma" w:hAnsi="Tahoma" w:cs="Tahoma"/>
      <w:sz w:val="16"/>
      <w:szCs w:val="16"/>
    </w:rPr>
  </w:style>
  <w:style w:type="paragraph" w:styleId="PargrafodaLista">
    <w:name w:val="List Paragraph"/>
    <w:basedOn w:val="Normal"/>
    <w:uiPriority w:val="99"/>
    <w:qFormat/>
    <w:rsid w:val="00505320"/>
    <w:pPr>
      <w:ind w:left="720"/>
      <w:contextualSpacing/>
    </w:pPr>
  </w:style>
  <w:style w:type="table" w:styleId="Tabelacomgrade">
    <w:name w:val="Table Grid"/>
    <w:basedOn w:val="Tabelanormal"/>
    <w:uiPriority w:val="59"/>
    <w:rsid w:val="0009471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uiPriority w:val="9"/>
    <w:rsid w:val="001F6EA0"/>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unhideWhenUsed/>
    <w:qFormat/>
    <w:rsid w:val="001F6EA0"/>
    <w:pPr>
      <w:outlineLvl w:val="9"/>
    </w:pPr>
  </w:style>
  <w:style w:type="paragraph" w:styleId="Sumrio2">
    <w:name w:val="toc 2"/>
    <w:basedOn w:val="Normal"/>
    <w:next w:val="Normal"/>
    <w:autoRedefine/>
    <w:uiPriority w:val="39"/>
    <w:unhideWhenUsed/>
    <w:qFormat/>
    <w:rsid w:val="001F6EA0"/>
    <w:pPr>
      <w:spacing w:after="100"/>
      <w:ind w:left="220"/>
    </w:pPr>
  </w:style>
  <w:style w:type="paragraph" w:styleId="Sumrio1">
    <w:name w:val="toc 1"/>
    <w:basedOn w:val="Normal"/>
    <w:next w:val="Normal"/>
    <w:autoRedefine/>
    <w:unhideWhenUsed/>
    <w:qFormat/>
    <w:rsid w:val="00F479D2"/>
    <w:pPr>
      <w:framePr w:hSpace="141" w:wrap="around" w:vAnchor="page" w:hAnchor="margin" w:xAlign="center" w:y="2806"/>
      <w:spacing w:after="100" w:line="240" w:lineRule="auto"/>
      <w:jc w:val="right"/>
    </w:pPr>
    <w:rPr>
      <w:b/>
    </w:rPr>
  </w:style>
  <w:style w:type="paragraph" w:styleId="Sumrio3">
    <w:name w:val="toc 3"/>
    <w:basedOn w:val="Normal"/>
    <w:next w:val="Normal"/>
    <w:autoRedefine/>
    <w:uiPriority w:val="39"/>
    <w:semiHidden/>
    <w:unhideWhenUsed/>
    <w:qFormat/>
    <w:rsid w:val="001F6EA0"/>
    <w:pPr>
      <w:spacing w:after="100"/>
      <w:ind w:left="440"/>
    </w:pPr>
  </w:style>
  <w:style w:type="paragraph" w:styleId="Ttulo">
    <w:name w:val="Title"/>
    <w:basedOn w:val="Normal"/>
    <w:next w:val="Normal"/>
    <w:link w:val="TtuloChar"/>
    <w:uiPriority w:val="10"/>
    <w:qFormat/>
    <w:rsid w:val="00975B1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975B16"/>
    <w:rPr>
      <w:rFonts w:asciiTheme="majorHAnsi" w:eastAsiaTheme="majorEastAsia" w:hAnsiTheme="majorHAnsi" w:cstheme="majorBidi"/>
      <w:color w:val="17365D" w:themeColor="text2" w:themeShade="BF"/>
      <w:spacing w:val="5"/>
      <w:kern w:val="28"/>
      <w:sz w:val="52"/>
      <w:szCs w:val="52"/>
    </w:rPr>
  </w:style>
  <w:style w:type="paragraph" w:styleId="SemEspaamento">
    <w:name w:val="No Spacing"/>
    <w:link w:val="SemEspaamentoChar"/>
    <w:uiPriority w:val="1"/>
    <w:qFormat/>
    <w:rsid w:val="00154E4C"/>
    <w:pPr>
      <w:spacing w:after="0" w:line="240" w:lineRule="auto"/>
    </w:pPr>
  </w:style>
  <w:style w:type="character" w:customStyle="1" w:styleId="SemEspaamentoChar">
    <w:name w:val="Sem Espaçamento Char"/>
    <w:basedOn w:val="Fontepargpadro"/>
    <w:link w:val="SemEspaamento"/>
    <w:uiPriority w:val="1"/>
    <w:rsid w:val="00154E4C"/>
    <w:rPr>
      <w:rFonts w:eastAsiaTheme="minorEastAsia"/>
    </w:rPr>
  </w:style>
  <w:style w:type="paragraph" w:customStyle="1" w:styleId="Default">
    <w:name w:val="Default"/>
    <w:rsid w:val="0094725D"/>
    <w:pPr>
      <w:autoSpaceDE w:val="0"/>
      <w:autoSpaceDN w:val="0"/>
      <w:adjustRightInd w:val="0"/>
      <w:spacing w:after="0" w:line="240" w:lineRule="auto"/>
    </w:pPr>
    <w:rPr>
      <w:rFonts w:ascii="Calibri" w:eastAsia="Cambria" w:hAnsi="Calibri" w:cs="Calibri"/>
      <w:color w:val="000000"/>
      <w:sz w:val="24"/>
      <w:szCs w:val="24"/>
    </w:rPr>
  </w:style>
  <w:style w:type="character" w:styleId="Hyperlink">
    <w:name w:val="Hyperlink"/>
    <w:basedOn w:val="Fontepargpadro"/>
    <w:uiPriority w:val="99"/>
    <w:unhideWhenUsed/>
    <w:rsid w:val="008E1BB7"/>
    <w:rPr>
      <w:color w:val="0000FF" w:themeColor="hyperlink"/>
      <w:u w:val="single"/>
    </w:rPr>
  </w:style>
  <w:style w:type="paragraph" w:styleId="Textodenotadefim">
    <w:name w:val="endnote text"/>
    <w:basedOn w:val="Normal"/>
    <w:link w:val="TextodenotadefimChar"/>
    <w:uiPriority w:val="99"/>
    <w:semiHidden/>
    <w:unhideWhenUsed/>
    <w:rsid w:val="009E5AFA"/>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9E5AFA"/>
    <w:rPr>
      <w:sz w:val="20"/>
      <w:szCs w:val="20"/>
    </w:rPr>
  </w:style>
  <w:style w:type="character" w:styleId="Refdenotadefim">
    <w:name w:val="endnote reference"/>
    <w:basedOn w:val="Fontepargpadro"/>
    <w:uiPriority w:val="99"/>
    <w:semiHidden/>
    <w:unhideWhenUsed/>
    <w:rsid w:val="009E5AFA"/>
    <w:rPr>
      <w:vertAlign w:val="superscript"/>
    </w:rPr>
  </w:style>
  <w:style w:type="paragraph" w:styleId="Textodenotaderodap">
    <w:name w:val="footnote text"/>
    <w:basedOn w:val="Normal"/>
    <w:link w:val="TextodenotaderodapChar"/>
    <w:uiPriority w:val="99"/>
    <w:semiHidden/>
    <w:unhideWhenUsed/>
    <w:rsid w:val="009E5AFA"/>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9E5AFA"/>
    <w:rPr>
      <w:sz w:val="20"/>
      <w:szCs w:val="20"/>
    </w:rPr>
  </w:style>
  <w:style w:type="character" w:styleId="Refdenotaderodap">
    <w:name w:val="footnote reference"/>
    <w:basedOn w:val="Fontepargpadro"/>
    <w:uiPriority w:val="99"/>
    <w:semiHidden/>
    <w:unhideWhenUsed/>
    <w:rsid w:val="009E5AF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2957">
      <w:bodyDiv w:val="1"/>
      <w:marLeft w:val="0"/>
      <w:marRight w:val="0"/>
      <w:marTop w:val="0"/>
      <w:marBottom w:val="0"/>
      <w:divBdr>
        <w:top w:val="none" w:sz="0" w:space="0" w:color="auto"/>
        <w:left w:val="none" w:sz="0" w:space="0" w:color="auto"/>
        <w:bottom w:val="none" w:sz="0" w:space="0" w:color="auto"/>
        <w:right w:val="none" w:sz="0" w:space="0" w:color="auto"/>
      </w:divBdr>
      <w:divsChild>
        <w:div w:id="1439989519">
          <w:marLeft w:val="547"/>
          <w:marRight w:val="0"/>
          <w:marTop w:val="0"/>
          <w:marBottom w:val="0"/>
          <w:divBdr>
            <w:top w:val="none" w:sz="0" w:space="0" w:color="auto"/>
            <w:left w:val="none" w:sz="0" w:space="0" w:color="auto"/>
            <w:bottom w:val="none" w:sz="0" w:space="0" w:color="auto"/>
            <w:right w:val="none" w:sz="0" w:space="0" w:color="auto"/>
          </w:divBdr>
        </w:div>
      </w:divsChild>
    </w:div>
    <w:div w:id="21789192">
      <w:bodyDiv w:val="1"/>
      <w:marLeft w:val="0"/>
      <w:marRight w:val="0"/>
      <w:marTop w:val="0"/>
      <w:marBottom w:val="0"/>
      <w:divBdr>
        <w:top w:val="none" w:sz="0" w:space="0" w:color="auto"/>
        <w:left w:val="none" w:sz="0" w:space="0" w:color="auto"/>
        <w:bottom w:val="none" w:sz="0" w:space="0" w:color="auto"/>
        <w:right w:val="none" w:sz="0" w:space="0" w:color="auto"/>
      </w:divBdr>
      <w:divsChild>
        <w:div w:id="706296065">
          <w:marLeft w:val="547"/>
          <w:marRight w:val="0"/>
          <w:marTop w:val="0"/>
          <w:marBottom w:val="0"/>
          <w:divBdr>
            <w:top w:val="none" w:sz="0" w:space="0" w:color="auto"/>
            <w:left w:val="none" w:sz="0" w:space="0" w:color="auto"/>
            <w:bottom w:val="none" w:sz="0" w:space="0" w:color="auto"/>
            <w:right w:val="none" w:sz="0" w:space="0" w:color="auto"/>
          </w:divBdr>
        </w:div>
      </w:divsChild>
    </w:div>
    <w:div w:id="28840296">
      <w:bodyDiv w:val="1"/>
      <w:marLeft w:val="0"/>
      <w:marRight w:val="0"/>
      <w:marTop w:val="0"/>
      <w:marBottom w:val="0"/>
      <w:divBdr>
        <w:top w:val="none" w:sz="0" w:space="0" w:color="auto"/>
        <w:left w:val="none" w:sz="0" w:space="0" w:color="auto"/>
        <w:bottom w:val="none" w:sz="0" w:space="0" w:color="auto"/>
        <w:right w:val="none" w:sz="0" w:space="0" w:color="auto"/>
      </w:divBdr>
    </w:div>
    <w:div w:id="51656754">
      <w:bodyDiv w:val="1"/>
      <w:marLeft w:val="0"/>
      <w:marRight w:val="0"/>
      <w:marTop w:val="0"/>
      <w:marBottom w:val="0"/>
      <w:divBdr>
        <w:top w:val="none" w:sz="0" w:space="0" w:color="auto"/>
        <w:left w:val="none" w:sz="0" w:space="0" w:color="auto"/>
        <w:bottom w:val="none" w:sz="0" w:space="0" w:color="auto"/>
        <w:right w:val="none" w:sz="0" w:space="0" w:color="auto"/>
      </w:divBdr>
    </w:div>
    <w:div w:id="76288229">
      <w:bodyDiv w:val="1"/>
      <w:marLeft w:val="0"/>
      <w:marRight w:val="0"/>
      <w:marTop w:val="0"/>
      <w:marBottom w:val="0"/>
      <w:divBdr>
        <w:top w:val="none" w:sz="0" w:space="0" w:color="auto"/>
        <w:left w:val="none" w:sz="0" w:space="0" w:color="auto"/>
        <w:bottom w:val="none" w:sz="0" w:space="0" w:color="auto"/>
        <w:right w:val="none" w:sz="0" w:space="0" w:color="auto"/>
      </w:divBdr>
      <w:divsChild>
        <w:div w:id="496455178">
          <w:marLeft w:val="547"/>
          <w:marRight w:val="0"/>
          <w:marTop w:val="0"/>
          <w:marBottom w:val="0"/>
          <w:divBdr>
            <w:top w:val="none" w:sz="0" w:space="0" w:color="auto"/>
            <w:left w:val="none" w:sz="0" w:space="0" w:color="auto"/>
            <w:bottom w:val="none" w:sz="0" w:space="0" w:color="auto"/>
            <w:right w:val="none" w:sz="0" w:space="0" w:color="auto"/>
          </w:divBdr>
        </w:div>
      </w:divsChild>
    </w:div>
    <w:div w:id="151064124">
      <w:bodyDiv w:val="1"/>
      <w:marLeft w:val="0"/>
      <w:marRight w:val="0"/>
      <w:marTop w:val="0"/>
      <w:marBottom w:val="0"/>
      <w:divBdr>
        <w:top w:val="none" w:sz="0" w:space="0" w:color="auto"/>
        <w:left w:val="none" w:sz="0" w:space="0" w:color="auto"/>
        <w:bottom w:val="none" w:sz="0" w:space="0" w:color="auto"/>
        <w:right w:val="none" w:sz="0" w:space="0" w:color="auto"/>
      </w:divBdr>
    </w:div>
    <w:div w:id="158545206">
      <w:bodyDiv w:val="1"/>
      <w:marLeft w:val="0"/>
      <w:marRight w:val="0"/>
      <w:marTop w:val="0"/>
      <w:marBottom w:val="0"/>
      <w:divBdr>
        <w:top w:val="none" w:sz="0" w:space="0" w:color="auto"/>
        <w:left w:val="none" w:sz="0" w:space="0" w:color="auto"/>
        <w:bottom w:val="none" w:sz="0" w:space="0" w:color="auto"/>
        <w:right w:val="none" w:sz="0" w:space="0" w:color="auto"/>
      </w:divBdr>
      <w:divsChild>
        <w:div w:id="618488663">
          <w:marLeft w:val="1166"/>
          <w:marRight w:val="0"/>
          <w:marTop w:val="139"/>
          <w:marBottom w:val="0"/>
          <w:divBdr>
            <w:top w:val="none" w:sz="0" w:space="0" w:color="auto"/>
            <w:left w:val="none" w:sz="0" w:space="0" w:color="auto"/>
            <w:bottom w:val="none" w:sz="0" w:space="0" w:color="auto"/>
            <w:right w:val="none" w:sz="0" w:space="0" w:color="auto"/>
          </w:divBdr>
        </w:div>
        <w:div w:id="714503587">
          <w:marLeft w:val="1166"/>
          <w:marRight w:val="0"/>
          <w:marTop w:val="139"/>
          <w:marBottom w:val="0"/>
          <w:divBdr>
            <w:top w:val="none" w:sz="0" w:space="0" w:color="auto"/>
            <w:left w:val="none" w:sz="0" w:space="0" w:color="auto"/>
            <w:bottom w:val="none" w:sz="0" w:space="0" w:color="auto"/>
            <w:right w:val="none" w:sz="0" w:space="0" w:color="auto"/>
          </w:divBdr>
        </w:div>
        <w:div w:id="960961052">
          <w:marLeft w:val="1166"/>
          <w:marRight w:val="0"/>
          <w:marTop w:val="139"/>
          <w:marBottom w:val="0"/>
          <w:divBdr>
            <w:top w:val="none" w:sz="0" w:space="0" w:color="auto"/>
            <w:left w:val="none" w:sz="0" w:space="0" w:color="auto"/>
            <w:bottom w:val="none" w:sz="0" w:space="0" w:color="auto"/>
            <w:right w:val="none" w:sz="0" w:space="0" w:color="auto"/>
          </w:divBdr>
        </w:div>
      </w:divsChild>
    </w:div>
    <w:div w:id="206185282">
      <w:bodyDiv w:val="1"/>
      <w:marLeft w:val="0"/>
      <w:marRight w:val="0"/>
      <w:marTop w:val="0"/>
      <w:marBottom w:val="0"/>
      <w:divBdr>
        <w:top w:val="none" w:sz="0" w:space="0" w:color="auto"/>
        <w:left w:val="none" w:sz="0" w:space="0" w:color="auto"/>
        <w:bottom w:val="none" w:sz="0" w:space="0" w:color="auto"/>
        <w:right w:val="none" w:sz="0" w:space="0" w:color="auto"/>
      </w:divBdr>
    </w:div>
    <w:div w:id="232131717">
      <w:bodyDiv w:val="1"/>
      <w:marLeft w:val="0"/>
      <w:marRight w:val="0"/>
      <w:marTop w:val="0"/>
      <w:marBottom w:val="0"/>
      <w:divBdr>
        <w:top w:val="none" w:sz="0" w:space="0" w:color="auto"/>
        <w:left w:val="none" w:sz="0" w:space="0" w:color="auto"/>
        <w:bottom w:val="none" w:sz="0" w:space="0" w:color="auto"/>
        <w:right w:val="none" w:sz="0" w:space="0" w:color="auto"/>
      </w:divBdr>
    </w:div>
    <w:div w:id="240457755">
      <w:bodyDiv w:val="1"/>
      <w:marLeft w:val="0"/>
      <w:marRight w:val="0"/>
      <w:marTop w:val="0"/>
      <w:marBottom w:val="0"/>
      <w:divBdr>
        <w:top w:val="none" w:sz="0" w:space="0" w:color="auto"/>
        <w:left w:val="none" w:sz="0" w:space="0" w:color="auto"/>
        <w:bottom w:val="none" w:sz="0" w:space="0" w:color="auto"/>
        <w:right w:val="none" w:sz="0" w:space="0" w:color="auto"/>
      </w:divBdr>
    </w:div>
    <w:div w:id="272131274">
      <w:bodyDiv w:val="1"/>
      <w:marLeft w:val="0"/>
      <w:marRight w:val="0"/>
      <w:marTop w:val="0"/>
      <w:marBottom w:val="0"/>
      <w:divBdr>
        <w:top w:val="none" w:sz="0" w:space="0" w:color="auto"/>
        <w:left w:val="none" w:sz="0" w:space="0" w:color="auto"/>
        <w:bottom w:val="none" w:sz="0" w:space="0" w:color="auto"/>
        <w:right w:val="none" w:sz="0" w:space="0" w:color="auto"/>
      </w:divBdr>
      <w:divsChild>
        <w:div w:id="819494799">
          <w:marLeft w:val="547"/>
          <w:marRight w:val="0"/>
          <w:marTop w:val="134"/>
          <w:marBottom w:val="0"/>
          <w:divBdr>
            <w:top w:val="none" w:sz="0" w:space="0" w:color="auto"/>
            <w:left w:val="none" w:sz="0" w:space="0" w:color="auto"/>
            <w:bottom w:val="none" w:sz="0" w:space="0" w:color="auto"/>
            <w:right w:val="none" w:sz="0" w:space="0" w:color="auto"/>
          </w:divBdr>
        </w:div>
        <w:div w:id="939097808">
          <w:marLeft w:val="547"/>
          <w:marRight w:val="0"/>
          <w:marTop w:val="134"/>
          <w:marBottom w:val="0"/>
          <w:divBdr>
            <w:top w:val="none" w:sz="0" w:space="0" w:color="auto"/>
            <w:left w:val="none" w:sz="0" w:space="0" w:color="auto"/>
            <w:bottom w:val="none" w:sz="0" w:space="0" w:color="auto"/>
            <w:right w:val="none" w:sz="0" w:space="0" w:color="auto"/>
          </w:divBdr>
        </w:div>
      </w:divsChild>
    </w:div>
    <w:div w:id="296566828">
      <w:bodyDiv w:val="1"/>
      <w:marLeft w:val="0"/>
      <w:marRight w:val="0"/>
      <w:marTop w:val="0"/>
      <w:marBottom w:val="0"/>
      <w:divBdr>
        <w:top w:val="none" w:sz="0" w:space="0" w:color="auto"/>
        <w:left w:val="none" w:sz="0" w:space="0" w:color="auto"/>
        <w:bottom w:val="none" w:sz="0" w:space="0" w:color="auto"/>
        <w:right w:val="none" w:sz="0" w:space="0" w:color="auto"/>
      </w:divBdr>
    </w:div>
    <w:div w:id="306788594">
      <w:bodyDiv w:val="1"/>
      <w:marLeft w:val="0"/>
      <w:marRight w:val="0"/>
      <w:marTop w:val="0"/>
      <w:marBottom w:val="0"/>
      <w:divBdr>
        <w:top w:val="none" w:sz="0" w:space="0" w:color="auto"/>
        <w:left w:val="none" w:sz="0" w:space="0" w:color="auto"/>
        <w:bottom w:val="none" w:sz="0" w:space="0" w:color="auto"/>
        <w:right w:val="none" w:sz="0" w:space="0" w:color="auto"/>
      </w:divBdr>
      <w:divsChild>
        <w:div w:id="1910725485">
          <w:marLeft w:val="547"/>
          <w:marRight w:val="0"/>
          <w:marTop w:val="0"/>
          <w:marBottom w:val="0"/>
          <w:divBdr>
            <w:top w:val="none" w:sz="0" w:space="0" w:color="auto"/>
            <w:left w:val="none" w:sz="0" w:space="0" w:color="auto"/>
            <w:bottom w:val="none" w:sz="0" w:space="0" w:color="auto"/>
            <w:right w:val="none" w:sz="0" w:space="0" w:color="auto"/>
          </w:divBdr>
        </w:div>
      </w:divsChild>
    </w:div>
    <w:div w:id="338969805">
      <w:bodyDiv w:val="1"/>
      <w:marLeft w:val="0"/>
      <w:marRight w:val="0"/>
      <w:marTop w:val="0"/>
      <w:marBottom w:val="0"/>
      <w:divBdr>
        <w:top w:val="none" w:sz="0" w:space="0" w:color="auto"/>
        <w:left w:val="none" w:sz="0" w:space="0" w:color="auto"/>
        <w:bottom w:val="none" w:sz="0" w:space="0" w:color="auto"/>
        <w:right w:val="none" w:sz="0" w:space="0" w:color="auto"/>
      </w:divBdr>
    </w:div>
    <w:div w:id="345328522">
      <w:bodyDiv w:val="1"/>
      <w:marLeft w:val="0"/>
      <w:marRight w:val="0"/>
      <w:marTop w:val="0"/>
      <w:marBottom w:val="0"/>
      <w:divBdr>
        <w:top w:val="none" w:sz="0" w:space="0" w:color="auto"/>
        <w:left w:val="none" w:sz="0" w:space="0" w:color="auto"/>
        <w:bottom w:val="none" w:sz="0" w:space="0" w:color="auto"/>
        <w:right w:val="none" w:sz="0" w:space="0" w:color="auto"/>
      </w:divBdr>
      <w:divsChild>
        <w:div w:id="1324815802">
          <w:marLeft w:val="547"/>
          <w:marRight w:val="0"/>
          <w:marTop w:val="0"/>
          <w:marBottom w:val="0"/>
          <w:divBdr>
            <w:top w:val="none" w:sz="0" w:space="0" w:color="auto"/>
            <w:left w:val="none" w:sz="0" w:space="0" w:color="auto"/>
            <w:bottom w:val="none" w:sz="0" w:space="0" w:color="auto"/>
            <w:right w:val="none" w:sz="0" w:space="0" w:color="auto"/>
          </w:divBdr>
        </w:div>
      </w:divsChild>
    </w:div>
    <w:div w:id="373508794">
      <w:bodyDiv w:val="1"/>
      <w:marLeft w:val="0"/>
      <w:marRight w:val="0"/>
      <w:marTop w:val="0"/>
      <w:marBottom w:val="0"/>
      <w:divBdr>
        <w:top w:val="none" w:sz="0" w:space="0" w:color="auto"/>
        <w:left w:val="none" w:sz="0" w:space="0" w:color="auto"/>
        <w:bottom w:val="none" w:sz="0" w:space="0" w:color="auto"/>
        <w:right w:val="none" w:sz="0" w:space="0" w:color="auto"/>
      </w:divBdr>
    </w:div>
    <w:div w:id="390538569">
      <w:bodyDiv w:val="1"/>
      <w:marLeft w:val="0"/>
      <w:marRight w:val="0"/>
      <w:marTop w:val="0"/>
      <w:marBottom w:val="0"/>
      <w:divBdr>
        <w:top w:val="none" w:sz="0" w:space="0" w:color="auto"/>
        <w:left w:val="none" w:sz="0" w:space="0" w:color="auto"/>
        <w:bottom w:val="none" w:sz="0" w:space="0" w:color="auto"/>
        <w:right w:val="none" w:sz="0" w:space="0" w:color="auto"/>
      </w:divBdr>
      <w:divsChild>
        <w:div w:id="289822079">
          <w:marLeft w:val="547"/>
          <w:marRight w:val="0"/>
          <w:marTop w:val="0"/>
          <w:marBottom w:val="0"/>
          <w:divBdr>
            <w:top w:val="none" w:sz="0" w:space="0" w:color="auto"/>
            <w:left w:val="none" w:sz="0" w:space="0" w:color="auto"/>
            <w:bottom w:val="none" w:sz="0" w:space="0" w:color="auto"/>
            <w:right w:val="none" w:sz="0" w:space="0" w:color="auto"/>
          </w:divBdr>
        </w:div>
      </w:divsChild>
    </w:div>
    <w:div w:id="402918179">
      <w:bodyDiv w:val="1"/>
      <w:marLeft w:val="0"/>
      <w:marRight w:val="0"/>
      <w:marTop w:val="0"/>
      <w:marBottom w:val="0"/>
      <w:divBdr>
        <w:top w:val="none" w:sz="0" w:space="0" w:color="auto"/>
        <w:left w:val="none" w:sz="0" w:space="0" w:color="auto"/>
        <w:bottom w:val="none" w:sz="0" w:space="0" w:color="auto"/>
        <w:right w:val="none" w:sz="0" w:space="0" w:color="auto"/>
      </w:divBdr>
    </w:div>
    <w:div w:id="448548924">
      <w:bodyDiv w:val="1"/>
      <w:marLeft w:val="0"/>
      <w:marRight w:val="0"/>
      <w:marTop w:val="0"/>
      <w:marBottom w:val="0"/>
      <w:divBdr>
        <w:top w:val="none" w:sz="0" w:space="0" w:color="auto"/>
        <w:left w:val="none" w:sz="0" w:space="0" w:color="auto"/>
        <w:bottom w:val="none" w:sz="0" w:space="0" w:color="auto"/>
        <w:right w:val="none" w:sz="0" w:space="0" w:color="auto"/>
      </w:divBdr>
    </w:div>
    <w:div w:id="469713234">
      <w:bodyDiv w:val="1"/>
      <w:marLeft w:val="0"/>
      <w:marRight w:val="0"/>
      <w:marTop w:val="0"/>
      <w:marBottom w:val="0"/>
      <w:divBdr>
        <w:top w:val="none" w:sz="0" w:space="0" w:color="auto"/>
        <w:left w:val="none" w:sz="0" w:space="0" w:color="auto"/>
        <w:bottom w:val="none" w:sz="0" w:space="0" w:color="auto"/>
        <w:right w:val="none" w:sz="0" w:space="0" w:color="auto"/>
      </w:divBdr>
      <w:divsChild>
        <w:div w:id="309287015">
          <w:marLeft w:val="547"/>
          <w:marRight w:val="0"/>
          <w:marTop w:val="0"/>
          <w:marBottom w:val="0"/>
          <w:divBdr>
            <w:top w:val="none" w:sz="0" w:space="0" w:color="auto"/>
            <w:left w:val="none" w:sz="0" w:space="0" w:color="auto"/>
            <w:bottom w:val="none" w:sz="0" w:space="0" w:color="auto"/>
            <w:right w:val="none" w:sz="0" w:space="0" w:color="auto"/>
          </w:divBdr>
        </w:div>
      </w:divsChild>
    </w:div>
    <w:div w:id="497693462">
      <w:bodyDiv w:val="1"/>
      <w:marLeft w:val="0"/>
      <w:marRight w:val="0"/>
      <w:marTop w:val="0"/>
      <w:marBottom w:val="0"/>
      <w:divBdr>
        <w:top w:val="none" w:sz="0" w:space="0" w:color="auto"/>
        <w:left w:val="none" w:sz="0" w:space="0" w:color="auto"/>
        <w:bottom w:val="none" w:sz="0" w:space="0" w:color="auto"/>
        <w:right w:val="none" w:sz="0" w:space="0" w:color="auto"/>
      </w:divBdr>
      <w:divsChild>
        <w:div w:id="1567573124">
          <w:marLeft w:val="547"/>
          <w:marRight w:val="0"/>
          <w:marTop w:val="0"/>
          <w:marBottom w:val="0"/>
          <w:divBdr>
            <w:top w:val="none" w:sz="0" w:space="0" w:color="auto"/>
            <w:left w:val="none" w:sz="0" w:space="0" w:color="auto"/>
            <w:bottom w:val="none" w:sz="0" w:space="0" w:color="auto"/>
            <w:right w:val="none" w:sz="0" w:space="0" w:color="auto"/>
          </w:divBdr>
        </w:div>
      </w:divsChild>
    </w:div>
    <w:div w:id="498425527">
      <w:bodyDiv w:val="1"/>
      <w:marLeft w:val="0"/>
      <w:marRight w:val="0"/>
      <w:marTop w:val="0"/>
      <w:marBottom w:val="0"/>
      <w:divBdr>
        <w:top w:val="none" w:sz="0" w:space="0" w:color="auto"/>
        <w:left w:val="none" w:sz="0" w:space="0" w:color="auto"/>
        <w:bottom w:val="none" w:sz="0" w:space="0" w:color="auto"/>
        <w:right w:val="none" w:sz="0" w:space="0" w:color="auto"/>
      </w:divBdr>
    </w:div>
    <w:div w:id="537276196">
      <w:bodyDiv w:val="1"/>
      <w:marLeft w:val="0"/>
      <w:marRight w:val="0"/>
      <w:marTop w:val="0"/>
      <w:marBottom w:val="0"/>
      <w:divBdr>
        <w:top w:val="none" w:sz="0" w:space="0" w:color="auto"/>
        <w:left w:val="none" w:sz="0" w:space="0" w:color="auto"/>
        <w:bottom w:val="none" w:sz="0" w:space="0" w:color="auto"/>
        <w:right w:val="none" w:sz="0" w:space="0" w:color="auto"/>
      </w:divBdr>
      <w:divsChild>
        <w:div w:id="195313492">
          <w:marLeft w:val="547"/>
          <w:marRight w:val="0"/>
          <w:marTop w:val="0"/>
          <w:marBottom w:val="0"/>
          <w:divBdr>
            <w:top w:val="none" w:sz="0" w:space="0" w:color="auto"/>
            <w:left w:val="none" w:sz="0" w:space="0" w:color="auto"/>
            <w:bottom w:val="none" w:sz="0" w:space="0" w:color="auto"/>
            <w:right w:val="none" w:sz="0" w:space="0" w:color="auto"/>
          </w:divBdr>
        </w:div>
      </w:divsChild>
    </w:div>
    <w:div w:id="552425219">
      <w:bodyDiv w:val="1"/>
      <w:marLeft w:val="0"/>
      <w:marRight w:val="0"/>
      <w:marTop w:val="0"/>
      <w:marBottom w:val="0"/>
      <w:divBdr>
        <w:top w:val="none" w:sz="0" w:space="0" w:color="auto"/>
        <w:left w:val="none" w:sz="0" w:space="0" w:color="auto"/>
        <w:bottom w:val="none" w:sz="0" w:space="0" w:color="auto"/>
        <w:right w:val="none" w:sz="0" w:space="0" w:color="auto"/>
      </w:divBdr>
    </w:div>
    <w:div w:id="605120492">
      <w:bodyDiv w:val="1"/>
      <w:marLeft w:val="0"/>
      <w:marRight w:val="0"/>
      <w:marTop w:val="0"/>
      <w:marBottom w:val="0"/>
      <w:divBdr>
        <w:top w:val="none" w:sz="0" w:space="0" w:color="auto"/>
        <w:left w:val="none" w:sz="0" w:space="0" w:color="auto"/>
        <w:bottom w:val="none" w:sz="0" w:space="0" w:color="auto"/>
        <w:right w:val="none" w:sz="0" w:space="0" w:color="auto"/>
      </w:divBdr>
    </w:div>
    <w:div w:id="633485168">
      <w:bodyDiv w:val="1"/>
      <w:marLeft w:val="0"/>
      <w:marRight w:val="0"/>
      <w:marTop w:val="0"/>
      <w:marBottom w:val="0"/>
      <w:divBdr>
        <w:top w:val="none" w:sz="0" w:space="0" w:color="auto"/>
        <w:left w:val="none" w:sz="0" w:space="0" w:color="auto"/>
        <w:bottom w:val="none" w:sz="0" w:space="0" w:color="auto"/>
        <w:right w:val="none" w:sz="0" w:space="0" w:color="auto"/>
      </w:divBdr>
      <w:divsChild>
        <w:div w:id="1089539998">
          <w:marLeft w:val="547"/>
          <w:marRight w:val="0"/>
          <w:marTop w:val="0"/>
          <w:marBottom w:val="0"/>
          <w:divBdr>
            <w:top w:val="none" w:sz="0" w:space="0" w:color="auto"/>
            <w:left w:val="none" w:sz="0" w:space="0" w:color="auto"/>
            <w:bottom w:val="none" w:sz="0" w:space="0" w:color="auto"/>
            <w:right w:val="none" w:sz="0" w:space="0" w:color="auto"/>
          </w:divBdr>
        </w:div>
      </w:divsChild>
    </w:div>
    <w:div w:id="665864746">
      <w:bodyDiv w:val="1"/>
      <w:marLeft w:val="0"/>
      <w:marRight w:val="0"/>
      <w:marTop w:val="0"/>
      <w:marBottom w:val="0"/>
      <w:divBdr>
        <w:top w:val="none" w:sz="0" w:space="0" w:color="auto"/>
        <w:left w:val="none" w:sz="0" w:space="0" w:color="auto"/>
        <w:bottom w:val="none" w:sz="0" w:space="0" w:color="auto"/>
        <w:right w:val="none" w:sz="0" w:space="0" w:color="auto"/>
      </w:divBdr>
      <w:divsChild>
        <w:div w:id="26175866">
          <w:marLeft w:val="547"/>
          <w:marRight w:val="0"/>
          <w:marTop w:val="134"/>
          <w:marBottom w:val="0"/>
          <w:divBdr>
            <w:top w:val="none" w:sz="0" w:space="0" w:color="auto"/>
            <w:left w:val="none" w:sz="0" w:space="0" w:color="auto"/>
            <w:bottom w:val="none" w:sz="0" w:space="0" w:color="auto"/>
            <w:right w:val="none" w:sz="0" w:space="0" w:color="auto"/>
          </w:divBdr>
        </w:div>
        <w:div w:id="1436630220">
          <w:marLeft w:val="547"/>
          <w:marRight w:val="0"/>
          <w:marTop w:val="134"/>
          <w:marBottom w:val="0"/>
          <w:divBdr>
            <w:top w:val="none" w:sz="0" w:space="0" w:color="auto"/>
            <w:left w:val="none" w:sz="0" w:space="0" w:color="auto"/>
            <w:bottom w:val="none" w:sz="0" w:space="0" w:color="auto"/>
            <w:right w:val="none" w:sz="0" w:space="0" w:color="auto"/>
          </w:divBdr>
        </w:div>
      </w:divsChild>
    </w:div>
    <w:div w:id="667052357">
      <w:bodyDiv w:val="1"/>
      <w:marLeft w:val="0"/>
      <w:marRight w:val="0"/>
      <w:marTop w:val="0"/>
      <w:marBottom w:val="0"/>
      <w:divBdr>
        <w:top w:val="none" w:sz="0" w:space="0" w:color="auto"/>
        <w:left w:val="none" w:sz="0" w:space="0" w:color="auto"/>
        <w:bottom w:val="none" w:sz="0" w:space="0" w:color="auto"/>
        <w:right w:val="none" w:sz="0" w:space="0" w:color="auto"/>
      </w:divBdr>
      <w:divsChild>
        <w:div w:id="1254707603">
          <w:marLeft w:val="547"/>
          <w:marRight w:val="0"/>
          <w:marTop w:val="0"/>
          <w:marBottom w:val="0"/>
          <w:divBdr>
            <w:top w:val="none" w:sz="0" w:space="0" w:color="auto"/>
            <w:left w:val="none" w:sz="0" w:space="0" w:color="auto"/>
            <w:bottom w:val="none" w:sz="0" w:space="0" w:color="auto"/>
            <w:right w:val="none" w:sz="0" w:space="0" w:color="auto"/>
          </w:divBdr>
        </w:div>
      </w:divsChild>
    </w:div>
    <w:div w:id="693727062">
      <w:bodyDiv w:val="1"/>
      <w:marLeft w:val="0"/>
      <w:marRight w:val="0"/>
      <w:marTop w:val="0"/>
      <w:marBottom w:val="0"/>
      <w:divBdr>
        <w:top w:val="none" w:sz="0" w:space="0" w:color="auto"/>
        <w:left w:val="none" w:sz="0" w:space="0" w:color="auto"/>
        <w:bottom w:val="none" w:sz="0" w:space="0" w:color="auto"/>
        <w:right w:val="none" w:sz="0" w:space="0" w:color="auto"/>
      </w:divBdr>
      <w:divsChild>
        <w:div w:id="518547397">
          <w:marLeft w:val="547"/>
          <w:marRight w:val="0"/>
          <w:marTop w:val="0"/>
          <w:marBottom w:val="0"/>
          <w:divBdr>
            <w:top w:val="none" w:sz="0" w:space="0" w:color="auto"/>
            <w:left w:val="none" w:sz="0" w:space="0" w:color="auto"/>
            <w:bottom w:val="none" w:sz="0" w:space="0" w:color="auto"/>
            <w:right w:val="none" w:sz="0" w:space="0" w:color="auto"/>
          </w:divBdr>
        </w:div>
      </w:divsChild>
    </w:div>
    <w:div w:id="694891132">
      <w:bodyDiv w:val="1"/>
      <w:marLeft w:val="0"/>
      <w:marRight w:val="0"/>
      <w:marTop w:val="0"/>
      <w:marBottom w:val="0"/>
      <w:divBdr>
        <w:top w:val="none" w:sz="0" w:space="0" w:color="auto"/>
        <w:left w:val="none" w:sz="0" w:space="0" w:color="auto"/>
        <w:bottom w:val="none" w:sz="0" w:space="0" w:color="auto"/>
        <w:right w:val="none" w:sz="0" w:space="0" w:color="auto"/>
      </w:divBdr>
      <w:divsChild>
        <w:div w:id="179128754">
          <w:marLeft w:val="806"/>
          <w:marRight w:val="0"/>
          <w:marTop w:val="134"/>
          <w:marBottom w:val="0"/>
          <w:divBdr>
            <w:top w:val="none" w:sz="0" w:space="0" w:color="auto"/>
            <w:left w:val="none" w:sz="0" w:space="0" w:color="auto"/>
            <w:bottom w:val="none" w:sz="0" w:space="0" w:color="auto"/>
            <w:right w:val="none" w:sz="0" w:space="0" w:color="auto"/>
          </w:divBdr>
        </w:div>
        <w:div w:id="1167943835">
          <w:marLeft w:val="806"/>
          <w:marRight w:val="0"/>
          <w:marTop w:val="139"/>
          <w:marBottom w:val="0"/>
          <w:divBdr>
            <w:top w:val="none" w:sz="0" w:space="0" w:color="auto"/>
            <w:left w:val="none" w:sz="0" w:space="0" w:color="auto"/>
            <w:bottom w:val="none" w:sz="0" w:space="0" w:color="auto"/>
            <w:right w:val="none" w:sz="0" w:space="0" w:color="auto"/>
          </w:divBdr>
        </w:div>
        <w:div w:id="1217277698">
          <w:marLeft w:val="806"/>
          <w:marRight w:val="0"/>
          <w:marTop w:val="134"/>
          <w:marBottom w:val="0"/>
          <w:divBdr>
            <w:top w:val="none" w:sz="0" w:space="0" w:color="auto"/>
            <w:left w:val="none" w:sz="0" w:space="0" w:color="auto"/>
            <w:bottom w:val="none" w:sz="0" w:space="0" w:color="auto"/>
            <w:right w:val="none" w:sz="0" w:space="0" w:color="auto"/>
          </w:divBdr>
        </w:div>
      </w:divsChild>
    </w:div>
    <w:div w:id="696856721">
      <w:bodyDiv w:val="1"/>
      <w:marLeft w:val="0"/>
      <w:marRight w:val="0"/>
      <w:marTop w:val="0"/>
      <w:marBottom w:val="0"/>
      <w:divBdr>
        <w:top w:val="none" w:sz="0" w:space="0" w:color="auto"/>
        <w:left w:val="none" w:sz="0" w:space="0" w:color="auto"/>
        <w:bottom w:val="none" w:sz="0" w:space="0" w:color="auto"/>
        <w:right w:val="none" w:sz="0" w:space="0" w:color="auto"/>
      </w:divBdr>
    </w:div>
    <w:div w:id="710224106">
      <w:bodyDiv w:val="1"/>
      <w:marLeft w:val="0"/>
      <w:marRight w:val="0"/>
      <w:marTop w:val="0"/>
      <w:marBottom w:val="0"/>
      <w:divBdr>
        <w:top w:val="none" w:sz="0" w:space="0" w:color="auto"/>
        <w:left w:val="none" w:sz="0" w:space="0" w:color="auto"/>
        <w:bottom w:val="none" w:sz="0" w:space="0" w:color="auto"/>
        <w:right w:val="none" w:sz="0" w:space="0" w:color="auto"/>
      </w:divBdr>
    </w:div>
    <w:div w:id="725639754">
      <w:bodyDiv w:val="1"/>
      <w:marLeft w:val="0"/>
      <w:marRight w:val="0"/>
      <w:marTop w:val="0"/>
      <w:marBottom w:val="0"/>
      <w:divBdr>
        <w:top w:val="none" w:sz="0" w:space="0" w:color="auto"/>
        <w:left w:val="none" w:sz="0" w:space="0" w:color="auto"/>
        <w:bottom w:val="none" w:sz="0" w:space="0" w:color="auto"/>
        <w:right w:val="none" w:sz="0" w:space="0" w:color="auto"/>
      </w:divBdr>
      <w:divsChild>
        <w:div w:id="1362509873">
          <w:marLeft w:val="547"/>
          <w:marRight w:val="0"/>
          <w:marTop w:val="0"/>
          <w:marBottom w:val="0"/>
          <w:divBdr>
            <w:top w:val="none" w:sz="0" w:space="0" w:color="auto"/>
            <w:left w:val="none" w:sz="0" w:space="0" w:color="auto"/>
            <w:bottom w:val="none" w:sz="0" w:space="0" w:color="auto"/>
            <w:right w:val="none" w:sz="0" w:space="0" w:color="auto"/>
          </w:divBdr>
        </w:div>
      </w:divsChild>
    </w:div>
    <w:div w:id="777794484">
      <w:bodyDiv w:val="1"/>
      <w:marLeft w:val="0"/>
      <w:marRight w:val="0"/>
      <w:marTop w:val="0"/>
      <w:marBottom w:val="0"/>
      <w:divBdr>
        <w:top w:val="none" w:sz="0" w:space="0" w:color="auto"/>
        <w:left w:val="none" w:sz="0" w:space="0" w:color="auto"/>
        <w:bottom w:val="none" w:sz="0" w:space="0" w:color="auto"/>
        <w:right w:val="none" w:sz="0" w:space="0" w:color="auto"/>
      </w:divBdr>
      <w:divsChild>
        <w:div w:id="1805343711">
          <w:marLeft w:val="547"/>
          <w:marRight w:val="0"/>
          <w:marTop w:val="0"/>
          <w:marBottom w:val="0"/>
          <w:divBdr>
            <w:top w:val="none" w:sz="0" w:space="0" w:color="auto"/>
            <w:left w:val="none" w:sz="0" w:space="0" w:color="auto"/>
            <w:bottom w:val="none" w:sz="0" w:space="0" w:color="auto"/>
            <w:right w:val="none" w:sz="0" w:space="0" w:color="auto"/>
          </w:divBdr>
        </w:div>
      </w:divsChild>
    </w:div>
    <w:div w:id="784735056">
      <w:bodyDiv w:val="1"/>
      <w:marLeft w:val="0"/>
      <w:marRight w:val="0"/>
      <w:marTop w:val="0"/>
      <w:marBottom w:val="0"/>
      <w:divBdr>
        <w:top w:val="none" w:sz="0" w:space="0" w:color="auto"/>
        <w:left w:val="none" w:sz="0" w:space="0" w:color="auto"/>
        <w:bottom w:val="none" w:sz="0" w:space="0" w:color="auto"/>
        <w:right w:val="none" w:sz="0" w:space="0" w:color="auto"/>
      </w:divBdr>
    </w:div>
    <w:div w:id="794913079">
      <w:bodyDiv w:val="1"/>
      <w:marLeft w:val="0"/>
      <w:marRight w:val="0"/>
      <w:marTop w:val="0"/>
      <w:marBottom w:val="0"/>
      <w:divBdr>
        <w:top w:val="none" w:sz="0" w:space="0" w:color="auto"/>
        <w:left w:val="none" w:sz="0" w:space="0" w:color="auto"/>
        <w:bottom w:val="none" w:sz="0" w:space="0" w:color="auto"/>
        <w:right w:val="none" w:sz="0" w:space="0" w:color="auto"/>
      </w:divBdr>
    </w:div>
    <w:div w:id="813448818">
      <w:bodyDiv w:val="1"/>
      <w:marLeft w:val="0"/>
      <w:marRight w:val="0"/>
      <w:marTop w:val="0"/>
      <w:marBottom w:val="0"/>
      <w:divBdr>
        <w:top w:val="none" w:sz="0" w:space="0" w:color="auto"/>
        <w:left w:val="none" w:sz="0" w:space="0" w:color="auto"/>
        <w:bottom w:val="none" w:sz="0" w:space="0" w:color="auto"/>
        <w:right w:val="none" w:sz="0" w:space="0" w:color="auto"/>
      </w:divBdr>
    </w:div>
    <w:div w:id="860432530">
      <w:bodyDiv w:val="1"/>
      <w:marLeft w:val="0"/>
      <w:marRight w:val="0"/>
      <w:marTop w:val="0"/>
      <w:marBottom w:val="0"/>
      <w:divBdr>
        <w:top w:val="none" w:sz="0" w:space="0" w:color="auto"/>
        <w:left w:val="none" w:sz="0" w:space="0" w:color="auto"/>
        <w:bottom w:val="none" w:sz="0" w:space="0" w:color="auto"/>
        <w:right w:val="none" w:sz="0" w:space="0" w:color="auto"/>
      </w:divBdr>
    </w:div>
    <w:div w:id="862287062">
      <w:bodyDiv w:val="1"/>
      <w:marLeft w:val="0"/>
      <w:marRight w:val="0"/>
      <w:marTop w:val="0"/>
      <w:marBottom w:val="0"/>
      <w:divBdr>
        <w:top w:val="none" w:sz="0" w:space="0" w:color="auto"/>
        <w:left w:val="none" w:sz="0" w:space="0" w:color="auto"/>
        <w:bottom w:val="none" w:sz="0" w:space="0" w:color="auto"/>
        <w:right w:val="none" w:sz="0" w:space="0" w:color="auto"/>
      </w:divBdr>
      <w:divsChild>
        <w:div w:id="1209340090">
          <w:marLeft w:val="547"/>
          <w:marRight w:val="0"/>
          <w:marTop w:val="0"/>
          <w:marBottom w:val="0"/>
          <w:divBdr>
            <w:top w:val="none" w:sz="0" w:space="0" w:color="auto"/>
            <w:left w:val="none" w:sz="0" w:space="0" w:color="auto"/>
            <w:bottom w:val="none" w:sz="0" w:space="0" w:color="auto"/>
            <w:right w:val="none" w:sz="0" w:space="0" w:color="auto"/>
          </w:divBdr>
        </w:div>
      </w:divsChild>
    </w:div>
    <w:div w:id="866455953">
      <w:bodyDiv w:val="1"/>
      <w:marLeft w:val="0"/>
      <w:marRight w:val="0"/>
      <w:marTop w:val="0"/>
      <w:marBottom w:val="0"/>
      <w:divBdr>
        <w:top w:val="none" w:sz="0" w:space="0" w:color="auto"/>
        <w:left w:val="none" w:sz="0" w:space="0" w:color="auto"/>
        <w:bottom w:val="none" w:sz="0" w:space="0" w:color="auto"/>
        <w:right w:val="none" w:sz="0" w:space="0" w:color="auto"/>
      </w:divBdr>
    </w:div>
    <w:div w:id="877354372">
      <w:bodyDiv w:val="1"/>
      <w:marLeft w:val="0"/>
      <w:marRight w:val="0"/>
      <w:marTop w:val="0"/>
      <w:marBottom w:val="0"/>
      <w:divBdr>
        <w:top w:val="none" w:sz="0" w:space="0" w:color="auto"/>
        <w:left w:val="none" w:sz="0" w:space="0" w:color="auto"/>
        <w:bottom w:val="none" w:sz="0" w:space="0" w:color="auto"/>
        <w:right w:val="none" w:sz="0" w:space="0" w:color="auto"/>
      </w:divBdr>
      <w:divsChild>
        <w:div w:id="253981869">
          <w:marLeft w:val="547"/>
          <w:marRight w:val="0"/>
          <w:marTop w:val="0"/>
          <w:marBottom w:val="0"/>
          <w:divBdr>
            <w:top w:val="none" w:sz="0" w:space="0" w:color="auto"/>
            <w:left w:val="none" w:sz="0" w:space="0" w:color="auto"/>
            <w:bottom w:val="none" w:sz="0" w:space="0" w:color="auto"/>
            <w:right w:val="none" w:sz="0" w:space="0" w:color="auto"/>
          </w:divBdr>
        </w:div>
      </w:divsChild>
    </w:div>
    <w:div w:id="904217511">
      <w:bodyDiv w:val="1"/>
      <w:marLeft w:val="0"/>
      <w:marRight w:val="0"/>
      <w:marTop w:val="0"/>
      <w:marBottom w:val="0"/>
      <w:divBdr>
        <w:top w:val="none" w:sz="0" w:space="0" w:color="auto"/>
        <w:left w:val="none" w:sz="0" w:space="0" w:color="auto"/>
        <w:bottom w:val="none" w:sz="0" w:space="0" w:color="auto"/>
        <w:right w:val="none" w:sz="0" w:space="0" w:color="auto"/>
      </w:divBdr>
      <w:divsChild>
        <w:div w:id="1268387936">
          <w:marLeft w:val="547"/>
          <w:marRight w:val="0"/>
          <w:marTop w:val="0"/>
          <w:marBottom w:val="0"/>
          <w:divBdr>
            <w:top w:val="none" w:sz="0" w:space="0" w:color="auto"/>
            <w:left w:val="none" w:sz="0" w:space="0" w:color="auto"/>
            <w:bottom w:val="none" w:sz="0" w:space="0" w:color="auto"/>
            <w:right w:val="none" w:sz="0" w:space="0" w:color="auto"/>
          </w:divBdr>
        </w:div>
      </w:divsChild>
    </w:div>
    <w:div w:id="928730137">
      <w:bodyDiv w:val="1"/>
      <w:marLeft w:val="0"/>
      <w:marRight w:val="0"/>
      <w:marTop w:val="0"/>
      <w:marBottom w:val="0"/>
      <w:divBdr>
        <w:top w:val="none" w:sz="0" w:space="0" w:color="auto"/>
        <w:left w:val="none" w:sz="0" w:space="0" w:color="auto"/>
        <w:bottom w:val="none" w:sz="0" w:space="0" w:color="auto"/>
        <w:right w:val="none" w:sz="0" w:space="0" w:color="auto"/>
      </w:divBdr>
      <w:divsChild>
        <w:div w:id="232470647">
          <w:marLeft w:val="806"/>
          <w:marRight w:val="0"/>
          <w:marTop w:val="115"/>
          <w:marBottom w:val="0"/>
          <w:divBdr>
            <w:top w:val="none" w:sz="0" w:space="0" w:color="auto"/>
            <w:left w:val="none" w:sz="0" w:space="0" w:color="auto"/>
            <w:bottom w:val="none" w:sz="0" w:space="0" w:color="auto"/>
            <w:right w:val="none" w:sz="0" w:space="0" w:color="auto"/>
          </w:divBdr>
        </w:div>
        <w:div w:id="450440547">
          <w:marLeft w:val="806"/>
          <w:marRight w:val="0"/>
          <w:marTop w:val="115"/>
          <w:marBottom w:val="0"/>
          <w:divBdr>
            <w:top w:val="none" w:sz="0" w:space="0" w:color="auto"/>
            <w:left w:val="none" w:sz="0" w:space="0" w:color="auto"/>
            <w:bottom w:val="none" w:sz="0" w:space="0" w:color="auto"/>
            <w:right w:val="none" w:sz="0" w:space="0" w:color="auto"/>
          </w:divBdr>
        </w:div>
        <w:div w:id="932739187">
          <w:marLeft w:val="806"/>
          <w:marRight w:val="0"/>
          <w:marTop w:val="115"/>
          <w:marBottom w:val="0"/>
          <w:divBdr>
            <w:top w:val="none" w:sz="0" w:space="0" w:color="auto"/>
            <w:left w:val="none" w:sz="0" w:space="0" w:color="auto"/>
            <w:bottom w:val="none" w:sz="0" w:space="0" w:color="auto"/>
            <w:right w:val="none" w:sz="0" w:space="0" w:color="auto"/>
          </w:divBdr>
        </w:div>
        <w:div w:id="1388341215">
          <w:marLeft w:val="806"/>
          <w:marRight w:val="0"/>
          <w:marTop w:val="115"/>
          <w:marBottom w:val="0"/>
          <w:divBdr>
            <w:top w:val="none" w:sz="0" w:space="0" w:color="auto"/>
            <w:left w:val="none" w:sz="0" w:space="0" w:color="auto"/>
            <w:bottom w:val="none" w:sz="0" w:space="0" w:color="auto"/>
            <w:right w:val="none" w:sz="0" w:space="0" w:color="auto"/>
          </w:divBdr>
        </w:div>
      </w:divsChild>
    </w:div>
    <w:div w:id="939486064">
      <w:bodyDiv w:val="1"/>
      <w:marLeft w:val="0"/>
      <w:marRight w:val="0"/>
      <w:marTop w:val="0"/>
      <w:marBottom w:val="0"/>
      <w:divBdr>
        <w:top w:val="none" w:sz="0" w:space="0" w:color="auto"/>
        <w:left w:val="none" w:sz="0" w:space="0" w:color="auto"/>
        <w:bottom w:val="none" w:sz="0" w:space="0" w:color="auto"/>
        <w:right w:val="none" w:sz="0" w:space="0" w:color="auto"/>
      </w:divBdr>
      <w:divsChild>
        <w:div w:id="1852646751">
          <w:marLeft w:val="547"/>
          <w:marRight w:val="0"/>
          <w:marTop w:val="0"/>
          <w:marBottom w:val="0"/>
          <w:divBdr>
            <w:top w:val="none" w:sz="0" w:space="0" w:color="auto"/>
            <w:left w:val="none" w:sz="0" w:space="0" w:color="auto"/>
            <w:bottom w:val="none" w:sz="0" w:space="0" w:color="auto"/>
            <w:right w:val="none" w:sz="0" w:space="0" w:color="auto"/>
          </w:divBdr>
        </w:div>
      </w:divsChild>
    </w:div>
    <w:div w:id="951403128">
      <w:bodyDiv w:val="1"/>
      <w:marLeft w:val="0"/>
      <w:marRight w:val="0"/>
      <w:marTop w:val="0"/>
      <w:marBottom w:val="0"/>
      <w:divBdr>
        <w:top w:val="none" w:sz="0" w:space="0" w:color="auto"/>
        <w:left w:val="none" w:sz="0" w:space="0" w:color="auto"/>
        <w:bottom w:val="none" w:sz="0" w:space="0" w:color="auto"/>
        <w:right w:val="none" w:sz="0" w:space="0" w:color="auto"/>
      </w:divBdr>
      <w:divsChild>
        <w:div w:id="463429703">
          <w:marLeft w:val="547"/>
          <w:marRight w:val="0"/>
          <w:marTop w:val="0"/>
          <w:marBottom w:val="0"/>
          <w:divBdr>
            <w:top w:val="none" w:sz="0" w:space="0" w:color="auto"/>
            <w:left w:val="none" w:sz="0" w:space="0" w:color="auto"/>
            <w:bottom w:val="none" w:sz="0" w:space="0" w:color="auto"/>
            <w:right w:val="none" w:sz="0" w:space="0" w:color="auto"/>
          </w:divBdr>
        </w:div>
      </w:divsChild>
    </w:div>
    <w:div w:id="956713413">
      <w:bodyDiv w:val="1"/>
      <w:marLeft w:val="0"/>
      <w:marRight w:val="0"/>
      <w:marTop w:val="0"/>
      <w:marBottom w:val="0"/>
      <w:divBdr>
        <w:top w:val="none" w:sz="0" w:space="0" w:color="auto"/>
        <w:left w:val="none" w:sz="0" w:space="0" w:color="auto"/>
        <w:bottom w:val="none" w:sz="0" w:space="0" w:color="auto"/>
        <w:right w:val="none" w:sz="0" w:space="0" w:color="auto"/>
      </w:divBdr>
    </w:div>
    <w:div w:id="994574889">
      <w:bodyDiv w:val="1"/>
      <w:marLeft w:val="0"/>
      <w:marRight w:val="0"/>
      <w:marTop w:val="0"/>
      <w:marBottom w:val="0"/>
      <w:divBdr>
        <w:top w:val="none" w:sz="0" w:space="0" w:color="auto"/>
        <w:left w:val="none" w:sz="0" w:space="0" w:color="auto"/>
        <w:bottom w:val="none" w:sz="0" w:space="0" w:color="auto"/>
        <w:right w:val="none" w:sz="0" w:space="0" w:color="auto"/>
      </w:divBdr>
      <w:divsChild>
        <w:div w:id="1057974554">
          <w:marLeft w:val="547"/>
          <w:marRight w:val="0"/>
          <w:marTop w:val="0"/>
          <w:marBottom w:val="0"/>
          <w:divBdr>
            <w:top w:val="none" w:sz="0" w:space="0" w:color="auto"/>
            <w:left w:val="none" w:sz="0" w:space="0" w:color="auto"/>
            <w:bottom w:val="none" w:sz="0" w:space="0" w:color="auto"/>
            <w:right w:val="none" w:sz="0" w:space="0" w:color="auto"/>
          </w:divBdr>
        </w:div>
      </w:divsChild>
    </w:div>
    <w:div w:id="1016274330">
      <w:bodyDiv w:val="1"/>
      <w:marLeft w:val="0"/>
      <w:marRight w:val="0"/>
      <w:marTop w:val="0"/>
      <w:marBottom w:val="0"/>
      <w:divBdr>
        <w:top w:val="none" w:sz="0" w:space="0" w:color="auto"/>
        <w:left w:val="none" w:sz="0" w:space="0" w:color="auto"/>
        <w:bottom w:val="none" w:sz="0" w:space="0" w:color="auto"/>
        <w:right w:val="none" w:sz="0" w:space="0" w:color="auto"/>
      </w:divBdr>
    </w:div>
    <w:div w:id="1048650849">
      <w:bodyDiv w:val="1"/>
      <w:marLeft w:val="0"/>
      <w:marRight w:val="0"/>
      <w:marTop w:val="0"/>
      <w:marBottom w:val="0"/>
      <w:divBdr>
        <w:top w:val="none" w:sz="0" w:space="0" w:color="auto"/>
        <w:left w:val="none" w:sz="0" w:space="0" w:color="auto"/>
        <w:bottom w:val="none" w:sz="0" w:space="0" w:color="auto"/>
        <w:right w:val="none" w:sz="0" w:space="0" w:color="auto"/>
      </w:divBdr>
    </w:div>
    <w:div w:id="1052384037">
      <w:bodyDiv w:val="1"/>
      <w:marLeft w:val="0"/>
      <w:marRight w:val="0"/>
      <w:marTop w:val="0"/>
      <w:marBottom w:val="0"/>
      <w:divBdr>
        <w:top w:val="none" w:sz="0" w:space="0" w:color="auto"/>
        <w:left w:val="none" w:sz="0" w:space="0" w:color="auto"/>
        <w:bottom w:val="none" w:sz="0" w:space="0" w:color="auto"/>
        <w:right w:val="none" w:sz="0" w:space="0" w:color="auto"/>
      </w:divBdr>
      <w:divsChild>
        <w:div w:id="411895370">
          <w:marLeft w:val="547"/>
          <w:marRight w:val="0"/>
          <w:marTop w:val="0"/>
          <w:marBottom w:val="0"/>
          <w:divBdr>
            <w:top w:val="none" w:sz="0" w:space="0" w:color="auto"/>
            <w:left w:val="none" w:sz="0" w:space="0" w:color="auto"/>
            <w:bottom w:val="none" w:sz="0" w:space="0" w:color="auto"/>
            <w:right w:val="none" w:sz="0" w:space="0" w:color="auto"/>
          </w:divBdr>
        </w:div>
      </w:divsChild>
    </w:div>
    <w:div w:id="1052387215">
      <w:bodyDiv w:val="1"/>
      <w:marLeft w:val="0"/>
      <w:marRight w:val="0"/>
      <w:marTop w:val="0"/>
      <w:marBottom w:val="0"/>
      <w:divBdr>
        <w:top w:val="none" w:sz="0" w:space="0" w:color="auto"/>
        <w:left w:val="none" w:sz="0" w:space="0" w:color="auto"/>
        <w:bottom w:val="none" w:sz="0" w:space="0" w:color="auto"/>
        <w:right w:val="none" w:sz="0" w:space="0" w:color="auto"/>
      </w:divBdr>
      <w:divsChild>
        <w:div w:id="1250044422">
          <w:marLeft w:val="547"/>
          <w:marRight w:val="0"/>
          <w:marTop w:val="0"/>
          <w:marBottom w:val="0"/>
          <w:divBdr>
            <w:top w:val="none" w:sz="0" w:space="0" w:color="auto"/>
            <w:left w:val="none" w:sz="0" w:space="0" w:color="auto"/>
            <w:bottom w:val="none" w:sz="0" w:space="0" w:color="auto"/>
            <w:right w:val="none" w:sz="0" w:space="0" w:color="auto"/>
          </w:divBdr>
        </w:div>
      </w:divsChild>
    </w:div>
    <w:div w:id="1061824635">
      <w:bodyDiv w:val="1"/>
      <w:marLeft w:val="0"/>
      <w:marRight w:val="0"/>
      <w:marTop w:val="0"/>
      <w:marBottom w:val="0"/>
      <w:divBdr>
        <w:top w:val="none" w:sz="0" w:space="0" w:color="auto"/>
        <w:left w:val="none" w:sz="0" w:space="0" w:color="auto"/>
        <w:bottom w:val="none" w:sz="0" w:space="0" w:color="auto"/>
        <w:right w:val="none" w:sz="0" w:space="0" w:color="auto"/>
      </w:divBdr>
    </w:div>
    <w:div w:id="1103767654">
      <w:bodyDiv w:val="1"/>
      <w:marLeft w:val="0"/>
      <w:marRight w:val="0"/>
      <w:marTop w:val="0"/>
      <w:marBottom w:val="0"/>
      <w:divBdr>
        <w:top w:val="none" w:sz="0" w:space="0" w:color="auto"/>
        <w:left w:val="none" w:sz="0" w:space="0" w:color="auto"/>
        <w:bottom w:val="none" w:sz="0" w:space="0" w:color="auto"/>
        <w:right w:val="none" w:sz="0" w:space="0" w:color="auto"/>
      </w:divBdr>
    </w:div>
    <w:div w:id="1106001462">
      <w:bodyDiv w:val="1"/>
      <w:marLeft w:val="0"/>
      <w:marRight w:val="0"/>
      <w:marTop w:val="0"/>
      <w:marBottom w:val="0"/>
      <w:divBdr>
        <w:top w:val="none" w:sz="0" w:space="0" w:color="auto"/>
        <w:left w:val="none" w:sz="0" w:space="0" w:color="auto"/>
        <w:bottom w:val="none" w:sz="0" w:space="0" w:color="auto"/>
        <w:right w:val="none" w:sz="0" w:space="0" w:color="auto"/>
      </w:divBdr>
    </w:div>
    <w:div w:id="1117335022">
      <w:bodyDiv w:val="1"/>
      <w:marLeft w:val="0"/>
      <w:marRight w:val="0"/>
      <w:marTop w:val="0"/>
      <w:marBottom w:val="0"/>
      <w:divBdr>
        <w:top w:val="none" w:sz="0" w:space="0" w:color="auto"/>
        <w:left w:val="none" w:sz="0" w:space="0" w:color="auto"/>
        <w:bottom w:val="none" w:sz="0" w:space="0" w:color="auto"/>
        <w:right w:val="none" w:sz="0" w:space="0" w:color="auto"/>
      </w:divBdr>
    </w:div>
    <w:div w:id="1119107322">
      <w:bodyDiv w:val="1"/>
      <w:marLeft w:val="0"/>
      <w:marRight w:val="0"/>
      <w:marTop w:val="0"/>
      <w:marBottom w:val="0"/>
      <w:divBdr>
        <w:top w:val="none" w:sz="0" w:space="0" w:color="auto"/>
        <w:left w:val="none" w:sz="0" w:space="0" w:color="auto"/>
        <w:bottom w:val="none" w:sz="0" w:space="0" w:color="auto"/>
        <w:right w:val="none" w:sz="0" w:space="0" w:color="auto"/>
      </w:divBdr>
    </w:div>
    <w:div w:id="1124999474">
      <w:bodyDiv w:val="1"/>
      <w:marLeft w:val="0"/>
      <w:marRight w:val="0"/>
      <w:marTop w:val="0"/>
      <w:marBottom w:val="0"/>
      <w:divBdr>
        <w:top w:val="none" w:sz="0" w:space="0" w:color="auto"/>
        <w:left w:val="none" w:sz="0" w:space="0" w:color="auto"/>
        <w:bottom w:val="none" w:sz="0" w:space="0" w:color="auto"/>
        <w:right w:val="none" w:sz="0" w:space="0" w:color="auto"/>
      </w:divBdr>
      <w:divsChild>
        <w:div w:id="1279753984">
          <w:marLeft w:val="806"/>
          <w:marRight w:val="0"/>
          <w:marTop w:val="134"/>
          <w:marBottom w:val="0"/>
          <w:divBdr>
            <w:top w:val="none" w:sz="0" w:space="0" w:color="auto"/>
            <w:left w:val="none" w:sz="0" w:space="0" w:color="auto"/>
            <w:bottom w:val="none" w:sz="0" w:space="0" w:color="auto"/>
            <w:right w:val="none" w:sz="0" w:space="0" w:color="auto"/>
          </w:divBdr>
        </w:div>
      </w:divsChild>
    </w:div>
    <w:div w:id="1136483693">
      <w:bodyDiv w:val="1"/>
      <w:marLeft w:val="0"/>
      <w:marRight w:val="0"/>
      <w:marTop w:val="0"/>
      <w:marBottom w:val="0"/>
      <w:divBdr>
        <w:top w:val="none" w:sz="0" w:space="0" w:color="auto"/>
        <w:left w:val="none" w:sz="0" w:space="0" w:color="auto"/>
        <w:bottom w:val="none" w:sz="0" w:space="0" w:color="auto"/>
        <w:right w:val="none" w:sz="0" w:space="0" w:color="auto"/>
      </w:divBdr>
    </w:div>
    <w:div w:id="1180974000">
      <w:bodyDiv w:val="1"/>
      <w:marLeft w:val="0"/>
      <w:marRight w:val="0"/>
      <w:marTop w:val="0"/>
      <w:marBottom w:val="0"/>
      <w:divBdr>
        <w:top w:val="none" w:sz="0" w:space="0" w:color="auto"/>
        <w:left w:val="none" w:sz="0" w:space="0" w:color="auto"/>
        <w:bottom w:val="none" w:sz="0" w:space="0" w:color="auto"/>
        <w:right w:val="none" w:sz="0" w:space="0" w:color="auto"/>
      </w:divBdr>
      <w:divsChild>
        <w:div w:id="1317875507">
          <w:marLeft w:val="547"/>
          <w:marRight w:val="0"/>
          <w:marTop w:val="0"/>
          <w:marBottom w:val="0"/>
          <w:divBdr>
            <w:top w:val="none" w:sz="0" w:space="0" w:color="auto"/>
            <w:left w:val="none" w:sz="0" w:space="0" w:color="auto"/>
            <w:bottom w:val="none" w:sz="0" w:space="0" w:color="auto"/>
            <w:right w:val="none" w:sz="0" w:space="0" w:color="auto"/>
          </w:divBdr>
        </w:div>
      </w:divsChild>
    </w:div>
    <w:div w:id="1234656504">
      <w:bodyDiv w:val="1"/>
      <w:marLeft w:val="0"/>
      <w:marRight w:val="0"/>
      <w:marTop w:val="0"/>
      <w:marBottom w:val="0"/>
      <w:divBdr>
        <w:top w:val="none" w:sz="0" w:space="0" w:color="auto"/>
        <w:left w:val="none" w:sz="0" w:space="0" w:color="auto"/>
        <w:bottom w:val="none" w:sz="0" w:space="0" w:color="auto"/>
        <w:right w:val="none" w:sz="0" w:space="0" w:color="auto"/>
      </w:divBdr>
    </w:div>
    <w:div w:id="1258061107">
      <w:bodyDiv w:val="1"/>
      <w:marLeft w:val="0"/>
      <w:marRight w:val="0"/>
      <w:marTop w:val="0"/>
      <w:marBottom w:val="0"/>
      <w:divBdr>
        <w:top w:val="none" w:sz="0" w:space="0" w:color="auto"/>
        <w:left w:val="none" w:sz="0" w:space="0" w:color="auto"/>
        <w:bottom w:val="none" w:sz="0" w:space="0" w:color="auto"/>
        <w:right w:val="none" w:sz="0" w:space="0" w:color="auto"/>
      </w:divBdr>
    </w:div>
    <w:div w:id="1304969266">
      <w:bodyDiv w:val="1"/>
      <w:marLeft w:val="0"/>
      <w:marRight w:val="0"/>
      <w:marTop w:val="0"/>
      <w:marBottom w:val="0"/>
      <w:divBdr>
        <w:top w:val="none" w:sz="0" w:space="0" w:color="auto"/>
        <w:left w:val="none" w:sz="0" w:space="0" w:color="auto"/>
        <w:bottom w:val="none" w:sz="0" w:space="0" w:color="auto"/>
        <w:right w:val="none" w:sz="0" w:space="0" w:color="auto"/>
      </w:divBdr>
      <w:divsChild>
        <w:div w:id="236478352">
          <w:marLeft w:val="806"/>
          <w:marRight w:val="0"/>
          <w:marTop w:val="125"/>
          <w:marBottom w:val="0"/>
          <w:divBdr>
            <w:top w:val="none" w:sz="0" w:space="0" w:color="auto"/>
            <w:left w:val="none" w:sz="0" w:space="0" w:color="auto"/>
            <w:bottom w:val="none" w:sz="0" w:space="0" w:color="auto"/>
            <w:right w:val="none" w:sz="0" w:space="0" w:color="auto"/>
          </w:divBdr>
        </w:div>
        <w:div w:id="350840389">
          <w:marLeft w:val="806"/>
          <w:marRight w:val="0"/>
          <w:marTop w:val="125"/>
          <w:marBottom w:val="0"/>
          <w:divBdr>
            <w:top w:val="none" w:sz="0" w:space="0" w:color="auto"/>
            <w:left w:val="none" w:sz="0" w:space="0" w:color="auto"/>
            <w:bottom w:val="none" w:sz="0" w:space="0" w:color="auto"/>
            <w:right w:val="none" w:sz="0" w:space="0" w:color="auto"/>
          </w:divBdr>
        </w:div>
        <w:div w:id="463888671">
          <w:marLeft w:val="806"/>
          <w:marRight w:val="0"/>
          <w:marTop w:val="125"/>
          <w:marBottom w:val="0"/>
          <w:divBdr>
            <w:top w:val="none" w:sz="0" w:space="0" w:color="auto"/>
            <w:left w:val="none" w:sz="0" w:space="0" w:color="auto"/>
            <w:bottom w:val="none" w:sz="0" w:space="0" w:color="auto"/>
            <w:right w:val="none" w:sz="0" w:space="0" w:color="auto"/>
          </w:divBdr>
        </w:div>
        <w:div w:id="1202286742">
          <w:marLeft w:val="806"/>
          <w:marRight w:val="0"/>
          <w:marTop w:val="125"/>
          <w:marBottom w:val="0"/>
          <w:divBdr>
            <w:top w:val="none" w:sz="0" w:space="0" w:color="auto"/>
            <w:left w:val="none" w:sz="0" w:space="0" w:color="auto"/>
            <w:bottom w:val="none" w:sz="0" w:space="0" w:color="auto"/>
            <w:right w:val="none" w:sz="0" w:space="0" w:color="auto"/>
          </w:divBdr>
        </w:div>
        <w:div w:id="1272397270">
          <w:marLeft w:val="806"/>
          <w:marRight w:val="0"/>
          <w:marTop w:val="125"/>
          <w:marBottom w:val="0"/>
          <w:divBdr>
            <w:top w:val="none" w:sz="0" w:space="0" w:color="auto"/>
            <w:left w:val="none" w:sz="0" w:space="0" w:color="auto"/>
            <w:bottom w:val="none" w:sz="0" w:space="0" w:color="auto"/>
            <w:right w:val="none" w:sz="0" w:space="0" w:color="auto"/>
          </w:divBdr>
        </w:div>
        <w:div w:id="1652447357">
          <w:marLeft w:val="806"/>
          <w:marRight w:val="0"/>
          <w:marTop w:val="125"/>
          <w:marBottom w:val="0"/>
          <w:divBdr>
            <w:top w:val="none" w:sz="0" w:space="0" w:color="auto"/>
            <w:left w:val="none" w:sz="0" w:space="0" w:color="auto"/>
            <w:bottom w:val="none" w:sz="0" w:space="0" w:color="auto"/>
            <w:right w:val="none" w:sz="0" w:space="0" w:color="auto"/>
          </w:divBdr>
        </w:div>
        <w:div w:id="1693266391">
          <w:marLeft w:val="806"/>
          <w:marRight w:val="0"/>
          <w:marTop w:val="125"/>
          <w:marBottom w:val="0"/>
          <w:divBdr>
            <w:top w:val="none" w:sz="0" w:space="0" w:color="auto"/>
            <w:left w:val="none" w:sz="0" w:space="0" w:color="auto"/>
            <w:bottom w:val="none" w:sz="0" w:space="0" w:color="auto"/>
            <w:right w:val="none" w:sz="0" w:space="0" w:color="auto"/>
          </w:divBdr>
        </w:div>
        <w:div w:id="1956672457">
          <w:marLeft w:val="720"/>
          <w:marRight w:val="0"/>
          <w:marTop w:val="125"/>
          <w:marBottom w:val="0"/>
          <w:divBdr>
            <w:top w:val="none" w:sz="0" w:space="0" w:color="auto"/>
            <w:left w:val="none" w:sz="0" w:space="0" w:color="auto"/>
            <w:bottom w:val="none" w:sz="0" w:space="0" w:color="auto"/>
            <w:right w:val="none" w:sz="0" w:space="0" w:color="auto"/>
          </w:divBdr>
        </w:div>
      </w:divsChild>
    </w:div>
    <w:div w:id="1320229651">
      <w:bodyDiv w:val="1"/>
      <w:marLeft w:val="0"/>
      <w:marRight w:val="0"/>
      <w:marTop w:val="0"/>
      <w:marBottom w:val="0"/>
      <w:divBdr>
        <w:top w:val="none" w:sz="0" w:space="0" w:color="auto"/>
        <w:left w:val="none" w:sz="0" w:space="0" w:color="auto"/>
        <w:bottom w:val="none" w:sz="0" w:space="0" w:color="auto"/>
        <w:right w:val="none" w:sz="0" w:space="0" w:color="auto"/>
      </w:divBdr>
      <w:divsChild>
        <w:div w:id="232275705">
          <w:marLeft w:val="547"/>
          <w:marRight w:val="0"/>
          <w:marTop w:val="134"/>
          <w:marBottom w:val="0"/>
          <w:divBdr>
            <w:top w:val="none" w:sz="0" w:space="0" w:color="auto"/>
            <w:left w:val="none" w:sz="0" w:space="0" w:color="auto"/>
            <w:bottom w:val="none" w:sz="0" w:space="0" w:color="auto"/>
            <w:right w:val="none" w:sz="0" w:space="0" w:color="auto"/>
          </w:divBdr>
        </w:div>
        <w:div w:id="771323220">
          <w:marLeft w:val="547"/>
          <w:marRight w:val="0"/>
          <w:marTop w:val="134"/>
          <w:marBottom w:val="0"/>
          <w:divBdr>
            <w:top w:val="none" w:sz="0" w:space="0" w:color="auto"/>
            <w:left w:val="none" w:sz="0" w:space="0" w:color="auto"/>
            <w:bottom w:val="none" w:sz="0" w:space="0" w:color="auto"/>
            <w:right w:val="none" w:sz="0" w:space="0" w:color="auto"/>
          </w:divBdr>
        </w:div>
        <w:div w:id="859705781">
          <w:marLeft w:val="547"/>
          <w:marRight w:val="0"/>
          <w:marTop w:val="134"/>
          <w:marBottom w:val="0"/>
          <w:divBdr>
            <w:top w:val="none" w:sz="0" w:space="0" w:color="auto"/>
            <w:left w:val="none" w:sz="0" w:space="0" w:color="auto"/>
            <w:bottom w:val="none" w:sz="0" w:space="0" w:color="auto"/>
            <w:right w:val="none" w:sz="0" w:space="0" w:color="auto"/>
          </w:divBdr>
        </w:div>
        <w:div w:id="1469981012">
          <w:marLeft w:val="547"/>
          <w:marRight w:val="0"/>
          <w:marTop w:val="134"/>
          <w:marBottom w:val="0"/>
          <w:divBdr>
            <w:top w:val="none" w:sz="0" w:space="0" w:color="auto"/>
            <w:left w:val="none" w:sz="0" w:space="0" w:color="auto"/>
            <w:bottom w:val="none" w:sz="0" w:space="0" w:color="auto"/>
            <w:right w:val="none" w:sz="0" w:space="0" w:color="auto"/>
          </w:divBdr>
        </w:div>
        <w:div w:id="1819103937">
          <w:marLeft w:val="547"/>
          <w:marRight w:val="0"/>
          <w:marTop w:val="134"/>
          <w:marBottom w:val="0"/>
          <w:divBdr>
            <w:top w:val="none" w:sz="0" w:space="0" w:color="auto"/>
            <w:left w:val="none" w:sz="0" w:space="0" w:color="auto"/>
            <w:bottom w:val="none" w:sz="0" w:space="0" w:color="auto"/>
            <w:right w:val="none" w:sz="0" w:space="0" w:color="auto"/>
          </w:divBdr>
        </w:div>
      </w:divsChild>
    </w:div>
    <w:div w:id="1336034640">
      <w:bodyDiv w:val="1"/>
      <w:marLeft w:val="0"/>
      <w:marRight w:val="0"/>
      <w:marTop w:val="0"/>
      <w:marBottom w:val="0"/>
      <w:divBdr>
        <w:top w:val="none" w:sz="0" w:space="0" w:color="auto"/>
        <w:left w:val="none" w:sz="0" w:space="0" w:color="auto"/>
        <w:bottom w:val="none" w:sz="0" w:space="0" w:color="auto"/>
        <w:right w:val="none" w:sz="0" w:space="0" w:color="auto"/>
      </w:divBdr>
    </w:div>
    <w:div w:id="1374303196">
      <w:bodyDiv w:val="1"/>
      <w:marLeft w:val="0"/>
      <w:marRight w:val="0"/>
      <w:marTop w:val="0"/>
      <w:marBottom w:val="0"/>
      <w:divBdr>
        <w:top w:val="none" w:sz="0" w:space="0" w:color="auto"/>
        <w:left w:val="none" w:sz="0" w:space="0" w:color="auto"/>
        <w:bottom w:val="none" w:sz="0" w:space="0" w:color="auto"/>
        <w:right w:val="none" w:sz="0" w:space="0" w:color="auto"/>
      </w:divBdr>
    </w:div>
    <w:div w:id="1416126932">
      <w:bodyDiv w:val="1"/>
      <w:marLeft w:val="0"/>
      <w:marRight w:val="0"/>
      <w:marTop w:val="0"/>
      <w:marBottom w:val="0"/>
      <w:divBdr>
        <w:top w:val="none" w:sz="0" w:space="0" w:color="auto"/>
        <w:left w:val="none" w:sz="0" w:space="0" w:color="auto"/>
        <w:bottom w:val="none" w:sz="0" w:space="0" w:color="auto"/>
        <w:right w:val="none" w:sz="0" w:space="0" w:color="auto"/>
      </w:divBdr>
      <w:divsChild>
        <w:div w:id="254293531">
          <w:marLeft w:val="806"/>
          <w:marRight w:val="0"/>
          <w:marTop w:val="134"/>
          <w:marBottom w:val="0"/>
          <w:divBdr>
            <w:top w:val="none" w:sz="0" w:space="0" w:color="auto"/>
            <w:left w:val="none" w:sz="0" w:space="0" w:color="auto"/>
            <w:bottom w:val="none" w:sz="0" w:space="0" w:color="auto"/>
            <w:right w:val="none" w:sz="0" w:space="0" w:color="auto"/>
          </w:divBdr>
        </w:div>
        <w:div w:id="1033306703">
          <w:marLeft w:val="806"/>
          <w:marRight w:val="0"/>
          <w:marTop w:val="134"/>
          <w:marBottom w:val="0"/>
          <w:divBdr>
            <w:top w:val="none" w:sz="0" w:space="0" w:color="auto"/>
            <w:left w:val="none" w:sz="0" w:space="0" w:color="auto"/>
            <w:bottom w:val="none" w:sz="0" w:space="0" w:color="auto"/>
            <w:right w:val="none" w:sz="0" w:space="0" w:color="auto"/>
          </w:divBdr>
        </w:div>
      </w:divsChild>
    </w:div>
    <w:div w:id="1430734904">
      <w:bodyDiv w:val="1"/>
      <w:marLeft w:val="0"/>
      <w:marRight w:val="0"/>
      <w:marTop w:val="0"/>
      <w:marBottom w:val="0"/>
      <w:divBdr>
        <w:top w:val="none" w:sz="0" w:space="0" w:color="auto"/>
        <w:left w:val="none" w:sz="0" w:space="0" w:color="auto"/>
        <w:bottom w:val="none" w:sz="0" w:space="0" w:color="auto"/>
        <w:right w:val="none" w:sz="0" w:space="0" w:color="auto"/>
      </w:divBdr>
    </w:div>
    <w:div w:id="1442261487">
      <w:bodyDiv w:val="1"/>
      <w:marLeft w:val="0"/>
      <w:marRight w:val="0"/>
      <w:marTop w:val="0"/>
      <w:marBottom w:val="0"/>
      <w:divBdr>
        <w:top w:val="none" w:sz="0" w:space="0" w:color="auto"/>
        <w:left w:val="none" w:sz="0" w:space="0" w:color="auto"/>
        <w:bottom w:val="none" w:sz="0" w:space="0" w:color="auto"/>
        <w:right w:val="none" w:sz="0" w:space="0" w:color="auto"/>
      </w:divBdr>
    </w:div>
    <w:div w:id="1484010570">
      <w:bodyDiv w:val="1"/>
      <w:marLeft w:val="0"/>
      <w:marRight w:val="0"/>
      <w:marTop w:val="0"/>
      <w:marBottom w:val="0"/>
      <w:divBdr>
        <w:top w:val="none" w:sz="0" w:space="0" w:color="auto"/>
        <w:left w:val="none" w:sz="0" w:space="0" w:color="auto"/>
        <w:bottom w:val="none" w:sz="0" w:space="0" w:color="auto"/>
        <w:right w:val="none" w:sz="0" w:space="0" w:color="auto"/>
      </w:divBdr>
    </w:div>
    <w:div w:id="1495879586">
      <w:bodyDiv w:val="1"/>
      <w:marLeft w:val="0"/>
      <w:marRight w:val="0"/>
      <w:marTop w:val="0"/>
      <w:marBottom w:val="0"/>
      <w:divBdr>
        <w:top w:val="none" w:sz="0" w:space="0" w:color="auto"/>
        <w:left w:val="none" w:sz="0" w:space="0" w:color="auto"/>
        <w:bottom w:val="none" w:sz="0" w:space="0" w:color="auto"/>
        <w:right w:val="none" w:sz="0" w:space="0" w:color="auto"/>
      </w:divBdr>
      <w:divsChild>
        <w:div w:id="629019675">
          <w:marLeft w:val="547"/>
          <w:marRight w:val="0"/>
          <w:marTop w:val="0"/>
          <w:marBottom w:val="0"/>
          <w:divBdr>
            <w:top w:val="none" w:sz="0" w:space="0" w:color="auto"/>
            <w:left w:val="none" w:sz="0" w:space="0" w:color="auto"/>
            <w:bottom w:val="none" w:sz="0" w:space="0" w:color="auto"/>
            <w:right w:val="none" w:sz="0" w:space="0" w:color="auto"/>
          </w:divBdr>
        </w:div>
      </w:divsChild>
    </w:div>
    <w:div w:id="1496455266">
      <w:bodyDiv w:val="1"/>
      <w:marLeft w:val="0"/>
      <w:marRight w:val="0"/>
      <w:marTop w:val="0"/>
      <w:marBottom w:val="0"/>
      <w:divBdr>
        <w:top w:val="none" w:sz="0" w:space="0" w:color="auto"/>
        <w:left w:val="none" w:sz="0" w:space="0" w:color="auto"/>
        <w:bottom w:val="none" w:sz="0" w:space="0" w:color="auto"/>
        <w:right w:val="none" w:sz="0" w:space="0" w:color="auto"/>
      </w:divBdr>
      <w:divsChild>
        <w:div w:id="659162161">
          <w:marLeft w:val="547"/>
          <w:marRight w:val="0"/>
          <w:marTop w:val="0"/>
          <w:marBottom w:val="0"/>
          <w:divBdr>
            <w:top w:val="none" w:sz="0" w:space="0" w:color="auto"/>
            <w:left w:val="none" w:sz="0" w:space="0" w:color="auto"/>
            <w:bottom w:val="none" w:sz="0" w:space="0" w:color="auto"/>
            <w:right w:val="none" w:sz="0" w:space="0" w:color="auto"/>
          </w:divBdr>
        </w:div>
      </w:divsChild>
    </w:div>
    <w:div w:id="1501430579">
      <w:bodyDiv w:val="1"/>
      <w:marLeft w:val="0"/>
      <w:marRight w:val="0"/>
      <w:marTop w:val="0"/>
      <w:marBottom w:val="0"/>
      <w:divBdr>
        <w:top w:val="none" w:sz="0" w:space="0" w:color="auto"/>
        <w:left w:val="none" w:sz="0" w:space="0" w:color="auto"/>
        <w:bottom w:val="none" w:sz="0" w:space="0" w:color="auto"/>
        <w:right w:val="none" w:sz="0" w:space="0" w:color="auto"/>
      </w:divBdr>
      <w:divsChild>
        <w:div w:id="1172330624">
          <w:marLeft w:val="806"/>
          <w:marRight w:val="0"/>
          <w:marTop w:val="125"/>
          <w:marBottom w:val="0"/>
          <w:divBdr>
            <w:top w:val="none" w:sz="0" w:space="0" w:color="auto"/>
            <w:left w:val="none" w:sz="0" w:space="0" w:color="auto"/>
            <w:bottom w:val="none" w:sz="0" w:space="0" w:color="auto"/>
            <w:right w:val="none" w:sz="0" w:space="0" w:color="auto"/>
          </w:divBdr>
        </w:div>
        <w:div w:id="1979990703">
          <w:marLeft w:val="806"/>
          <w:marRight w:val="0"/>
          <w:marTop w:val="125"/>
          <w:marBottom w:val="0"/>
          <w:divBdr>
            <w:top w:val="none" w:sz="0" w:space="0" w:color="auto"/>
            <w:left w:val="none" w:sz="0" w:space="0" w:color="auto"/>
            <w:bottom w:val="none" w:sz="0" w:space="0" w:color="auto"/>
            <w:right w:val="none" w:sz="0" w:space="0" w:color="auto"/>
          </w:divBdr>
        </w:div>
      </w:divsChild>
    </w:div>
    <w:div w:id="1531187634">
      <w:bodyDiv w:val="1"/>
      <w:marLeft w:val="0"/>
      <w:marRight w:val="0"/>
      <w:marTop w:val="0"/>
      <w:marBottom w:val="0"/>
      <w:divBdr>
        <w:top w:val="none" w:sz="0" w:space="0" w:color="auto"/>
        <w:left w:val="none" w:sz="0" w:space="0" w:color="auto"/>
        <w:bottom w:val="none" w:sz="0" w:space="0" w:color="auto"/>
        <w:right w:val="none" w:sz="0" w:space="0" w:color="auto"/>
      </w:divBdr>
      <w:divsChild>
        <w:div w:id="991519573">
          <w:marLeft w:val="547"/>
          <w:marRight w:val="0"/>
          <w:marTop w:val="0"/>
          <w:marBottom w:val="0"/>
          <w:divBdr>
            <w:top w:val="none" w:sz="0" w:space="0" w:color="auto"/>
            <w:left w:val="none" w:sz="0" w:space="0" w:color="auto"/>
            <w:bottom w:val="none" w:sz="0" w:space="0" w:color="auto"/>
            <w:right w:val="none" w:sz="0" w:space="0" w:color="auto"/>
          </w:divBdr>
        </w:div>
      </w:divsChild>
    </w:div>
    <w:div w:id="1577517310">
      <w:bodyDiv w:val="1"/>
      <w:marLeft w:val="0"/>
      <w:marRight w:val="0"/>
      <w:marTop w:val="0"/>
      <w:marBottom w:val="0"/>
      <w:divBdr>
        <w:top w:val="none" w:sz="0" w:space="0" w:color="auto"/>
        <w:left w:val="none" w:sz="0" w:space="0" w:color="auto"/>
        <w:bottom w:val="none" w:sz="0" w:space="0" w:color="auto"/>
        <w:right w:val="none" w:sz="0" w:space="0" w:color="auto"/>
      </w:divBdr>
    </w:div>
    <w:div w:id="1582327092">
      <w:bodyDiv w:val="1"/>
      <w:marLeft w:val="0"/>
      <w:marRight w:val="0"/>
      <w:marTop w:val="0"/>
      <w:marBottom w:val="0"/>
      <w:divBdr>
        <w:top w:val="none" w:sz="0" w:space="0" w:color="auto"/>
        <w:left w:val="none" w:sz="0" w:space="0" w:color="auto"/>
        <w:bottom w:val="none" w:sz="0" w:space="0" w:color="auto"/>
        <w:right w:val="none" w:sz="0" w:space="0" w:color="auto"/>
      </w:divBdr>
      <w:divsChild>
        <w:div w:id="1078212344">
          <w:marLeft w:val="547"/>
          <w:marRight w:val="0"/>
          <w:marTop w:val="0"/>
          <w:marBottom w:val="0"/>
          <w:divBdr>
            <w:top w:val="none" w:sz="0" w:space="0" w:color="auto"/>
            <w:left w:val="none" w:sz="0" w:space="0" w:color="auto"/>
            <w:bottom w:val="none" w:sz="0" w:space="0" w:color="auto"/>
            <w:right w:val="none" w:sz="0" w:space="0" w:color="auto"/>
          </w:divBdr>
        </w:div>
      </w:divsChild>
    </w:div>
    <w:div w:id="1633828735">
      <w:bodyDiv w:val="1"/>
      <w:marLeft w:val="0"/>
      <w:marRight w:val="0"/>
      <w:marTop w:val="0"/>
      <w:marBottom w:val="0"/>
      <w:divBdr>
        <w:top w:val="none" w:sz="0" w:space="0" w:color="auto"/>
        <w:left w:val="none" w:sz="0" w:space="0" w:color="auto"/>
        <w:bottom w:val="none" w:sz="0" w:space="0" w:color="auto"/>
        <w:right w:val="none" w:sz="0" w:space="0" w:color="auto"/>
      </w:divBdr>
      <w:divsChild>
        <w:div w:id="160704894">
          <w:marLeft w:val="547"/>
          <w:marRight w:val="0"/>
          <w:marTop w:val="0"/>
          <w:marBottom w:val="0"/>
          <w:divBdr>
            <w:top w:val="none" w:sz="0" w:space="0" w:color="auto"/>
            <w:left w:val="none" w:sz="0" w:space="0" w:color="auto"/>
            <w:bottom w:val="none" w:sz="0" w:space="0" w:color="auto"/>
            <w:right w:val="none" w:sz="0" w:space="0" w:color="auto"/>
          </w:divBdr>
        </w:div>
      </w:divsChild>
    </w:div>
    <w:div w:id="1652564439">
      <w:bodyDiv w:val="1"/>
      <w:marLeft w:val="0"/>
      <w:marRight w:val="0"/>
      <w:marTop w:val="0"/>
      <w:marBottom w:val="0"/>
      <w:divBdr>
        <w:top w:val="none" w:sz="0" w:space="0" w:color="auto"/>
        <w:left w:val="none" w:sz="0" w:space="0" w:color="auto"/>
        <w:bottom w:val="none" w:sz="0" w:space="0" w:color="auto"/>
        <w:right w:val="none" w:sz="0" w:space="0" w:color="auto"/>
      </w:divBdr>
      <w:divsChild>
        <w:div w:id="1971978946">
          <w:marLeft w:val="547"/>
          <w:marRight w:val="0"/>
          <w:marTop w:val="0"/>
          <w:marBottom w:val="0"/>
          <w:divBdr>
            <w:top w:val="none" w:sz="0" w:space="0" w:color="auto"/>
            <w:left w:val="none" w:sz="0" w:space="0" w:color="auto"/>
            <w:bottom w:val="none" w:sz="0" w:space="0" w:color="auto"/>
            <w:right w:val="none" w:sz="0" w:space="0" w:color="auto"/>
          </w:divBdr>
        </w:div>
      </w:divsChild>
    </w:div>
    <w:div w:id="1660840510">
      <w:bodyDiv w:val="1"/>
      <w:marLeft w:val="0"/>
      <w:marRight w:val="0"/>
      <w:marTop w:val="0"/>
      <w:marBottom w:val="0"/>
      <w:divBdr>
        <w:top w:val="none" w:sz="0" w:space="0" w:color="auto"/>
        <w:left w:val="none" w:sz="0" w:space="0" w:color="auto"/>
        <w:bottom w:val="none" w:sz="0" w:space="0" w:color="auto"/>
        <w:right w:val="none" w:sz="0" w:space="0" w:color="auto"/>
      </w:divBdr>
      <w:divsChild>
        <w:div w:id="2028408115">
          <w:marLeft w:val="547"/>
          <w:marRight w:val="0"/>
          <w:marTop w:val="0"/>
          <w:marBottom w:val="0"/>
          <w:divBdr>
            <w:top w:val="none" w:sz="0" w:space="0" w:color="auto"/>
            <w:left w:val="none" w:sz="0" w:space="0" w:color="auto"/>
            <w:bottom w:val="none" w:sz="0" w:space="0" w:color="auto"/>
            <w:right w:val="none" w:sz="0" w:space="0" w:color="auto"/>
          </w:divBdr>
        </w:div>
      </w:divsChild>
    </w:div>
    <w:div w:id="1675255896">
      <w:bodyDiv w:val="1"/>
      <w:marLeft w:val="0"/>
      <w:marRight w:val="0"/>
      <w:marTop w:val="0"/>
      <w:marBottom w:val="0"/>
      <w:divBdr>
        <w:top w:val="none" w:sz="0" w:space="0" w:color="auto"/>
        <w:left w:val="none" w:sz="0" w:space="0" w:color="auto"/>
        <w:bottom w:val="none" w:sz="0" w:space="0" w:color="auto"/>
        <w:right w:val="none" w:sz="0" w:space="0" w:color="auto"/>
      </w:divBdr>
      <w:divsChild>
        <w:div w:id="1289629028">
          <w:marLeft w:val="547"/>
          <w:marRight w:val="0"/>
          <w:marTop w:val="0"/>
          <w:marBottom w:val="0"/>
          <w:divBdr>
            <w:top w:val="none" w:sz="0" w:space="0" w:color="auto"/>
            <w:left w:val="none" w:sz="0" w:space="0" w:color="auto"/>
            <w:bottom w:val="none" w:sz="0" w:space="0" w:color="auto"/>
            <w:right w:val="none" w:sz="0" w:space="0" w:color="auto"/>
          </w:divBdr>
        </w:div>
      </w:divsChild>
    </w:div>
    <w:div w:id="1696661818">
      <w:bodyDiv w:val="1"/>
      <w:marLeft w:val="0"/>
      <w:marRight w:val="0"/>
      <w:marTop w:val="0"/>
      <w:marBottom w:val="0"/>
      <w:divBdr>
        <w:top w:val="none" w:sz="0" w:space="0" w:color="auto"/>
        <w:left w:val="none" w:sz="0" w:space="0" w:color="auto"/>
        <w:bottom w:val="none" w:sz="0" w:space="0" w:color="auto"/>
        <w:right w:val="none" w:sz="0" w:space="0" w:color="auto"/>
      </w:divBdr>
      <w:divsChild>
        <w:div w:id="523830992">
          <w:marLeft w:val="547"/>
          <w:marRight w:val="0"/>
          <w:marTop w:val="134"/>
          <w:marBottom w:val="0"/>
          <w:divBdr>
            <w:top w:val="none" w:sz="0" w:space="0" w:color="auto"/>
            <w:left w:val="none" w:sz="0" w:space="0" w:color="auto"/>
            <w:bottom w:val="none" w:sz="0" w:space="0" w:color="auto"/>
            <w:right w:val="none" w:sz="0" w:space="0" w:color="auto"/>
          </w:divBdr>
        </w:div>
      </w:divsChild>
    </w:div>
    <w:div w:id="1725180007">
      <w:bodyDiv w:val="1"/>
      <w:marLeft w:val="0"/>
      <w:marRight w:val="0"/>
      <w:marTop w:val="0"/>
      <w:marBottom w:val="0"/>
      <w:divBdr>
        <w:top w:val="none" w:sz="0" w:space="0" w:color="auto"/>
        <w:left w:val="none" w:sz="0" w:space="0" w:color="auto"/>
        <w:bottom w:val="none" w:sz="0" w:space="0" w:color="auto"/>
        <w:right w:val="none" w:sz="0" w:space="0" w:color="auto"/>
      </w:divBdr>
      <w:divsChild>
        <w:div w:id="1499464150">
          <w:marLeft w:val="547"/>
          <w:marRight w:val="0"/>
          <w:marTop w:val="0"/>
          <w:marBottom w:val="0"/>
          <w:divBdr>
            <w:top w:val="none" w:sz="0" w:space="0" w:color="auto"/>
            <w:left w:val="none" w:sz="0" w:space="0" w:color="auto"/>
            <w:bottom w:val="none" w:sz="0" w:space="0" w:color="auto"/>
            <w:right w:val="none" w:sz="0" w:space="0" w:color="auto"/>
          </w:divBdr>
        </w:div>
      </w:divsChild>
    </w:div>
    <w:div w:id="1789742217">
      <w:bodyDiv w:val="1"/>
      <w:marLeft w:val="0"/>
      <w:marRight w:val="0"/>
      <w:marTop w:val="0"/>
      <w:marBottom w:val="0"/>
      <w:divBdr>
        <w:top w:val="none" w:sz="0" w:space="0" w:color="auto"/>
        <w:left w:val="none" w:sz="0" w:space="0" w:color="auto"/>
        <w:bottom w:val="none" w:sz="0" w:space="0" w:color="auto"/>
        <w:right w:val="none" w:sz="0" w:space="0" w:color="auto"/>
      </w:divBdr>
    </w:div>
    <w:div w:id="1816601969">
      <w:bodyDiv w:val="1"/>
      <w:marLeft w:val="0"/>
      <w:marRight w:val="0"/>
      <w:marTop w:val="0"/>
      <w:marBottom w:val="0"/>
      <w:divBdr>
        <w:top w:val="none" w:sz="0" w:space="0" w:color="auto"/>
        <w:left w:val="none" w:sz="0" w:space="0" w:color="auto"/>
        <w:bottom w:val="none" w:sz="0" w:space="0" w:color="auto"/>
        <w:right w:val="none" w:sz="0" w:space="0" w:color="auto"/>
      </w:divBdr>
    </w:div>
    <w:div w:id="1833990196">
      <w:bodyDiv w:val="1"/>
      <w:marLeft w:val="0"/>
      <w:marRight w:val="0"/>
      <w:marTop w:val="0"/>
      <w:marBottom w:val="0"/>
      <w:divBdr>
        <w:top w:val="none" w:sz="0" w:space="0" w:color="auto"/>
        <w:left w:val="none" w:sz="0" w:space="0" w:color="auto"/>
        <w:bottom w:val="none" w:sz="0" w:space="0" w:color="auto"/>
        <w:right w:val="none" w:sz="0" w:space="0" w:color="auto"/>
      </w:divBdr>
      <w:divsChild>
        <w:div w:id="1095788157">
          <w:marLeft w:val="547"/>
          <w:marRight w:val="0"/>
          <w:marTop w:val="125"/>
          <w:marBottom w:val="0"/>
          <w:divBdr>
            <w:top w:val="none" w:sz="0" w:space="0" w:color="auto"/>
            <w:left w:val="none" w:sz="0" w:space="0" w:color="auto"/>
            <w:bottom w:val="none" w:sz="0" w:space="0" w:color="auto"/>
            <w:right w:val="none" w:sz="0" w:space="0" w:color="auto"/>
          </w:divBdr>
        </w:div>
        <w:div w:id="1747191331">
          <w:marLeft w:val="547"/>
          <w:marRight w:val="0"/>
          <w:marTop w:val="125"/>
          <w:marBottom w:val="0"/>
          <w:divBdr>
            <w:top w:val="none" w:sz="0" w:space="0" w:color="auto"/>
            <w:left w:val="none" w:sz="0" w:space="0" w:color="auto"/>
            <w:bottom w:val="none" w:sz="0" w:space="0" w:color="auto"/>
            <w:right w:val="none" w:sz="0" w:space="0" w:color="auto"/>
          </w:divBdr>
        </w:div>
        <w:div w:id="1861383902">
          <w:marLeft w:val="547"/>
          <w:marRight w:val="0"/>
          <w:marTop w:val="125"/>
          <w:marBottom w:val="0"/>
          <w:divBdr>
            <w:top w:val="none" w:sz="0" w:space="0" w:color="auto"/>
            <w:left w:val="none" w:sz="0" w:space="0" w:color="auto"/>
            <w:bottom w:val="none" w:sz="0" w:space="0" w:color="auto"/>
            <w:right w:val="none" w:sz="0" w:space="0" w:color="auto"/>
          </w:divBdr>
        </w:div>
      </w:divsChild>
    </w:div>
    <w:div w:id="1852140261">
      <w:bodyDiv w:val="1"/>
      <w:marLeft w:val="0"/>
      <w:marRight w:val="0"/>
      <w:marTop w:val="0"/>
      <w:marBottom w:val="0"/>
      <w:divBdr>
        <w:top w:val="none" w:sz="0" w:space="0" w:color="auto"/>
        <w:left w:val="none" w:sz="0" w:space="0" w:color="auto"/>
        <w:bottom w:val="none" w:sz="0" w:space="0" w:color="auto"/>
        <w:right w:val="none" w:sz="0" w:space="0" w:color="auto"/>
      </w:divBdr>
      <w:divsChild>
        <w:div w:id="106700126">
          <w:marLeft w:val="806"/>
          <w:marRight w:val="0"/>
          <w:marTop w:val="144"/>
          <w:marBottom w:val="0"/>
          <w:divBdr>
            <w:top w:val="none" w:sz="0" w:space="0" w:color="auto"/>
            <w:left w:val="none" w:sz="0" w:space="0" w:color="auto"/>
            <w:bottom w:val="none" w:sz="0" w:space="0" w:color="auto"/>
            <w:right w:val="none" w:sz="0" w:space="0" w:color="auto"/>
          </w:divBdr>
        </w:div>
        <w:div w:id="189145220">
          <w:marLeft w:val="806"/>
          <w:marRight w:val="0"/>
          <w:marTop w:val="144"/>
          <w:marBottom w:val="0"/>
          <w:divBdr>
            <w:top w:val="none" w:sz="0" w:space="0" w:color="auto"/>
            <w:left w:val="none" w:sz="0" w:space="0" w:color="auto"/>
            <w:bottom w:val="none" w:sz="0" w:space="0" w:color="auto"/>
            <w:right w:val="none" w:sz="0" w:space="0" w:color="auto"/>
          </w:divBdr>
        </w:div>
        <w:div w:id="717431942">
          <w:marLeft w:val="806"/>
          <w:marRight w:val="0"/>
          <w:marTop w:val="144"/>
          <w:marBottom w:val="0"/>
          <w:divBdr>
            <w:top w:val="none" w:sz="0" w:space="0" w:color="auto"/>
            <w:left w:val="none" w:sz="0" w:space="0" w:color="auto"/>
            <w:bottom w:val="none" w:sz="0" w:space="0" w:color="auto"/>
            <w:right w:val="none" w:sz="0" w:space="0" w:color="auto"/>
          </w:divBdr>
        </w:div>
        <w:div w:id="1192887637">
          <w:marLeft w:val="806"/>
          <w:marRight w:val="0"/>
          <w:marTop w:val="144"/>
          <w:marBottom w:val="0"/>
          <w:divBdr>
            <w:top w:val="none" w:sz="0" w:space="0" w:color="auto"/>
            <w:left w:val="none" w:sz="0" w:space="0" w:color="auto"/>
            <w:bottom w:val="none" w:sz="0" w:space="0" w:color="auto"/>
            <w:right w:val="none" w:sz="0" w:space="0" w:color="auto"/>
          </w:divBdr>
        </w:div>
      </w:divsChild>
    </w:div>
    <w:div w:id="1853953168">
      <w:bodyDiv w:val="1"/>
      <w:marLeft w:val="0"/>
      <w:marRight w:val="0"/>
      <w:marTop w:val="0"/>
      <w:marBottom w:val="0"/>
      <w:divBdr>
        <w:top w:val="none" w:sz="0" w:space="0" w:color="auto"/>
        <w:left w:val="none" w:sz="0" w:space="0" w:color="auto"/>
        <w:bottom w:val="none" w:sz="0" w:space="0" w:color="auto"/>
        <w:right w:val="none" w:sz="0" w:space="0" w:color="auto"/>
      </w:divBdr>
      <w:divsChild>
        <w:div w:id="659817732">
          <w:marLeft w:val="806"/>
          <w:marRight w:val="0"/>
          <w:marTop w:val="134"/>
          <w:marBottom w:val="0"/>
          <w:divBdr>
            <w:top w:val="none" w:sz="0" w:space="0" w:color="auto"/>
            <w:left w:val="none" w:sz="0" w:space="0" w:color="auto"/>
            <w:bottom w:val="none" w:sz="0" w:space="0" w:color="auto"/>
            <w:right w:val="none" w:sz="0" w:space="0" w:color="auto"/>
          </w:divBdr>
        </w:div>
        <w:div w:id="1221014391">
          <w:marLeft w:val="1354"/>
          <w:marRight w:val="0"/>
          <w:marTop w:val="134"/>
          <w:marBottom w:val="0"/>
          <w:divBdr>
            <w:top w:val="none" w:sz="0" w:space="0" w:color="auto"/>
            <w:left w:val="none" w:sz="0" w:space="0" w:color="auto"/>
            <w:bottom w:val="none" w:sz="0" w:space="0" w:color="auto"/>
            <w:right w:val="none" w:sz="0" w:space="0" w:color="auto"/>
          </w:divBdr>
        </w:div>
        <w:div w:id="1492255463">
          <w:marLeft w:val="806"/>
          <w:marRight w:val="0"/>
          <w:marTop w:val="134"/>
          <w:marBottom w:val="0"/>
          <w:divBdr>
            <w:top w:val="none" w:sz="0" w:space="0" w:color="auto"/>
            <w:left w:val="none" w:sz="0" w:space="0" w:color="auto"/>
            <w:bottom w:val="none" w:sz="0" w:space="0" w:color="auto"/>
            <w:right w:val="none" w:sz="0" w:space="0" w:color="auto"/>
          </w:divBdr>
        </w:div>
        <w:div w:id="1598556646">
          <w:marLeft w:val="1354"/>
          <w:marRight w:val="0"/>
          <w:marTop w:val="134"/>
          <w:marBottom w:val="0"/>
          <w:divBdr>
            <w:top w:val="none" w:sz="0" w:space="0" w:color="auto"/>
            <w:left w:val="none" w:sz="0" w:space="0" w:color="auto"/>
            <w:bottom w:val="none" w:sz="0" w:space="0" w:color="auto"/>
            <w:right w:val="none" w:sz="0" w:space="0" w:color="auto"/>
          </w:divBdr>
        </w:div>
      </w:divsChild>
    </w:div>
    <w:div w:id="1857844095">
      <w:bodyDiv w:val="1"/>
      <w:marLeft w:val="0"/>
      <w:marRight w:val="0"/>
      <w:marTop w:val="0"/>
      <w:marBottom w:val="0"/>
      <w:divBdr>
        <w:top w:val="none" w:sz="0" w:space="0" w:color="auto"/>
        <w:left w:val="none" w:sz="0" w:space="0" w:color="auto"/>
        <w:bottom w:val="none" w:sz="0" w:space="0" w:color="auto"/>
        <w:right w:val="none" w:sz="0" w:space="0" w:color="auto"/>
      </w:divBdr>
      <w:divsChild>
        <w:div w:id="1401438669">
          <w:marLeft w:val="547"/>
          <w:marRight w:val="0"/>
          <w:marTop w:val="0"/>
          <w:marBottom w:val="0"/>
          <w:divBdr>
            <w:top w:val="none" w:sz="0" w:space="0" w:color="auto"/>
            <w:left w:val="none" w:sz="0" w:space="0" w:color="auto"/>
            <w:bottom w:val="none" w:sz="0" w:space="0" w:color="auto"/>
            <w:right w:val="none" w:sz="0" w:space="0" w:color="auto"/>
          </w:divBdr>
        </w:div>
      </w:divsChild>
    </w:div>
    <w:div w:id="1871530667">
      <w:bodyDiv w:val="1"/>
      <w:marLeft w:val="0"/>
      <w:marRight w:val="0"/>
      <w:marTop w:val="0"/>
      <w:marBottom w:val="0"/>
      <w:divBdr>
        <w:top w:val="none" w:sz="0" w:space="0" w:color="auto"/>
        <w:left w:val="none" w:sz="0" w:space="0" w:color="auto"/>
        <w:bottom w:val="none" w:sz="0" w:space="0" w:color="auto"/>
        <w:right w:val="none" w:sz="0" w:space="0" w:color="auto"/>
      </w:divBdr>
      <w:divsChild>
        <w:div w:id="1502311705">
          <w:marLeft w:val="547"/>
          <w:marRight w:val="0"/>
          <w:marTop w:val="0"/>
          <w:marBottom w:val="0"/>
          <w:divBdr>
            <w:top w:val="none" w:sz="0" w:space="0" w:color="auto"/>
            <w:left w:val="none" w:sz="0" w:space="0" w:color="auto"/>
            <w:bottom w:val="none" w:sz="0" w:space="0" w:color="auto"/>
            <w:right w:val="none" w:sz="0" w:space="0" w:color="auto"/>
          </w:divBdr>
        </w:div>
      </w:divsChild>
    </w:div>
    <w:div w:id="1878616613">
      <w:bodyDiv w:val="1"/>
      <w:marLeft w:val="0"/>
      <w:marRight w:val="0"/>
      <w:marTop w:val="0"/>
      <w:marBottom w:val="0"/>
      <w:divBdr>
        <w:top w:val="none" w:sz="0" w:space="0" w:color="auto"/>
        <w:left w:val="none" w:sz="0" w:space="0" w:color="auto"/>
        <w:bottom w:val="none" w:sz="0" w:space="0" w:color="auto"/>
        <w:right w:val="none" w:sz="0" w:space="0" w:color="auto"/>
      </w:divBdr>
    </w:div>
    <w:div w:id="1898200476">
      <w:bodyDiv w:val="1"/>
      <w:marLeft w:val="0"/>
      <w:marRight w:val="0"/>
      <w:marTop w:val="0"/>
      <w:marBottom w:val="0"/>
      <w:divBdr>
        <w:top w:val="none" w:sz="0" w:space="0" w:color="auto"/>
        <w:left w:val="none" w:sz="0" w:space="0" w:color="auto"/>
        <w:bottom w:val="none" w:sz="0" w:space="0" w:color="auto"/>
        <w:right w:val="none" w:sz="0" w:space="0" w:color="auto"/>
      </w:divBdr>
    </w:div>
    <w:div w:id="1950580653">
      <w:bodyDiv w:val="1"/>
      <w:marLeft w:val="0"/>
      <w:marRight w:val="0"/>
      <w:marTop w:val="0"/>
      <w:marBottom w:val="0"/>
      <w:divBdr>
        <w:top w:val="none" w:sz="0" w:space="0" w:color="auto"/>
        <w:left w:val="none" w:sz="0" w:space="0" w:color="auto"/>
        <w:bottom w:val="none" w:sz="0" w:space="0" w:color="auto"/>
        <w:right w:val="none" w:sz="0" w:space="0" w:color="auto"/>
      </w:divBdr>
      <w:divsChild>
        <w:div w:id="1854372532">
          <w:marLeft w:val="547"/>
          <w:marRight w:val="0"/>
          <w:marTop w:val="0"/>
          <w:marBottom w:val="0"/>
          <w:divBdr>
            <w:top w:val="none" w:sz="0" w:space="0" w:color="auto"/>
            <w:left w:val="none" w:sz="0" w:space="0" w:color="auto"/>
            <w:bottom w:val="none" w:sz="0" w:space="0" w:color="auto"/>
            <w:right w:val="none" w:sz="0" w:space="0" w:color="auto"/>
          </w:divBdr>
        </w:div>
      </w:divsChild>
    </w:div>
    <w:div w:id="1950701760">
      <w:bodyDiv w:val="1"/>
      <w:marLeft w:val="0"/>
      <w:marRight w:val="0"/>
      <w:marTop w:val="0"/>
      <w:marBottom w:val="0"/>
      <w:divBdr>
        <w:top w:val="none" w:sz="0" w:space="0" w:color="auto"/>
        <w:left w:val="none" w:sz="0" w:space="0" w:color="auto"/>
        <w:bottom w:val="none" w:sz="0" w:space="0" w:color="auto"/>
        <w:right w:val="none" w:sz="0" w:space="0" w:color="auto"/>
      </w:divBdr>
      <w:divsChild>
        <w:div w:id="1432630742">
          <w:marLeft w:val="547"/>
          <w:marRight w:val="0"/>
          <w:marTop w:val="0"/>
          <w:marBottom w:val="0"/>
          <w:divBdr>
            <w:top w:val="none" w:sz="0" w:space="0" w:color="auto"/>
            <w:left w:val="none" w:sz="0" w:space="0" w:color="auto"/>
            <w:bottom w:val="none" w:sz="0" w:space="0" w:color="auto"/>
            <w:right w:val="none" w:sz="0" w:space="0" w:color="auto"/>
          </w:divBdr>
        </w:div>
      </w:divsChild>
    </w:div>
    <w:div w:id="1970820517">
      <w:bodyDiv w:val="1"/>
      <w:marLeft w:val="0"/>
      <w:marRight w:val="0"/>
      <w:marTop w:val="0"/>
      <w:marBottom w:val="0"/>
      <w:divBdr>
        <w:top w:val="none" w:sz="0" w:space="0" w:color="auto"/>
        <w:left w:val="none" w:sz="0" w:space="0" w:color="auto"/>
        <w:bottom w:val="none" w:sz="0" w:space="0" w:color="auto"/>
        <w:right w:val="none" w:sz="0" w:space="0" w:color="auto"/>
      </w:divBdr>
    </w:div>
    <w:div w:id="2034644395">
      <w:bodyDiv w:val="1"/>
      <w:marLeft w:val="0"/>
      <w:marRight w:val="0"/>
      <w:marTop w:val="0"/>
      <w:marBottom w:val="0"/>
      <w:divBdr>
        <w:top w:val="none" w:sz="0" w:space="0" w:color="auto"/>
        <w:left w:val="none" w:sz="0" w:space="0" w:color="auto"/>
        <w:bottom w:val="none" w:sz="0" w:space="0" w:color="auto"/>
        <w:right w:val="none" w:sz="0" w:space="0" w:color="auto"/>
      </w:divBdr>
    </w:div>
    <w:div w:id="2053381920">
      <w:bodyDiv w:val="1"/>
      <w:marLeft w:val="0"/>
      <w:marRight w:val="0"/>
      <w:marTop w:val="0"/>
      <w:marBottom w:val="0"/>
      <w:divBdr>
        <w:top w:val="none" w:sz="0" w:space="0" w:color="auto"/>
        <w:left w:val="none" w:sz="0" w:space="0" w:color="auto"/>
        <w:bottom w:val="none" w:sz="0" w:space="0" w:color="auto"/>
        <w:right w:val="none" w:sz="0" w:space="0" w:color="auto"/>
      </w:divBdr>
    </w:div>
    <w:div w:id="2069456726">
      <w:bodyDiv w:val="1"/>
      <w:marLeft w:val="0"/>
      <w:marRight w:val="0"/>
      <w:marTop w:val="0"/>
      <w:marBottom w:val="0"/>
      <w:divBdr>
        <w:top w:val="none" w:sz="0" w:space="0" w:color="auto"/>
        <w:left w:val="none" w:sz="0" w:space="0" w:color="auto"/>
        <w:bottom w:val="none" w:sz="0" w:space="0" w:color="auto"/>
        <w:right w:val="none" w:sz="0" w:space="0" w:color="auto"/>
      </w:divBdr>
    </w:div>
    <w:div w:id="2090690917">
      <w:bodyDiv w:val="1"/>
      <w:marLeft w:val="0"/>
      <w:marRight w:val="0"/>
      <w:marTop w:val="0"/>
      <w:marBottom w:val="0"/>
      <w:divBdr>
        <w:top w:val="none" w:sz="0" w:space="0" w:color="auto"/>
        <w:left w:val="none" w:sz="0" w:space="0" w:color="auto"/>
        <w:bottom w:val="none" w:sz="0" w:space="0" w:color="auto"/>
        <w:right w:val="none" w:sz="0" w:space="0" w:color="auto"/>
      </w:divBdr>
      <w:divsChild>
        <w:div w:id="823737942">
          <w:marLeft w:val="547"/>
          <w:marRight w:val="0"/>
          <w:marTop w:val="0"/>
          <w:marBottom w:val="0"/>
          <w:divBdr>
            <w:top w:val="none" w:sz="0" w:space="0" w:color="auto"/>
            <w:left w:val="none" w:sz="0" w:space="0" w:color="auto"/>
            <w:bottom w:val="none" w:sz="0" w:space="0" w:color="auto"/>
            <w:right w:val="none" w:sz="0" w:space="0" w:color="auto"/>
          </w:divBdr>
        </w:div>
      </w:divsChild>
    </w:div>
    <w:div w:id="2129617543">
      <w:bodyDiv w:val="1"/>
      <w:marLeft w:val="0"/>
      <w:marRight w:val="0"/>
      <w:marTop w:val="0"/>
      <w:marBottom w:val="0"/>
      <w:divBdr>
        <w:top w:val="none" w:sz="0" w:space="0" w:color="auto"/>
        <w:left w:val="none" w:sz="0" w:space="0" w:color="auto"/>
        <w:bottom w:val="none" w:sz="0" w:space="0" w:color="auto"/>
        <w:right w:val="none" w:sz="0" w:space="0" w:color="auto"/>
      </w:divBdr>
    </w:div>
    <w:div w:id="2134010015">
      <w:bodyDiv w:val="1"/>
      <w:marLeft w:val="0"/>
      <w:marRight w:val="0"/>
      <w:marTop w:val="0"/>
      <w:marBottom w:val="0"/>
      <w:divBdr>
        <w:top w:val="none" w:sz="0" w:space="0" w:color="auto"/>
        <w:left w:val="none" w:sz="0" w:space="0" w:color="auto"/>
        <w:bottom w:val="none" w:sz="0" w:space="0" w:color="auto"/>
        <w:right w:val="none" w:sz="0" w:space="0" w:color="auto"/>
      </w:divBdr>
      <w:divsChild>
        <w:div w:id="506750125">
          <w:marLeft w:val="806"/>
          <w:marRight w:val="0"/>
          <w:marTop w:val="125"/>
          <w:marBottom w:val="0"/>
          <w:divBdr>
            <w:top w:val="none" w:sz="0" w:space="0" w:color="auto"/>
            <w:left w:val="none" w:sz="0" w:space="0" w:color="auto"/>
            <w:bottom w:val="none" w:sz="0" w:space="0" w:color="auto"/>
            <w:right w:val="none" w:sz="0" w:space="0" w:color="auto"/>
          </w:divBdr>
        </w:div>
        <w:div w:id="618071753">
          <w:marLeft w:val="806"/>
          <w:marRight w:val="0"/>
          <w:marTop w:val="125"/>
          <w:marBottom w:val="0"/>
          <w:divBdr>
            <w:top w:val="none" w:sz="0" w:space="0" w:color="auto"/>
            <w:left w:val="none" w:sz="0" w:space="0" w:color="auto"/>
            <w:bottom w:val="none" w:sz="0" w:space="0" w:color="auto"/>
            <w:right w:val="none" w:sz="0" w:space="0" w:color="auto"/>
          </w:divBdr>
        </w:div>
        <w:div w:id="1161776973">
          <w:marLeft w:val="720"/>
          <w:marRight w:val="0"/>
          <w:marTop w:val="125"/>
          <w:marBottom w:val="0"/>
          <w:divBdr>
            <w:top w:val="none" w:sz="0" w:space="0" w:color="auto"/>
            <w:left w:val="none" w:sz="0" w:space="0" w:color="auto"/>
            <w:bottom w:val="none" w:sz="0" w:space="0" w:color="auto"/>
            <w:right w:val="none" w:sz="0" w:space="0" w:color="auto"/>
          </w:divBdr>
        </w:div>
        <w:div w:id="1546453682">
          <w:marLeft w:val="806"/>
          <w:marRight w:val="0"/>
          <w:marTop w:val="125"/>
          <w:marBottom w:val="0"/>
          <w:divBdr>
            <w:top w:val="none" w:sz="0" w:space="0" w:color="auto"/>
            <w:left w:val="none" w:sz="0" w:space="0" w:color="auto"/>
            <w:bottom w:val="none" w:sz="0" w:space="0" w:color="auto"/>
            <w:right w:val="none" w:sz="0" w:space="0" w:color="auto"/>
          </w:divBdr>
        </w:div>
        <w:div w:id="1647589951">
          <w:marLeft w:val="806"/>
          <w:marRight w:val="0"/>
          <w:marTop w:val="125"/>
          <w:marBottom w:val="0"/>
          <w:divBdr>
            <w:top w:val="none" w:sz="0" w:space="0" w:color="auto"/>
            <w:left w:val="none" w:sz="0" w:space="0" w:color="auto"/>
            <w:bottom w:val="none" w:sz="0" w:space="0" w:color="auto"/>
            <w:right w:val="none" w:sz="0" w:space="0" w:color="auto"/>
          </w:divBdr>
        </w:div>
        <w:div w:id="1660620820">
          <w:marLeft w:val="806"/>
          <w:marRight w:val="0"/>
          <w:marTop w:val="125"/>
          <w:marBottom w:val="0"/>
          <w:divBdr>
            <w:top w:val="none" w:sz="0" w:space="0" w:color="auto"/>
            <w:left w:val="none" w:sz="0" w:space="0" w:color="auto"/>
            <w:bottom w:val="none" w:sz="0" w:space="0" w:color="auto"/>
            <w:right w:val="none" w:sz="0" w:space="0" w:color="auto"/>
          </w:divBdr>
        </w:div>
        <w:div w:id="1683127508">
          <w:marLeft w:val="806"/>
          <w:marRight w:val="0"/>
          <w:marTop w:val="125"/>
          <w:marBottom w:val="0"/>
          <w:divBdr>
            <w:top w:val="none" w:sz="0" w:space="0" w:color="auto"/>
            <w:left w:val="none" w:sz="0" w:space="0" w:color="auto"/>
            <w:bottom w:val="none" w:sz="0" w:space="0" w:color="auto"/>
            <w:right w:val="none" w:sz="0" w:space="0" w:color="auto"/>
          </w:divBdr>
        </w:div>
        <w:div w:id="1819111594">
          <w:marLeft w:val="806"/>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yperlink" Target="mailto:planejamento@caubr.gov.br" TargetMode="Externa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2012-09-06T00:00:00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004D43-3D77-4987-B46C-E22EA1ADB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16682</Words>
  <Characters>90088</Characters>
  <Application>Microsoft Office Word</Application>
  <DocSecurity>0</DocSecurity>
  <Lines>750</Lines>
  <Paragraphs>213</Paragraphs>
  <ScaleCrop>false</ScaleCrop>
  <HeadingPairs>
    <vt:vector size="2" baseType="variant">
      <vt:variant>
        <vt:lpstr>Título</vt:lpstr>
      </vt:variant>
      <vt:variant>
        <vt:i4>1</vt:i4>
      </vt:variant>
    </vt:vector>
  </HeadingPairs>
  <TitlesOfParts>
    <vt:vector size="1" baseType="lpstr">
      <vt:lpstr>DIRETRIZES PARA ELABORAÇÃO DO PLANO DE AÇÃO E ORÇAMENTO DO CAU</vt:lpstr>
    </vt:vector>
  </TitlesOfParts>
  <Company>CAU/BR – Conselho de Arquitetura e Urbanismo do Brasil</Company>
  <LinksUpToDate>false</LinksUpToDate>
  <CharactersWithSpaces>106557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DIRETRIZES PARA ELABORAÇÃO DO PLANO DE AÇÃO E ORÇAMENTO DO CAU</dc:title>
  <dc:subject>Exercício 2013</dc:subject>
  <dc:creator>Assessoria de Planejamento</dc:creator>
  <cp:lastModifiedBy>Mayra Ricarte de Lima</cp:lastModifiedBy>
  <cp:revision>2</cp:revision>
  <cp:lastPrinted>2013-08-12T14:44:00Z</cp:lastPrinted>
  <dcterms:created xsi:type="dcterms:W3CDTF">2023-01-20T14:34:00Z</dcterms:created>
  <dcterms:modified xsi:type="dcterms:W3CDTF">2023-01-20T14:34:00Z</dcterms:modified>
</cp:coreProperties>
</file>