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6.5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04"/>
      </w:tblGrid>
      <w:tr w:rsidR="00CF47E5" w:rsidRPr="00572B09" w14:paraId="4A816937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572B09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572B0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293C88C" w14:textId="6077DD39" w:rsidR="00CF47E5" w:rsidRPr="00572B09" w:rsidRDefault="00FB3857" w:rsidP="00CF47E5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72B0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0805AE" w:rsidRPr="000805AE">
              <w:rPr>
                <w:rFonts w:ascii="Times New Roman" w:eastAsia="Cambria" w:hAnsi="Times New Roman" w:cs="Times New Roman"/>
                <w:bCs/>
                <w:lang w:eastAsia="pt-BR"/>
              </w:rPr>
              <w:t>1267191</w:t>
            </w:r>
            <w:r w:rsidR="000805AE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572B09" w14:paraId="46280E60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72B09" w:rsidRDefault="00CF47E5" w:rsidP="00CF47E5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72B0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779910D7" w14:textId="1052CF98" w:rsidR="00CF47E5" w:rsidRPr="00572B09" w:rsidRDefault="00CF47E5" w:rsidP="00CF47E5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72B09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72B09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B3728A" w:rsidRPr="00572B0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572B09" w14:paraId="13B57D92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72B09" w:rsidRDefault="00CF47E5" w:rsidP="00CF47E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72B0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B9DE70C" w14:textId="6636FA98" w:rsidR="00CF47E5" w:rsidRPr="00572B09" w:rsidRDefault="00B3728A" w:rsidP="00CF47E5">
            <w:pPr>
              <w:widowControl w:val="0"/>
              <w:spacing w:after="0pt" w:line="12pt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72B09">
              <w:rPr>
                <w:rFonts w:ascii="Times New Roman" w:eastAsia="Times New Roman" w:hAnsi="Times New Roman" w:cs="Times New Roman"/>
                <w:bCs/>
                <w:lang w:eastAsia="pt-BR"/>
              </w:rPr>
              <w:t>COMPOSIÇÃO DO COLEGIADO DE GOVERNANÇA DO FUNDO DE APOIO (CG-FA) PARA O MANDATO DE 2021</w:t>
            </w:r>
          </w:p>
        </w:tc>
      </w:tr>
    </w:tbl>
    <w:p w14:paraId="349F0515" w14:textId="16AF5484" w:rsidR="00CF47E5" w:rsidRPr="00572B0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72B09">
        <w:rPr>
          <w:rFonts w:ascii="Times New Roman" w:eastAsia="Cambria" w:hAnsi="Times New Roman" w:cs="Times New Roman"/>
          <w:lang w:eastAsia="pt-BR"/>
        </w:rPr>
        <w:t>DELIBERAÇÃO PLENÁRIA DP</w:t>
      </w:r>
      <w:r w:rsidR="00B3728A" w:rsidRPr="00572B09">
        <w:rPr>
          <w:rFonts w:ascii="Times New Roman" w:eastAsia="Cambria" w:hAnsi="Times New Roman" w:cs="Times New Roman"/>
          <w:lang w:eastAsia="pt-BR"/>
        </w:rPr>
        <w:t>A</w:t>
      </w:r>
      <w:r w:rsidRPr="00572B09">
        <w:rPr>
          <w:rFonts w:ascii="Times New Roman" w:eastAsia="Cambria" w:hAnsi="Times New Roman" w:cs="Times New Roman"/>
          <w:lang w:eastAsia="pt-BR"/>
        </w:rPr>
        <w:t>BR Nº 0</w:t>
      </w:r>
      <w:r w:rsidR="00B3728A" w:rsidRPr="00572B09">
        <w:rPr>
          <w:rFonts w:ascii="Times New Roman" w:eastAsia="Cambria" w:hAnsi="Times New Roman" w:cs="Times New Roman"/>
          <w:lang w:eastAsia="pt-BR"/>
        </w:rPr>
        <w:t>035</w:t>
      </w:r>
      <w:r w:rsidRPr="00572B09">
        <w:rPr>
          <w:rFonts w:ascii="Times New Roman" w:eastAsia="Cambria" w:hAnsi="Times New Roman" w:cs="Times New Roman"/>
          <w:lang w:eastAsia="pt-BR"/>
        </w:rPr>
        <w:t>-0</w:t>
      </w:r>
      <w:r w:rsidR="00B3728A" w:rsidRPr="00572B09">
        <w:rPr>
          <w:rFonts w:ascii="Times New Roman" w:eastAsia="Cambria" w:hAnsi="Times New Roman" w:cs="Times New Roman"/>
          <w:lang w:eastAsia="pt-BR"/>
        </w:rPr>
        <w:t>1</w:t>
      </w:r>
      <w:r w:rsidR="00726E0F" w:rsidRPr="00572B09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2B7C7E8A" w:rsidR="00CF4E6E" w:rsidRPr="00572B09" w:rsidRDefault="007E7625" w:rsidP="00CF4E6E">
      <w:pPr>
        <w:spacing w:after="0pt"/>
        <w:ind w:start="255.15pt"/>
        <w:jc w:val="both"/>
        <w:rPr>
          <w:rFonts w:ascii="Times New Roman" w:hAnsi="Times New Roman" w:cs="Times New Roman"/>
        </w:rPr>
      </w:pPr>
      <w:r w:rsidRPr="00572B09">
        <w:rPr>
          <w:rFonts w:ascii="Times New Roman" w:eastAsia="Cambria" w:hAnsi="Times New Roman" w:cs="Times New Roman"/>
        </w:rPr>
        <w:t>Homologa</w:t>
      </w:r>
      <w:r w:rsidR="00B3728A" w:rsidRPr="00572B09">
        <w:rPr>
          <w:rFonts w:ascii="Times New Roman" w:eastAsia="Cambria" w:hAnsi="Times New Roman" w:cs="Times New Roman"/>
        </w:rPr>
        <w:t xml:space="preserve"> a composição </w:t>
      </w:r>
      <w:r w:rsidR="00356A68" w:rsidRPr="00572B09">
        <w:rPr>
          <w:rFonts w:ascii="Times New Roman" w:eastAsia="Cambria" w:hAnsi="Times New Roman" w:cs="Times New Roman"/>
        </w:rPr>
        <w:t>do Colegiado de Governança do Fundo de Apoio Financeiro aos Conselhos de Arquitetura e Urbanismo dos Estados e do Distrito Federal (CG-FA) para o mandato</w:t>
      </w:r>
      <w:r w:rsidR="00B3728A" w:rsidRPr="00572B09">
        <w:rPr>
          <w:rFonts w:ascii="Times New Roman" w:eastAsia="Cambria" w:hAnsi="Times New Roman" w:cs="Times New Roman"/>
        </w:rPr>
        <w:t xml:space="preserve"> de 2021</w:t>
      </w:r>
      <w:r w:rsidR="00FF2BD0" w:rsidRPr="00572B09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572B09" w:rsidRDefault="00CF47E5" w:rsidP="00CF47E5">
      <w:pPr>
        <w:spacing w:after="0pt" w:line="12pt" w:lineRule="auto"/>
        <w:ind w:firstLine="85.05pt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1067CEB" w:rsidR="00CF47E5" w:rsidRPr="00572B09" w:rsidRDefault="00CF47E5" w:rsidP="00CF47E5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O PLENÁRIO</w:t>
      </w:r>
      <w:r w:rsidR="00B76F5B" w:rsidRPr="00572B0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72B09">
        <w:rPr>
          <w:rFonts w:ascii="Times New Roman" w:eastAsia="Times New Roman" w:hAnsi="Times New Roman" w:cs="Times New Roman"/>
          <w:lang w:eastAsia="pt-BR"/>
        </w:rPr>
        <w:t>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E7538" w:rsidRPr="00572B09">
        <w:rPr>
          <w:rFonts w:ascii="Times New Roman" w:eastAsia="Times New Roman" w:hAnsi="Times New Roman" w:cs="Times New Roman"/>
          <w:lang w:eastAsia="pt-BR"/>
        </w:rPr>
        <w:t xml:space="preserve"> 2</w:t>
      </w:r>
      <w:r w:rsidR="00B76F5B" w:rsidRPr="00572B09">
        <w:rPr>
          <w:rFonts w:ascii="Times New Roman" w:eastAsia="Times New Roman" w:hAnsi="Times New Roman" w:cs="Times New Roman"/>
          <w:lang w:eastAsia="pt-BR"/>
        </w:rPr>
        <w:t>6</w:t>
      </w:r>
      <w:r w:rsidR="007E7538" w:rsidRPr="00572B09">
        <w:rPr>
          <w:rFonts w:ascii="Times New Roman" w:eastAsia="Times New Roman" w:hAnsi="Times New Roman" w:cs="Times New Roman"/>
          <w:lang w:eastAsia="pt-BR"/>
        </w:rPr>
        <w:t xml:space="preserve"> de fevereiro de 2021</w:t>
      </w:r>
      <w:r w:rsidR="00CF4E6E" w:rsidRPr="00572B09">
        <w:rPr>
          <w:rFonts w:ascii="Times New Roman" w:eastAsia="Times New Roman" w:hAnsi="Times New Roman" w:cs="Times New Roman"/>
          <w:lang w:eastAsia="pt-BR"/>
        </w:rPr>
        <w:t>,</w:t>
      </w:r>
      <w:r w:rsidRPr="00572B09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7E669ADF" w14:textId="415052E0" w:rsidR="00C07959" w:rsidRPr="00572B09" w:rsidRDefault="00C07959" w:rsidP="00CF47E5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1F032D" w14:textId="142C7DCF" w:rsidR="00C07959" w:rsidRPr="00572B09" w:rsidRDefault="00C07959" w:rsidP="00C07959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Considerando o art. 210 do Regimento Geral do CAU que dispõe que o Colegiado de Governança do Fundo de Apoio Financeiro aos Conselhos de Arquitetura e Urbanismo dos Estados e do Distrito Federal (CG-FA) terá a seguinte composição:</w:t>
      </w:r>
    </w:p>
    <w:p w14:paraId="60C6D91D" w14:textId="46A60CC4" w:rsidR="00C07959" w:rsidRPr="00572B09" w:rsidRDefault="00C07959" w:rsidP="00FB3857">
      <w:pPr>
        <w:pStyle w:val="NormalWeb"/>
        <w:shd w:val="clear" w:color="auto" w:fill="FFFFFF"/>
        <w:spacing w:before="0pt" w:beforeAutospacing="0" w:after="0pt" w:afterAutospacing="0" w:line="16.80pt" w:lineRule="atLeast"/>
        <w:ind w:start="35.40pt"/>
        <w:rPr>
          <w:i/>
          <w:iCs/>
          <w:sz w:val="22"/>
          <w:szCs w:val="22"/>
        </w:rPr>
      </w:pPr>
      <w:r w:rsidRPr="00572B09">
        <w:rPr>
          <w:i/>
          <w:iCs/>
          <w:sz w:val="22"/>
          <w:szCs w:val="22"/>
        </w:rPr>
        <w:t> I – o coordenador da Comissão de Planejamento e Finanças do CAU/BR;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 II – 2 (dois) membros da Comissão de Planejamento e Finanças do CAU/BR, indicados por esta; e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III – 3 (três) presidentes de CAU/UF indicados pelo conjunto de presidentes de CAU/UF, representados da seguinte forma: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a) 1 (um) presidente representante dos CAU/UF de maior receita;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b) 1 (um) presidente representante dos CAU/UF de receita intermediária; e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c) 1 (um) presidente representante dos CAU/UF demandantes de recursos do Fundo de Apoio aos CAU/UF.</w:t>
      </w:r>
    </w:p>
    <w:p w14:paraId="03313BD8" w14:textId="77777777" w:rsidR="00FB3857" w:rsidRPr="00572B09" w:rsidRDefault="00FB3857" w:rsidP="00FB3857">
      <w:pPr>
        <w:pStyle w:val="NormalWeb"/>
        <w:shd w:val="clear" w:color="auto" w:fill="FFFFFF"/>
        <w:spacing w:before="0pt" w:beforeAutospacing="0" w:after="0pt" w:afterAutospacing="0" w:line="16.80pt" w:lineRule="atLeast"/>
        <w:ind w:start="35.40pt"/>
        <w:rPr>
          <w:i/>
          <w:iCs/>
          <w:sz w:val="22"/>
          <w:szCs w:val="22"/>
        </w:rPr>
      </w:pPr>
    </w:p>
    <w:p w14:paraId="58482B96" w14:textId="2D75D632" w:rsidR="00C07959" w:rsidRPr="00572B09" w:rsidRDefault="00C07959" w:rsidP="00FB3857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Considerando § 4° do o art. 210 do Regimento Geral do CAU que dispõe que os membros do CG-FA não terão suplentes, e sim substitutos, da seguinte forma:</w:t>
      </w:r>
    </w:p>
    <w:p w14:paraId="62C17632" w14:textId="6B4483E2" w:rsidR="00C07959" w:rsidRPr="00572B09" w:rsidRDefault="00C07959" w:rsidP="00C07959">
      <w:pPr>
        <w:pStyle w:val="NormalWeb"/>
        <w:shd w:val="clear" w:color="auto" w:fill="FFFFFF"/>
        <w:spacing w:before="3.75pt" w:beforeAutospacing="0" w:after="3.75pt" w:afterAutospacing="0" w:line="16.80pt" w:lineRule="atLeast"/>
        <w:ind w:start="35.40pt"/>
        <w:rPr>
          <w:i/>
          <w:iCs/>
          <w:sz w:val="22"/>
          <w:szCs w:val="22"/>
        </w:rPr>
      </w:pPr>
      <w:r w:rsidRPr="00572B09">
        <w:rPr>
          <w:i/>
          <w:iCs/>
          <w:sz w:val="22"/>
          <w:szCs w:val="22"/>
        </w:rPr>
        <w:t>a) os membros representantes da CPFI- CAU/BR, no Colegiado, serão substituídos em suas faltas ou licenças por 1 (um) conselheiro titular, membro da CPFI-CAU/BR, escolhido pelo Plenário do CAU/BR; e</w:t>
      </w:r>
      <w:r w:rsidR="00FB3857" w:rsidRPr="00572B09">
        <w:rPr>
          <w:i/>
          <w:iCs/>
          <w:sz w:val="22"/>
          <w:szCs w:val="22"/>
        </w:rPr>
        <w:br/>
      </w:r>
      <w:r w:rsidRPr="00572B09">
        <w:rPr>
          <w:i/>
          <w:iCs/>
          <w:sz w:val="22"/>
          <w:szCs w:val="22"/>
        </w:rPr>
        <w:t>b) os membros presidentes, representantes das diferentes faixas de receita de CAU/UF, no Colegiado, serão substituídos em suas faltas ou licenças por outro presidente na mesma faixa de receita, indicados por esses.</w:t>
      </w:r>
    </w:p>
    <w:p w14:paraId="750A3395" w14:textId="77777777" w:rsidR="00C07959" w:rsidRPr="00572B09" w:rsidRDefault="00C07959" w:rsidP="00CF47E5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E2330E" w14:textId="5C8D02D9" w:rsidR="00C07959" w:rsidRPr="00572B09" w:rsidRDefault="00C07959" w:rsidP="00C07959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Considerando que as indicações dos demais membros da Comissão de Planejamento e Finanças, bem como dos representantes do conjunto de presidentes de CAU/UF, serão homologadas pelo Plenário do CAU/BR, na mesma data da composição do Colegiado.</w:t>
      </w:r>
    </w:p>
    <w:p w14:paraId="596F5C89" w14:textId="77777777" w:rsidR="00B3728A" w:rsidRPr="00572B09" w:rsidRDefault="00B3728A" w:rsidP="00B3728A">
      <w:pPr>
        <w:autoSpaceDE w:val="0"/>
        <w:autoSpaceDN w:val="0"/>
        <w:adjustRightInd w:val="0"/>
        <w:spacing w:after="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6A66C4" w14:textId="68DA9ED5" w:rsidR="00B3728A" w:rsidRPr="00572B09" w:rsidRDefault="007672D7" w:rsidP="00B3728A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572B09">
        <w:rPr>
          <w:rFonts w:ascii="Times New Roman" w:eastAsia="Times New Roman" w:hAnsi="Times New Roman" w:cs="Times New Roman"/>
          <w:lang w:eastAsia="pt-BR"/>
        </w:rPr>
        <w:br/>
      </w:r>
      <w:r w:rsidRPr="00572B09">
        <w:rPr>
          <w:rFonts w:ascii="Times New Roman" w:eastAsia="Times New Roman" w:hAnsi="Times New Roman" w:cs="Times New Roman"/>
          <w:lang w:eastAsia="pt-BR"/>
        </w:rPr>
        <w:br/>
      </w:r>
      <w:r w:rsidR="00B3728A" w:rsidRPr="00572B09">
        <w:rPr>
          <w:rFonts w:ascii="Times New Roman" w:eastAsia="Times New Roman" w:hAnsi="Times New Roman" w:cs="Times New Roman"/>
          <w:lang w:eastAsia="pt-BR"/>
        </w:rPr>
        <w:t xml:space="preserve">1- Homologar a seguinte composição do Colegiado de Governança do Fundo de Apoio Financeiro aos </w:t>
      </w:r>
      <w:r w:rsidR="00B3728A" w:rsidRPr="00572B09">
        <w:rPr>
          <w:rFonts w:ascii="Times New Roman" w:eastAsia="Times New Roman" w:hAnsi="Times New Roman" w:cs="Times New Roman"/>
          <w:lang w:eastAsia="pt-BR"/>
        </w:rPr>
        <w:lastRenderedPageBreak/>
        <w:t xml:space="preserve">Conselhos de Arquitetura e Urbanismo dos Estados e do Distrito Federal (CG-FA) para </w:t>
      </w:r>
      <w:r w:rsidR="00356A68" w:rsidRPr="00572B09">
        <w:rPr>
          <w:rFonts w:ascii="Times New Roman" w:eastAsia="Times New Roman" w:hAnsi="Times New Roman" w:cs="Times New Roman"/>
          <w:lang w:eastAsia="pt-BR"/>
        </w:rPr>
        <w:t>mandato</w:t>
      </w:r>
      <w:r w:rsidR="00B3728A" w:rsidRPr="00572B09">
        <w:rPr>
          <w:rFonts w:ascii="Times New Roman" w:eastAsia="Times New Roman" w:hAnsi="Times New Roman" w:cs="Times New Roman"/>
          <w:lang w:eastAsia="pt-BR"/>
        </w:rPr>
        <w:t xml:space="preserve"> de 2021:</w:t>
      </w:r>
    </w:p>
    <w:p w14:paraId="43F52879" w14:textId="77777777" w:rsidR="00B3728A" w:rsidRPr="00572B09" w:rsidRDefault="00B3728A" w:rsidP="00B3728A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BC4DE40" w14:textId="7A8F2C11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>Coordenador</w:t>
      </w:r>
      <w:r w:rsidR="00B76F5B" w:rsidRPr="00ED7F6E">
        <w:rPr>
          <w:rFonts w:ascii="Times New Roman" w:eastAsia="Times New Roman" w:hAnsi="Times New Roman" w:cs="Times New Roman"/>
          <w:lang w:eastAsia="pt-BR"/>
        </w:rPr>
        <w:t>a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da CPFi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>-CAU/BR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: </w:t>
      </w:r>
      <w:r w:rsidR="00B76F5B" w:rsidRPr="00ED7F6E">
        <w:rPr>
          <w:rFonts w:ascii="Times New Roman" w:eastAsia="Times New Roman" w:hAnsi="Times New Roman" w:cs="Times New Roman"/>
          <w:lang w:eastAsia="pt-BR"/>
        </w:rPr>
        <w:t>Daniela Pareja Garcia Sarmento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</w:t>
      </w:r>
      <w:r w:rsidR="00B76F5B" w:rsidRPr="00ED7F6E">
        <w:rPr>
          <w:rFonts w:ascii="Times New Roman" w:eastAsia="Times New Roman" w:hAnsi="Times New Roman" w:cs="Times New Roman"/>
          <w:lang w:eastAsia="pt-BR"/>
        </w:rPr>
        <w:t xml:space="preserve">SC) </w:t>
      </w:r>
    </w:p>
    <w:p w14:paraId="2F1E776F" w14:textId="7F6DA22F" w:rsidR="00B3728A" w:rsidRPr="00ED7F6E" w:rsidRDefault="00B76F5B" w:rsidP="00ED7F6E">
      <w:pPr>
        <w:pStyle w:val="PargrafodaLista"/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>Substitut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>a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: </w:t>
      </w:r>
      <w:r w:rsidR="00FB3857" w:rsidRPr="00ED7F6E">
        <w:rPr>
          <w:rFonts w:ascii="Times New Roman" w:eastAsia="Cambria" w:hAnsi="Times New Roman" w:cs="Times New Roman"/>
        </w:rPr>
        <w:t>Maíra Rocha Mattos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 xml:space="preserve"> (RJ)</w:t>
      </w:r>
      <w:r w:rsidR="00B3728A" w:rsidRPr="00ED7F6E">
        <w:rPr>
          <w:rFonts w:ascii="Times New Roman" w:eastAsia="Times New Roman" w:hAnsi="Times New Roman" w:cs="Times New Roman"/>
          <w:lang w:eastAsia="pt-BR"/>
        </w:rPr>
        <w:t>;</w:t>
      </w:r>
    </w:p>
    <w:p w14:paraId="64B61FF2" w14:textId="39F46CF8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>Membro da CPFi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>-CAU/BR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: </w:t>
      </w:r>
      <w:r w:rsidR="00E44D3B" w:rsidRPr="00ED7F6E">
        <w:rPr>
          <w:rFonts w:ascii="Times New Roman" w:eastAsia="Cambria" w:hAnsi="Times New Roman" w:cs="Times New Roman"/>
        </w:rPr>
        <w:t>Heitor Antonio Maia da Silva Dores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44D3B" w:rsidRPr="00ED7F6E">
        <w:rPr>
          <w:rFonts w:ascii="Times New Roman" w:eastAsia="Times New Roman" w:hAnsi="Times New Roman" w:cs="Times New Roman"/>
          <w:lang w:eastAsia="pt-BR"/>
        </w:rPr>
        <w:t>AL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3ED8B01F" w14:textId="554445E2" w:rsidR="00B3728A" w:rsidRPr="00ED7F6E" w:rsidRDefault="00B3728A" w:rsidP="00ED7F6E">
      <w:pPr>
        <w:pStyle w:val="PargrafodaLista"/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E44D3B" w:rsidRPr="00ED7F6E">
        <w:rPr>
          <w:rFonts w:ascii="Times New Roman" w:eastAsia="Cambria" w:hAnsi="Times New Roman" w:cs="Times New Roman"/>
        </w:rPr>
        <w:t>Raul Wanderley Gradim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44D3B" w:rsidRPr="00ED7F6E">
        <w:rPr>
          <w:rFonts w:ascii="Times New Roman" w:eastAsia="Times New Roman" w:hAnsi="Times New Roman" w:cs="Times New Roman"/>
          <w:lang w:eastAsia="pt-BR"/>
        </w:rPr>
        <w:t>DF</w:t>
      </w:r>
      <w:r w:rsidRPr="00ED7F6E">
        <w:rPr>
          <w:rFonts w:ascii="Times New Roman" w:eastAsia="Times New Roman" w:hAnsi="Times New Roman" w:cs="Times New Roman"/>
          <w:lang w:eastAsia="pt-BR"/>
        </w:rPr>
        <w:t>);</w:t>
      </w:r>
    </w:p>
    <w:p w14:paraId="637776CB" w14:textId="79153E42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>Membro da CPFi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>-CAU/BR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: </w:t>
      </w:r>
      <w:r w:rsidR="00E44D3B" w:rsidRPr="00ED7F6E">
        <w:rPr>
          <w:rFonts w:ascii="Times New Roman" w:eastAsia="Cambria" w:hAnsi="Times New Roman" w:cs="Times New Roman"/>
          <w:color w:val="000000"/>
        </w:rPr>
        <w:t>Camila Leal Costa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44D3B" w:rsidRPr="00ED7F6E">
        <w:rPr>
          <w:rFonts w:ascii="Times New Roman" w:eastAsia="Times New Roman" w:hAnsi="Times New Roman" w:cs="Times New Roman"/>
          <w:lang w:eastAsia="pt-BR"/>
        </w:rPr>
        <w:t>PB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19E96417" w14:textId="45297B99" w:rsidR="00B3728A" w:rsidRPr="00ED7F6E" w:rsidRDefault="00B3728A" w:rsidP="00ED7F6E">
      <w:pPr>
        <w:pStyle w:val="PargrafodaLista"/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FB3857" w:rsidRPr="00ED7F6E">
        <w:rPr>
          <w:rFonts w:ascii="Times New Roman" w:eastAsia="Cambria" w:hAnsi="Times New Roman" w:cs="Times New Roman"/>
        </w:rPr>
        <w:t>Raul Wanderley Gradim</w:t>
      </w:r>
      <w:r w:rsidR="00FB3857" w:rsidRPr="00ED7F6E">
        <w:rPr>
          <w:rFonts w:ascii="Times New Roman" w:eastAsia="Times New Roman" w:hAnsi="Times New Roman" w:cs="Times New Roman"/>
          <w:lang w:eastAsia="pt-BR"/>
        </w:rPr>
        <w:t xml:space="preserve"> (DF);</w:t>
      </w:r>
    </w:p>
    <w:p w14:paraId="34D3BF18" w14:textId="3A56D81B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Presidente representante dos CAU/UF de maior receita: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Catherine Otondo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SP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29B17D21" w14:textId="02DEADDF" w:rsidR="00B3728A" w:rsidRPr="00ED7F6E" w:rsidRDefault="00B3728A" w:rsidP="00ED7F6E">
      <w:pPr>
        <w:pStyle w:val="PargrafodaLista"/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Tiago Holzmann da Silva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RS</w:t>
      </w:r>
      <w:r w:rsidRPr="00ED7F6E">
        <w:rPr>
          <w:rFonts w:ascii="Times New Roman" w:eastAsia="Times New Roman" w:hAnsi="Times New Roman" w:cs="Times New Roman"/>
          <w:lang w:eastAsia="pt-BR"/>
        </w:rPr>
        <w:t>);</w:t>
      </w:r>
    </w:p>
    <w:p w14:paraId="0C1FD0E2" w14:textId="3B9D1D75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Presidente representante dos CAU/UF de receita intermediária: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José Akel Fares Filho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PA</w:t>
      </w:r>
      <w:r w:rsidRPr="00ED7F6E">
        <w:rPr>
          <w:rFonts w:ascii="Times New Roman" w:eastAsia="Times New Roman" w:hAnsi="Times New Roman" w:cs="Times New Roman"/>
          <w:lang w:eastAsia="pt-BR"/>
        </w:rPr>
        <w:t>)</w:t>
      </w:r>
    </w:p>
    <w:p w14:paraId="191A2C5D" w14:textId="530580A9" w:rsidR="00B3728A" w:rsidRPr="00ED7F6E" w:rsidRDefault="00B3728A" w:rsidP="00ED7F6E">
      <w:pPr>
        <w:pStyle w:val="PargrafodaLista"/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Eliomar Venancio de Souza Filho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ES</w:t>
      </w:r>
      <w:r w:rsidRPr="00ED7F6E">
        <w:rPr>
          <w:rFonts w:ascii="Times New Roman" w:eastAsia="Times New Roman" w:hAnsi="Times New Roman" w:cs="Times New Roman"/>
          <w:lang w:eastAsia="pt-BR"/>
        </w:rPr>
        <w:t>)</w:t>
      </w:r>
    </w:p>
    <w:p w14:paraId="63C0EDF4" w14:textId="7B75A891" w:rsidR="00ED7F6E" w:rsidRPr="00ED7F6E" w:rsidRDefault="00B3728A" w:rsidP="00ED7F6E">
      <w:pPr>
        <w:pStyle w:val="PargrafodaLista"/>
        <w:numPr>
          <w:ilvl w:val="0"/>
          <w:numId w:val="11"/>
        </w:numPr>
        <w:spacing w:after="0pt" w:line="12pt" w:lineRule="auto"/>
        <w:ind w:start="18pt"/>
        <w:jc w:val="both"/>
        <w:rPr>
          <w:rFonts w:ascii="Times New Roman" w:eastAsia="Times New Roman" w:hAnsi="Times New Roman" w:cs="Times New Roman"/>
          <w:lang w:eastAsia="pt-BR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Presidente representante dos CAU/UF demandantes de recursos do Fundo de Apoio aos CAU/UF: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Wellington Carvalho Camarço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PI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) – </w:t>
      </w:r>
    </w:p>
    <w:p w14:paraId="5C30464C" w14:textId="1525BC99" w:rsidR="00CF4E6E" w:rsidRPr="00ED7F6E" w:rsidRDefault="00B3728A" w:rsidP="00ED7F6E">
      <w:pPr>
        <w:pStyle w:val="PargrafodaLista"/>
        <w:spacing w:after="0pt" w:line="12pt" w:lineRule="auto"/>
        <w:ind w:start="18pt"/>
        <w:jc w:val="both"/>
        <w:rPr>
          <w:rFonts w:ascii="Times New Roman" w:hAnsi="Times New Roman" w:cs="Times New Roman"/>
        </w:rPr>
      </w:pPr>
      <w:r w:rsidRPr="00ED7F6E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Jean Faria dos Santos</w:t>
      </w:r>
      <w:r w:rsidRPr="00ED7F6E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215697" w:rsidRPr="00ED7F6E">
        <w:rPr>
          <w:rFonts w:ascii="Times New Roman" w:eastAsia="Times New Roman" w:hAnsi="Times New Roman" w:cs="Times New Roman"/>
          <w:lang w:eastAsia="pt-BR"/>
        </w:rPr>
        <w:t>AM</w:t>
      </w:r>
      <w:r w:rsidRPr="00ED7F6E">
        <w:rPr>
          <w:rFonts w:ascii="Times New Roman" w:eastAsia="Times New Roman" w:hAnsi="Times New Roman" w:cs="Times New Roman"/>
          <w:lang w:eastAsia="pt-BR"/>
        </w:rPr>
        <w:t>).</w:t>
      </w:r>
    </w:p>
    <w:p w14:paraId="193BFF1E" w14:textId="77777777" w:rsidR="007672D7" w:rsidRPr="00572B09" w:rsidRDefault="007672D7" w:rsidP="007672D7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572B09" w:rsidRDefault="00C92D21" w:rsidP="007672D7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2</w:t>
      </w:r>
      <w:r w:rsidR="007672D7" w:rsidRPr="00572B09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72B09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72B09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572B09" w:rsidRDefault="007672D7" w:rsidP="007672D7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72B09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572B09" w:rsidRDefault="007672D7" w:rsidP="007672D7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72B0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572B09" w:rsidRDefault="00CF47E5" w:rsidP="00CF47E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572B09" w:rsidRDefault="00CF47E5" w:rsidP="00CF47E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2AD37DE" w:rsidR="00CF47E5" w:rsidRPr="00572B09" w:rsidRDefault="00CF47E5" w:rsidP="00CF47E5">
      <w:pPr>
        <w:spacing w:after="6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572B09">
        <w:rPr>
          <w:rFonts w:ascii="Times New Roman" w:eastAsia="Times New Roman" w:hAnsi="Times New Roman" w:cs="Times New Roman"/>
          <w:lang w:eastAsia="pt-BR"/>
        </w:rPr>
        <w:t>2</w:t>
      </w:r>
      <w:r w:rsidR="00B76F5B" w:rsidRPr="00572B09">
        <w:rPr>
          <w:rFonts w:ascii="Times New Roman" w:eastAsia="Times New Roman" w:hAnsi="Times New Roman" w:cs="Times New Roman"/>
          <w:lang w:eastAsia="pt-BR"/>
        </w:rPr>
        <w:t>6</w:t>
      </w:r>
      <w:r w:rsidRPr="00572B0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E7538" w:rsidRPr="00572B09">
        <w:rPr>
          <w:rFonts w:ascii="Times New Roman" w:eastAsia="Times New Roman" w:hAnsi="Times New Roman" w:cs="Times New Roman"/>
          <w:lang w:eastAsia="pt-BR"/>
        </w:rPr>
        <w:t>fevereiro</w:t>
      </w:r>
      <w:r w:rsidRPr="00572B09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572B09">
        <w:rPr>
          <w:rFonts w:ascii="Times New Roman" w:eastAsia="Times New Roman" w:hAnsi="Times New Roman" w:cs="Times New Roman"/>
          <w:lang w:eastAsia="pt-BR"/>
        </w:rPr>
        <w:t>1</w:t>
      </w:r>
      <w:r w:rsidRPr="00572B09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572B09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572B09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72B09" w:rsidRDefault="009669AB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72B0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72B0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156606D" w14:textId="77777777" w:rsidR="00572B09" w:rsidRDefault="00572B09" w:rsidP="00CF47E5">
      <w:pPr>
        <w:spacing w:after="0pt" w:line="12pt" w:lineRule="auto"/>
        <w:jc w:val="center"/>
        <w:rPr>
          <w:rFonts w:ascii="Times New Roman" w:hAnsi="Times New Roman" w:cs="Times New Roman"/>
        </w:rPr>
        <w:sectPr w:rsidR="00572B09" w:rsidSect="00002335">
          <w:headerReference w:type="default" r:id="rId7"/>
          <w:footerReference w:type="default" r:id="rId8"/>
          <w:type w:val="continuous"/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6F5343EC" w14:textId="77777777" w:rsidR="00572B09" w:rsidRPr="003D212F" w:rsidRDefault="00572B09" w:rsidP="00572B0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bookmarkStart w:id="0" w:name="_Hlk32565594"/>
      <w:r>
        <w:rPr>
          <w:rFonts w:ascii="Times New Roman" w:eastAsia="Calibri" w:hAnsi="Times New Roman" w:cs="Times New Roman"/>
        </w:rPr>
        <w:lastRenderedPageBreak/>
        <w:t>35ª REUNIÃO PLENÁRIA AMPLIADA DO CAU/BR</w:t>
      </w:r>
    </w:p>
    <w:p w14:paraId="6861AABF" w14:textId="77777777" w:rsidR="00572B09" w:rsidRPr="003D212F" w:rsidRDefault="00572B09" w:rsidP="00572B09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5E03E87" w14:textId="77777777" w:rsidR="00572B09" w:rsidRPr="003D212F" w:rsidRDefault="00572B09" w:rsidP="00572B09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72B09" w:rsidRPr="003D212F" w14:paraId="3C1E0349" w14:textId="77777777" w:rsidTr="00E12FD2">
        <w:tc>
          <w:tcPr>
            <w:tcW w:w="52.15pt" w:type="dxa"/>
            <w:vMerge w:val="restart"/>
            <w:shd w:val="clear" w:color="auto" w:fill="auto"/>
            <w:vAlign w:val="center"/>
          </w:tcPr>
          <w:p w14:paraId="06CB6C0E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4FD129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BBF7CA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72B09" w:rsidRPr="003D212F" w14:paraId="39FE0AB2" w14:textId="77777777" w:rsidTr="00E12FD2">
        <w:tc>
          <w:tcPr>
            <w:tcW w:w="52.15pt" w:type="dxa"/>
            <w:vMerge/>
            <w:shd w:val="clear" w:color="auto" w:fill="auto"/>
            <w:vAlign w:val="center"/>
          </w:tcPr>
          <w:p w14:paraId="6670E195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38AF7B5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4DA7C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1F2A7302" w14:textId="77777777" w:rsidR="00572B09" w:rsidRPr="003D212F" w:rsidRDefault="00572B09" w:rsidP="00E12FD2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A8AD4E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B16EFE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72B09" w:rsidRPr="003D212F" w14:paraId="5683A41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ED14B8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5F40D0AD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55pt" w:type="dxa"/>
            <w:shd w:val="clear" w:color="auto" w:fill="auto"/>
          </w:tcPr>
          <w:p w14:paraId="5492640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14189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002D9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E2312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6814754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39FB4B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326A1AED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55pt" w:type="dxa"/>
            <w:shd w:val="clear" w:color="auto" w:fill="auto"/>
          </w:tcPr>
          <w:p w14:paraId="2B97D62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AFF911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6F553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25CC1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6B494DB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E36793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7609633E" w14:textId="77777777" w:rsidR="00572B09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13130A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23EBC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1A0AB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19CFE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3240F23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3686C5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24DD1CFE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51AE05A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1AC4A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F752B2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2C658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61D903B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983A71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6B069F18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55pt" w:type="dxa"/>
            <w:shd w:val="clear" w:color="auto" w:fill="auto"/>
          </w:tcPr>
          <w:p w14:paraId="781255B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6EB4A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164C6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7DF97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3896E04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70F62C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51A0DCA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55pt" w:type="dxa"/>
            <w:shd w:val="clear" w:color="auto" w:fill="auto"/>
          </w:tcPr>
          <w:p w14:paraId="233D2D3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FC3BD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390B56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8BBB2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7A92AA5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276807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75CE92A8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10DD272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F32C64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ED487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02D42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2122BAB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9DF6AA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320CCBF9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55pt" w:type="dxa"/>
            <w:shd w:val="clear" w:color="auto" w:fill="auto"/>
          </w:tcPr>
          <w:p w14:paraId="2FF9DEB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E28C8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3582F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EDFD7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3524659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61E68E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62D6BAE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55pt" w:type="dxa"/>
            <w:shd w:val="clear" w:color="auto" w:fill="auto"/>
          </w:tcPr>
          <w:p w14:paraId="62CC867B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500BB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DEBFC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6F192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250A686E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5A9185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3D8D8D95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55pt" w:type="dxa"/>
            <w:shd w:val="clear" w:color="auto" w:fill="auto"/>
          </w:tcPr>
          <w:p w14:paraId="7A7D670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E6E9A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9DE78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C92E8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14F8FAFD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54FBB6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26492DFD" w14:textId="77777777" w:rsidR="00572B09" w:rsidRPr="00D6491C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55pt" w:type="dxa"/>
            <w:shd w:val="clear" w:color="auto" w:fill="auto"/>
          </w:tcPr>
          <w:p w14:paraId="6076179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D736C5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10552B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A02D5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48ADF01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C18A36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51E00C56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55pt" w:type="dxa"/>
            <w:shd w:val="clear" w:color="auto" w:fill="auto"/>
          </w:tcPr>
          <w:p w14:paraId="1B462D7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4AE91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DE419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88583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5548FE7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E019E3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574E058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55pt" w:type="dxa"/>
            <w:shd w:val="clear" w:color="auto" w:fill="auto"/>
          </w:tcPr>
          <w:p w14:paraId="6736499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8B1AE8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820D6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48C20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3B38674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579078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764E38FC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55pt" w:type="dxa"/>
            <w:shd w:val="clear" w:color="auto" w:fill="auto"/>
          </w:tcPr>
          <w:p w14:paraId="31ED233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6DD990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405390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D284AB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014B86F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DF738C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0060B0C2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55pt" w:type="dxa"/>
            <w:shd w:val="clear" w:color="auto" w:fill="auto"/>
          </w:tcPr>
          <w:p w14:paraId="1869AF5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792EB2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01357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6C06B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405E4AEE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84457B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726A6489" w14:textId="77777777" w:rsidR="00572B09" w:rsidRPr="00052A64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69FD3C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C8D5F5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90C21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739D1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0D8C10E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6D62B3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0B706FDB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37FDDB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B6A191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5240C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8C0AE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20E2C287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701D18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5518F2A4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55pt" w:type="dxa"/>
            <w:shd w:val="clear" w:color="auto" w:fill="auto"/>
          </w:tcPr>
          <w:p w14:paraId="39215E0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206A2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95954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8C1A8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6A2914A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4D76D5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54D48F49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55pt" w:type="dxa"/>
            <w:shd w:val="clear" w:color="auto" w:fill="auto"/>
          </w:tcPr>
          <w:p w14:paraId="7989CF6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E704E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B4D5D5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7C2F22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1004DFA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091FD5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0A1702D4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FD4275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F590B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BD961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33F9D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76E62A8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052A77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2F3AE96E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219DE6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75ED2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180C4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9BA3C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7E8547D9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F99FAE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616FCA20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55pt" w:type="dxa"/>
            <w:shd w:val="clear" w:color="auto" w:fill="auto"/>
          </w:tcPr>
          <w:p w14:paraId="18AA077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DED31E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A0444F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26958E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404772C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22422C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6F517304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2B642E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531B232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8E01E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ECD22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16951AB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0ABD6C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07118126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55pt" w:type="dxa"/>
            <w:shd w:val="clear" w:color="auto" w:fill="auto"/>
          </w:tcPr>
          <w:p w14:paraId="45944906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C24A30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A4F99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06F942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7BB62A1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2DB73D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01DB8F2F" w14:textId="77777777" w:rsidR="00572B09" w:rsidRPr="00052A64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5F10A077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1BE8DD6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4F81D583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2E8E56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72B09" w:rsidRPr="003D212F" w14:paraId="24AFEFFE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7A7820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735F1227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55pt" w:type="dxa"/>
            <w:shd w:val="clear" w:color="auto" w:fill="auto"/>
          </w:tcPr>
          <w:p w14:paraId="21485AA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CA9580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D651BA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0A1AB9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72B09" w:rsidRPr="003D212F" w14:paraId="3BBA7C0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96B360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0C6C2406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BAEABD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703DAC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EE0068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925B04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5FBA6C9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33D3C7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6B5079F1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55pt" w:type="dxa"/>
            <w:shd w:val="clear" w:color="auto" w:fill="auto"/>
          </w:tcPr>
          <w:p w14:paraId="09630E1C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8210FE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6AFE0E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A15EB1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72B09" w:rsidRPr="003D212F" w14:paraId="1DC0F395" w14:textId="77777777" w:rsidTr="00E12FD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DE4B0DA" w14:textId="77777777" w:rsidR="00572B09" w:rsidRPr="003D212F" w:rsidRDefault="00572B09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961666D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8A32529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5D56D4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7CD753C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0176D18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72B09" w:rsidRPr="003D212F" w14:paraId="5331E42C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0E4D680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A9BE3C7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97E14F8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Ampliada Nº 35/2021                     </w:t>
            </w:r>
          </w:p>
          <w:p w14:paraId="54F75977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0300F3C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26/2/2021         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EC544F1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0F2AAB7" w14:textId="42E5CF8B" w:rsidR="00572B09" w:rsidRPr="003D212F" w:rsidRDefault="00572B09" w:rsidP="00E12FD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852BA">
              <w:rPr>
                <w:rFonts w:ascii="Times New Roman" w:eastAsia="Times New Roman" w:hAnsi="Times New Roman" w:cs="Times New Roman"/>
                <w:lang w:eastAsia="pt-BR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852BA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</w:t>
            </w:r>
            <w:r w:rsidR="0015425C">
              <w:rPr>
                <w:rFonts w:ascii="Times New Roman" w:eastAsia="Times New Roman" w:hAnsi="Times New Roman" w:cs="Times New Roman"/>
                <w:lang w:eastAsia="pt-BR"/>
              </w:rPr>
              <w:t>que h</w:t>
            </w:r>
            <w:r w:rsidR="0015425C" w:rsidRPr="0015425C">
              <w:rPr>
                <w:rFonts w:ascii="Times New Roman" w:eastAsia="Times New Roman" w:hAnsi="Times New Roman" w:cs="Times New Roman"/>
                <w:lang w:eastAsia="pt-BR"/>
              </w:rPr>
              <w:t>omologa a composição do Colegiado de Governança do Fundo de Apoio Financeiro aos Conselhos de Arquitetura e Urbanismo dos Estados e do Distrito Federal (CG-FA) para o mandato de 2021.</w:t>
            </w:r>
          </w:p>
          <w:p w14:paraId="688C0E29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08395F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368DE2BB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C3FE504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A41B66D" w14:textId="77777777" w:rsidR="00572B09" w:rsidRPr="003D212F" w:rsidRDefault="00572B09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0043B3" w14:textId="77777777" w:rsidR="00572B09" w:rsidRPr="003D212F" w:rsidRDefault="00572B09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bookmarkEnd w:id="0"/>
    </w:tbl>
    <w:p w14:paraId="52EFFC1D" w14:textId="4DA3D605" w:rsidR="00572B09" w:rsidRPr="00572B09" w:rsidRDefault="00572B09" w:rsidP="00CF47E5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572B09" w:rsidRPr="00572B09" w:rsidSect="00572B09">
      <w:headerReference w:type="default" r:id="rId9"/>
      <w:footerReference w:type="default" r:id="rId10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F7119D1" w14:textId="77777777" w:rsidR="0040728D" w:rsidRDefault="0040728D" w:rsidP="00783D72">
      <w:pPr>
        <w:spacing w:after="0pt" w:line="12pt" w:lineRule="auto"/>
      </w:pPr>
      <w:r>
        <w:separator/>
      </w:r>
    </w:p>
  </w:endnote>
  <w:endnote w:type="continuationSeparator" w:id="0">
    <w:p w14:paraId="7CCE4869" w14:textId="77777777" w:rsidR="0040728D" w:rsidRDefault="0040728D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57CBE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32281323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4200CB65" w14:textId="77777777" w:rsidR="00572B09" w:rsidRPr="00C25F47" w:rsidRDefault="00572B09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501D37D" wp14:editId="321B27D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57CBE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387B397" w14:textId="77777777" w:rsidR="00572B09" w:rsidRPr="00C25F47" w:rsidRDefault="00572B09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A2E3B7" w14:textId="77777777" w:rsidR="0040728D" w:rsidRDefault="0040728D" w:rsidP="00783D72">
      <w:pPr>
        <w:spacing w:after="0pt" w:line="12pt" w:lineRule="auto"/>
      </w:pPr>
      <w:r>
        <w:separator/>
      </w:r>
    </w:p>
  </w:footnote>
  <w:footnote w:type="continuationSeparator" w:id="0">
    <w:p w14:paraId="51E6DE70" w14:textId="77777777" w:rsidR="0040728D" w:rsidRDefault="0040728D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9B8AF08" w14:textId="77777777" w:rsidR="00572B09" w:rsidRDefault="00572B0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A2A5A3E" wp14:editId="75D4EFD6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72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1997E68"/>
    <w:multiLevelType w:val="hybridMultilevel"/>
    <w:tmpl w:val="566C079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17pt" w:firstLine="0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10" w15:restartNumberingAfterBreak="0">
    <w:nsid w:val="6FC65246"/>
    <w:multiLevelType w:val="hybridMultilevel"/>
    <w:tmpl w:val="9DA4273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805AE"/>
    <w:rsid w:val="000F2100"/>
    <w:rsid w:val="0012440E"/>
    <w:rsid w:val="001435DA"/>
    <w:rsid w:val="0015425C"/>
    <w:rsid w:val="00193E0F"/>
    <w:rsid w:val="001D5369"/>
    <w:rsid w:val="001F1005"/>
    <w:rsid w:val="00211E78"/>
    <w:rsid w:val="00215697"/>
    <w:rsid w:val="00265BB1"/>
    <w:rsid w:val="0026723C"/>
    <w:rsid w:val="003402C4"/>
    <w:rsid w:val="00356A68"/>
    <w:rsid w:val="003C7E30"/>
    <w:rsid w:val="0040728D"/>
    <w:rsid w:val="00420999"/>
    <w:rsid w:val="00425104"/>
    <w:rsid w:val="00472808"/>
    <w:rsid w:val="00482DE6"/>
    <w:rsid w:val="004D45BD"/>
    <w:rsid w:val="00502261"/>
    <w:rsid w:val="00515334"/>
    <w:rsid w:val="00572B09"/>
    <w:rsid w:val="005E56BC"/>
    <w:rsid w:val="007134C7"/>
    <w:rsid w:val="00726E0F"/>
    <w:rsid w:val="00757CBE"/>
    <w:rsid w:val="007672D7"/>
    <w:rsid w:val="00783D72"/>
    <w:rsid w:val="007964E1"/>
    <w:rsid w:val="007E7538"/>
    <w:rsid w:val="007E7625"/>
    <w:rsid w:val="00851DF2"/>
    <w:rsid w:val="00877899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3728A"/>
    <w:rsid w:val="00B75C73"/>
    <w:rsid w:val="00B76F5B"/>
    <w:rsid w:val="00BE211D"/>
    <w:rsid w:val="00C00FD5"/>
    <w:rsid w:val="00C07959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B2DA6"/>
    <w:rsid w:val="00DF1444"/>
    <w:rsid w:val="00E44D3B"/>
    <w:rsid w:val="00E625E1"/>
    <w:rsid w:val="00ED7498"/>
    <w:rsid w:val="00ED7F6E"/>
    <w:rsid w:val="00F32C3A"/>
    <w:rsid w:val="00F719F0"/>
    <w:rsid w:val="00F93935"/>
    <w:rsid w:val="00FB3857"/>
    <w:rsid w:val="00FC27D1"/>
    <w:rsid w:val="00FD0119"/>
    <w:rsid w:val="00FF2BD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start="36pt"/>
      <w:contextualSpacing/>
    </w:pPr>
  </w:style>
  <w:style w:type="paragraph" w:styleId="SemEspaamento">
    <w:name w:val="No Spacing"/>
    <w:uiPriority w:val="1"/>
    <w:qFormat/>
    <w:rsid w:val="007672D7"/>
    <w:pPr>
      <w:spacing w:after="0pt" w:line="12pt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959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408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Pedro Martins Silva</cp:lastModifiedBy>
  <cp:revision>2</cp:revision>
  <cp:lastPrinted>2021-01-14T19:54:00Z</cp:lastPrinted>
  <dcterms:created xsi:type="dcterms:W3CDTF">2021-04-09T15:02:00Z</dcterms:created>
  <dcterms:modified xsi:type="dcterms:W3CDTF">2021-04-09T15:02:00Z</dcterms:modified>
</cp:coreProperties>
</file>