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3.60pt" w:type="dxa"/>
        <w:tblInd w:w="5.65pt" w:type="dxa"/>
        <w:tblBorders>
          <w:top w:val="single" w:sz="8" w:space="0" w:color="7F7F7F"/>
          <w:bottom w:val="single" w:sz="8" w:space="0" w:color="7F7F7F"/>
          <w:insideH w:val="single" w:sz="8" w:space="0" w:color="7F7F7F"/>
          <w:insideV w:val="single" w:sz="8" w:space="0" w:color="7F7F7F"/>
        </w:tblBorders>
        <w:tblLayout w:type="fixed"/>
        <w:tblCellMar>
          <w:start w:w="5.65pt" w:type="dxa"/>
          <w:end w:w="5.65pt" w:type="dxa"/>
        </w:tblCellMar>
        <w:tblLook w:firstRow="1" w:lastRow="0" w:firstColumn="1" w:lastColumn="0" w:noHBand="0" w:noVBand="1"/>
      </w:tblPr>
      <w:tblGrid>
        <w:gridCol w:w="2014"/>
        <w:gridCol w:w="7058"/>
      </w:tblGrid>
      <w:tr w:rsidR="006563D8" w:rsidRPr="00C9190A" w14:paraId="79D74F60" w14:textId="77777777" w:rsidTr="00E5191B">
        <w:trPr>
          <w:cantSplit/>
          <w:trHeight w:val="283"/>
        </w:trPr>
        <w:tc>
          <w:tcPr>
            <w:tcW w:w="100.70pt" w:type="dxa"/>
            <w:tcBorders>
              <w:top w:val="single" w:sz="8" w:space="0" w:color="7F7F7F"/>
              <w:start w:val="nil"/>
              <w:bottom w:val="single" w:sz="8" w:space="0" w:color="7F7F7F"/>
              <w:end w:val="single" w:sz="8" w:space="0" w:color="7F7F7F"/>
            </w:tcBorders>
            <w:shd w:val="clear" w:color="auto" w:fill="F2F2F2"/>
            <w:vAlign w:val="center"/>
            <w:hideMark/>
          </w:tcPr>
          <w:p w14:paraId="6CF061A7" w14:textId="77777777" w:rsidR="006563D8" w:rsidRPr="00C9190A" w:rsidRDefault="006563D8" w:rsidP="00C9190A">
            <w:pPr>
              <w:outlineLvl w:val="4"/>
              <w:rPr>
                <w:rFonts w:ascii="Times New Roman" w:hAnsi="Times New Roman"/>
                <w:sz w:val="22"/>
                <w:szCs w:val="22"/>
                <w:lang w:eastAsia="pt-BR"/>
              </w:rPr>
            </w:pPr>
            <w:r w:rsidRPr="00C9190A">
              <w:rPr>
                <w:rFonts w:ascii="Times New Roman" w:hAnsi="Times New Roman"/>
                <w:sz w:val="22"/>
                <w:szCs w:val="22"/>
                <w:lang w:eastAsia="pt-BR"/>
              </w:rPr>
              <w:t>PROCESSO</w:t>
            </w:r>
          </w:p>
        </w:tc>
        <w:tc>
          <w:tcPr>
            <w:tcW w:w="352.90pt" w:type="dxa"/>
            <w:tcBorders>
              <w:top w:val="single" w:sz="8" w:space="0" w:color="7F7F7F"/>
              <w:start w:val="single" w:sz="8" w:space="0" w:color="7F7F7F"/>
              <w:bottom w:val="single" w:sz="8" w:space="0" w:color="7F7F7F"/>
              <w:end w:val="nil"/>
            </w:tcBorders>
            <w:vAlign w:val="center"/>
          </w:tcPr>
          <w:p w14:paraId="5CDF33E9" w14:textId="77777777" w:rsidR="006563D8" w:rsidRPr="00C9190A" w:rsidRDefault="006563D8" w:rsidP="00C9190A">
            <w:pPr>
              <w:widowControl w:val="0"/>
              <w:rPr>
                <w:rFonts w:ascii="Times New Roman" w:hAnsi="Times New Roman"/>
                <w:bCs/>
                <w:sz w:val="22"/>
                <w:szCs w:val="22"/>
                <w:lang w:eastAsia="pt-BR"/>
              </w:rPr>
            </w:pPr>
          </w:p>
        </w:tc>
      </w:tr>
      <w:tr w:rsidR="006563D8" w:rsidRPr="00C9190A" w14:paraId="1D149F4F" w14:textId="77777777" w:rsidTr="00E5191B">
        <w:trPr>
          <w:cantSplit/>
          <w:trHeight w:val="283"/>
        </w:trPr>
        <w:tc>
          <w:tcPr>
            <w:tcW w:w="100.70pt" w:type="dxa"/>
            <w:tcBorders>
              <w:top w:val="single" w:sz="8" w:space="0" w:color="7F7F7F"/>
              <w:start w:val="nil"/>
              <w:bottom w:val="single" w:sz="8" w:space="0" w:color="7F7F7F"/>
              <w:end w:val="single" w:sz="8" w:space="0" w:color="7F7F7F"/>
            </w:tcBorders>
            <w:shd w:val="clear" w:color="auto" w:fill="F2F2F2"/>
            <w:vAlign w:val="center"/>
            <w:hideMark/>
          </w:tcPr>
          <w:p w14:paraId="540D1EFE" w14:textId="77777777" w:rsidR="006563D8" w:rsidRPr="00C9190A" w:rsidRDefault="006563D8" w:rsidP="00C9190A">
            <w:pPr>
              <w:outlineLvl w:val="4"/>
              <w:rPr>
                <w:rFonts w:ascii="Times New Roman" w:hAnsi="Times New Roman"/>
                <w:sz w:val="22"/>
                <w:szCs w:val="22"/>
                <w:lang w:eastAsia="pt-BR"/>
              </w:rPr>
            </w:pPr>
            <w:r w:rsidRPr="00C9190A">
              <w:rPr>
                <w:rFonts w:ascii="Times New Roman" w:hAnsi="Times New Roman"/>
                <w:sz w:val="22"/>
                <w:szCs w:val="22"/>
                <w:lang w:eastAsia="pt-BR"/>
              </w:rPr>
              <w:t>INTERESSADO</w:t>
            </w:r>
          </w:p>
        </w:tc>
        <w:tc>
          <w:tcPr>
            <w:tcW w:w="352.90pt" w:type="dxa"/>
            <w:tcBorders>
              <w:top w:val="single" w:sz="8" w:space="0" w:color="7F7F7F"/>
              <w:start w:val="single" w:sz="8" w:space="0" w:color="7F7F7F"/>
              <w:bottom w:val="single" w:sz="8" w:space="0" w:color="7F7F7F"/>
              <w:end w:val="nil"/>
            </w:tcBorders>
            <w:vAlign w:val="center"/>
          </w:tcPr>
          <w:p w14:paraId="166ADFB3" w14:textId="77777777" w:rsidR="006563D8" w:rsidRPr="00C9190A" w:rsidRDefault="006563D8" w:rsidP="00C9190A">
            <w:pPr>
              <w:widowControl w:val="0"/>
              <w:rPr>
                <w:rFonts w:ascii="Times New Roman" w:hAnsi="Times New Roman"/>
                <w:bCs/>
                <w:sz w:val="22"/>
                <w:szCs w:val="22"/>
                <w:lang w:eastAsia="pt-BR"/>
              </w:rPr>
            </w:pPr>
            <w:r w:rsidRPr="00C9190A">
              <w:rPr>
                <w:rFonts w:ascii="Times New Roman" w:hAnsi="Times New Roman"/>
                <w:bCs/>
                <w:sz w:val="22"/>
                <w:szCs w:val="22"/>
                <w:lang w:eastAsia="pt-BR"/>
              </w:rPr>
              <w:t>CAU/BR</w:t>
            </w:r>
          </w:p>
        </w:tc>
      </w:tr>
      <w:tr w:rsidR="006563D8" w:rsidRPr="00C9190A" w14:paraId="1412DE21" w14:textId="77777777" w:rsidTr="00E5191B">
        <w:trPr>
          <w:cantSplit/>
          <w:trHeight w:val="283"/>
        </w:trPr>
        <w:tc>
          <w:tcPr>
            <w:tcW w:w="100.70pt" w:type="dxa"/>
            <w:tcBorders>
              <w:top w:val="single" w:sz="8" w:space="0" w:color="7F7F7F"/>
              <w:start w:val="nil"/>
              <w:bottom w:val="single" w:sz="8" w:space="0" w:color="7F7F7F"/>
              <w:end w:val="single" w:sz="8" w:space="0" w:color="7F7F7F"/>
            </w:tcBorders>
            <w:shd w:val="clear" w:color="auto" w:fill="F2F2F2"/>
            <w:vAlign w:val="center"/>
            <w:hideMark/>
          </w:tcPr>
          <w:p w14:paraId="3B3065E7" w14:textId="77777777" w:rsidR="006563D8" w:rsidRPr="00C9190A" w:rsidRDefault="006563D8" w:rsidP="00C9190A">
            <w:pPr>
              <w:rPr>
                <w:rFonts w:ascii="Times New Roman" w:hAnsi="Times New Roman"/>
                <w:sz w:val="22"/>
                <w:szCs w:val="22"/>
                <w:lang w:eastAsia="pt-BR"/>
              </w:rPr>
            </w:pPr>
            <w:r w:rsidRPr="00C9190A">
              <w:rPr>
                <w:rFonts w:ascii="Times New Roman" w:hAnsi="Times New Roman"/>
                <w:sz w:val="22"/>
                <w:szCs w:val="22"/>
                <w:lang w:eastAsia="pt-BR"/>
              </w:rPr>
              <w:t>ASSUNTO</w:t>
            </w:r>
          </w:p>
        </w:tc>
        <w:tc>
          <w:tcPr>
            <w:tcW w:w="352.90pt" w:type="dxa"/>
            <w:tcBorders>
              <w:top w:val="single" w:sz="8" w:space="0" w:color="7F7F7F"/>
              <w:start w:val="single" w:sz="8" w:space="0" w:color="7F7F7F"/>
              <w:bottom w:val="single" w:sz="8" w:space="0" w:color="7F7F7F"/>
              <w:end w:val="nil"/>
            </w:tcBorders>
            <w:vAlign w:val="center"/>
          </w:tcPr>
          <w:p w14:paraId="4AC21E57" w14:textId="77777777" w:rsidR="006563D8" w:rsidRPr="00C9190A" w:rsidRDefault="00CB1459" w:rsidP="00C9190A">
            <w:pPr>
              <w:widowControl w:val="0"/>
              <w:jc w:val="both"/>
              <w:rPr>
                <w:rFonts w:ascii="Times New Roman" w:hAnsi="Times New Roman"/>
                <w:bCs/>
                <w:sz w:val="22"/>
                <w:szCs w:val="22"/>
                <w:lang w:eastAsia="pt-BR"/>
              </w:rPr>
            </w:pPr>
            <w:r w:rsidRPr="00C9190A">
              <w:rPr>
                <w:rFonts w:ascii="Times New Roman" w:eastAsia="Times New Roman" w:hAnsi="Times New Roman"/>
                <w:bCs/>
                <w:sz w:val="22"/>
                <w:szCs w:val="22"/>
                <w:lang w:eastAsia="pt-BR"/>
              </w:rPr>
              <w:t>PROJETO DE RESOLUÇÃO QUE DISPÕE SOBRE ANUIDADES, REVISÃO, PARCELAMENTO E RESSARCIMENTO DE VALORES DEVIDOS AOS CONSELHOS DE ARQUITETURA E URBANISMO DOS ESTADOS E DO DISTRITO FEDERAL (CAU/UF), DO PROTESTO EM CARTÓRIO, DA INSCRIÇÃO EM DÍVIDA ATIVA E DÁ OUTRAS PROVIDÊNCIAS.</w:t>
            </w:r>
          </w:p>
        </w:tc>
      </w:tr>
    </w:tbl>
    <w:p w14:paraId="32E04865" w14:textId="01AC1098" w:rsidR="006563D8" w:rsidRPr="00C9190A" w:rsidRDefault="006563D8" w:rsidP="00C9190A">
      <w:pPr>
        <w:pBdr>
          <w:top w:val="single" w:sz="8" w:space="0" w:color="7F7F7F"/>
          <w:bottom w:val="single" w:sz="8" w:space="0" w:color="7F7F7F"/>
        </w:pBdr>
        <w:spacing w:before="6pt" w:after="6pt"/>
        <w:jc w:val="center"/>
        <w:rPr>
          <w:rFonts w:ascii="Times New Roman" w:hAnsi="Times New Roman"/>
          <w:sz w:val="22"/>
          <w:szCs w:val="22"/>
          <w:lang w:eastAsia="pt-BR"/>
        </w:rPr>
      </w:pPr>
      <w:r w:rsidRPr="00C9190A">
        <w:rPr>
          <w:rFonts w:ascii="Times New Roman" w:hAnsi="Times New Roman"/>
          <w:sz w:val="22"/>
          <w:szCs w:val="22"/>
          <w:lang w:eastAsia="pt-BR"/>
        </w:rPr>
        <w:t>DELIBERAÇÃO PLENÁRIA DP</w:t>
      </w:r>
      <w:r w:rsidR="00A66AA5" w:rsidRPr="00C9190A">
        <w:rPr>
          <w:rFonts w:ascii="Times New Roman" w:hAnsi="Times New Roman"/>
          <w:sz w:val="22"/>
          <w:szCs w:val="22"/>
          <w:lang w:eastAsia="pt-BR"/>
        </w:rPr>
        <w:t>A</w:t>
      </w:r>
      <w:r w:rsidRPr="00C9190A">
        <w:rPr>
          <w:rFonts w:ascii="Times New Roman" w:hAnsi="Times New Roman"/>
          <w:sz w:val="22"/>
          <w:szCs w:val="22"/>
          <w:lang w:eastAsia="pt-BR"/>
        </w:rPr>
        <w:t>BR Nº 0</w:t>
      </w:r>
      <w:r w:rsidR="00A66AA5" w:rsidRPr="00C9190A">
        <w:rPr>
          <w:rFonts w:ascii="Times New Roman" w:hAnsi="Times New Roman"/>
          <w:sz w:val="22"/>
          <w:szCs w:val="22"/>
          <w:lang w:eastAsia="pt-BR"/>
        </w:rPr>
        <w:t>034</w:t>
      </w:r>
      <w:r w:rsidRPr="00C9190A">
        <w:rPr>
          <w:rFonts w:ascii="Times New Roman" w:hAnsi="Times New Roman"/>
          <w:sz w:val="22"/>
          <w:szCs w:val="22"/>
          <w:lang w:eastAsia="pt-BR"/>
        </w:rPr>
        <w:t>-</w:t>
      </w:r>
      <w:r w:rsidR="00D67A32" w:rsidRPr="00C9190A">
        <w:rPr>
          <w:rFonts w:ascii="Times New Roman" w:hAnsi="Times New Roman"/>
          <w:sz w:val="22"/>
          <w:szCs w:val="22"/>
          <w:lang w:eastAsia="pt-BR"/>
        </w:rPr>
        <w:t>0</w:t>
      </w:r>
      <w:r w:rsidR="00FE3A3F" w:rsidRPr="00C9190A">
        <w:rPr>
          <w:rFonts w:ascii="Times New Roman" w:hAnsi="Times New Roman"/>
          <w:sz w:val="22"/>
          <w:szCs w:val="22"/>
          <w:lang w:eastAsia="pt-BR"/>
        </w:rPr>
        <w:t>2</w:t>
      </w:r>
      <w:r w:rsidRPr="00C9190A">
        <w:rPr>
          <w:rFonts w:ascii="Times New Roman" w:hAnsi="Times New Roman"/>
          <w:sz w:val="22"/>
          <w:szCs w:val="22"/>
          <w:lang w:eastAsia="pt-BR"/>
        </w:rPr>
        <w:t>/2020</w:t>
      </w:r>
    </w:p>
    <w:p w14:paraId="61460B34" w14:textId="77777777" w:rsidR="006563D8" w:rsidRPr="00C9190A" w:rsidRDefault="006563D8" w:rsidP="00C9190A">
      <w:pPr>
        <w:ind w:start="255.15pt"/>
        <w:jc w:val="both"/>
        <w:rPr>
          <w:rFonts w:ascii="Times New Roman" w:hAnsi="Times New Roman"/>
          <w:sz w:val="22"/>
          <w:szCs w:val="22"/>
        </w:rPr>
      </w:pPr>
      <w:r w:rsidRPr="00C9190A">
        <w:rPr>
          <w:rFonts w:ascii="Times New Roman" w:hAnsi="Times New Roman"/>
          <w:sz w:val="22"/>
          <w:szCs w:val="22"/>
        </w:rPr>
        <w:t xml:space="preserve">Aprova </w:t>
      </w:r>
      <w:r w:rsidR="00CB1459" w:rsidRPr="00C9190A">
        <w:rPr>
          <w:rFonts w:ascii="Times New Roman" w:hAnsi="Times New Roman"/>
          <w:sz w:val="22"/>
          <w:szCs w:val="22"/>
        </w:rPr>
        <w:t xml:space="preserve">o projeto de Resolução que dispõe sobre anuidades, revisão, parcelamento e ressarcimento de valores devidos aos </w:t>
      </w:r>
      <w:r w:rsidR="001A3B31" w:rsidRPr="00C9190A">
        <w:rPr>
          <w:rFonts w:ascii="Times New Roman" w:hAnsi="Times New Roman"/>
          <w:sz w:val="22"/>
          <w:szCs w:val="22"/>
        </w:rPr>
        <w:t>C</w:t>
      </w:r>
      <w:r w:rsidR="00CB1459" w:rsidRPr="00C9190A">
        <w:rPr>
          <w:rFonts w:ascii="Times New Roman" w:hAnsi="Times New Roman"/>
          <w:sz w:val="22"/>
          <w:szCs w:val="22"/>
        </w:rPr>
        <w:t xml:space="preserve">onselhos de </w:t>
      </w:r>
      <w:r w:rsidR="001A3B31" w:rsidRPr="00C9190A">
        <w:rPr>
          <w:rFonts w:ascii="Times New Roman" w:hAnsi="Times New Roman"/>
          <w:sz w:val="22"/>
          <w:szCs w:val="22"/>
        </w:rPr>
        <w:t>A</w:t>
      </w:r>
      <w:r w:rsidR="00CB1459" w:rsidRPr="00C9190A">
        <w:rPr>
          <w:rFonts w:ascii="Times New Roman" w:hAnsi="Times New Roman"/>
          <w:sz w:val="22"/>
          <w:szCs w:val="22"/>
        </w:rPr>
        <w:t xml:space="preserve">rquitetura e </w:t>
      </w:r>
      <w:r w:rsidR="001A3B31" w:rsidRPr="00C9190A">
        <w:rPr>
          <w:rFonts w:ascii="Times New Roman" w:hAnsi="Times New Roman"/>
          <w:sz w:val="22"/>
          <w:szCs w:val="22"/>
        </w:rPr>
        <w:t>U</w:t>
      </w:r>
      <w:r w:rsidR="00CB1459" w:rsidRPr="00C9190A">
        <w:rPr>
          <w:rFonts w:ascii="Times New Roman" w:hAnsi="Times New Roman"/>
          <w:sz w:val="22"/>
          <w:szCs w:val="22"/>
        </w:rPr>
        <w:t xml:space="preserve">rbanismo dos </w:t>
      </w:r>
      <w:r w:rsidR="001A3B31" w:rsidRPr="00C9190A">
        <w:rPr>
          <w:rFonts w:ascii="Times New Roman" w:hAnsi="Times New Roman"/>
          <w:sz w:val="22"/>
          <w:szCs w:val="22"/>
        </w:rPr>
        <w:t>E</w:t>
      </w:r>
      <w:r w:rsidR="00CB1459" w:rsidRPr="00C9190A">
        <w:rPr>
          <w:rFonts w:ascii="Times New Roman" w:hAnsi="Times New Roman"/>
          <w:sz w:val="22"/>
          <w:szCs w:val="22"/>
        </w:rPr>
        <w:t xml:space="preserve">stados e do </w:t>
      </w:r>
      <w:r w:rsidR="001A3B31" w:rsidRPr="00C9190A">
        <w:rPr>
          <w:rFonts w:ascii="Times New Roman" w:hAnsi="Times New Roman"/>
          <w:sz w:val="22"/>
          <w:szCs w:val="22"/>
        </w:rPr>
        <w:t>D</w:t>
      </w:r>
      <w:r w:rsidR="00CB1459" w:rsidRPr="00C9190A">
        <w:rPr>
          <w:rFonts w:ascii="Times New Roman" w:hAnsi="Times New Roman"/>
          <w:sz w:val="22"/>
          <w:szCs w:val="22"/>
        </w:rPr>
        <w:t xml:space="preserve">istrito </w:t>
      </w:r>
      <w:r w:rsidR="001A3B31" w:rsidRPr="00C9190A">
        <w:rPr>
          <w:rFonts w:ascii="Times New Roman" w:hAnsi="Times New Roman"/>
          <w:sz w:val="22"/>
          <w:szCs w:val="22"/>
        </w:rPr>
        <w:t>F</w:t>
      </w:r>
      <w:r w:rsidR="00CB1459" w:rsidRPr="00C9190A">
        <w:rPr>
          <w:rFonts w:ascii="Times New Roman" w:hAnsi="Times New Roman"/>
          <w:sz w:val="22"/>
          <w:szCs w:val="22"/>
        </w:rPr>
        <w:t xml:space="preserve">ederal (CAU/UF), do protesto em cartório, da inscrição em dívida ativa e dá outras </w:t>
      </w:r>
      <w:r w:rsidR="00BF1357" w:rsidRPr="00C9190A">
        <w:rPr>
          <w:rFonts w:ascii="Times New Roman" w:hAnsi="Times New Roman"/>
          <w:sz w:val="22"/>
          <w:szCs w:val="22"/>
        </w:rPr>
        <w:t>providências</w:t>
      </w:r>
      <w:r w:rsidRPr="00C9190A">
        <w:rPr>
          <w:rFonts w:ascii="Times New Roman" w:hAnsi="Times New Roman"/>
          <w:sz w:val="22"/>
          <w:szCs w:val="22"/>
        </w:rPr>
        <w:t>.</w:t>
      </w:r>
    </w:p>
    <w:p w14:paraId="5728B2CA" w14:textId="77777777" w:rsidR="006563D8" w:rsidRPr="00C9190A" w:rsidRDefault="006563D8" w:rsidP="00C9190A">
      <w:pPr>
        <w:ind w:firstLine="85.05pt"/>
        <w:jc w:val="both"/>
        <w:rPr>
          <w:rFonts w:ascii="Times New Roman" w:hAnsi="Times New Roman"/>
          <w:sz w:val="22"/>
          <w:szCs w:val="22"/>
          <w:lang w:eastAsia="pt-BR"/>
        </w:rPr>
      </w:pPr>
    </w:p>
    <w:p w14:paraId="4F5FD49C" w14:textId="73444163" w:rsidR="006563D8" w:rsidRPr="00C9190A" w:rsidRDefault="006563D8" w:rsidP="00C9190A">
      <w:pPr>
        <w:jc w:val="both"/>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t>O PLENÁRIO DO CONSELHO DE ARQUITETURA E URBANISMO DO BRASIL - CAU/BR no exercício das competências e prerrogativas de que tratam os artigos 2°, 4° e 30 do Regimento Interno do CAU/BR, reunido ordinariamente por meio de videoconferência</w:t>
      </w:r>
      <w:r w:rsidR="00FE5FC8" w:rsidRPr="00C9190A">
        <w:rPr>
          <w:rFonts w:ascii="Times New Roman" w:eastAsia="Times New Roman" w:hAnsi="Times New Roman"/>
          <w:sz w:val="22"/>
          <w:szCs w:val="22"/>
          <w:lang w:eastAsia="pt-BR"/>
        </w:rPr>
        <w:t xml:space="preserve">, </w:t>
      </w:r>
      <w:r w:rsidR="009407E2" w:rsidRPr="00C9190A">
        <w:rPr>
          <w:rFonts w:ascii="Times New Roman" w:eastAsia="Times New Roman" w:hAnsi="Times New Roman"/>
          <w:sz w:val="22"/>
          <w:szCs w:val="22"/>
          <w:lang w:eastAsia="pt-BR"/>
        </w:rPr>
        <w:t>no dia</w:t>
      </w:r>
      <w:r w:rsidR="00D67A32" w:rsidRPr="00C9190A">
        <w:rPr>
          <w:rFonts w:ascii="Times New Roman" w:eastAsia="Times New Roman" w:hAnsi="Times New Roman"/>
          <w:sz w:val="22"/>
          <w:szCs w:val="22"/>
          <w:lang w:eastAsia="pt-BR"/>
        </w:rPr>
        <w:t xml:space="preserve"> </w:t>
      </w:r>
      <w:r w:rsidR="00A66AA5" w:rsidRPr="00C9190A">
        <w:rPr>
          <w:rFonts w:ascii="Times New Roman" w:eastAsia="Times New Roman" w:hAnsi="Times New Roman"/>
          <w:sz w:val="22"/>
          <w:szCs w:val="22"/>
          <w:lang w:eastAsia="pt-BR"/>
        </w:rPr>
        <w:t>28</w:t>
      </w:r>
      <w:r w:rsidRPr="00C9190A">
        <w:rPr>
          <w:rFonts w:ascii="Times New Roman" w:eastAsia="Times New Roman" w:hAnsi="Times New Roman"/>
          <w:sz w:val="22"/>
          <w:szCs w:val="22"/>
          <w:lang w:eastAsia="pt-BR"/>
        </w:rPr>
        <w:t xml:space="preserve"> de</w:t>
      </w:r>
      <w:r w:rsidR="00A66AA5" w:rsidRPr="00C9190A">
        <w:rPr>
          <w:rFonts w:ascii="Times New Roman" w:eastAsia="Times New Roman" w:hAnsi="Times New Roman"/>
          <w:sz w:val="22"/>
          <w:szCs w:val="22"/>
          <w:lang w:eastAsia="pt-BR"/>
        </w:rPr>
        <w:t xml:space="preserve"> </w:t>
      </w:r>
      <w:r w:rsidR="00634F58" w:rsidRPr="00C9190A">
        <w:rPr>
          <w:rFonts w:ascii="Times New Roman" w:eastAsia="Times New Roman" w:hAnsi="Times New Roman"/>
          <w:sz w:val="22"/>
          <w:szCs w:val="22"/>
          <w:lang w:eastAsia="pt-BR"/>
        </w:rPr>
        <w:t>agosto</w:t>
      </w:r>
      <w:r w:rsidRPr="00C9190A">
        <w:rPr>
          <w:rFonts w:ascii="Times New Roman" w:eastAsia="Times New Roman" w:hAnsi="Times New Roman"/>
          <w:sz w:val="22"/>
          <w:szCs w:val="22"/>
          <w:lang w:eastAsia="pt-BR"/>
        </w:rPr>
        <w:t xml:space="preserve"> de 2020, após análise do assunto em epígrafe,</w:t>
      </w:r>
    </w:p>
    <w:p w14:paraId="2A6C4DB9" w14:textId="77777777" w:rsidR="00BF1357" w:rsidRPr="00C9190A" w:rsidRDefault="00BF1357" w:rsidP="00C9190A">
      <w:pPr>
        <w:jc w:val="both"/>
        <w:rPr>
          <w:rFonts w:ascii="Times New Roman" w:eastAsia="Times New Roman" w:hAnsi="Times New Roman"/>
          <w:sz w:val="22"/>
          <w:szCs w:val="22"/>
          <w:lang w:eastAsia="pt-BR"/>
        </w:rPr>
      </w:pPr>
    </w:p>
    <w:p w14:paraId="17EE7F03" w14:textId="77777777" w:rsidR="00960EBE" w:rsidRPr="00C9190A" w:rsidRDefault="00960EBE" w:rsidP="00C9190A">
      <w:pPr>
        <w:jc w:val="both"/>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t>Considerando que compete ao Plenário do CAU/BR apreciar e decidir sobre normas relativas ao controle econômico-financeiro, de organização e de funcionamento do CAU/UF;</w:t>
      </w:r>
    </w:p>
    <w:p w14:paraId="338B5089" w14:textId="77777777" w:rsidR="00960EBE" w:rsidRPr="00C9190A" w:rsidRDefault="00960EBE" w:rsidP="00C9190A">
      <w:pPr>
        <w:jc w:val="both"/>
        <w:rPr>
          <w:rFonts w:ascii="Times New Roman" w:eastAsia="Times New Roman" w:hAnsi="Times New Roman"/>
          <w:sz w:val="22"/>
          <w:szCs w:val="22"/>
          <w:lang w:eastAsia="pt-BR"/>
        </w:rPr>
      </w:pPr>
    </w:p>
    <w:p w14:paraId="029D6553" w14:textId="77777777" w:rsidR="00960EBE" w:rsidRPr="00C9190A" w:rsidRDefault="00960EBE" w:rsidP="00C9190A">
      <w:pPr>
        <w:jc w:val="both"/>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t>Considerando a necessidade de orientar os profissionais a respeito do pagamento da anuidade;</w:t>
      </w:r>
    </w:p>
    <w:p w14:paraId="6B44D48D" w14:textId="77777777" w:rsidR="00960EBE" w:rsidRPr="00C9190A" w:rsidRDefault="00960EBE" w:rsidP="00C9190A">
      <w:pPr>
        <w:jc w:val="both"/>
        <w:rPr>
          <w:rFonts w:ascii="Times New Roman" w:eastAsia="Times New Roman" w:hAnsi="Times New Roman"/>
          <w:sz w:val="22"/>
          <w:szCs w:val="22"/>
          <w:lang w:eastAsia="pt-BR"/>
        </w:rPr>
      </w:pPr>
    </w:p>
    <w:p w14:paraId="4A9B164B" w14:textId="260EDA55" w:rsidR="00960EBE" w:rsidRPr="00C9190A" w:rsidRDefault="00960EBE" w:rsidP="00C9190A">
      <w:pPr>
        <w:jc w:val="both"/>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t xml:space="preserve">Considerando a necessidade de recuperação de créditos oriundos de </w:t>
      </w:r>
      <w:r w:rsidR="00023E51" w:rsidRPr="00C9190A">
        <w:rPr>
          <w:rFonts w:ascii="Times New Roman" w:eastAsia="Times New Roman" w:hAnsi="Times New Roman"/>
          <w:sz w:val="22"/>
          <w:szCs w:val="22"/>
          <w:lang w:eastAsia="pt-BR"/>
        </w:rPr>
        <w:t xml:space="preserve">débitos </w:t>
      </w:r>
      <w:r w:rsidRPr="00C9190A">
        <w:rPr>
          <w:rFonts w:ascii="Times New Roman" w:eastAsia="Times New Roman" w:hAnsi="Times New Roman"/>
          <w:sz w:val="22"/>
          <w:szCs w:val="22"/>
          <w:lang w:eastAsia="pt-BR"/>
        </w:rPr>
        <w:t>em atraso;</w:t>
      </w:r>
    </w:p>
    <w:p w14:paraId="3AB30966" w14:textId="77777777" w:rsidR="00960EBE" w:rsidRPr="00C9190A" w:rsidRDefault="00960EBE" w:rsidP="00C9190A">
      <w:pPr>
        <w:jc w:val="both"/>
        <w:rPr>
          <w:rFonts w:ascii="Times New Roman" w:eastAsia="Times New Roman" w:hAnsi="Times New Roman"/>
          <w:sz w:val="22"/>
          <w:szCs w:val="22"/>
          <w:lang w:eastAsia="pt-BR"/>
        </w:rPr>
      </w:pPr>
    </w:p>
    <w:p w14:paraId="017C52D8" w14:textId="77777777" w:rsidR="00960EBE" w:rsidRPr="00C9190A" w:rsidRDefault="00960EBE" w:rsidP="00C9190A">
      <w:pPr>
        <w:jc w:val="both"/>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t>Considerando a Lei nº 6.830, de 22 de setembro de 1980, que dispõe sobre a inscrição e cobrança da</w:t>
      </w:r>
      <w:r w:rsidR="00A66AA5" w:rsidRPr="00C9190A">
        <w:rPr>
          <w:rFonts w:ascii="Times New Roman" w:eastAsia="Times New Roman" w:hAnsi="Times New Roman"/>
          <w:sz w:val="22"/>
          <w:szCs w:val="22"/>
          <w:lang w:eastAsia="pt-BR"/>
        </w:rPr>
        <w:t xml:space="preserve"> </w:t>
      </w:r>
      <w:r w:rsidRPr="00C9190A">
        <w:rPr>
          <w:rFonts w:ascii="Times New Roman" w:eastAsia="Times New Roman" w:hAnsi="Times New Roman"/>
          <w:sz w:val="22"/>
          <w:szCs w:val="22"/>
          <w:lang w:eastAsia="pt-BR"/>
        </w:rPr>
        <w:t>Dívida Ativa da Fazenda Pública;</w:t>
      </w:r>
    </w:p>
    <w:p w14:paraId="1982D235" w14:textId="77777777" w:rsidR="0015600C" w:rsidRPr="00C9190A" w:rsidRDefault="0015600C" w:rsidP="00C9190A">
      <w:pPr>
        <w:jc w:val="both"/>
        <w:rPr>
          <w:rFonts w:ascii="Times New Roman" w:eastAsia="Times New Roman" w:hAnsi="Times New Roman"/>
          <w:sz w:val="22"/>
          <w:szCs w:val="22"/>
          <w:lang w:eastAsia="pt-BR"/>
        </w:rPr>
      </w:pPr>
    </w:p>
    <w:p w14:paraId="4AC6F566" w14:textId="77777777" w:rsidR="0015600C" w:rsidRPr="00C9190A" w:rsidRDefault="0015600C" w:rsidP="00C9190A">
      <w:pPr>
        <w:jc w:val="both"/>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t>Considerando o disposto nos artigos 165 a 169 da Lei n° 5.172, de 25 de outubro de 1966 – Código Tributário Nacional, que orienta acerca de pagamentos indevidos;</w:t>
      </w:r>
    </w:p>
    <w:p w14:paraId="4DC12D99" w14:textId="77777777" w:rsidR="0015600C" w:rsidRPr="00C9190A" w:rsidRDefault="0015600C" w:rsidP="00C9190A">
      <w:pPr>
        <w:jc w:val="both"/>
        <w:rPr>
          <w:rFonts w:ascii="Times New Roman" w:eastAsia="Times New Roman" w:hAnsi="Times New Roman"/>
          <w:sz w:val="22"/>
          <w:szCs w:val="22"/>
          <w:lang w:eastAsia="pt-BR"/>
        </w:rPr>
      </w:pPr>
    </w:p>
    <w:p w14:paraId="06FF1928" w14:textId="77777777" w:rsidR="0015600C" w:rsidRPr="00C9190A" w:rsidRDefault="00960EBE" w:rsidP="00C9190A">
      <w:pPr>
        <w:jc w:val="both"/>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t>Considerando a necessidade de inscrição dos créditos em dívida ativa, de forma a assegurar o direito de</w:t>
      </w:r>
      <w:r w:rsidR="00A66AA5" w:rsidRPr="00C9190A">
        <w:rPr>
          <w:rFonts w:ascii="Times New Roman" w:eastAsia="Times New Roman" w:hAnsi="Times New Roman"/>
          <w:sz w:val="22"/>
          <w:szCs w:val="22"/>
          <w:lang w:eastAsia="pt-BR"/>
        </w:rPr>
        <w:t xml:space="preserve"> </w:t>
      </w:r>
      <w:r w:rsidRPr="00C9190A">
        <w:rPr>
          <w:rFonts w:ascii="Times New Roman" w:eastAsia="Times New Roman" w:hAnsi="Times New Roman"/>
          <w:sz w:val="22"/>
          <w:szCs w:val="22"/>
          <w:lang w:eastAsia="pt-BR"/>
        </w:rPr>
        <w:t>cobrança aos Conselhos de Arquitetura e Urbanismo dos Estados e do Distrito Federal (CAU/UF);</w:t>
      </w:r>
      <w:r w:rsidRPr="00C9190A">
        <w:rPr>
          <w:rFonts w:ascii="Times New Roman" w:eastAsia="Times New Roman" w:hAnsi="Times New Roman"/>
          <w:sz w:val="22"/>
          <w:szCs w:val="22"/>
          <w:lang w:eastAsia="pt-BR"/>
        </w:rPr>
        <w:cr/>
      </w:r>
    </w:p>
    <w:p w14:paraId="0374CD74" w14:textId="77777777" w:rsidR="00960EBE" w:rsidRPr="00C9190A" w:rsidRDefault="00960EBE" w:rsidP="00C9190A">
      <w:pPr>
        <w:jc w:val="both"/>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t>Considerando a necessidade de revisão e consolidação das normas sobre anuidades;</w:t>
      </w:r>
    </w:p>
    <w:p w14:paraId="32FA9E47" w14:textId="77777777" w:rsidR="00960EBE" w:rsidRPr="00C9190A" w:rsidRDefault="00960EBE" w:rsidP="00C9190A">
      <w:pPr>
        <w:jc w:val="both"/>
        <w:rPr>
          <w:rFonts w:ascii="Times New Roman" w:eastAsia="Times New Roman" w:hAnsi="Times New Roman"/>
          <w:sz w:val="22"/>
          <w:szCs w:val="22"/>
          <w:lang w:eastAsia="pt-BR"/>
        </w:rPr>
      </w:pPr>
    </w:p>
    <w:p w14:paraId="5396DA0A" w14:textId="77777777" w:rsidR="00960EBE" w:rsidRPr="00C9190A" w:rsidRDefault="00960EBE" w:rsidP="00C9190A">
      <w:pPr>
        <w:jc w:val="both"/>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t>Considerando a Deliberação nº</w:t>
      </w:r>
      <w:r w:rsidR="00A66AA5" w:rsidRPr="00C9190A">
        <w:rPr>
          <w:rFonts w:ascii="Times New Roman" w:eastAsia="Times New Roman" w:hAnsi="Times New Roman"/>
          <w:sz w:val="22"/>
          <w:szCs w:val="22"/>
          <w:lang w:eastAsia="pt-BR"/>
        </w:rPr>
        <w:t xml:space="preserve"> </w:t>
      </w:r>
      <w:r w:rsidRPr="00C9190A">
        <w:rPr>
          <w:rFonts w:ascii="Times New Roman" w:eastAsia="Times New Roman" w:hAnsi="Times New Roman"/>
          <w:sz w:val="22"/>
          <w:szCs w:val="22"/>
          <w:lang w:eastAsia="pt-BR"/>
        </w:rPr>
        <w:t>2</w:t>
      </w:r>
      <w:r w:rsidR="00634F58" w:rsidRPr="00C9190A">
        <w:rPr>
          <w:rFonts w:ascii="Times New Roman" w:eastAsia="Times New Roman" w:hAnsi="Times New Roman"/>
          <w:sz w:val="22"/>
          <w:szCs w:val="22"/>
          <w:lang w:eastAsia="pt-BR"/>
        </w:rPr>
        <w:t>8</w:t>
      </w:r>
      <w:r w:rsidRPr="00C9190A">
        <w:rPr>
          <w:rFonts w:ascii="Times New Roman" w:eastAsia="Times New Roman" w:hAnsi="Times New Roman"/>
          <w:sz w:val="22"/>
          <w:szCs w:val="22"/>
          <w:lang w:eastAsia="pt-BR"/>
        </w:rPr>
        <w:t>/2020 da Comissão de Planejamento e Finanças – CPFI -CAU/BR, a qual encaminha e recomenda ao Plenário pela aprovação do referido Projeto de Resolução,</w:t>
      </w:r>
    </w:p>
    <w:p w14:paraId="5D37A013" w14:textId="77777777" w:rsidR="006563D8" w:rsidRPr="00C9190A" w:rsidRDefault="006563D8" w:rsidP="00C9190A">
      <w:pPr>
        <w:jc w:val="both"/>
        <w:rPr>
          <w:rFonts w:ascii="Times New Roman" w:eastAsia="Times New Roman" w:hAnsi="Times New Roman"/>
          <w:b/>
          <w:sz w:val="22"/>
          <w:szCs w:val="22"/>
          <w:lang w:eastAsia="pt-BR"/>
        </w:rPr>
      </w:pPr>
    </w:p>
    <w:p w14:paraId="3A04EF11" w14:textId="77777777" w:rsidR="006563D8" w:rsidRPr="00C9190A" w:rsidRDefault="006563D8" w:rsidP="00C9190A">
      <w:pPr>
        <w:jc w:val="both"/>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DELIBER</w:t>
      </w:r>
      <w:r w:rsidR="007A7BF7" w:rsidRPr="00C9190A">
        <w:rPr>
          <w:rFonts w:ascii="Times New Roman" w:eastAsia="Times New Roman" w:hAnsi="Times New Roman"/>
          <w:b/>
          <w:sz w:val="22"/>
          <w:szCs w:val="22"/>
          <w:lang w:eastAsia="pt-BR"/>
        </w:rPr>
        <w:t>OU</w:t>
      </w:r>
      <w:r w:rsidRPr="00C9190A">
        <w:rPr>
          <w:rFonts w:ascii="Times New Roman" w:eastAsia="Times New Roman" w:hAnsi="Times New Roman"/>
          <w:b/>
          <w:sz w:val="22"/>
          <w:szCs w:val="22"/>
          <w:lang w:eastAsia="pt-BR"/>
        </w:rPr>
        <w:t>:</w:t>
      </w:r>
    </w:p>
    <w:p w14:paraId="6A5423CF" w14:textId="77777777" w:rsidR="006563D8" w:rsidRPr="00C9190A" w:rsidRDefault="006563D8" w:rsidP="00C9190A">
      <w:pPr>
        <w:jc w:val="both"/>
        <w:rPr>
          <w:rFonts w:ascii="Times New Roman" w:eastAsia="Times New Roman" w:hAnsi="Times New Roman"/>
          <w:sz w:val="22"/>
          <w:szCs w:val="22"/>
          <w:lang w:eastAsia="pt-BR"/>
        </w:rPr>
      </w:pPr>
    </w:p>
    <w:p w14:paraId="38EEA4BA" w14:textId="0C2D1A65" w:rsidR="006563D8" w:rsidRPr="00C9190A" w:rsidRDefault="006563D8" w:rsidP="00C9190A">
      <w:pPr>
        <w:spacing w:after="10.50pt" w:line="13.80pt" w:lineRule="auto"/>
        <w:jc w:val="both"/>
        <w:rPr>
          <w:rFonts w:ascii="Times New Roman" w:hAnsi="Times New Roman"/>
          <w:sz w:val="22"/>
          <w:szCs w:val="22"/>
          <w:lang w:eastAsia="pt-BR"/>
        </w:rPr>
      </w:pPr>
      <w:r w:rsidRPr="00C9190A">
        <w:rPr>
          <w:rFonts w:ascii="Times New Roman" w:eastAsia="Times New Roman" w:hAnsi="Times New Roman"/>
          <w:sz w:val="22"/>
          <w:szCs w:val="22"/>
          <w:lang w:eastAsia="pt-BR"/>
        </w:rPr>
        <w:t xml:space="preserve">1- </w:t>
      </w:r>
      <w:r w:rsidR="00CB1459" w:rsidRPr="00C9190A">
        <w:rPr>
          <w:rFonts w:ascii="Times New Roman" w:hAnsi="Times New Roman"/>
          <w:sz w:val="22"/>
          <w:szCs w:val="22"/>
        </w:rPr>
        <w:t>Aprovar</w:t>
      </w:r>
      <w:r w:rsidR="00A66AA5" w:rsidRPr="00C9190A">
        <w:rPr>
          <w:rFonts w:ascii="Times New Roman" w:hAnsi="Times New Roman"/>
          <w:sz w:val="22"/>
          <w:szCs w:val="22"/>
        </w:rPr>
        <w:t xml:space="preserve"> </w:t>
      </w:r>
      <w:r w:rsidR="00CB1459" w:rsidRPr="00C9190A">
        <w:rPr>
          <w:rFonts w:ascii="Times New Roman" w:hAnsi="Times New Roman"/>
          <w:sz w:val="22"/>
          <w:szCs w:val="22"/>
        </w:rPr>
        <w:t xml:space="preserve">o projeto de Resolução anexo, que dispõe sobre anuidades, revisão, parcelamento e ressarcimento de valores devidos aos </w:t>
      </w:r>
      <w:r w:rsidR="00023E51" w:rsidRPr="00C9190A">
        <w:rPr>
          <w:rFonts w:ascii="Times New Roman" w:hAnsi="Times New Roman"/>
          <w:sz w:val="22"/>
          <w:szCs w:val="22"/>
        </w:rPr>
        <w:t>C</w:t>
      </w:r>
      <w:r w:rsidR="00CB1459" w:rsidRPr="00C9190A">
        <w:rPr>
          <w:rFonts w:ascii="Times New Roman" w:hAnsi="Times New Roman"/>
          <w:sz w:val="22"/>
          <w:szCs w:val="22"/>
        </w:rPr>
        <w:t xml:space="preserve">onselhos de </w:t>
      </w:r>
      <w:r w:rsidR="00023E51" w:rsidRPr="00C9190A">
        <w:rPr>
          <w:rFonts w:ascii="Times New Roman" w:hAnsi="Times New Roman"/>
          <w:sz w:val="22"/>
          <w:szCs w:val="22"/>
        </w:rPr>
        <w:t>A</w:t>
      </w:r>
      <w:r w:rsidR="00CB1459" w:rsidRPr="00C9190A">
        <w:rPr>
          <w:rFonts w:ascii="Times New Roman" w:hAnsi="Times New Roman"/>
          <w:sz w:val="22"/>
          <w:szCs w:val="22"/>
        </w:rPr>
        <w:t xml:space="preserve">rquitetura e </w:t>
      </w:r>
      <w:r w:rsidR="00023E51" w:rsidRPr="00C9190A">
        <w:rPr>
          <w:rFonts w:ascii="Times New Roman" w:hAnsi="Times New Roman"/>
          <w:sz w:val="22"/>
          <w:szCs w:val="22"/>
        </w:rPr>
        <w:t>U</w:t>
      </w:r>
      <w:r w:rsidR="00CB1459" w:rsidRPr="00C9190A">
        <w:rPr>
          <w:rFonts w:ascii="Times New Roman" w:hAnsi="Times New Roman"/>
          <w:sz w:val="22"/>
          <w:szCs w:val="22"/>
        </w:rPr>
        <w:t xml:space="preserve">rbanismo dos </w:t>
      </w:r>
      <w:r w:rsidR="00023E51" w:rsidRPr="00C9190A">
        <w:rPr>
          <w:rFonts w:ascii="Times New Roman" w:hAnsi="Times New Roman"/>
          <w:sz w:val="22"/>
          <w:szCs w:val="22"/>
        </w:rPr>
        <w:t>E</w:t>
      </w:r>
      <w:r w:rsidR="00CB1459" w:rsidRPr="00C9190A">
        <w:rPr>
          <w:rFonts w:ascii="Times New Roman" w:hAnsi="Times New Roman"/>
          <w:sz w:val="22"/>
          <w:szCs w:val="22"/>
        </w:rPr>
        <w:t xml:space="preserve">stados e do </w:t>
      </w:r>
      <w:r w:rsidR="00023E51" w:rsidRPr="00C9190A">
        <w:rPr>
          <w:rFonts w:ascii="Times New Roman" w:hAnsi="Times New Roman"/>
          <w:sz w:val="22"/>
          <w:szCs w:val="22"/>
        </w:rPr>
        <w:t>D</w:t>
      </w:r>
      <w:r w:rsidR="00CB1459" w:rsidRPr="00C9190A">
        <w:rPr>
          <w:rFonts w:ascii="Times New Roman" w:hAnsi="Times New Roman"/>
          <w:sz w:val="22"/>
          <w:szCs w:val="22"/>
        </w:rPr>
        <w:t xml:space="preserve">istrito </w:t>
      </w:r>
      <w:r w:rsidR="00023E51" w:rsidRPr="00C9190A">
        <w:rPr>
          <w:rFonts w:ascii="Times New Roman" w:hAnsi="Times New Roman"/>
          <w:sz w:val="22"/>
          <w:szCs w:val="22"/>
        </w:rPr>
        <w:t>F</w:t>
      </w:r>
      <w:r w:rsidR="00CB1459" w:rsidRPr="00C9190A">
        <w:rPr>
          <w:rFonts w:ascii="Times New Roman" w:hAnsi="Times New Roman"/>
          <w:sz w:val="22"/>
          <w:szCs w:val="22"/>
        </w:rPr>
        <w:t>ederal (CAU/UF), do protesto em cartório, da inscrição em dívida ativa e dá outras providências</w:t>
      </w:r>
      <w:r w:rsidR="00023E51" w:rsidRPr="00C9190A">
        <w:rPr>
          <w:rFonts w:ascii="Times New Roman" w:hAnsi="Times New Roman"/>
          <w:sz w:val="22"/>
          <w:szCs w:val="22"/>
        </w:rPr>
        <w:t>; e</w:t>
      </w:r>
    </w:p>
    <w:p w14:paraId="363235F5" w14:textId="77777777" w:rsidR="006563D8" w:rsidRPr="00C9190A" w:rsidRDefault="00BF1357" w:rsidP="00C9190A">
      <w:pPr>
        <w:jc w:val="both"/>
        <w:rPr>
          <w:rFonts w:ascii="Times New Roman" w:hAnsi="Times New Roman"/>
          <w:sz w:val="22"/>
          <w:szCs w:val="22"/>
          <w:lang w:eastAsia="pt-BR"/>
        </w:rPr>
      </w:pPr>
      <w:r w:rsidRPr="00C9190A">
        <w:rPr>
          <w:rFonts w:ascii="Times New Roman" w:hAnsi="Times New Roman"/>
          <w:sz w:val="22"/>
          <w:szCs w:val="22"/>
          <w:lang w:eastAsia="pt-BR"/>
        </w:rPr>
        <w:t>2</w:t>
      </w:r>
      <w:r w:rsidR="006563D8" w:rsidRPr="00C9190A">
        <w:rPr>
          <w:rFonts w:ascii="Times New Roman" w:hAnsi="Times New Roman"/>
          <w:sz w:val="22"/>
          <w:szCs w:val="22"/>
          <w:lang w:eastAsia="pt-BR"/>
        </w:rPr>
        <w:t xml:space="preserve"> – Encaminhar esta deliberação para publicação no sítio eletrônico do CAU/BR.</w:t>
      </w:r>
    </w:p>
    <w:p w14:paraId="55CC4935" w14:textId="77777777" w:rsidR="00FE5676" w:rsidRPr="00C9190A" w:rsidRDefault="00FE5676" w:rsidP="00C9190A">
      <w:pPr>
        <w:jc w:val="both"/>
        <w:rPr>
          <w:rFonts w:ascii="Times New Roman" w:hAnsi="Times New Roman"/>
          <w:sz w:val="22"/>
          <w:szCs w:val="22"/>
          <w:lang w:eastAsia="pt-BR"/>
        </w:rPr>
      </w:pPr>
    </w:p>
    <w:p w14:paraId="3F4CCF4C" w14:textId="77777777" w:rsidR="006563D8" w:rsidRPr="00C9190A" w:rsidRDefault="006563D8" w:rsidP="00C9190A">
      <w:pPr>
        <w:jc w:val="both"/>
        <w:rPr>
          <w:rFonts w:ascii="Times New Roman" w:hAnsi="Times New Roman"/>
          <w:sz w:val="22"/>
          <w:szCs w:val="22"/>
          <w:lang w:eastAsia="pt-BR"/>
        </w:rPr>
      </w:pPr>
      <w:r w:rsidRPr="00C9190A">
        <w:rPr>
          <w:rFonts w:ascii="Times New Roman" w:hAnsi="Times New Roman"/>
          <w:sz w:val="22"/>
          <w:szCs w:val="22"/>
          <w:lang w:eastAsia="pt-BR"/>
        </w:rPr>
        <w:t> </w:t>
      </w:r>
    </w:p>
    <w:p w14:paraId="00B9618B" w14:textId="77777777" w:rsidR="006563D8" w:rsidRPr="00C9190A" w:rsidRDefault="006563D8" w:rsidP="00C9190A">
      <w:pPr>
        <w:jc w:val="both"/>
        <w:rPr>
          <w:rFonts w:ascii="Times New Roman" w:hAnsi="Times New Roman"/>
          <w:sz w:val="22"/>
          <w:szCs w:val="22"/>
          <w:lang w:eastAsia="pt-BR"/>
        </w:rPr>
      </w:pPr>
      <w:r w:rsidRPr="00C9190A">
        <w:rPr>
          <w:rFonts w:ascii="Times New Roman" w:hAnsi="Times New Roman"/>
          <w:sz w:val="22"/>
          <w:szCs w:val="22"/>
          <w:lang w:eastAsia="pt-BR"/>
        </w:rPr>
        <w:lastRenderedPageBreak/>
        <w:t>Esta deliberação entra em vigor na data de sua publicação.</w:t>
      </w:r>
    </w:p>
    <w:p w14:paraId="62DFB72F" w14:textId="77777777" w:rsidR="006563D8" w:rsidRPr="00C9190A" w:rsidRDefault="006563D8" w:rsidP="00C9190A">
      <w:pPr>
        <w:jc w:val="both"/>
        <w:rPr>
          <w:rFonts w:ascii="Times New Roman" w:hAnsi="Times New Roman"/>
          <w:sz w:val="22"/>
          <w:szCs w:val="22"/>
          <w:lang w:eastAsia="pt-BR"/>
        </w:rPr>
      </w:pPr>
    </w:p>
    <w:p w14:paraId="3B836DED" w14:textId="77777777" w:rsidR="006563D8" w:rsidRPr="00C9190A" w:rsidRDefault="006563D8" w:rsidP="00C9190A">
      <w:pPr>
        <w:jc w:val="both"/>
        <w:rPr>
          <w:rFonts w:ascii="Times New Roman" w:hAnsi="Times New Roman"/>
          <w:sz w:val="22"/>
          <w:szCs w:val="22"/>
          <w:lang w:eastAsia="pt-BR"/>
        </w:rPr>
      </w:pPr>
    </w:p>
    <w:p w14:paraId="3C1CF8F6" w14:textId="76604EC8" w:rsidR="006563D8" w:rsidRPr="00C9190A" w:rsidRDefault="00453C3C" w:rsidP="00C9190A">
      <w:pPr>
        <w:spacing w:after="6pt"/>
        <w:jc w:val="center"/>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t xml:space="preserve">Brasília-DF, </w:t>
      </w:r>
      <w:r w:rsidR="00A66AA5" w:rsidRPr="00C9190A">
        <w:rPr>
          <w:rFonts w:ascii="Times New Roman" w:eastAsia="Times New Roman" w:hAnsi="Times New Roman"/>
          <w:sz w:val="22"/>
          <w:szCs w:val="22"/>
          <w:lang w:eastAsia="pt-BR"/>
        </w:rPr>
        <w:t>28</w:t>
      </w:r>
      <w:r w:rsidR="006563D8" w:rsidRPr="00C9190A">
        <w:rPr>
          <w:rFonts w:ascii="Times New Roman" w:eastAsia="Times New Roman" w:hAnsi="Times New Roman"/>
          <w:sz w:val="22"/>
          <w:szCs w:val="22"/>
          <w:lang w:eastAsia="pt-BR"/>
        </w:rPr>
        <w:t xml:space="preserve"> de </w:t>
      </w:r>
      <w:r w:rsidR="00634F58" w:rsidRPr="00C9190A">
        <w:rPr>
          <w:rFonts w:ascii="Times New Roman" w:eastAsia="Times New Roman" w:hAnsi="Times New Roman"/>
          <w:sz w:val="22"/>
          <w:szCs w:val="22"/>
          <w:lang w:eastAsia="pt-BR"/>
        </w:rPr>
        <w:t>agosto</w:t>
      </w:r>
      <w:r w:rsidR="006563D8" w:rsidRPr="00C9190A">
        <w:rPr>
          <w:rFonts w:ascii="Times New Roman" w:eastAsia="Times New Roman" w:hAnsi="Times New Roman"/>
          <w:sz w:val="22"/>
          <w:szCs w:val="22"/>
          <w:lang w:eastAsia="pt-BR"/>
        </w:rPr>
        <w:t xml:space="preserve"> de 2020.</w:t>
      </w:r>
    </w:p>
    <w:p w14:paraId="3E87C35E" w14:textId="77777777" w:rsidR="006563D8" w:rsidRPr="00C9190A" w:rsidRDefault="006563D8" w:rsidP="00C9190A">
      <w:pPr>
        <w:jc w:val="center"/>
        <w:rPr>
          <w:rFonts w:ascii="Times New Roman" w:eastAsia="Times New Roman" w:hAnsi="Times New Roman"/>
          <w:sz w:val="22"/>
          <w:szCs w:val="22"/>
          <w:lang w:eastAsia="pt-BR"/>
        </w:rPr>
      </w:pPr>
    </w:p>
    <w:p w14:paraId="795ECA5B" w14:textId="77777777" w:rsidR="006563D8" w:rsidRPr="00C9190A" w:rsidRDefault="006563D8" w:rsidP="00C9190A">
      <w:pPr>
        <w:jc w:val="center"/>
        <w:rPr>
          <w:rFonts w:ascii="Times New Roman" w:eastAsia="Times New Roman" w:hAnsi="Times New Roman"/>
          <w:sz w:val="22"/>
          <w:szCs w:val="22"/>
          <w:lang w:eastAsia="pt-BR"/>
        </w:rPr>
      </w:pPr>
    </w:p>
    <w:p w14:paraId="448603C3" w14:textId="77777777" w:rsidR="006563D8" w:rsidRPr="00C9190A" w:rsidRDefault="006563D8" w:rsidP="00C9190A">
      <w:pPr>
        <w:jc w:val="center"/>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Luciano Guimarães</w:t>
      </w:r>
    </w:p>
    <w:p w14:paraId="644B2FAC" w14:textId="77777777" w:rsidR="00CB1459" w:rsidRPr="00C9190A" w:rsidRDefault="006563D8" w:rsidP="00C9190A">
      <w:pPr>
        <w:jc w:val="center"/>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t>Presidente do CAU/B</w:t>
      </w:r>
      <w:r w:rsidR="00BF1357" w:rsidRPr="00C9190A">
        <w:rPr>
          <w:rFonts w:ascii="Times New Roman" w:eastAsia="Times New Roman" w:hAnsi="Times New Roman"/>
          <w:sz w:val="22"/>
          <w:szCs w:val="22"/>
          <w:lang w:eastAsia="pt-BR"/>
        </w:rPr>
        <w:t>R</w:t>
      </w:r>
    </w:p>
    <w:p w14:paraId="1F60C018" w14:textId="77777777" w:rsidR="005B425B" w:rsidRPr="00C9190A" w:rsidRDefault="00CB1459" w:rsidP="00C9190A">
      <w:pPr>
        <w:rPr>
          <w:rFonts w:ascii="Times New Roman" w:eastAsia="Times New Roman" w:hAnsi="Times New Roman"/>
          <w:sz w:val="22"/>
          <w:szCs w:val="22"/>
          <w:lang w:eastAsia="pt-BR"/>
        </w:rPr>
        <w:sectPr w:rsidR="005B425B" w:rsidRPr="00C9190A" w:rsidSect="00453C3C">
          <w:headerReference w:type="even" r:id="rId8"/>
          <w:headerReference w:type="default" r:id="rId9"/>
          <w:footerReference w:type="even" r:id="rId10"/>
          <w:footerReference w:type="default" r:id="rId11"/>
          <w:pgSz w:w="595pt" w:h="842pt"/>
          <w:pgMar w:top="70.90pt" w:right="70.50pt" w:bottom="77.95pt" w:left="70.90pt" w:header="66.35pt" w:footer="11.45pt" w:gutter="0pt"/>
          <w:cols w:space="35.40pt"/>
        </w:sectPr>
      </w:pPr>
      <w:r w:rsidRPr="00C9190A">
        <w:rPr>
          <w:rFonts w:ascii="Times New Roman" w:eastAsia="Times New Roman" w:hAnsi="Times New Roman"/>
          <w:sz w:val="22"/>
          <w:szCs w:val="22"/>
          <w:lang w:eastAsia="pt-BR"/>
        </w:rPr>
        <w:br w:type="page"/>
      </w:r>
    </w:p>
    <w:p w14:paraId="7C8680EE" w14:textId="77777777" w:rsidR="005B425B" w:rsidRPr="00C9190A" w:rsidRDefault="005B425B" w:rsidP="00C9190A">
      <w:pPr>
        <w:tabs>
          <w:tab w:val="center" w:pos="212.60pt"/>
          <w:tab w:val="end" w:pos="425.20pt"/>
        </w:tabs>
        <w:jc w:val="center"/>
        <w:rPr>
          <w:rFonts w:ascii="Times New Roman" w:eastAsia="Calibri" w:hAnsi="Times New Roman"/>
          <w:sz w:val="22"/>
          <w:szCs w:val="22"/>
        </w:rPr>
      </w:pPr>
      <w:r w:rsidRPr="00C9190A">
        <w:rPr>
          <w:rFonts w:ascii="Times New Roman" w:eastAsia="Calibri" w:hAnsi="Times New Roman"/>
          <w:sz w:val="22"/>
          <w:szCs w:val="22"/>
        </w:rPr>
        <w:lastRenderedPageBreak/>
        <w:t>34ª REUNIÃO PLENÁRIA AMPLIADA DO CAU/BR</w:t>
      </w:r>
    </w:p>
    <w:p w14:paraId="4F0D3215" w14:textId="77777777" w:rsidR="005B425B" w:rsidRPr="00C9190A" w:rsidRDefault="005B425B" w:rsidP="00C9190A">
      <w:pPr>
        <w:tabs>
          <w:tab w:val="center" w:pos="212.60pt"/>
          <w:tab w:val="end" w:pos="425.20pt"/>
        </w:tabs>
        <w:rPr>
          <w:rFonts w:ascii="Times New Roman" w:eastAsia="Calibri" w:hAnsi="Times New Roman"/>
          <w:b/>
          <w:sz w:val="22"/>
          <w:szCs w:val="22"/>
        </w:rPr>
      </w:pPr>
    </w:p>
    <w:p w14:paraId="484720A0" w14:textId="77777777" w:rsidR="005B425B" w:rsidRPr="00C9190A" w:rsidRDefault="005B425B" w:rsidP="00C9190A">
      <w:pPr>
        <w:spacing w:after="6pt"/>
        <w:jc w:val="center"/>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Folha de Votação</w:t>
      </w:r>
    </w:p>
    <w:tbl>
      <w:tblPr>
        <w:tblW w:w="463.5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43"/>
        <w:gridCol w:w="3919"/>
        <w:gridCol w:w="1077"/>
        <w:gridCol w:w="23"/>
        <w:gridCol w:w="1054"/>
        <w:gridCol w:w="114"/>
        <w:gridCol w:w="963"/>
        <w:gridCol w:w="137"/>
        <w:gridCol w:w="850"/>
        <w:gridCol w:w="61"/>
        <w:gridCol w:w="30"/>
      </w:tblGrid>
      <w:tr w:rsidR="005B425B" w:rsidRPr="00C9190A" w14:paraId="60FC0BFE" w14:textId="77777777" w:rsidTr="00727A30">
        <w:tc>
          <w:tcPr>
            <w:tcW w:w="52.15pt" w:type="dxa"/>
            <w:vMerge w:val="restart"/>
            <w:shd w:val="clear" w:color="auto" w:fill="auto"/>
            <w:vAlign w:val="center"/>
          </w:tcPr>
          <w:p w14:paraId="6BBB8186" w14:textId="77777777" w:rsidR="005B425B" w:rsidRPr="00C9190A" w:rsidRDefault="005B425B" w:rsidP="00C9190A">
            <w:pPr>
              <w:ind w:start="-2.80pt" w:end="-5.40pt"/>
              <w:jc w:val="center"/>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UF</w:t>
            </w:r>
          </w:p>
        </w:tc>
        <w:tc>
          <w:tcPr>
            <w:tcW w:w="195.95pt" w:type="dxa"/>
            <w:vMerge w:val="restart"/>
            <w:shd w:val="clear" w:color="auto" w:fill="auto"/>
            <w:vAlign w:val="center"/>
          </w:tcPr>
          <w:p w14:paraId="1364E4FF" w14:textId="77777777" w:rsidR="005B425B" w:rsidRPr="00C9190A" w:rsidRDefault="005B425B" w:rsidP="00C9190A">
            <w:pPr>
              <w:jc w:val="center"/>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Conselheiro</w:t>
            </w:r>
          </w:p>
        </w:tc>
        <w:tc>
          <w:tcPr>
            <w:tcW w:w="215.45pt" w:type="dxa"/>
            <w:gridSpan w:val="9"/>
            <w:shd w:val="clear" w:color="auto" w:fill="auto"/>
          </w:tcPr>
          <w:p w14:paraId="20B1D318" w14:textId="77777777" w:rsidR="005B425B" w:rsidRPr="00C9190A" w:rsidRDefault="005B425B" w:rsidP="00C9190A">
            <w:pPr>
              <w:jc w:val="center"/>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 xml:space="preserve">Votação  </w:t>
            </w:r>
          </w:p>
        </w:tc>
      </w:tr>
      <w:tr w:rsidR="005B425B" w:rsidRPr="00C9190A" w14:paraId="3A387442" w14:textId="77777777" w:rsidTr="00727A30">
        <w:tc>
          <w:tcPr>
            <w:tcW w:w="52.15pt" w:type="dxa"/>
            <w:vMerge/>
            <w:shd w:val="clear" w:color="auto" w:fill="auto"/>
            <w:vAlign w:val="center"/>
          </w:tcPr>
          <w:p w14:paraId="40650C08" w14:textId="77777777" w:rsidR="005B425B" w:rsidRPr="00C9190A" w:rsidRDefault="005B425B" w:rsidP="00C9190A">
            <w:pPr>
              <w:ind w:start="-2.80pt" w:end="-5.40pt"/>
              <w:jc w:val="center"/>
              <w:rPr>
                <w:rFonts w:ascii="Times New Roman" w:eastAsia="Times New Roman" w:hAnsi="Times New Roman"/>
                <w:sz w:val="22"/>
                <w:szCs w:val="22"/>
                <w:lang w:eastAsia="pt-BR"/>
              </w:rPr>
            </w:pPr>
          </w:p>
        </w:tc>
        <w:tc>
          <w:tcPr>
            <w:tcW w:w="195.95pt" w:type="dxa"/>
            <w:vMerge/>
            <w:shd w:val="clear" w:color="auto" w:fill="auto"/>
          </w:tcPr>
          <w:p w14:paraId="7F8B52F0" w14:textId="77777777" w:rsidR="005B425B" w:rsidRPr="00C9190A" w:rsidRDefault="005B425B" w:rsidP="00C9190A">
            <w:pPr>
              <w:rPr>
                <w:rFonts w:ascii="Times New Roman" w:eastAsia="Times New Roman" w:hAnsi="Times New Roman"/>
                <w:sz w:val="22"/>
                <w:szCs w:val="22"/>
                <w:lang w:eastAsia="pt-BR"/>
              </w:rPr>
            </w:pPr>
          </w:p>
        </w:tc>
        <w:tc>
          <w:tcPr>
            <w:tcW w:w="53.85pt" w:type="dxa"/>
            <w:shd w:val="clear" w:color="auto" w:fill="auto"/>
          </w:tcPr>
          <w:p w14:paraId="1EF9BEB2" w14:textId="77777777" w:rsidR="005B425B" w:rsidRPr="00C9190A" w:rsidRDefault="005B425B" w:rsidP="00C9190A">
            <w:pPr>
              <w:jc w:val="center"/>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Sim</w:t>
            </w:r>
          </w:p>
        </w:tc>
        <w:tc>
          <w:tcPr>
            <w:tcW w:w="53.85pt" w:type="dxa"/>
            <w:gridSpan w:val="2"/>
            <w:shd w:val="clear" w:color="auto" w:fill="auto"/>
          </w:tcPr>
          <w:p w14:paraId="6E156FBA" w14:textId="77777777" w:rsidR="005B425B" w:rsidRPr="00C9190A" w:rsidRDefault="005B425B" w:rsidP="00C9190A">
            <w:pPr>
              <w:ind w:start="-2.65pt" w:end="-2.20pt"/>
              <w:jc w:val="center"/>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Não</w:t>
            </w:r>
          </w:p>
        </w:tc>
        <w:tc>
          <w:tcPr>
            <w:tcW w:w="53.85pt" w:type="dxa"/>
            <w:gridSpan w:val="2"/>
            <w:shd w:val="clear" w:color="auto" w:fill="auto"/>
          </w:tcPr>
          <w:p w14:paraId="476C3432" w14:textId="77777777" w:rsidR="005B425B" w:rsidRPr="00C9190A" w:rsidRDefault="005B425B" w:rsidP="00C9190A">
            <w:pPr>
              <w:jc w:val="center"/>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Abst.</w:t>
            </w:r>
          </w:p>
        </w:tc>
        <w:tc>
          <w:tcPr>
            <w:tcW w:w="53.90pt" w:type="dxa"/>
            <w:gridSpan w:val="4"/>
            <w:shd w:val="clear" w:color="auto" w:fill="auto"/>
          </w:tcPr>
          <w:p w14:paraId="1D1B4526" w14:textId="77777777" w:rsidR="005B425B" w:rsidRPr="00C9190A" w:rsidRDefault="005B425B" w:rsidP="00C9190A">
            <w:pPr>
              <w:jc w:val="center"/>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Ausência</w:t>
            </w:r>
          </w:p>
        </w:tc>
      </w:tr>
      <w:tr w:rsidR="005B425B" w:rsidRPr="00C9190A" w14:paraId="4E6ADC63" w14:textId="77777777" w:rsidTr="00727A30">
        <w:trPr>
          <w:trHeight w:val="28"/>
        </w:trPr>
        <w:tc>
          <w:tcPr>
            <w:tcW w:w="52.15pt" w:type="dxa"/>
            <w:shd w:val="clear" w:color="auto" w:fill="auto"/>
            <w:vAlign w:val="center"/>
          </w:tcPr>
          <w:p w14:paraId="22D0DD52"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AC</w:t>
            </w:r>
          </w:p>
        </w:tc>
        <w:tc>
          <w:tcPr>
            <w:tcW w:w="195.95pt" w:type="dxa"/>
            <w:shd w:val="clear" w:color="auto" w:fill="auto"/>
            <w:vAlign w:val="center"/>
          </w:tcPr>
          <w:p w14:paraId="41C7685B"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bCs/>
                <w:color w:val="000000"/>
                <w:sz w:val="22"/>
                <w:szCs w:val="22"/>
                <w:shd w:val="clear" w:color="auto" w:fill="FFFFFF"/>
              </w:rPr>
              <w:t>Joselia da Silva Alves</w:t>
            </w:r>
          </w:p>
        </w:tc>
        <w:tc>
          <w:tcPr>
            <w:tcW w:w="53.85pt" w:type="dxa"/>
            <w:shd w:val="clear" w:color="auto" w:fill="auto"/>
          </w:tcPr>
          <w:p w14:paraId="19FB5589"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5A0D2084"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44A54730"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13A8D11C"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4D4B5665" w14:textId="77777777" w:rsidTr="00727A30">
        <w:trPr>
          <w:trHeight w:val="28"/>
        </w:trPr>
        <w:tc>
          <w:tcPr>
            <w:tcW w:w="52.15pt" w:type="dxa"/>
            <w:shd w:val="clear" w:color="auto" w:fill="auto"/>
            <w:vAlign w:val="center"/>
          </w:tcPr>
          <w:p w14:paraId="7495AB29" w14:textId="77777777" w:rsidR="005B425B" w:rsidRPr="00C9190A" w:rsidRDefault="005B425B" w:rsidP="00C9190A">
            <w:pPr>
              <w:ind w:start="-2.80pt" w:end="-5.40pt"/>
              <w:jc w:val="center"/>
              <w:rPr>
                <w:rFonts w:ascii="Times New Roman" w:eastAsia="Times New Roman" w:hAnsi="Times New Roman"/>
                <w:b/>
                <w:color w:val="000000"/>
                <w:sz w:val="22"/>
                <w:szCs w:val="22"/>
                <w:lang w:eastAsia="pt-BR"/>
              </w:rPr>
            </w:pPr>
            <w:r w:rsidRPr="00C9190A">
              <w:rPr>
                <w:rFonts w:ascii="Times New Roman" w:eastAsia="Times New Roman" w:hAnsi="Times New Roman"/>
                <w:snapToGrid w:val="0"/>
                <w:color w:val="000000"/>
                <w:sz w:val="22"/>
                <w:szCs w:val="22"/>
                <w:lang w:eastAsia="pt-BR"/>
              </w:rPr>
              <w:t>AL</w:t>
            </w:r>
          </w:p>
        </w:tc>
        <w:tc>
          <w:tcPr>
            <w:tcW w:w="195.95pt" w:type="dxa"/>
            <w:shd w:val="clear" w:color="auto" w:fill="auto"/>
            <w:vAlign w:val="center"/>
          </w:tcPr>
          <w:p w14:paraId="2CD444FF"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Josemée Gomes de Lima</w:t>
            </w:r>
          </w:p>
        </w:tc>
        <w:tc>
          <w:tcPr>
            <w:tcW w:w="53.85pt" w:type="dxa"/>
            <w:shd w:val="clear" w:color="auto" w:fill="auto"/>
          </w:tcPr>
          <w:p w14:paraId="6667C346"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35BB5010"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6DFB4469"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5B7C5EBD"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r>
      <w:tr w:rsidR="005B425B" w:rsidRPr="00C9190A" w14:paraId="6EC291E8" w14:textId="77777777" w:rsidTr="00727A30">
        <w:trPr>
          <w:trHeight w:val="28"/>
        </w:trPr>
        <w:tc>
          <w:tcPr>
            <w:tcW w:w="52.15pt" w:type="dxa"/>
            <w:shd w:val="clear" w:color="auto" w:fill="auto"/>
            <w:vAlign w:val="center"/>
          </w:tcPr>
          <w:p w14:paraId="5E3E4372"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AM</w:t>
            </w:r>
          </w:p>
        </w:tc>
        <w:tc>
          <w:tcPr>
            <w:tcW w:w="195.95pt" w:type="dxa"/>
            <w:shd w:val="clear" w:color="auto" w:fill="auto"/>
            <w:vAlign w:val="center"/>
          </w:tcPr>
          <w:p w14:paraId="15AE55B1"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Claudemir José Andrade</w:t>
            </w:r>
          </w:p>
        </w:tc>
        <w:tc>
          <w:tcPr>
            <w:tcW w:w="53.85pt" w:type="dxa"/>
            <w:shd w:val="clear" w:color="auto" w:fill="auto"/>
          </w:tcPr>
          <w:p w14:paraId="5C1A22A5"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71AFE862"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0472ECA5"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47ED1EC7"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r>
      <w:tr w:rsidR="005B425B" w:rsidRPr="00C9190A" w14:paraId="68A85CA0" w14:textId="77777777" w:rsidTr="00727A30">
        <w:trPr>
          <w:trHeight w:val="28"/>
        </w:trPr>
        <w:tc>
          <w:tcPr>
            <w:tcW w:w="52.15pt" w:type="dxa"/>
            <w:shd w:val="clear" w:color="auto" w:fill="auto"/>
            <w:vAlign w:val="center"/>
          </w:tcPr>
          <w:p w14:paraId="3964546A"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AP</w:t>
            </w:r>
          </w:p>
        </w:tc>
        <w:tc>
          <w:tcPr>
            <w:tcW w:w="195.95pt" w:type="dxa"/>
            <w:shd w:val="clear" w:color="auto" w:fill="auto"/>
            <w:vAlign w:val="center"/>
          </w:tcPr>
          <w:p w14:paraId="590725F9"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Humberto Mauro Andrade Cruz</w:t>
            </w:r>
          </w:p>
        </w:tc>
        <w:tc>
          <w:tcPr>
            <w:tcW w:w="53.85pt" w:type="dxa"/>
            <w:shd w:val="clear" w:color="auto" w:fill="auto"/>
          </w:tcPr>
          <w:p w14:paraId="02489588"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359D2E3E"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6A03BDF7"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2C9B9B7A"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396607D7" w14:textId="77777777" w:rsidTr="00727A30">
        <w:trPr>
          <w:trHeight w:val="28"/>
        </w:trPr>
        <w:tc>
          <w:tcPr>
            <w:tcW w:w="52.15pt" w:type="dxa"/>
            <w:shd w:val="clear" w:color="auto" w:fill="auto"/>
            <w:vAlign w:val="center"/>
          </w:tcPr>
          <w:p w14:paraId="1DF66701"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BA</w:t>
            </w:r>
          </w:p>
        </w:tc>
        <w:tc>
          <w:tcPr>
            <w:tcW w:w="195.95pt" w:type="dxa"/>
            <w:shd w:val="clear" w:color="auto" w:fill="auto"/>
            <w:vAlign w:val="center"/>
          </w:tcPr>
          <w:p w14:paraId="10DA5507"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snapToGrid w:val="0"/>
                <w:color w:val="000000"/>
                <w:sz w:val="22"/>
                <w:szCs w:val="22"/>
              </w:rPr>
              <w:t xml:space="preserve">Guivaldo D’Alexandria Baptista  </w:t>
            </w:r>
          </w:p>
        </w:tc>
        <w:tc>
          <w:tcPr>
            <w:tcW w:w="53.85pt" w:type="dxa"/>
            <w:shd w:val="clear" w:color="auto" w:fill="auto"/>
          </w:tcPr>
          <w:p w14:paraId="22FCA1D8"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50D9AD11"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49D13799"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7A4EBAED"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74E0668F" w14:textId="77777777" w:rsidTr="00727A30">
        <w:trPr>
          <w:trHeight w:val="28"/>
        </w:trPr>
        <w:tc>
          <w:tcPr>
            <w:tcW w:w="52.15pt" w:type="dxa"/>
            <w:shd w:val="clear" w:color="auto" w:fill="auto"/>
            <w:vAlign w:val="center"/>
          </w:tcPr>
          <w:p w14:paraId="1A47929B"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CE</w:t>
            </w:r>
          </w:p>
        </w:tc>
        <w:tc>
          <w:tcPr>
            <w:tcW w:w="195.95pt" w:type="dxa"/>
            <w:shd w:val="clear" w:color="auto" w:fill="auto"/>
            <w:vAlign w:val="center"/>
          </w:tcPr>
          <w:p w14:paraId="46D0136F"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snapToGrid w:val="0"/>
                <w:color w:val="000000"/>
                <w:sz w:val="22"/>
                <w:szCs w:val="22"/>
              </w:rPr>
              <w:t>Antônio Luciano de Lima Guimarães</w:t>
            </w:r>
          </w:p>
        </w:tc>
        <w:tc>
          <w:tcPr>
            <w:tcW w:w="53.85pt" w:type="dxa"/>
            <w:shd w:val="clear" w:color="auto" w:fill="auto"/>
          </w:tcPr>
          <w:p w14:paraId="37865BF9"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w:t>
            </w:r>
          </w:p>
        </w:tc>
        <w:tc>
          <w:tcPr>
            <w:tcW w:w="53.85pt" w:type="dxa"/>
            <w:gridSpan w:val="2"/>
            <w:shd w:val="clear" w:color="auto" w:fill="auto"/>
          </w:tcPr>
          <w:p w14:paraId="38832059"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w:t>
            </w:r>
          </w:p>
        </w:tc>
        <w:tc>
          <w:tcPr>
            <w:tcW w:w="53.85pt" w:type="dxa"/>
            <w:gridSpan w:val="2"/>
            <w:shd w:val="clear" w:color="auto" w:fill="auto"/>
          </w:tcPr>
          <w:p w14:paraId="197CB559"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w:t>
            </w:r>
          </w:p>
        </w:tc>
        <w:tc>
          <w:tcPr>
            <w:tcW w:w="53.90pt" w:type="dxa"/>
            <w:gridSpan w:val="4"/>
            <w:shd w:val="clear" w:color="auto" w:fill="auto"/>
          </w:tcPr>
          <w:p w14:paraId="6045E7F4"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w:t>
            </w:r>
          </w:p>
        </w:tc>
      </w:tr>
      <w:tr w:rsidR="005B425B" w:rsidRPr="00C9190A" w14:paraId="752E27F6" w14:textId="77777777" w:rsidTr="00727A30">
        <w:trPr>
          <w:trHeight w:val="28"/>
        </w:trPr>
        <w:tc>
          <w:tcPr>
            <w:tcW w:w="52.15pt" w:type="dxa"/>
            <w:shd w:val="clear" w:color="auto" w:fill="auto"/>
            <w:vAlign w:val="center"/>
          </w:tcPr>
          <w:p w14:paraId="5FCB83DE"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DF</w:t>
            </w:r>
          </w:p>
        </w:tc>
        <w:tc>
          <w:tcPr>
            <w:tcW w:w="195.95pt" w:type="dxa"/>
            <w:shd w:val="clear" w:color="auto" w:fill="auto"/>
            <w:vAlign w:val="center"/>
          </w:tcPr>
          <w:p w14:paraId="1D8EC886"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Raul Wanderley Gradim</w:t>
            </w:r>
          </w:p>
        </w:tc>
        <w:tc>
          <w:tcPr>
            <w:tcW w:w="53.85pt" w:type="dxa"/>
            <w:shd w:val="clear" w:color="auto" w:fill="auto"/>
          </w:tcPr>
          <w:p w14:paraId="09AF6D3D"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29FE6540"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1F7F028C"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66917479"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1A09755C" w14:textId="77777777" w:rsidTr="00727A30">
        <w:trPr>
          <w:trHeight w:val="28"/>
        </w:trPr>
        <w:tc>
          <w:tcPr>
            <w:tcW w:w="52.15pt" w:type="dxa"/>
            <w:shd w:val="clear" w:color="auto" w:fill="auto"/>
            <w:vAlign w:val="center"/>
          </w:tcPr>
          <w:p w14:paraId="06BFF8B0"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ES</w:t>
            </w:r>
          </w:p>
        </w:tc>
        <w:tc>
          <w:tcPr>
            <w:tcW w:w="195.95pt" w:type="dxa"/>
            <w:shd w:val="clear" w:color="auto" w:fill="auto"/>
            <w:vAlign w:val="center"/>
          </w:tcPr>
          <w:p w14:paraId="0DB43635" w14:textId="77777777" w:rsidR="005B425B" w:rsidRPr="00C9190A" w:rsidRDefault="005B425B" w:rsidP="00C9190A">
            <w:pPr>
              <w:rPr>
                <w:rFonts w:ascii="Times New Roman" w:hAnsi="Times New Roman"/>
                <w:snapToGrid w:val="0"/>
                <w:color w:val="000000"/>
                <w:sz w:val="22"/>
                <w:szCs w:val="22"/>
              </w:rPr>
            </w:pPr>
            <w:r w:rsidRPr="00C9190A">
              <w:rPr>
                <w:rFonts w:ascii="Times New Roman" w:hAnsi="Times New Roman"/>
                <w:snapToGrid w:val="0"/>
                <w:color w:val="000000"/>
                <w:sz w:val="22"/>
                <w:szCs w:val="22"/>
              </w:rPr>
              <w:t>Edezio Caldeira Filho</w:t>
            </w:r>
          </w:p>
        </w:tc>
        <w:tc>
          <w:tcPr>
            <w:tcW w:w="215.45pt" w:type="dxa"/>
            <w:gridSpan w:val="9"/>
            <w:shd w:val="clear" w:color="auto" w:fill="auto"/>
          </w:tcPr>
          <w:p w14:paraId="5590408E"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Ausência Justificada</w:t>
            </w:r>
          </w:p>
        </w:tc>
      </w:tr>
      <w:tr w:rsidR="005B425B" w:rsidRPr="00C9190A" w14:paraId="15A2CB90" w14:textId="77777777" w:rsidTr="00727A30">
        <w:trPr>
          <w:trHeight w:val="28"/>
        </w:trPr>
        <w:tc>
          <w:tcPr>
            <w:tcW w:w="52.15pt" w:type="dxa"/>
            <w:shd w:val="clear" w:color="auto" w:fill="auto"/>
            <w:vAlign w:val="center"/>
          </w:tcPr>
          <w:p w14:paraId="77E801DE"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GO</w:t>
            </w:r>
          </w:p>
        </w:tc>
        <w:tc>
          <w:tcPr>
            <w:tcW w:w="195.95pt" w:type="dxa"/>
            <w:shd w:val="clear" w:color="auto" w:fill="auto"/>
            <w:vAlign w:val="center"/>
          </w:tcPr>
          <w:p w14:paraId="1A9C8B60"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snapToGrid w:val="0"/>
                <w:color w:val="000000"/>
                <w:sz w:val="22"/>
                <w:szCs w:val="22"/>
              </w:rPr>
              <w:t>Maria Eliana Jubé Ribeiro</w:t>
            </w:r>
          </w:p>
        </w:tc>
        <w:tc>
          <w:tcPr>
            <w:tcW w:w="53.85pt" w:type="dxa"/>
            <w:shd w:val="clear" w:color="auto" w:fill="auto"/>
          </w:tcPr>
          <w:p w14:paraId="029BA0BE"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27725BB6"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693521EB"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36632C2F"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42443363" w14:textId="77777777" w:rsidTr="00727A30">
        <w:trPr>
          <w:trHeight w:val="28"/>
        </w:trPr>
        <w:tc>
          <w:tcPr>
            <w:tcW w:w="52.15pt" w:type="dxa"/>
            <w:shd w:val="clear" w:color="auto" w:fill="auto"/>
            <w:vAlign w:val="center"/>
          </w:tcPr>
          <w:p w14:paraId="2168078A"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MA</w:t>
            </w:r>
          </w:p>
        </w:tc>
        <w:tc>
          <w:tcPr>
            <w:tcW w:w="195.95pt" w:type="dxa"/>
            <w:shd w:val="clear" w:color="auto" w:fill="auto"/>
            <w:vAlign w:val="center"/>
          </w:tcPr>
          <w:p w14:paraId="2EF603C3"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snapToGrid w:val="0"/>
                <w:color w:val="000000"/>
                <w:sz w:val="22"/>
                <w:szCs w:val="22"/>
              </w:rPr>
              <w:t>Emerson do Nascimento Fraga</w:t>
            </w:r>
          </w:p>
        </w:tc>
        <w:tc>
          <w:tcPr>
            <w:tcW w:w="53.85pt" w:type="dxa"/>
            <w:shd w:val="clear" w:color="auto" w:fill="auto"/>
          </w:tcPr>
          <w:p w14:paraId="2EFB2662"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73FC4F92"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3185894E"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6AF13326"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2FD51F8B" w14:textId="77777777" w:rsidTr="00727A30">
        <w:trPr>
          <w:trHeight w:val="28"/>
        </w:trPr>
        <w:tc>
          <w:tcPr>
            <w:tcW w:w="52.15pt" w:type="dxa"/>
            <w:shd w:val="clear" w:color="auto" w:fill="auto"/>
            <w:vAlign w:val="center"/>
          </w:tcPr>
          <w:p w14:paraId="4D743D19"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MG</w:t>
            </w:r>
          </w:p>
        </w:tc>
        <w:tc>
          <w:tcPr>
            <w:tcW w:w="195.95pt" w:type="dxa"/>
            <w:shd w:val="clear" w:color="auto" w:fill="auto"/>
            <w:vAlign w:val="center"/>
          </w:tcPr>
          <w:p w14:paraId="7F58C3A4"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sz w:val="22"/>
                <w:szCs w:val="22"/>
              </w:rPr>
              <w:t>José Antonio Assis de Godoy</w:t>
            </w:r>
          </w:p>
        </w:tc>
        <w:tc>
          <w:tcPr>
            <w:tcW w:w="53.85pt" w:type="dxa"/>
            <w:shd w:val="clear" w:color="auto" w:fill="auto"/>
          </w:tcPr>
          <w:p w14:paraId="0B56696F"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0D178EBC"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5BCB79BE"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280A57C0"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38340BC1" w14:textId="77777777" w:rsidTr="00727A30">
        <w:trPr>
          <w:trHeight w:val="28"/>
        </w:trPr>
        <w:tc>
          <w:tcPr>
            <w:tcW w:w="52.15pt" w:type="dxa"/>
            <w:shd w:val="clear" w:color="auto" w:fill="auto"/>
            <w:vAlign w:val="center"/>
          </w:tcPr>
          <w:p w14:paraId="1E27D337"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MS</w:t>
            </w:r>
          </w:p>
        </w:tc>
        <w:tc>
          <w:tcPr>
            <w:tcW w:w="195.95pt" w:type="dxa"/>
            <w:shd w:val="clear" w:color="auto" w:fill="auto"/>
            <w:vAlign w:val="center"/>
          </w:tcPr>
          <w:p w14:paraId="78DEB5E6"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Osvaldo Abrão de Souza</w:t>
            </w:r>
          </w:p>
        </w:tc>
        <w:tc>
          <w:tcPr>
            <w:tcW w:w="53.85pt" w:type="dxa"/>
            <w:shd w:val="clear" w:color="auto" w:fill="auto"/>
          </w:tcPr>
          <w:p w14:paraId="12F53F5B"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658C30D7"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4E3A9D71"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39B6E320"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7623EA84" w14:textId="77777777" w:rsidTr="00727A30">
        <w:trPr>
          <w:trHeight w:val="28"/>
        </w:trPr>
        <w:tc>
          <w:tcPr>
            <w:tcW w:w="52.15pt" w:type="dxa"/>
            <w:shd w:val="clear" w:color="auto" w:fill="auto"/>
            <w:vAlign w:val="center"/>
          </w:tcPr>
          <w:p w14:paraId="3FB3CFBE"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MT</w:t>
            </w:r>
          </w:p>
        </w:tc>
        <w:tc>
          <w:tcPr>
            <w:tcW w:w="195.95pt" w:type="dxa"/>
            <w:shd w:val="clear" w:color="auto" w:fill="auto"/>
            <w:vAlign w:val="center"/>
          </w:tcPr>
          <w:p w14:paraId="703583B0"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bCs/>
                <w:color w:val="000000"/>
                <w:sz w:val="22"/>
                <w:szCs w:val="22"/>
              </w:rPr>
              <w:t>Wilson Fernando Vargas de Andrade</w:t>
            </w:r>
          </w:p>
        </w:tc>
        <w:tc>
          <w:tcPr>
            <w:tcW w:w="53.85pt" w:type="dxa"/>
            <w:shd w:val="clear" w:color="auto" w:fill="auto"/>
          </w:tcPr>
          <w:p w14:paraId="5009E4B5"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2697D1A4"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29524AE9"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55108750"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1088EF6C" w14:textId="77777777" w:rsidTr="00727A30">
        <w:trPr>
          <w:trHeight w:val="28"/>
        </w:trPr>
        <w:tc>
          <w:tcPr>
            <w:tcW w:w="52.15pt" w:type="dxa"/>
            <w:shd w:val="clear" w:color="auto" w:fill="auto"/>
            <w:vAlign w:val="center"/>
          </w:tcPr>
          <w:p w14:paraId="5AE8BDB7"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PA</w:t>
            </w:r>
          </w:p>
        </w:tc>
        <w:tc>
          <w:tcPr>
            <w:tcW w:w="195.95pt" w:type="dxa"/>
            <w:shd w:val="clear" w:color="auto" w:fill="auto"/>
            <w:vAlign w:val="center"/>
          </w:tcPr>
          <w:p w14:paraId="2DC307BF"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snapToGrid w:val="0"/>
                <w:color w:val="000000"/>
                <w:sz w:val="22"/>
                <w:szCs w:val="22"/>
              </w:rPr>
              <w:t>Juliano Pamplona Ximenes Ponte</w:t>
            </w:r>
          </w:p>
        </w:tc>
        <w:tc>
          <w:tcPr>
            <w:tcW w:w="53.85pt" w:type="dxa"/>
            <w:shd w:val="clear" w:color="auto" w:fill="auto"/>
          </w:tcPr>
          <w:p w14:paraId="2E0D044D"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446AD69D"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51B81A4E"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1ED5F0F0"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X1</w:t>
            </w:r>
          </w:p>
        </w:tc>
      </w:tr>
      <w:tr w:rsidR="005B425B" w:rsidRPr="00C9190A" w14:paraId="379D8EEC" w14:textId="77777777" w:rsidTr="00727A30">
        <w:trPr>
          <w:trHeight w:val="28"/>
        </w:trPr>
        <w:tc>
          <w:tcPr>
            <w:tcW w:w="52.15pt" w:type="dxa"/>
            <w:shd w:val="clear" w:color="auto" w:fill="auto"/>
            <w:vAlign w:val="center"/>
          </w:tcPr>
          <w:p w14:paraId="7055B99B"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PB</w:t>
            </w:r>
          </w:p>
        </w:tc>
        <w:tc>
          <w:tcPr>
            <w:tcW w:w="195.95pt" w:type="dxa"/>
            <w:shd w:val="clear" w:color="auto" w:fill="auto"/>
            <w:vAlign w:val="center"/>
          </w:tcPr>
          <w:p w14:paraId="23BE5211"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Helio Cavalcanti da Costa Lima</w:t>
            </w:r>
          </w:p>
        </w:tc>
        <w:tc>
          <w:tcPr>
            <w:tcW w:w="53.85pt" w:type="dxa"/>
            <w:shd w:val="clear" w:color="auto" w:fill="auto"/>
          </w:tcPr>
          <w:p w14:paraId="575F1916"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765242B2"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4CD5A179"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3AA06DB5"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501A02A4" w14:textId="77777777" w:rsidTr="00727A30">
        <w:trPr>
          <w:trHeight w:val="28"/>
        </w:trPr>
        <w:tc>
          <w:tcPr>
            <w:tcW w:w="52.15pt" w:type="dxa"/>
            <w:shd w:val="clear" w:color="auto" w:fill="auto"/>
            <w:vAlign w:val="center"/>
          </w:tcPr>
          <w:p w14:paraId="3280C93B"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PE</w:t>
            </w:r>
          </w:p>
        </w:tc>
        <w:tc>
          <w:tcPr>
            <w:tcW w:w="195.95pt" w:type="dxa"/>
            <w:shd w:val="clear" w:color="auto" w:fill="auto"/>
            <w:vAlign w:val="center"/>
          </w:tcPr>
          <w:p w14:paraId="11B49994"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Roberto Salomão do Amaral e Melo</w:t>
            </w:r>
          </w:p>
        </w:tc>
        <w:tc>
          <w:tcPr>
            <w:tcW w:w="53.85pt" w:type="dxa"/>
            <w:shd w:val="clear" w:color="auto" w:fill="auto"/>
          </w:tcPr>
          <w:p w14:paraId="58747EA2"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082AEBB7"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71A17D4E"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5B511185"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2004A1BD" w14:textId="77777777" w:rsidTr="00727A30">
        <w:trPr>
          <w:trHeight w:val="28"/>
        </w:trPr>
        <w:tc>
          <w:tcPr>
            <w:tcW w:w="52.15pt" w:type="dxa"/>
            <w:shd w:val="clear" w:color="auto" w:fill="auto"/>
            <w:vAlign w:val="center"/>
          </w:tcPr>
          <w:p w14:paraId="10E439ED"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PI</w:t>
            </w:r>
          </w:p>
        </w:tc>
        <w:tc>
          <w:tcPr>
            <w:tcW w:w="195.95pt" w:type="dxa"/>
            <w:shd w:val="clear" w:color="auto" w:fill="auto"/>
            <w:vAlign w:val="center"/>
          </w:tcPr>
          <w:p w14:paraId="1E8F059A"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José Gerardo da Fonseca Soares</w:t>
            </w:r>
          </w:p>
        </w:tc>
        <w:tc>
          <w:tcPr>
            <w:tcW w:w="53.85pt" w:type="dxa"/>
            <w:shd w:val="clear" w:color="auto" w:fill="auto"/>
          </w:tcPr>
          <w:p w14:paraId="6FD6A9E0"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193FFAC7"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46845645"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5DEE74D3"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608605BA" w14:textId="77777777" w:rsidTr="00727A30">
        <w:trPr>
          <w:trHeight w:val="28"/>
        </w:trPr>
        <w:tc>
          <w:tcPr>
            <w:tcW w:w="52.15pt" w:type="dxa"/>
            <w:shd w:val="clear" w:color="auto" w:fill="auto"/>
            <w:vAlign w:val="center"/>
          </w:tcPr>
          <w:p w14:paraId="6CBD9664"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PR</w:t>
            </w:r>
          </w:p>
        </w:tc>
        <w:tc>
          <w:tcPr>
            <w:tcW w:w="195.95pt" w:type="dxa"/>
            <w:shd w:val="clear" w:color="auto" w:fill="auto"/>
            <w:vAlign w:val="center"/>
          </w:tcPr>
          <w:p w14:paraId="403F6626"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Jeferson Dantas Navolar</w:t>
            </w:r>
          </w:p>
        </w:tc>
        <w:tc>
          <w:tcPr>
            <w:tcW w:w="53.85pt" w:type="dxa"/>
            <w:shd w:val="clear" w:color="auto" w:fill="auto"/>
          </w:tcPr>
          <w:p w14:paraId="5B3EA854"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0DCC8745"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7A6E12FE"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6BDB8B90"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161249D1" w14:textId="77777777" w:rsidTr="00727A30">
        <w:trPr>
          <w:trHeight w:val="28"/>
        </w:trPr>
        <w:tc>
          <w:tcPr>
            <w:tcW w:w="52.15pt" w:type="dxa"/>
            <w:shd w:val="clear" w:color="auto" w:fill="auto"/>
            <w:vAlign w:val="center"/>
          </w:tcPr>
          <w:p w14:paraId="10969880"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RJ</w:t>
            </w:r>
          </w:p>
        </w:tc>
        <w:tc>
          <w:tcPr>
            <w:tcW w:w="195.95pt" w:type="dxa"/>
            <w:shd w:val="clear" w:color="auto" w:fill="auto"/>
            <w:vAlign w:val="center"/>
          </w:tcPr>
          <w:p w14:paraId="7C651780"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snapToGrid w:val="0"/>
                <w:color w:val="000000"/>
                <w:sz w:val="22"/>
                <w:szCs w:val="22"/>
              </w:rPr>
              <w:t>Carlos Fernando de Souza Leão Andrade</w:t>
            </w:r>
          </w:p>
        </w:tc>
        <w:tc>
          <w:tcPr>
            <w:tcW w:w="53.85pt" w:type="dxa"/>
            <w:shd w:val="clear" w:color="auto" w:fill="auto"/>
          </w:tcPr>
          <w:p w14:paraId="4D4381C2"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31D5DDD9"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74AC96A9"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1C1CC084"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r>
      <w:tr w:rsidR="005B425B" w:rsidRPr="00C9190A" w14:paraId="6A87B0AA" w14:textId="77777777" w:rsidTr="00727A30">
        <w:trPr>
          <w:trHeight w:val="28"/>
        </w:trPr>
        <w:tc>
          <w:tcPr>
            <w:tcW w:w="52.15pt" w:type="dxa"/>
            <w:shd w:val="clear" w:color="auto" w:fill="auto"/>
            <w:vAlign w:val="center"/>
          </w:tcPr>
          <w:p w14:paraId="56A6A3CD"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RN</w:t>
            </w:r>
          </w:p>
        </w:tc>
        <w:tc>
          <w:tcPr>
            <w:tcW w:w="195.95pt" w:type="dxa"/>
            <w:shd w:val="clear" w:color="auto" w:fill="auto"/>
            <w:vAlign w:val="center"/>
          </w:tcPr>
          <w:p w14:paraId="51E6D73F"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snapToGrid w:val="0"/>
                <w:color w:val="000000"/>
                <w:sz w:val="22"/>
                <w:szCs w:val="22"/>
              </w:rPr>
              <w:t>Patrícia Silva Luz de Macedo</w:t>
            </w:r>
          </w:p>
        </w:tc>
        <w:tc>
          <w:tcPr>
            <w:tcW w:w="53.85pt" w:type="dxa"/>
            <w:shd w:val="clear" w:color="auto" w:fill="auto"/>
          </w:tcPr>
          <w:p w14:paraId="1FDC7BAF"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68819C59"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4F57EFE0"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7B9A53A4"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50720731" w14:textId="77777777" w:rsidTr="00727A30">
        <w:trPr>
          <w:trHeight w:val="28"/>
        </w:trPr>
        <w:tc>
          <w:tcPr>
            <w:tcW w:w="52.15pt" w:type="dxa"/>
            <w:shd w:val="clear" w:color="auto" w:fill="auto"/>
            <w:vAlign w:val="center"/>
          </w:tcPr>
          <w:p w14:paraId="72914DC9"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RO</w:t>
            </w:r>
          </w:p>
        </w:tc>
        <w:tc>
          <w:tcPr>
            <w:tcW w:w="195.95pt" w:type="dxa"/>
            <w:shd w:val="clear" w:color="auto" w:fill="auto"/>
            <w:vAlign w:val="center"/>
          </w:tcPr>
          <w:p w14:paraId="4B6204AA"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Roseana de Almeida Vasconcelos</w:t>
            </w:r>
          </w:p>
        </w:tc>
        <w:tc>
          <w:tcPr>
            <w:tcW w:w="53.85pt" w:type="dxa"/>
            <w:shd w:val="clear" w:color="auto" w:fill="auto"/>
          </w:tcPr>
          <w:p w14:paraId="0A59D623"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3378B12A"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383177CB"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5CCD70EC"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r>
      <w:tr w:rsidR="005B425B" w:rsidRPr="00C9190A" w14:paraId="2A159704" w14:textId="77777777" w:rsidTr="00727A30">
        <w:trPr>
          <w:trHeight w:val="28"/>
        </w:trPr>
        <w:tc>
          <w:tcPr>
            <w:tcW w:w="52.15pt" w:type="dxa"/>
            <w:shd w:val="clear" w:color="auto" w:fill="auto"/>
            <w:vAlign w:val="center"/>
          </w:tcPr>
          <w:p w14:paraId="418ACD80"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RR</w:t>
            </w:r>
          </w:p>
        </w:tc>
        <w:tc>
          <w:tcPr>
            <w:tcW w:w="195.95pt" w:type="dxa"/>
            <w:shd w:val="clear" w:color="auto" w:fill="auto"/>
            <w:vAlign w:val="center"/>
          </w:tcPr>
          <w:p w14:paraId="04FA7428"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snapToGrid w:val="0"/>
                <w:color w:val="000000"/>
                <w:sz w:val="22"/>
                <w:szCs w:val="22"/>
              </w:rPr>
              <w:t>Nikson Dias de Oliveira</w:t>
            </w:r>
          </w:p>
        </w:tc>
        <w:tc>
          <w:tcPr>
            <w:tcW w:w="53.85pt" w:type="dxa"/>
            <w:shd w:val="clear" w:color="auto" w:fill="auto"/>
          </w:tcPr>
          <w:p w14:paraId="1746CF0B"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1281886E"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0E5B969E"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6AADD6C8"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0E1FFD23" w14:textId="77777777" w:rsidTr="00727A30">
        <w:trPr>
          <w:trHeight w:val="28"/>
        </w:trPr>
        <w:tc>
          <w:tcPr>
            <w:tcW w:w="52.15pt" w:type="dxa"/>
            <w:shd w:val="clear" w:color="auto" w:fill="auto"/>
            <w:vAlign w:val="center"/>
          </w:tcPr>
          <w:p w14:paraId="194F3E8F"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RS</w:t>
            </w:r>
          </w:p>
        </w:tc>
        <w:tc>
          <w:tcPr>
            <w:tcW w:w="195.95pt" w:type="dxa"/>
            <w:shd w:val="clear" w:color="auto" w:fill="auto"/>
            <w:vAlign w:val="center"/>
          </w:tcPr>
          <w:p w14:paraId="101FC014"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Ednezer Rodrigues Flores</w:t>
            </w:r>
          </w:p>
        </w:tc>
        <w:tc>
          <w:tcPr>
            <w:tcW w:w="53.85pt" w:type="dxa"/>
            <w:shd w:val="clear" w:color="auto" w:fill="auto"/>
          </w:tcPr>
          <w:p w14:paraId="2D1887B9"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211B907C"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3982BB71"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675DA215"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62724AE2" w14:textId="77777777" w:rsidTr="00727A30">
        <w:trPr>
          <w:trHeight w:val="28"/>
        </w:trPr>
        <w:tc>
          <w:tcPr>
            <w:tcW w:w="52.15pt" w:type="dxa"/>
            <w:shd w:val="clear" w:color="auto" w:fill="auto"/>
            <w:vAlign w:val="center"/>
          </w:tcPr>
          <w:p w14:paraId="7C3EE4B4"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SC</w:t>
            </w:r>
          </w:p>
        </w:tc>
        <w:tc>
          <w:tcPr>
            <w:tcW w:w="195.95pt" w:type="dxa"/>
            <w:shd w:val="clear" w:color="auto" w:fill="auto"/>
            <w:vAlign w:val="center"/>
          </w:tcPr>
          <w:p w14:paraId="13D8C80D"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Ricardo Martins da Fonseca</w:t>
            </w:r>
          </w:p>
        </w:tc>
        <w:tc>
          <w:tcPr>
            <w:tcW w:w="53.85pt" w:type="dxa"/>
            <w:shd w:val="clear" w:color="auto" w:fill="auto"/>
          </w:tcPr>
          <w:p w14:paraId="7E7F5B88"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76E7752D"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28873A75"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66DA5EC3"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21B089DE" w14:textId="77777777" w:rsidTr="00727A30">
        <w:trPr>
          <w:trHeight w:val="28"/>
        </w:trPr>
        <w:tc>
          <w:tcPr>
            <w:tcW w:w="52.15pt" w:type="dxa"/>
            <w:shd w:val="clear" w:color="auto" w:fill="auto"/>
            <w:vAlign w:val="center"/>
          </w:tcPr>
          <w:p w14:paraId="55AFBD75"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SE</w:t>
            </w:r>
          </w:p>
        </w:tc>
        <w:tc>
          <w:tcPr>
            <w:tcW w:w="195.95pt" w:type="dxa"/>
            <w:shd w:val="clear" w:color="auto" w:fill="auto"/>
            <w:vAlign w:val="center"/>
          </w:tcPr>
          <w:p w14:paraId="520406EC" w14:textId="77777777" w:rsidR="005B425B" w:rsidRPr="00C9190A" w:rsidRDefault="005B425B" w:rsidP="00C9190A">
            <w:pPr>
              <w:rPr>
                <w:rFonts w:ascii="Times New Roman" w:hAnsi="Times New Roman"/>
                <w:sz w:val="22"/>
                <w:szCs w:val="22"/>
              </w:rPr>
            </w:pPr>
            <w:r w:rsidRPr="00C9190A">
              <w:rPr>
                <w:rFonts w:ascii="Times New Roman" w:hAnsi="Times New Roman"/>
                <w:bCs/>
                <w:sz w:val="22"/>
                <w:szCs w:val="22"/>
              </w:rPr>
              <w:t>Fernando Marcio de Oliveira</w:t>
            </w:r>
          </w:p>
        </w:tc>
        <w:tc>
          <w:tcPr>
            <w:tcW w:w="53.85pt" w:type="dxa"/>
            <w:shd w:val="clear" w:color="auto" w:fill="auto"/>
          </w:tcPr>
          <w:p w14:paraId="7F8A6844"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7BCF056A"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500FB85B"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062056D9"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67678FD0" w14:textId="77777777" w:rsidTr="00727A30">
        <w:trPr>
          <w:trHeight w:val="28"/>
        </w:trPr>
        <w:tc>
          <w:tcPr>
            <w:tcW w:w="52.15pt" w:type="dxa"/>
            <w:shd w:val="clear" w:color="auto" w:fill="auto"/>
            <w:vAlign w:val="center"/>
          </w:tcPr>
          <w:p w14:paraId="0CA5C49F"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SP</w:t>
            </w:r>
          </w:p>
        </w:tc>
        <w:tc>
          <w:tcPr>
            <w:tcW w:w="195.95pt" w:type="dxa"/>
            <w:shd w:val="clear" w:color="auto" w:fill="auto"/>
            <w:vAlign w:val="center"/>
          </w:tcPr>
          <w:p w14:paraId="4E74B95D"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bCs/>
                <w:snapToGrid w:val="0"/>
                <w:color w:val="000000"/>
                <w:sz w:val="22"/>
                <w:szCs w:val="22"/>
              </w:rPr>
              <w:t>Nadia Somekh</w:t>
            </w:r>
          </w:p>
        </w:tc>
        <w:tc>
          <w:tcPr>
            <w:tcW w:w="53.85pt" w:type="dxa"/>
            <w:shd w:val="clear" w:color="auto" w:fill="auto"/>
          </w:tcPr>
          <w:p w14:paraId="6EF80810"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3C5A4181"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6D8FB6B8"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3D61AE46"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719C0673" w14:textId="77777777" w:rsidTr="00727A30">
        <w:trPr>
          <w:trHeight w:val="28"/>
        </w:trPr>
        <w:tc>
          <w:tcPr>
            <w:tcW w:w="52.15pt" w:type="dxa"/>
            <w:shd w:val="clear" w:color="auto" w:fill="auto"/>
            <w:vAlign w:val="center"/>
          </w:tcPr>
          <w:p w14:paraId="0B051D58"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TO</w:t>
            </w:r>
          </w:p>
        </w:tc>
        <w:tc>
          <w:tcPr>
            <w:tcW w:w="195.95pt" w:type="dxa"/>
            <w:shd w:val="clear" w:color="auto" w:fill="auto"/>
            <w:vAlign w:val="center"/>
          </w:tcPr>
          <w:p w14:paraId="5E437955"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snapToGrid w:val="0"/>
                <w:color w:val="000000"/>
                <w:sz w:val="22"/>
                <w:szCs w:val="22"/>
              </w:rPr>
              <w:t>Matozalém Sousa Santana</w:t>
            </w:r>
          </w:p>
        </w:tc>
        <w:tc>
          <w:tcPr>
            <w:tcW w:w="53.85pt" w:type="dxa"/>
            <w:shd w:val="clear" w:color="auto" w:fill="auto"/>
          </w:tcPr>
          <w:p w14:paraId="5D928CD7"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c>
          <w:tcPr>
            <w:tcW w:w="53.85pt" w:type="dxa"/>
            <w:gridSpan w:val="2"/>
            <w:shd w:val="clear" w:color="auto" w:fill="auto"/>
          </w:tcPr>
          <w:p w14:paraId="5A320193"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4B734CB4"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2152693D" w14:textId="77777777" w:rsidR="005B425B" w:rsidRPr="00C9190A" w:rsidRDefault="005B425B" w:rsidP="00C9190A">
            <w:pPr>
              <w:jc w:val="center"/>
              <w:rPr>
                <w:rFonts w:ascii="Times New Roman" w:eastAsia="Times New Roman" w:hAnsi="Times New Roman"/>
                <w:color w:val="000000"/>
                <w:sz w:val="22"/>
                <w:szCs w:val="22"/>
                <w:lang w:eastAsia="pt-BR"/>
              </w:rPr>
            </w:pPr>
          </w:p>
        </w:tc>
      </w:tr>
      <w:tr w:rsidR="005B425B" w:rsidRPr="00C9190A" w14:paraId="5AE45D80" w14:textId="77777777" w:rsidTr="00727A30">
        <w:trPr>
          <w:trHeight w:val="28"/>
        </w:trPr>
        <w:tc>
          <w:tcPr>
            <w:tcW w:w="52.15pt" w:type="dxa"/>
            <w:shd w:val="clear" w:color="auto" w:fill="auto"/>
            <w:vAlign w:val="center"/>
          </w:tcPr>
          <w:p w14:paraId="09B059F3" w14:textId="77777777" w:rsidR="005B425B" w:rsidRPr="00C9190A" w:rsidRDefault="005B425B" w:rsidP="00C9190A">
            <w:pPr>
              <w:ind w:start="-2.80pt" w:end="-5.40pt"/>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IES</w:t>
            </w:r>
          </w:p>
        </w:tc>
        <w:tc>
          <w:tcPr>
            <w:tcW w:w="195.95pt" w:type="dxa"/>
            <w:shd w:val="clear" w:color="auto" w:fill="auto"/>
            <w:vAlign w:val="center"/>
          </w:tcPr>
          <w:p w14:paraId="4D776F9B" w14:textId="77777777" w:rsidR="005B425B" w:rsidRPr="00C9190A" w:rsidRDefault="005B425B" w:rsidP="00C9190A">
            <w:pPr>
              <w:rPr>
                <w:rFonts w:ascii="Times New Roman" w:hAnsi="Times New Roman"/>
                <w:color w:val="000000"/>
                <w:sz w:val="22"/>
                <w:szCs w:val="22"/>
              </w:rPr>
            </w:pPr>
            <w:r w:rsidRPr="00C9190A">
              <w:rPr>
                <w:rFonts w:ascii="Times New Roman" w:hAnsi="Times New Roman"/>
                <w:color w:val="000000"/>
                <w:sz w:val="22"/>
                <w:szCs w:val="22"/>
              </w:rPr>
              <w:t>Andrea Lúcia Vilella Arruda</w:t>
            </w:r>
          </w:p>
        </w:tc>
        <w:tc>
          <w:tcPr>
            <w:tcW w:w="53.85pt" w:type="dxa"/>
            <w:shd w:val="clear" w:color="auto" w:fill="auto"/>
          </w:tcPr>
          <w:p w14:paraId="7A016D37"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23C7C401"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85pt" w:type="dxa"/>
            <w:gridSpan w:val="2"/>
            <w:shd w:val="clear" w:color="auto" w:fill="auto"/>
          </w:tcPr>
          <w:p w14:paraId="41B718EE" w14:textId="77777777" w:rsidR="005B425B" w:rsidRPr="00C9190A" w:rsidRDefault="005B425B" w:rsidP="00C9190A">
            <w:pPr>
              <w:jc w:val="center"/>
              <w:rPr>
                <w:rFonts w:ascii="Times New Roman" w:eastAsia="Times New Roman" w:hAnsi="Times New Roman"/>
                <w:color w:val="000000"/>
                <w:sz w:val="22"/>
                <w:szCs w:val="22"/>
                <w:lang w:eastAsia="pt-BR"/>
              </w:rPr>
            </w:pPr>
          </w:p>
        </w:tc>
        <w:tc>
          <w:tcPr>
            <w:tcW w:w="53.90pt" w:type="dxa"/>
            <w:gridSpan w:val="4"/>
            <w:shd w:val="clear" w:color="auto" w:fill="auto"/>
          </w:tcPr>
          <w:p w14:paraId="28442FA4" w14:textId="77777777" w:rsidR="005B425B" w:rsidRPr="00C9190A" w:rsidRDefault="005B425B" w:rsidP="00C9190A">
            <w:pPr>
              <w:jc w:val="center"/>
              <w:rPr>
                <w:rFonts w:ascii="Times New Roman" w:eastAsia="Times New Roman" w:hAnsi="Times New Roman"/>
                <w:color w:val="000000"/>
                <w:sz w:val="22"/>
                <w:szCs w:val="22"/>
                <w:lang w:eastAsia="pt-BR"/>
              </w:rPr>
            </w:pPr>
            <w:r w:rsidRPr="00C9190A">
              <w:rPr>
                <w:rFonts w:ascii="Times New Roman" w:eastAsia="Times New Roman" w:hAnsi="Times New Roman"/>
                <w:color w:val="000000"/>
                <w:sz w:val="22"/>
                <w:szCs w:val="22"/>
                <w:lang w:eastAsia="pt-BR"/>
              </w:rPr>
              <w:t>X</w:t>
            </w:r>
          </w:p>
        </w:tc>
      </w:tr>
      <w:tr w:rsidR="005B425B" w:rsidRPr="00C9190A" w14:paraId="76903EDA" w14:textId="77777777" w:rsidTr="00727A30">
        <w:trPr>
          <w:gridAfter w:val="2"/>
          <w:wAfter w:w="4.55pt" w:type="dxa"/>
          <w:trHeight w:val="20"/>
        </w:trPr>
        <w:tc>
          <w:tcPr>
            <w:tcW w:w="52.15pt" w:type="dxa"/>
            <w:tcBorders>
              <w:start w:val="nil"/>
              <w:end w:val="nil"/>
            </w:tcBorders>
            <w:shd w:val="clear" w:color="auto" w:fill="auto"/>
            <w:vAlign w:val="center"/>
          </w:tcPr>
          <w:p w14:paraId="05E3D6D0" w14:textId="77777777" w:rsidR="005B425B" w:rsidRPr="00C9190A" w:rsidRDefault="005B425B" w:rsidP="00C9190A">
            <w:pPr>
              <w:ind w:start="-2.80pt" w:end="-5.40pt"/>
              <w:jc w:val="center"/>
              <w:rPr>
                <w:rFonts w:ascii="Times New Roman" w:eastAsia="Times New Roman" w:hAnsi="Times New Roman"/>
                <w:sz w:val="22"/>
                <w:szCs w:val="22"/>
                <w:lang w:eastAsia="pt-BR"/>
              </w:rPr>
            </w:pPr>
          </w:p>
        </w:tc>
        <w:tc>
          <w:tcPr>
            <w:tcW w:w="195.95pt" w:type="dxa"/>
            <w:tcBorders>
              <w:start w:val="nil"/>
              <w:end w:val="nil"/>
            </w:tcBorders>
            <w:shd w:val="clear" w:color="auto" w:fill="auto"/>
            <w:vAlign w:val="center"/>
          </w:tcPr>
          <w:p w14:paraId="10B49ED7" w14:textId="77777777" w:rsidR="005B425B" w:rsidRPr="00C9190A" w:rsidRDefault="005B425B" w:rsidP="00C9190A">
            <w:pPr>
              <w:rPr>
                <w:rFonts w:ascii="Times New Roman" w:eastAsia="Times New Roman" w:hAnsi="Times New Roman"/>
                <w:snapToGrid w:val="0"/>
                <w:sz w:val="22"/>
                <w:szCs w:val="22"/>
                <w:lang w:eastAsia="pt-BR"/>
              </w:rPr>
            </w:pPr>
          </w:p>
        </w:tc>
        <w:tc>
          <w:tcPr>
            <w:tcW w:w="55pt" w:type="dxa"/>
            <w:gridSpan w:val="2"/>
            <w:tcBorders>
              <w:start w:val="nil"/>
              <w:end w:val="nil"/>
            </w:tcBorders>
            <w:shd w:val="clear" w:color="auto" w:fill="auto"/>
          </w:tcPr>
          <w:p w14:paraId="7C3E5733" w14:textId="77777777" w:rsidR="005B425B" w:rsidRPr="00C9190A" w:rsidRDefault="005B425B" w:rsidP="00C9190A">
            <w:pPr>
              <w:rPr>
                <w:rFonts w:ascii="Times New Roman" w:eastAsia="Times New Roman" w:hAnsi="Times New Roman"/>
                <w:sz w:val="22"/>
                <w:szCs w:val="22"/>
                <w:lang w:eastAsia="pt-BR"/>
              </w:rPr>
            </w:pPr>
          </w:p>
        </w:tc>
        <w:tc>
          <w:tcPr>
            <w:tcW w:w="58.40pt" w:type="dxa"/>
            <w:gridSpan w:val="2"/>
            <w:tcBorders>
              <w:start w:val="nil"/>
              <w:end w:val="nil"/>
            </w:tcBorders>
            <w:shd w:val="clear" w:color="auto" w:fill="auto"/>
          </w:tcPr>
          <w:p w14:paraId="7EA42919" w14:textId="77777777" w:rsidR="005B425B" w:rsidRPr="00C9190A" w:rsidRDefault="005B425B" w:rsidP="00C9190A">
            <w:pPr>
              <w:rPr>
                <w:rFonts w:ascii="Times New Roman" w:eastAsia="Times New Roman" w:hAnsi="Times New Roman"/>
                <w:sz w:val="22"/>
                <w:szCs w:val="22"/>
                <w:lang w:eastAsia="pt-BR"/>
              </w:rPr>
            </w:pPr>
          </w:p>
        </w:tc>
        <w:tc>
          <w:tcPr>
            <w:tcW w:w="55pt" w:type="dxa"/>
            <w:gridSpan w:val="2"/>
            <w:tcBorders>
              <w:start w:val="nil"/>
              <w:end w:val="nil"/>
            </w:tcBorders>
            <w:shd w:val="clear" w:color="auto" w:fill="auto"/>
          </w:tcPr>
          <w:p w14:paraId="7AC9A1BC" w14:textId="77777777" w:rsidR="005B425B" w:rsidRPr="00C9190A" w:rsidRDefault="005B425B" w:rsidP="00C9190A">
            <w:pPr>
              <w:rPr>
                <w:rFonts w:ascii="Times New Roman" w:eastAsia="Times New Roman" w:hAnsi="Times New Roman"/>
                <w:sz w:val="22"/>
                <w:szCs w:val="22"/>
                <w:lang w:eastAsia="pt-BR"/>
              </w:rPr>
            </w:pPr>
          </w:p>
        </w:tc>
        <w:tc>
          <w:tcPr>
            <w:tcW w:w="42.50pt" w:type="dxa"/>
            <w:tcBorders>
              <w:start w:val="nil"/>
              <w:end w:val="nil"/>
            </w:tcBorders>
            <w:shd w:val="clear" w:color="auto" w:fill="auto"/>
          </w:tcPr>
          <w:p w14:paraId="244E9AAA" w14:textId="77777777" w:rsidR="005B425B" w:rsidRPr="00C9190A" w:rsidRDefault="005B425B" w:rsidP="00C9190A">
            <w:pPr>
              <w:rPr>
                <w:rFonts w:ascii="Times New Roman" w:eastAsia="Times New Roman" w:hAnsi="Times New Roman"/>
                <w:sz w:val="22"/>
                <w:szCs w:val="22"/>
                <w:lang w:eastAsia="pt-BR"/>
              </w:rPr>
            </w:pPr>
          </w:p>
        </w:tc>
      </w:tr>
      <w:tr w:rsidR="005B425B" w:rsidRPr="00C9190A" w14:paraId="41F53B78" w14:textId="77777777" w:rsidTr="00727A30">
        <w:tblPrEx>
          <w:shd w:val="clear" w:color="auto" w:fill="D9D9FF"/>
        </w:tblPrEx>
        <w:trPr>
          <w:gridAfter w:val="1"/>
          <w:wAfter w:w="1.50pt" w:type="dxa"/>
          <w:trHeight w:val="3186"/>
        </w:trPr>
        <w:tc>
          <w:tcPr>
            <w:tcW w:w="462.05pt" w:type="dxa"/>
            <w:gridSpan w:val="10"/>
            <w:shd w:val="clear" w:color="auto" w:fill="D9D9FF"/>
          </w:tcPr>
          <w:p w14:paraId="16C81BE5" w14:textId="77777777" w:rsidR="005B425B" w:rsidRPr="00C9190A" w:rsidRDefault="005B425B" w:rsidP="00C9190A">
            <w:pPr>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Histórico da votação:</w:t>
            </w:r>
          </w:p>
          <w:p w14:paraId="15E2ECD9" w14:textId="77777777" w:rsidR="005B425B" w:rsidRPr="00C9190A" w:rsidRDefault="005B425B" w:rsidP="00C9190A">
            <w:pPr>
              <w:rPr>
                <w:rFonts w:ascii="Times New Roman" w:eastAsia="Times New Roman" w:hAnsi="Times New Roman"/>
                <w:b/>
                <w:sz w:val="22"/>
                <w:szCs w:val="22"/>
                <w:lang w:eastAsia="pt-BR"/>
              </w:rPr>
            </w:pPr>
          </w:p>
          <w:p w14:paraId="3DA4ED57" w14:textId="77777777" w:rsidR="005B425B" w:rsidRPr="00C9190A" w:rsidRDefault="005B425B" w:rsidP="00C9190A">
            <w:pPr>
              <w:rPr>
                <w:rFonts w:ascii="Times New Roman" w:eastAsia="Times New Roman" w:hAnsi="Times New Roman"/>
                <w:sz w:val="22"/>
                <w:szCs w:val="22"/>
                <w:lang w:eastAsia="pt-BR"/>
              </w:rPr>
            </w:pPr>
            <w:r w:rsidRPr="00C9190A">
              <w:rPr>
                <w:rFonts w:ascii="Times New Roman" w:eastAsia="Times New Roman" w:hAnsi="Times New Roman"/>
                <w:b/>
                <w:sz w:val="22"/>
                <w:szCs w:val="22"/>
                <w:lang w:eastAsia="pt-BR"/>
              </w:rPr>
              <w:t xml:space="preserve">Reunião Plenária Ampliada Nº 034/2020                     </w:t>
            </w:r>
          </w:p>
          <w:p w14:paraId="7B31F865" w14:textId="77777777" w:rsidR="005B425B" w:rsidRPr="00C9190A" w:rsidRDefault="005B425B" w:rsidP="00C9190A">
            <w:pPr>
              <w:rPr>
                <w:rFonts w:ascii="Times New Roman" w:eastAsia="Times New Roman" w:hAnsi="Times New Roman"/>
                <w:sz w:val="22"/>
                <w:szCs w:val="22"/>
                <w:lang w:eastAsia="pt-BR"/>
              </w:rPr>
            </w:pPr>
          </w:p>
          <w:p w14:paraId="47133A12" w14:textId="77777777" w:rsidR="005B425B" w:rsidRPr="00C9190A" w:rsidRDefault="005B425B" w:rsidP="00C9190A">
            <w:pPr>
              <w:rPr>
                <w:rFonts w:ascii="Times New Roman" w:eastAsia="Times New Roman" w:hAnsi="Times New Roman"/>
                <w:sz w:val="22"/>
                <w:szCs w:val="22"/>
                <w:lang w:eastAsia="pt-BR"/>
              </w:rPr>
            </w:pPr>
            <w:r w:rsidRPr="00C9190A">
              <w:rPr>
                <w:rFonts w:ascii="Times New Roman" w:eastAsia="Times New Roman" w:hAnsi="Times New Roman"/>
                <w:b/>
                <w:sz w:val="22"/>
                <w:szCs w:val="22"/>
                <w:lang w:eastAsia="pt-BR"/>
              </w:rPr>
              <w:t xml:space="preserve">Data: 28/8/2020                                                                                                                                                                                                                                 </w:t>
            </w:r>
          </w:p>
          <w:p w14:paraId="47A79649" w14:textId="77777777" w:rsidR="005B425B" w:rsidRPr="00C9190A" w:rsidRDefault="005B425B" w:rsidP="00C9190A">
            <w:pPr>
              <w:rPr>
                <w:rFonts w:ascii="Times New Roman" w:eastAsia="Times New Roman" w:hAnsi="Times New Roman"/>
                <w:b/>
                <w:sz w:val="22"/>
                <w:szCs w:val="22"/>
                <w:lang w:eastAsia="pt-BR"/>
              </w:rPr>
            </w:pPr>
          </w:p>
          <w:p w14:paraId="033D4EE2" w14:textId="77777777" w:rsidR="005B425B" w:rsidRPr="00C9190A" w:rsidRDefault="005B425B" w:rsidP="00C9190A">
            <w:pPr>
              <w:jc w:val="both"/>
              <w:rPr>
                <w:rFonts w:ascii="Times New Roman" w:eastAsia="Times New Roman" w:hAnsi="Times New Roman"/>
                <w:sz w:val="22"/>
                <w:szCs w:val="22"/>
                <w:lang w:eastAsia="pt-BR"/>
              </w:rPr>
            </w:pPr>
            <w:r w:rsidRPr="00C9190A">
              <w:rPr>
                <w:rFonts w:ascii="Times New Roman" w:eastAsia="Times New Roman" w:hAnsi="Times New Roman"/>
                <w:b/>
                <w:sz w:val="22"/>
                <w:szCs w:val="22"/>
                <w:lang w:eastAsia="pt-BR"/>
              </w:rPr>
              <w:t>Matéria em votação:</w:t>
            </w:r>
            <w:r w:rsidRPr="00C9190A">
              <w:rPr>
                <w:rFonts w:ascii="Times New Roman" w:eastAsia="Times New Roman" w:hAnsi="Times New Roman"/>
                <w:sz w:val="22"/>
                <w:szCs w:val="22"/>
                <w:lang w:eastAsia="pt-BR"/>
              </w:rPr>
              <w:t xml:space="preserve"> </w:t>
            </w:r>
            <w:bookmarkStart w:id="0" w:name="_Hlk48833868"/>
            <w:r w:rsidRPr="00C9190A">
              <w:rPr>
                <w:rFonts w:ascii="Times New Roman" w:eastAsia="Times New Roman" w:hAnsi="Times New Roman"/>
                <w:sz w:val="22"/>
                <w:szCs w:val="22"/>
                <w:lang w:eastAsia="pt-BR"/>
              </w:rPr>
              <w:t xml:space="preserve">5.2. </w:t>
            </w:r>
            <w:r w:rsidRPr="00C9190A">
              <w:rPr>
                <w:rFonts w:ascii="Times New Roman" w:eastAsia="Calibri" w:hAnsi="Times New Roman" w:cs="Arial"/>
                <w:color w:val="000000"/>
                <w:sz w:val="22"/>
                <w:szCs w:val="22"/>
              </w:rPr>
              <w:t xml:space="preserve">Projeto de Deliberação Plenária que aprova o </w:t>
            </w:r>
            <w:bookmarkEnd w:id="0"/>
            <w:r w:rsidRPr="00C9190A">
              <w:rPr>
                <w:rFonts w:ascii="Times New Roman" w:eastAsia="Calibri" w:hAnsi="Times New Roman" w:cs="Arial"/>
                <w:color w:val="000000"/>
                <w:sz w:val="22"/>
                <w:szCs w:val="22"/>
              </w:rPr>
              <w:t>projeto de Resolução que dispõe sobre anuidades, revisão, parcelamento e ressarcimento de valores devidos aos Conselhos de Arquitetura e Urbanismo dos Estados e do Distrito Federal (CAU/UF), do protesto em cartório, da inscrição em dívida ativa e dá outras providências.</w:t>
            </w:r>
          </w:p>
          <w:p w14:paraId="6207D7D7" w14:textId="77777777" w:rsidR="005B425B" w:rsidRPr="00C9190A" w:rsidRDefault="005B425B" w:rsidP="00C9190A">
            <w:pPr>
              <w:rPr>
                <w:rFonts w:ascii="Times New Roman" w:eastAsia="Times New Roman" w:hAnsi="Times New Roman"/>
                <w:sz w:val="22"/>
                <w:szCs w:val="22"/>
                <w:lang w:eastAsia="pt-BR"/>
              </w:rPr>
            </w:pPr>
          </w:p>
          <w:p w14:paraId="61F04599" w14:textId="77777777" w:rsidR="005B425B" w:rsidRPr="00C9190A" w:rsidRDefault="005B425B" w:rsidP="00C9190A">
            <w:pPr>
              <w:rPr>
                <w:rFonts w:ascii="Times New Roman" w:eastAsia="Times New Roman" w:hAnsi="Times New Roman"/>
                <w:b/>
                <w:sz w:val="22"/>
                <w:szCs w:val="22"/>
                <w:lang w:eastAsia="pt-BR"/>
              </w:rPr>
            </w:pPr>
            <w:r w:rsidRPr="00C9190A">
              <w:rPr>
                <w:rFonts w:ascii="Times New Roman" w:eastAsia="Times New Roman" w:hAnsi="Times New Roman"/>
                <w:b/>
                <w:sz w:val="22"/>
                <w:szCs w:val="22"/>
                <w:lang w:eastAsia="pt-BR"/>
              </w:rPr>
              <w:t>Resultado da votação: Sim</w:t>
            </w:r>
            <w:r w:rsidRPr="00C9190A">
              <w:rPr>
                <w:rFonts w:ascii="Times New Roman" w:eastAsia="Times New Roman" w:hAnsi="Times New Roman"/>
                <w:sz w:val="22"/>
                <w:szCs w:val="22"/>
                <w:lang w:eastAsia="pt-BR"/>
              </w:rPr>
              <w:t xml:space="preserve"> (21)    </w:t>
            </w:r>
            <w:r w:rsidRPr="00C9190A">
              <w:rPr>
                <w:rFonts w:ascii="Times New Roman" w:eastAsia="Times New Roman" w:hAnsi="Times New Roman"/>
                <w:b/>
                <w:sz w:val="22"/>
                <w:szCs w:val="22"/>
                <w:lang w:eastAsia="pt-BR"/>
              </w:rPr>
              <w:t>Não</w:t>
            </w:r>
            <w:r w:rsidRPr="00C9190A">
              <w:rPr>
                <w:rFonts w:ascii="Times New Roman" w:eastAsia="Times New Roman" w:hAnsi="Times New Roman"/>
                <w:sz w:val="22"/>
                <w:szCs w:val="22"/>
                <w:lang w:eastAsia="pt-BR"/>
              </w:rPr>
              <w:t xml:space="preserve"> (0)    </w:t>
            </w:r>
            <w:r w:rsidRPr="00C9190A">
              <w:rPr>
                <w:rFonts w:ascii="Times New Roman" w:eastAsia="Times New Roman" w:hAnsi="Times New Roman"/>
                <w:b/>
                <w:sz w:val="22"/>
                <w:szCs w:val="22"/>
                <w:lang w:eastAsia="pt-BR"/>
              </w:rPr>
              <w:t>Abstenções</w:t>
            </w:r>
            <w:r w:rsidRPr="00C9190A">
              <w:rPr>
                <w:rFonts w:ascii="Times New Roman" w:eastAsia="Times New Roman" w:hAnsi="Times New Roman"/>
                <w:sz w:val="22"/>
                <w:szCs w:val="22"/>
                <w:lang w:eastAsia="pt-BR"/>
              </w:rPr>
              <w:t xml:space="preserve"> (0)   </w:t>
            </w:r>
            <w:r w:rsidRPr="00C9190A">
              <w:rPr>
                <w:rFonts w:ascii="Times New Roman" w:eastAsia="Times New Roman" w:hAnsi="Times New Roman"/>
                <w:b/>
                <w:sz w:val="22"/>
                <w:szCs w:val="22"/>
                <w:lang w:eastAsia="pt-BR"/>
              </w:rPr>
              <w:t>Ausências</w:t>
            </w:r>
            <w:r w:rsidRPr="00C9190A">
              <w:rPr>
                <w:rFonts w:ascii="Times New Roman" w:eastAsia="Times New Roman" w:hAnsi="Times New Roman"/>
                <w:sz w:val="22"/>
                <w:szCs w:val="22"/>
                <w:lang w:eastAsia="pt-BR"/>
              </w:rPr>
              <w:t xml:space="preserve"> (06)   </w:t>
            </w:r>
            <w:r w:rsidRPr="00C9190A">
              <w:rPr>
                <w:rFonts w:ascii="Times New Roman" w:eastAsia="Times New Roman" w:hAnsi="Times New Roman"/>
                <w:b/>
                <w:sz w:val="22"/>
                <w:szCs w:val="22"/>
                <w:lang w:eastAsia="pt-BR"/>
              </w:rPr>
              <w:t xml:space="preserve">Total </w:t>
            </w:r>
            <w:r w:rsidRPr="00C9190A">
              <w:rPr>
                <w:rFonts w:ascii="Times New Roman" w:eastAsia="Times New Roman" w:hAnsi="Times New Roman"/>
                <w:sz w:val="22"/>
                <w:szCs w:val="22"/>
                <w:lang w:eastAsia="pt-BR"/>
              </w:rPr>
              <w:t xml:space="preserve">(27) </w:t>
            </w:r>
          </w:p>
          <w:p w14:paraId="59AADE0A" w14:textId="77777777" w:rsidR="005B425B" w:rsidRPr="00C9190A" w:rsidRDefault="005B425B" w:rsidP="00C9190A">
            <w:pPr>
              <w:rPr>
                <w:rFonts w:ascii="Times New Roman" w:eastAsia="Times New Roman" w:hAnsi="Times New Roman"/>
                <w:sz w:val="22"/>
                <w:szCs w:val="22"/>
                <w:lang w:eastAsia="pt-BR"/>
              </w:rPr>
            </w:pPr>
            <w:r w:rsidRPr="00C9190A">
              <w:rPr>
                <w:rFonts w:ascii="Times New Roman" w:eastAsia="Times New Roman" w:hAnsi="Times New Roman"/>
                <w:b/>
                <w:sz w:val="22"/>
                <w:szCs w:val="22"/>
                <w:lang w:eastAsia="pt-BR"/>
              </w:rPr>
              <w:t>Ocorrências</w:t>
            </w:r>
            <w:r w:rsidRPr="00C9190A">
              <w:rPr>
                <w:rFonts w:ascii="Times New Roman" w:eastAsia="Times New Roman" w:hAnsi="Times New Roman"/>
                <w:sz w:val="22"/>
                <w:szCs w:val="22"/>
                <w:lang w:eastAsia="pt-BR"/>
              </w:rPr>
              <w:t xml:space="preserve">: A conselheira do Estado de São Paulo, Nadia Somekh, deixou registrado no bate-papo da reunião ser favorável a matéria anteriormente a votação e solicitou que fosse registrado na folha de votação. </w:t>
            </w:r>
          </w:p>
          <w:p w14:paraId="0B150F36" w14:textId="77777777" w:rsidR="005B425B" w:rsidRPr="00C9190A" w:rsidRDefault="005B425B" w:rsidP="00C9190A">
            <w:pPr>
              <w:rPr>
                <w:rFonts w:ascii="Times New Roman" w:eastAsia="Times New Roman" w:hAnsi="Times New Roman"/>
                <w:sz w:val="22"/>
                <w:szCs w:val="22"/>
                <w:lang w:eastAsia="pt-BR"/>
              </w:rPr>
            </w:pPr>
            <w:r w:rsidRPr="00C9190A">
              <w:rPr>
                <w:rFonts w:ascii="Times New Roman" w:eastAsia="Times New Roman" w:hAnsi="Times New Roman"/>
                <w:sz w:val="22"/>
                <w:szCs w:val="22"/>
                <w:lang w:eastAsia="pt-BR"/>
              </w:rPr>
              <w:br/>
            </w:r>
            <w:r w:rsidRPr="00C9190A">
              <w:rPr>
                <w:rFonts w:ascii="Times New Roman" w:eastAsia="Times New Roman" w:hAnsi="Times New Roman"/>
                <w:b/>
                <w:sz w:val="22"/>
                <w:szCs w:val="22"/>
                <w:lang w:eastAsia="pt-BR"/>
              </w:rPr>
              <w:t xml:space="preserve">Secretária: </w:t>
            </w:r>
            <w:r w:rsidRPr="00C9190A">
              <w:rPr>
                <w:rFonts w:ascii="Times New Roman" w:eastAsia="Times New Roman" w:hAnsi="Times New Roman"/>
                <w:sz w:val="22"/>
                <w:szCs w:val="22"/>
                <w:lang w:eastAsia="pt-BR"/>
              </w:rPr>
              <w:t xml:space="preserve">Daniela Demartini                   </w:t>
            </w:r>
            <w:r w:rsidRPr="00C9190A">
              <w:rPr>
                <w:rFonts w:ascii="Times New Roman" w:eastAsia="Times New Roman" w:hAnsi="Times New Roman"/>
                <w:b/>
                <w:sz w:val="22"/>
                <w:szCs w:val="22"/>
                <w:lang w:eastAsia="pt-BR"/>
              </w:rPr>
              <w:t xml:space="preserve">Condutor dos trabalhos </w:t>
            </w:r>
            <w:r w:rsidRPr="00C9190A">
              <w:rPr>
                <w:rFonts w:ascii="Times New Roman" w:eastAsia="Times New Roman" w:hAnsi="Times New Roman"/>
                <w:sz w:val="22"/>
                <w:szCs w:val="22"/>
                <w:lang w:eastAsia="pt-BR"/>
              </w:rPr>
              <w:t>(Presidente): Luciano Guimarães</w:t>
            </w:r>
          </w:p>
        </w:tc>
      </w:tr>
    </w:tbl>
    <w:p w14:paraId="3370BF8A" w14:textId="05EAE506" w:rsidR="00CB1459" w:rsidRPr="00C9190A" w:rsidRDefault="00CB1459" w:rsidP="00C9190A">
      <w:pPr>
        <w:rPr>
          <w:rFonts w:ascii="Times New Roman" w:eastAsia="Times New Roman" w:hAnsi="Times New Roman"/>
          <w:sz w:val="22"/>
          <w:szCs w:val="22"/>
          <w:lang w:eastAsia="pt-BR"/>
        </w:rPr>
      </w:pPr>
    </w:p>
    <w:p w14:paraId="600581F4" w14:textId="77777777" w:rsidR="005B425B" w:rsidRPr="00C9190A" w:rsidRDefault="005B425B" w:rsidP="00C9190A">
      <w:pPr>
        <w:rPr>
          <w:rFonts w:ascii="Times New Roman" w:eastAsia="Times New Roman" w:hAnsi="Times New Roman"/>
          <w:sz w:val="22"/>
          <w:szCs w:val="22"/>
          <w:lang w:eastAsia="pt-BR"/>
        </w:rPr>
      </w:pPr>
    </w:p>
    <w:p w14:paraId="0770D3BF" w14:textId="77777777" w:rsidR="00A66AA5" w:rsidRPr="00C9190A" w:rsidRDefault="00A66AA5" w:rsidP="00C9190A">
      <w:pPr>
        <w:autoSpaceDE w:val="0"/>
        <w:autoSpaceDN w:val="0"/>
        <w:adjustRightInd w:val="0"/>
        <w:jc w:val="center"/>
        <w:rPr>
          <w:rFonts w:ascii="Times New Roman" w:hAnsi="Times New Roman"/>
          <w:color w:val="000000"/>
          <w:sz w:val="22"/>
          <w:szCs w:val="22"/>
        </w:rPr>
      </w:pPr>
      <w:r w:rsidRPr="00C9190A">
        <w:rPr>
          <w:rFonts w:ascii="Times New Roman" w:hAnsi="Times New Roman"/>
          <w:color w:val="000000"/>
          <w:sz w:val="22"/>
          <w:szCs w:val="22"/>
        </w:rPr>
        <w:t>ANEXO</w:t>
      </w:r>
    </w:p>
    <w:p w14:paraId="0E780C39" w14:textId="77777777" w:rsidR="00A66AA5" w:rsidRPr="00C9190A" w:rsidRDefault="00A66AA5" w:rsidP="00C9190A">
      <w:pPr>
        <w:autoSpaceDE w:val="0"/>
        <w:autoSpaceDN w:val="0"/>
        <w:adjustRightInd w:val="0"/>
        <w:jc w:val="center"/>
        <w:rPr>
          <w:rFonts w:ascii="Times New Roman" w:hAnsi="Times New Roman"/>
          <w:color w:val="000000"/>
          <w:sz w:val="22"/>
          <w:szCs w:val="22"/>
        </w:rPr>
      </w:pPr>
    </w:p>
    <w:p w14:paraId="2E79A546" w14:textId="77777777" w:rsidR="00634F58" w:rsidRPr="00C9190A" w:rsidRDefault="00634F58" w:rsidP="00C9190A">
      <w:pPr>
        <w:autoSpaceDE w:val="0"/>
        <w:autoSpaceDN w:val="0"/>
        <w:adjustRightInd w:val="0"/>
        <w:jc w:val="center"/>
        <w:rPr>
          <w:rFonts w:ascii="Times New Roman" w:hAnsi="Times New Roman"/>
          <w:color w:val="000000"/>
          <w:sz w:val="22"/>
          <w:szCs w:val="22"/>
        </w:rPr>
      </w:pPr>
      <w:r w:rsidRPr="00C9190A">
        <w:rPr>
          <w:rFonts w:ascii="Times New Roman" w:hAnsi="Times New Roman"/>
          <w:color w:val="000000"/>
          <w:sz w:val="22"/>
          <w:szCs w:val="22"/>
        </w:rPr>
        <w:t>RESOLUÇÃO N° XXX, DE XX DE XXXXX DE 2019</w:t>
      </w:r>
    </w:p>
    <w:p w14:paraId="0BC63B9C"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4EE98698" w14:textId="22DAC1E7" w:rsidR="00634F58" w:rsidRPr="00C9190A" w:rsidRDefault="00634F58" w:rsidP="00C9190A">
      <w:pPr>
        <w:autoSpaceDE w:val="0"/>
        <w:autoSpaceDN w:val="0"/>
        <w:adjustRightInd w:val="0"/>
        <w:ind w:start="198.45pt"/>
        <w:jc w:val="both"/>
        <w:rPr>
          <w:rFonts w:ascii="Times New Roman" w:hAnsi="Times New Roman"/>
          <w:color w:val="000000"/>
          <w:sz w:val="22"/>
          <w:szCs w:val="22"/>
        </w:rPr>
      </w:pPr>
      <w:r w:rsidRPr="00C9190A">
        <w:rPr>
          <w:rFonts w:ascii="Times New Roman" w:hAnsi="Times New Roman"/>
          <w:sz w:val="22"/>
          <w:szCs w:val="22"/>
        </w:rPr>
        <w:t>Dispõe sobre anuidades, revisão, parcelamento e ressarcimento de valores</w:t>
      </w:r>
      <w:r w:rsidRPr="00C9190A">
        <w:rPr>
          <w:rFonts w:ascii="Times New Roman" w:hAnsi="Times New Roman"/>
          <w:color w:val="000000"/>
          <w:sz w:val="22"/>
          <w:szCs w:val="22"/>
        </w:rPr>
        <w:t xml:space="preserve"> devidos aos Conselhos de Arquitetura e Urbanismo dos Estados e do Distrito Federal (CAU/UF), </w:t>
      </w:r>
      <w:r w:rsidRPr="00C9190A">
        <w:rPr>
          <w:rFonts w:ascii="Times New Roman" w:hAnsi="Times New Roman"/>
          <w:sz w:val="22"/>
          <w:szCs w:val="22"/>
        </w:rPr>
        <w:t>do protesto em cartório,</w:t>
      </w:r>
      <w:r w:rsidR="00023E51" w:rsidRPr="00C9190A">
        <w:rPr>
          <w:rFonts w:ascii="Times New Roman" w:hAnsi="Times New Roman"/>
          <w:sz w:val="22"/>
          <w:szCs w:val="22"/>
        </w:rPr>
        <w:t xml:space="preserve"> </w:t>
      </w:r>
      <w:r w:rsidRPr="00C9190A">
        <w:rPr>
          <w:rFonts w:ascii="Times New Roman" w:hAnsi="Times New Roman"/>
          <w:color w:val="000000"/>
          <w:sz w:val="22"/>
          <w:szCs w:val="22"/>
        </w:rPr>
        <w:t>da inscrição em dívida ativa e dá outras providências.</w:t>
      </w:r>
    </w:p>
    <w:p w14:paraId="6FDD5486"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19009AAF" w14:textId="3B6BDB51"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O CONSELHO DE ARQUITETURA E URBANISMO DO BRASIL (CAU/BR), no uso das atribuições que lhe conferem o art. 28 da Lei n° 12.378, de 31 de dezembro de 2010, e os artigos 2°, 4° e 30° do Regimento Interno do CAU/BR, aprovado pela Resolução CAU/BR n° 139, de 28 de maio de 2017, e de acordo com a Deliberação Plenária DP</w:t>
      </w:r>
      <w:r w:rsidR="00A22293" w:rsidRPr="00C9190A">
        <w:rPr>
          <w:rFonts w:ascii="Times New Roman" w:hAnsi="Times New Roman"/>
          <w:color w:val="000000"/>
          <w:sz w:val="22"/>
          <w:szCs w:val="22"/>
        </w:rPr>
        <w:t>A</w:t>
      </w:r>
      <w:r w:rsidRPr="00C9190A">
        <w:rPr>
          <w:rFonts w:ascii="Times New Roman" w:hAnsi="Times New Roman"/>
          <w:color w:val="000000"/>
          <w:sz w:val="22"/>
          <w:szCs w:val="22"/>
        </w:rPr>
        <w:t>BR N° 00</w:t>
      </w:r>
      <w:r w:rsidR="00A22293" w:rsidRPr="00C9190A">
        <w:rPr>
          <w:rFonts w:ascii="Times New Roman" w:hAnsi="Times New Roman"/>
          <w:color w:val="000000"/>
          <w:sz w:val="22"/>
          <w:szCs w:val="22"/>
        </w:rPr>
        <w:t>34</w:t>
      </w:r>
      <w:r w:rsidRPr="00C9190A">
        <w:rPr>
          <w:rFonts w:ascii="Times New Roman" w:hAnsi="Times New Roman"/>
          <w:color w:val="000000"/>
          <w:sz w:val="22"/>
          <w:szCs w:val="22"/>
        </w:rPr>
        <w:t>-0</w:t>
      </w:r>
      <w:r w:rsidR="00A22293" w:rsidRPr="00C9190A">
        <w:rPr>
          <w:rFonts w:ascii="Times New Roman" w:hAnsi="Times New Roman"/>
          <w:color w:val="000000"/>
          <w:sz w:val="22"/>
          <w:szCs w:val="22"/>
        </w:rPr>
        <w:t>1</w:t>
      </w:r>
      <w:r w:rsidRPr="00C9190A">
        <w:rPr>
          <w:rFonts w:ascii="Times New Roman" w:hAnsi="Times New Roman"/>
          <w:color w:val="000000"/>
          <w:sz w:val="22"/>
          <w:szCs w:val="22"/>
        </w:rPr>
        <w:t xml:space="preserve">/2020, adotada na </w:t>
      </w:r>
      <w:r w:rsidR="00A22293" w:rsidRPr="00C9190A">
        <w:rPr>
          <w:rFonts w:ascii="Times New Roman" w:hAnsi="Times New Roman"/>
          <w:color w:val="000000"/>
          <w:sz w:val="22"/>
          <w:szCs w:val="22"/>
        </w:rPr>
        <w:t>34</w:t>
      </w:r>
      <w:r w:rsidRPr="00C9190A">
        <w:rPr>
          <w:rFonts w:ascii="Times New Roman" w:hAnsi="Times New Roman"/>
          <w:color w:val="000000"/>
          <w:sz w:val="22"/>
          <w:szCs w:val="22"/>
        </w:rPr>
        <w:t xml:space="preserve">ª Reunião Plenária </w:t>
      </w:r>
      <w:r w:rsidR="00A22293" w:rsidRPr="00C9190A">
        <w:rPr>
          <w:rFonts w:ascii="Times New Roman" w:hAnsi="Times New Roman"/>
          <w:color w:val="000000"/>
          <w:sz w:val="22"/>
          <w:szCs w:val="22"/>
        </w:rPr>
        <w:t>Ampliada</w:t>
      </w:r>
      <w:r w:rsidRPr="00C9190A">
        <w:rPr>
          <w:rFonts w:ascii="Times New Roman" w:hAnsi="Times New Roman"/>
          <w:color w:val="000000"/>
          <w:sz w:val="22"/>
          <w:szCs w:val="22"/>
        </w:rPr>
        <w:t xml:space="preserve">, realizada no dia </w:t>
      </w:r>
      <w:r w:rsidR="00A22293" w:rsidRPr="00C9190A">
        <w:rPr>
          <w:rFonts w:ascii="Times New Roman" w:hAnsi="Times New Roman"/>
          <w:color w:val="000000"/>
          <w:sz w:val="22"/>
          <w:szCs w:val="22"/>
        </w:rPr>
        <w:t>28</w:t>
      </w:r>
      <w:r w:rsidRPr="00C9190A">
        <w:rPr>
          <w:rFonts w:ascii="Times New Roman" w:hAnsi="Times New Roman"/>
          <w:color w:val="000000"/>
          <w:sz w:val="22"/>
          <w:szCs w:val="22"/>
        </w:rPr>
        <w:t xml:space="preserve"> de </w:t>
      </w:r>
      <w:r w:rsidR="00A22293" w:rsidRPr="00C9190A">
        <w:rPr>
          <w:rFonts w:ascii="Times New Roman" w:hAnsi="Times New Roman"/>
          <w:color w:val="000000"/>
          <w:sz w:val="22"/>
          <w:szCs w:val="22"/>
        </w:rPr>
        <w:t>agosto</w:t>
      </w:r>
      <w:r w:rsidRPr="00C9190A">
        <w:rPr>
          <w:rFonts w:ascii="Times New Roman" w:hAnsi="Times New Roman"/>
          <w:color w:val="000000"/>
          <w:sz w:val="22"/>
          <w:szCs w:val="22"/>
        </w:rPr>
        <w:t xml:space="preserve"> de 2020;</w:t>
      </w:r>
    </w:p>
    <w:p w14:paraId="473AE4BF" w14:textId="77777777" w:rsidR="00634F58" w:rsidRPr="00C9190A" w:rsidRDefault="00634F58" w:rsidP="00C9190A">
      <w:pPr>
        <w:autoSpaceDE w:val="0"/>
        <w:autoSpaceDN w:val="0"/>
        <w:adjustRightInd w:val="0"/>
        <w:jc w:val="both"/>
        <w:rPr>
          <w:rFonts w:ascii="Times New Roman" w:hAnsi="Times New Roman"/>
          <w:color w:val="FF0000"/>
          <w:sz w:val="22"/>
          <w:szCs w:val="22"/>
        </w:rPr>
      </w:pPr>
    </w:p>
    <w:p w14:paraId="39663D91"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2254B6C6" w14:textId="77777777" w:rsidR="00634F58" w:rsidRPr="00C9190A" w:rsidRDefault="00634F58" w:rsidP="00C9190A">
      <w:pPr>
        <w:autoSpaceDE w:val="0"/>
        <w:autoSpaceDN w:val="0"/>
        <w:adjustRightInd w:val="0"/>
        <w:rPr>
          <w:rFonts w:ascii="Times New Roman" w:hAnsi="Times New Roman"/>
          <w:color w:val="000000"/>
          <w:sz w:val="22"/>
          <w:szCs w:val="22"/>
        </w:rPr>
      </w:pPr>
      <w:r w:rsidRPr="00C9190A">
        <w:rPr>
          <w:rFonts w:ascii="Times New Roman" w:hAnsi="Times New Roman"/>
          <w:color w:val="000000"/>
          <w:sz w:val="22"/>
          <w:szCs w:val="22"/>
        </w:rPr>
        <w:t>RESOLVE:</w:t>
      </w:r>
    </w:p>
    <w:p w14:paraId="26F48E44" w14:textId="77777777" w:rsidR="00634F58" w:rsidRPr="00C9190A" w:rsidRDefault="00634F58" w:rsidP="00C9190A">
      <w:pPr>
        <w:autoSpaceDE w:val="0"/>
        <w:autoSpaceDN w:val="0"/>
        <w:adjustRightInd w:val="0"/>
        <w:jc w:val="center"/>
        <w:rPr>
          <w:rFonts w:ascii="Times New Roman" w:hAnsi="Times New Roman"/>
          <w:color w:val="000000"/>
          <w:sz w:val="22"/>
          <w:szCs w:val="22"/>
        </w:rPr>
      </w:pPr>
    </w:p>
    <w:p w14:paraId="0F02935C" w14:textId="77777777" w:rsidR="00634F58" w:rsidRPr="00C9190A" w:rsidRDefault="00634F58" w:rsidP="00C9190A">
      <w:pPr>
        <w:autoSpaceDE w:val="0"/>
        <w:autoSpaceDN w:val="0"/>
        <w:adjustRightInd w:val="0"/>
        <w:jc w:val="center"/>
        <w:rPr>
          <w:rFonts w:ascii="Times New Roman" w:hAnsi="Times New Roman"/>
          <w:color w:val="000000"/>
          <w:sz w:val="22"/>
          <w:szCs w:val="22"/>
        </w:rPr>
      </w:pPr>
      <w:r w:rsidRPr="00C9190A">
        <w:rPr>
          <w:rFonts w:ascii="Times New Roman" w:hAnsi="Times New Roman"/>
          <w:color w:val="000000"/>
          <w:sz w:val="22"/>
          <w:szCs w:val="22"/>
        </w:rPr>
        <w:t>CAPÍTULO I</w:t>
      </w:r>
    </w:p>
    <w:p w14:paraId="70DBDCED" w14:textId="77777777" w:rsidR="00634F58" w:rsidRPr="00C9190A" w:rsidRDefault="00634F58" w:rsidP="00C9190A">
      <w:pPr>
        <w:autoSpaceDE w:val="0"/>
        <w:autoSpaceDN w:val="0"/>
        <w:adjustRightInd w:val="0"/>
        <w:jc w:val="center"/>
        <w:rPr>
          <w:rFonts w:ascii="Times New Roman" w:hAnsi="Times New Roman"/>
          <w:color w:val="000000"/>
          <w:sz w:val="22"/>
          <w:szCs w:val="22"/>
        </w:rPr>
      </w:pPr>
      <w:r w:rsidRPr="00C9190A">
        <w:rPr>
          <w:rFonts w:ascii="Times New Roman" w:hAnsi="Times New Roman"/>
          <w:color w:val="000000"/>
          <w:sz w:val="22"/>
          <w:szCs w:val="22"/>
        </w:rPr>
        <w:t>DAS ANUIDADES</w:t>
      </w:r>
    </w:p>
    <w:p w14:paraId="3DB76C41"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40C0D2B4"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Art. 1° As anuidades serão pagas pelos arquitetos e urbanistas e pelas pessoas jurídicas registrados nos Conselhos de Arquitetura e Urbanismo dos Estados e do Distrito Federal (CAU/UF) no valor fixado pelo Conselho de Arquitetura e Urbanismo do Brasil (CAU/BR), nos limites determinados pela Lei n° 12.378, de 31 de dezembro de 2010, respeitado o seguinte:</w:t>
      </w:r>
    </w:p>
    <w:p w14:paraId="40601C1B"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4223140C"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 – os arquitetos e urbanistas pagarão a anuidade ao CAU da Unidade da Federação do local de sua residência, cadastrado no Sistema de Informação e Comunicação dos Conselhos de Arquitetura e Urbanismo (SICCAU);</w:t>
      </w:r>
    </w:p>
    <w:p w14:paraId="56C4DAD6"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590C32B6"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II – as pessoas jurídicas pagarão a anuidade ao CAU da Unidade da Federação do local de seu endereço de registro no CAU.</w:t>
      </w:r>
    </w:p>
    <w:p w14:paraId="44024A55"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26EA6D08"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1º Não se exigirá o pagamento de anuidade de:</w:t>
      </w:r>
    </w:p>
    <w:p w14:paraId="0A6590B2"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756CA665"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I - pessoas jurídicas de direito público, salvo se, em conformidade com as normas de criação e regulação, tiverem atividade básica ou prestarem serviços a terceiros nas áreas de Arquitetura ou Urbanismo; e</w:t>
      </w:r>
    </w:p>
    <w:p w14:paraId="6438778F"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654FA75A" w14:textId="6F12F281"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II - filial de </w:t>
      </w:r>
      <w:r w:rsidR="006D36B9" w:rsidRPr="00C9190A">
        <w:rPr>
          <w:rFonts w:ascii="Times New Roman" w:hAnsi="Times New Roman"/>
          <w:color w:val="000000"/>
          <w:sz w:val="22"/>
          <w:szCs w:val="22"/>
        </w:rPr>
        <w:t>pessoa jurídica</w:t>
      </w:r>
      <w:r w:rsidRPr="00C9190A">
        <w:rPr>
          <w:rFonts w:ascii="Times New Roman" w:hAnsi="Times New Roman"/>
          <w:color w:val="000000"/>
          <w:sz w:val="22"/>
          <w:szCs w:val="22"/>
        </w:rPr>
        <w:t xml:space="preserve"> situada na mesma Unidade da Federação da matriz e que desta não possua capital social destacado.</w:t>
      </w:r>
    </w:p>
    <w:p w14:paraId="3BD411F2"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51C13A1E"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§2º A responsabilidade pela cobrança, bem como a correspondente arrecadação, será do CAU/UF da jurisdição em que se localizar o endereço de registro do arquiteto e urbanista ou da pessoa jurídica no início do exercício referente à anuidade devida.</w:t>
      </w:r>
    </w:p>
    <w:p w14:paraId="7CDF7C7E"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24B7E7AF"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Art. 2° Na fixação dos valores de anuidades, inclusive nos casos em que haja interrupção, suspensão ou cancelamento de registro, serão observadas as seguintes regras:</w:t>
      </w:r>
    </w:p>
    <w:p w14:paraId="3E3FEC6E"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355E1938"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I – a anuidade, pelo seu valor integral, será devida quando o registro do arquiteto e urbanista ou da pessoa jurídica estiver ativo </w:t>
      </w:r>
      <w:r w:rsidRPr="00C9190A">
        <w:rPr>
          <w:rFonts w:ascii="Times New Roman" w:hAnsi="Times New Roman"/>
          <w:sz w:val="22"/>
          <w:szCs w:val="22"/>
        </w:rPr>
        <w:t>ao fim d</w:t>
      </w:r>
      <w:r w:rsidRPr="00C9190A">
        <w:rPr>
          <w:rFonts w:ascii="Times New Roman" w:hAnsi="Times New Roman"/>
          <w:color w:val="000000"/>
          <w:sz w:val="22"/>
          <w:szCs w:val="22"/>
        </w:rPr>
        <w:t xml:space="preserve">o exercício imediatamente anterior; </w:t>
      </w:r>
    </w:p>
    <w:p w14:paraId="75FA4A57"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1E02D302"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II – no exercício do deferimento ou da reativação do registro do arquiteto e urbanista ou da pessoa jurídica, a anuidade será fixada em valor proporcional aos duodécimos correspondentes aos meses restantes do exercício, contados a partir do mês, inclusive, do deferimento do registro ou da sua reativação; </w:t>
      </w:r>
    </w:p>
    <w:p w14:paraId="6D65C0AD" w14:textId="77777777" w:rsidR="00634F58" w:rsidRPr="00C9190A" w:rsidRDefault="00634F58" w:rsidP="00C9190A">
      <w:pPr>
        <w:autoSpaceDE w:val="0"/>
        <w:autoSpaceDN w:val="0"/>
        <w:adjustRightInd w:val="0"/>
        <w:jc w:val="both"/>
        <w:rPr>
          <w:rFonts w:ascii="Times New Roman" w:hAnsi="Times New Roman"/>
          <w:strike/>
          <w:color w:val="000000"/>
          <w:sz w:val="22"/>
          <w:szCs w:val="22"/>
        </w:rPr>
      </w:pPr>
    </w:p>
    <w:p w14:paraId="7387A656" w14:textId="77777777" w:rsidR="00023E51"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III - haverá ressarcimento proporcional da anuidade apenas em casos de interrupção ou cancelamento por pedido de desligamento de registro</w:t>
      </w:r>
      <w:r w:rsidR="00023E51" w:rsidRPr="00C9190A">
        <w:rPr>
          <w:rFonts w:ascii="Times New Roman" w:hAnsi="Times New Roman"/>
          <w:bCs/>
          <w:sz w:val="22"/>
          <w:szCs w:val="22"/>
        </w:rPr>
        <w:t>;</w:t>
      </w:r>
    </w:p>
    <w:p w14:paraId="739D9B97" w14:textId="54CA64BE"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 xml:space="preserve">  </w:t>
      </w:r>
    </w:p>
    <w:p w14:paraId="0066DBAE" w14:textId="4836FA95"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IV - não haverá ressarcimento proporcional da anuidade em casos de suspensão ou cancelamento de registro, ressalvado o cancelamento por pedido de desligamento</w:t>
      </w:r>
      <w:r w:rsidR="00023E51" w:rsidRPr="00C9190A">
        <w:rPr>
          <w:rFonts w:ascii="Times New Roman" w:hAnsi="Times New Roman"/>
          <w:bCs/>
          <w:sz w:val="22"/>
          <w:szCs w:val="22"/>
        </w:rPr>
        <w:t>; e</w:t>
      </w:r>
    </w:p>
    <w:p w14:paraId="05066460"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61457943"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V - O arquiteto e urbanista com registro por tempo determinado, na forma das normas próprias do CAU/BR, que venha a adquirir registro definitivo no mesmo exercício, deverá pagar o valor remanescente da anuidade, correspondente aos meses restantes do exercício, contados a partir do mês, inclusive, do deferimento do registro, da alteração ou da reativação.</w:t>
      </w:r>
    </w:p>
    <w:p w14:paraId="4149E501" w14:textId="77777777" w:rsidR="00634F58" w:rsidRPr="00C9190A" w:rsidRDefault="00634F58" w:rsidP="00C9190A">
      <w:pPr>
        <w:autoSpaceDE w:val="0"/>
        <w:autoSpaceDN w:val="0"/>
        <w:adjustRightInd w:val="0"/>
        <w:jc w:val="both"/>
        <w:rPr>
          <w:rFonts w:ascii="Times New Roman" w:hAnsi="Times New Roman"/>
          <w:strike/>
          <w:color w:val="000000"/>
          <w:sz w:val="22"/>
          <w:szCs w:val="22"/>
        </w:rPr>
      </w:pPr>
    </w:p>
    <w:p w14:paraId="4AE32D02"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Art. 3° Serão deferidos, independentemente da existência de débitos:</w:t>
      </w:r>
    </w:p>
    <w:p w14:paraId="084270CF"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77EE68D2"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I – a interrupção do registro prevista no art. 9º da Lei nº 12.378, de 31 de dezembro de 2010; e</w:t>
      </w:r>
    </w:p>
    <w:p w14:paraId="10384644"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59EC497C"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II – o cancelamento de registro por pedido de desligamento do CAU previsto no art. 53 da Lei nº 12.378, de 31 de dezembro de 2010.</w:t>
      </w:r>
    </w:p>
    <w:p w14:paraId="58CC0F62"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27770DAD"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Parágrafo único. A interrupção do registro e o cancelamento do registro por pedido de desligamento de que trata este artigo não extinguem as dívidas do arquiteto e urbanista e nem da pessoa jurídica, as quais serão cobradas administrativa ou judicialmente. </w:t>
      </w:r>
    </w:p>
    <w:p w14:paraId="1D546EFB"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4B325173"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sz w:val="22"/>
          <w:szCs w:val="22"/>
        </w:rPr>
        <w:t>Art. 4º Fi</w:t>
      </w:r>
      <w:r w:rsidRPr="00C9190A">
        <w:rPr>
          <w:rFonts w:ascii="Times New Roman" w:hAnsi="Times New Roman"/>
          <w:color w:val="000000"/>
          <w:sz w:val="22"/>
          <w:szCs w:val="22"/>
        </w:rPr>
        <w:t>carão isentos do pagamento da anuidade os arquitetos e urbanistas:</w:t>
      </w:r>
    </w:p>
    <w:p w14:paraId="646B8071"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0B2B5CD3" w14:textId="2EC6621C"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I - que completarem 40 (quarenta) anos de contribuição, computado o tempo de contribuição aos então Conselhos Regionais de Engenharia, Arquitetura e Agronomia (CREA), considerados os anos transcorridos desde o mês de registro no CREA até o mês em que se completarem os 40 (quarenta) anos, desconsiderados eventuais períodos de interrupção, suspensão ou cancelamento de registro</w:t>
      </w:r>
      <w:r w:rsidR="00023E51" w:rsidRPr="00C9190A">
        <w:rPr>
          <w:rFonts w:ascii="Times New Roman" w:hAnsi="Times New Roman"/>
          <w:color w:val="000000"/>
          <w:sz w:val="22"/>
          <w:szCs w:val="22"/>
        </w:rPr>
        <w:t>; e</w:t>
      </w:r>
    </w:p>
    <w:p w14:paraId="1994C21A"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7AE722CD"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sz w:val="22"/>
          <w:szCs w:val="22"/>
        </w:rPr>
        <w:t xml:space="preserve">II – portadores de doença grave prevista em Instrução Normativa da Secretaria da Receita Federal do </w:t>
      </w:r>
      <w:r w:rsidRPr="00C9190A">
        <w:rPr>
          <w:rFonts w:ascii="Times New Roman" w:hAnsi="Times New Roman"/>
          <w:color w:val="000000"/>
          <w:sz w:val="22"/>
          <w:szCs w:val="22"/>
        </w:rPr>
        <w:t xml:space="preserve">Brasil que estiver em vigor para o Imposto de Renda, observados os seguintes requisitos: </w:t>
      </w:r>
    </w:p>
    <w:p w14:paraId="102F1DFE" w14:textId="77777777" w:rsidR="00634F58" w:rsidRPr="00C9190A" w:rsidRDefault="00634F58" w:rsidP="00C9190A">
      <w:pPr>
        <w:autoSpaceDE w:val="0"/>
        <w:autoSpaceDN w:val="0"/>
        <w:adjustRightInd w:val="0"/>
        <w:jc w:val="both"/>
        <w:rPr>
          <w:rFonts w:ascii="Times New Roman" w:hAnsi="Times New Roman"/>
          <w:strike/>
          <w:color w:val="000000"/>
          <w:sz w:val="22"/>
          <w:szCs w:val="22"/>
        </w:rPr>
      </w:pPr>
    </w:p>
    <w:p w14:paraId="7A9E5523" w14:textId="41C01BF9"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 xml:space="preserve">a) a doença deve ser comprovada mediante laudo médico emitido em papel timbrado, com indicação do nome do médico e </w:t>
      </w:r>
      <w:r w:rsidR="00A902B6" w:rsidRPr="00C9190A">
        <w:rPr>
          <w:rFonts w:ascii="Times New Roman" w:hAnsi="Times New Roman"/>
          <w:bCs/>
          <w:sz w:val="22"/>
          <w:szCs w:val="22"/>
        </w:rPr>
        <w:t>número de inscrição no Conselho Regional de Medicina (CRM)</w:t>
      </w:r>
      <w:r w:rsidRPr="00C9190A">
        <w:rPr>
          <w:rFonts w:ascii="Times New Roman" w:hAnsi="Times New Roman"/>
          <w:bCs/>
          <w:sz w:val="22"/>
          <w:szCs w:val="22"/>
        </w:rPr>
        <w:t>, devendo ser fixado o prazo de validade do laudo médico, no caso de doenças passíveis de controle;</w:t>
      </w:r>
    </w:p>
    <w:p w14:paraId="273524F0" w14:textId="77777777" w:rsidR="00634F58" w:rsidRPr="00C9190A" w:rsidRDefault="00634F58" w:rsidP="00C9190A">
      <w:pPr>
        <w:autoSpaceDE w:val="0"/>
        <w:autoSpaceDN w:val="0"/>
        <w:adjustRightInd w:val="0"/>
        <w:jc w:val="both"/>
        <w:rPr>
          <w:rFonts w:ascii="Times New Roman" w:hAnsi="Times New Roman"/>
          <w:sz w:val="22"/>
          <w:szCs w:val="22"/>
        </w:rPr>
      </w:pPr>
    </w:p>
    <w:p w14:paraId="3CD6E387" w14:textId="0BAE892B"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b) a isenção será válida para o período indicado no laudo médico;</w:t>
      </w:r>
    </w:p>
    <w:p w14:paraId="41D0E48D" w14:textId="77777777" w:rsidR="00023E51" w:rsidRPr="00C9190A" w:rsidRDefault="00023E51" w:rsidP="00C9190A">
      <w:pPr>
        <w:autoSpaceDE w:val="0"/>
        <w:autoSpaceDN w:val="0"/>
        <w:adjustRightInd w:val="0"/>
        <w:jc w:val="both"/>
        <w:rPr>
          <w:rFonts w:ascii="Times New Roman" w:hAnsi="Times New Roman"/>
          <w:sz w:val="22"/>
          <w:szCs w:val="22"/>
        </w:rPr>
      </w:pPr>
    </w:p>
    <w:p w14:paraId="1AE391CE"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c) Para doenças incuráveis, a isenção será por período indeterminado.</w:t>
      </w:r>
    </w:p>
    <w:p w14:paraId="275D448F"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401BE8AF"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d) a isenção será integral para o exercício referente à data do diagnóstico da doença e não impede a cobrança de débitos de exercícios anteriores ao diagnóstico; e</w:t>
      </w:r>
    </w:p>
    <w:p w14:paraId="09BA4709"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4A43E65B"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e) a isenção é válida para diagnósticos referentes a exercícios anteriores à publicação desta Resolução, a partir de 2012, cabendo ressarcimento mediante solicitação.</w:t>
      </w:r>
    </w:p>
    <w:p w14:paraId="29E912D7" w14:textId="77777777" w:rsidR="00634F58" w:rsidRPr="00C9190A" w:rsidRDefault="00634F58" w:rsidP="00C9190A">
      <w:pPr>
        <w:autoSpaceDE w:val="0"/>
        <w:autoSpaceDN w:val="0"/>
        <w:adjustRightInd w:val="0"/>
        <w:jc w:val="both"/>
        <w:rPr>
          <w:rFonts w:ascii="Times New Roman" w:hAnsi="Times New Roman"/>
          <w:sz w:val="22"/>
          <w:szCs w:val="22"/>
        </w:rPr>
      </w:pPr>
    </w:p>
    <w:p w14:paraId="6D849D84" w14:textId="77777777"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sz w:val="22"/>
          <w:szCs w:val="22"/>
        </w:rPr>
        <w:t xml:space="preserve">Parágrafo Único. </w:t>
      </w:r>
      <w:r w:rsidRPr="00C9190A">
        <w:rPr>
          <w:rFonts w:ascii="Times New Roman" w:hAnsi="Times New Roman"/>
          <w:bCs/>
          <w:sz w:val="22"/>
          <w:szCs w:val="22"/>
        </w:rPr>
        <w:t>As solicitações de isenção por motivo de doença grave serão analisadas pelo setor técnico do CAU/UF.</w:t>
      </w:r>
    </w:p>
    <w:p w14:paraId="139BC1E0" w14:textId="77777777" w:rsidR="00634F58" w:rsidRPr="00C9190A" w:rsidRDefault="00634F58" w:rsidP="00C9190A">
      <w:pPr>
        <w:autoSpaceDE w:val="0"/>
        <w:autoSpaceDN w:val="0"/>
        <w:adjustRightInd w:val="0"/>
        <w:jc w:val="both"/>
        <w:rPr>
          <w:rFonts w:ascii="Times New Roman" w:hAnsi="Times New Roman"/>
          <w:sz w:val="22"/>
          <w:szCs w:val="22"/>
        </w:rPr>
      </w:pPr>
    </w:p>
    <w:p w14:paraId="596957A9"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sz w:val="22"/>
          <w:szCs w:val="22"/>
        </w:rPr>
        <w:t>Art. 5º</w:t>
      </w:r>
      <w:r w:rsidRPr="00C9190A">
        <w:rPr>
          <w:rFonts w:ascii="Times New Roman" w:hAnsi="Times New Roman"/>
          <w:color w:val="000000"/>
          <w:sz w:val="22"/>
          <w:szCs w:val="22"/>
        </w:rPr>
        <w:t>– O valor da anuidade, com redução de 50% (cinquenta por cento), será devido pelos arquitetos e urbanistas:</w:t>
      </w:r>
    </w:p>
    <w:p w14:paraId="3954CB75"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050E11E9" w14:textId="6C9FF6F9"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I-</w:t>
      </w:r>
      <w:r w:rsidR="00A902B6" w:rsidRPr="00C9190A">
        <w:rPr>
          <w:rFonts w:ascii="Times New Roman" w:hAnsi="Times New Roman"/>
          <w:color w:val="000000"/>
          <w:sz w:val="22"/>
          <w:szCs w:val="22"/>
        </w:rPr>
        <w:t xml:space="preserve"> </w:t>
      </w:r>
      <w:r w:rsidRPr="00C9190A">
        <w:rPr>
          <w:rFonts w:ascii="Times New Roman" w:hAnsi="Times New Roman"/>
          <w:color w:val="000000"/>
          <w:sz w:val="22"/>
          <w:szCs w:val="22"/>
        </w:rPr>
        <w:t xml:space="preserve">que tenham até 2 (dois) anos de formado; </w:t>
      </w:r>
      <w:r w:rsidR="00023E51" w:rsidRPr="00C9190A">
        <w:rPr>
          <w:rFonts w:ascii="Times New Roman" w:hAnsi="Times New Roman"/>
          <w:color w:val="000000"/>
          <w:sz w:val="22"/>
          <w:szCs w:val="22"/>
        </w:rPr>
        <w:t>e</w:t>
      </w:r>
    </w:p>
    <w:p w14:paraId="07D1D949"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18897D7E" w14:textId="04FD3399"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II - que tenham completado 30 (trinta) anos de formado</w:t>
      </w:r>
      <w:r w:rsidR="00023E51" w:rsidRPr="00C9190A">
        <w:rPr>
          <w:rFonts w:ascii="Times New Roman" w:hAnsi="Times New Roman"/>
          <w:color w:val="000000"/>
          <w:sz w:val="22"/>
          <w:szCs w:val="22"/>
        </w:rPr>
        <w:t>.</w:t>
      </w:r>
    </w:p>
    <w:p w14:paraId="6DA0188C"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31DAA188"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 1° Para o cálculo da redução de que trata o caput deste artigo, serão considerados, em cada exercício: </w:t>
      </w:r>
    </w:p>
    <w:p w14:paraId="2B739CD3"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0D5409E5"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a) na hipótese do inciso I, os meses transcorridos e a transcorrer, desde o mês da colação de grau, inclusive, até o mês em que se completarem os dois anos de formado, extinguindo-se a partir daí o benefício; e </w:t>
      </w:r>
    </w:p>
    <w:p w14:paraId="6C0C555B" w14:textId="77777777" w:rsidR="00634F58" w:rsidRPr="00C9190A" w:rsidRDefault="00634F58" w:rsidP="00C9190A">
      <w:pPr>
        <w:pStyle w:val="PargrafodaLista"/>
        <w:autoSpaceDE w:val="0"/>
        <w:autoSpaceDN w:val="0"/>
        <w:adjustRightInd w:val="0"/>
        <w:jc w:val="both"/>
        <w:rPr>
          <w:rFonts w:ascii="Times New Roman" w:hAnsi="Times New Roman"/>
          <w:color w:val="000000"/>
          <w:sz w:val="22"/>
          <w:szCs w:val="22"/>
        </w:rPr>
      </w:pPr>
    </w:p>
    <w:p w14:paraId="3033629F"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b) na hipótese do inciso II, os anos transcorridos, desde o mês da colação de grau, inclusive, até o mês em que se completarem os 30 (trinta) anos de formado, iniciando-se a partir daí o benefício.</w:t>
      </w:r>
    </w:p>
    <w:p w14:paraId="3E5B2A3B"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4A6FE350"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§2º Aos arquitetos e urbanistas que receberam descontos oriundos dos Conselhos Regionais de Engenharia, Arquitetura e Agronomia (CREA) diferentes dos previstos nesta Resolução, será assegurado o direito à manutenção dos descontos, mediante solicitação do interessado e apresentação de documentação comprobatória.</w:t>
      </w:r>
    </w:p>
    <w:p w14:paraId="417051A6" w14:textId="77777777" w:rsidR="00634F58" w:rsidRPr="00C9190A" w:rsidRDefault="00634F58" w:rsidP="00C9190A">
      <w:pPr>
        <w:autoSpaceDE w:val="0"/>
        <w:autoSpaceDN w:val="0"/>
        <w:adjustRightInd w:val="0"/>
        <w:jc w:val="both"/>
        <w:rPr>
          <w:rFonts w:ascii="Times New Roman" w:hAnsi="Times New Roman"/>
          <w:b/>
          <w:bCs/>
          <w:color w:val="000000"/>
          <w:sz w:val="22"/>
          <w:szCs w:val="22"/>
        </w:rPr>
      </w:pPr>
    </w:p>
    <w:p w14:paraId="0CF92221"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Art. 6° Assegurados os benefícios previstos no art. 5°, a anuidade do exercício devida por arquitetos e urbanistas poderá ser paga nos seguintes prazos e condições:</w:t>
      </w:r>
    </w:p>
    <w:p w14:paraId="4C9EF0C7"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0887E341" w14:textId="034639C8"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 – até 31 de janeiro de forma integral, com desconto de 10% (dez por cento), ou em até 6 (seis) parcelas, iguais e sucessivas, sem desconto, com vencimentos no último dia dos meses de janeiro, fevereiro, março, abril</w:t>
      </w:r>
      <w:r w:rsidR="000E24F1" w:rsidRPr="00C9190A">
        <w:rPr>
          <w:rFonts w:ascii="Times New Roman" w:hAnsi="Times New Roman"/>
          <w:sz w:val="22"/>
          <w:szCs w:val="22"/>
        </w:rPr>
        <w:t>,</w:t>
      </w:r>
      <w:r w:rsidRPr="00C9190A">
        <w:rPr>
          <w:rFonts w:ascii="Times New Roman" w:hAnsi="Times New Roman"/>
          <w:sz w:val="22"/>
          <w:szCs w:val="22"/>
        </w:rPr>
        <w:t xml:space="preserve"> maio</w:t>
      </w:r>
      <w:r w:rsidR="000E24F1" w:rsidRPr="00C9190A">
        <w:rPr>
          <w:rFonts w:ascii="Times New Roman" w:hAnsi="Times New Roman"/>
          <w:sz w:val="22"/>
          <w:szCs w:val="22"/>
        </w:rPr>
        <w:t xml:space="preserve"> e junho</w:t>
      </w:r>
      <w:r w:rsidRPr="00C9190A">
        <w:rPr>
          <w:rFonts w:ascii="Times New Roman" w:hAnsi="Times New Roman"/>
          <w:sz w:val="22"/>
          <w:szCs w:val="22"/>
        </w:rPr>
        <w:t xml:space="preserve"> do respectivo exercício, ou, não sendo estes dias úteis, até o primeiro dia útil subsequente; </w:t>
      </w:r>
    </w:p>
    <w:p w14:paraId="6025E9BC" w14:textId="77777777" w:rsidR="00634F58" w:rsidRPr="00C9190A" w:rsidRDefault="00634F58" w:rsidP="00C9190A">
      <w:pPr>
        <w:autoSpaceDE w:val="0"/>
        <w:autoSpaceDN w:val="0"/>
        <w:adjustRightInd w:val="0"/>
        <w:jc w:val="both"/>
        <w:rPr>
          <w:rFonts w:ascii="Times New Roman" w:hAnsi="Times New Roman"/>
          <w:sz w:val="22"/>
          <w:szCs w:val="22"/>
        </w:rPr>
      </w:pPr>
    </w:p>
    <w:p w14:paraId="2984C92F" w14:textId="1C1F52D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II – até o último dia de fevereiro de forma integral, com desconto de 5% (cinco por cento), ou em até 5 (cinco) parcelas, iguais e sucessivas, sem desconto, com vencimentos no último dia dos meses de fevereiro, março, abril</w:t>
      </w:r>
      <w:r w:rsidR="000E24F1" w:rsidRPr="00C9190A">
        <w:rPr>
          <w:rFonts w:ascii="Times New Roman" w:hAnsi="Times New Roman"/>
          <w:sz w:val="22"/>
          <w:szCs w:val="22"/>
        </w:rPr>
        <w:t>,</w:t>
      </w:r>
      <w:r w:rsidRPr="00C9190A">
        <w:rPr>
          <w:rFonts w:ascii="Times New Roman" w:hAnsi="Times New Roman"/>
          <w:sz w:val="22"/>
          <w:szCs w:val="22"/>
        </w:rPr>
        <w:t xml:space="preserve"> maio </w:t>
      </w:r>
      <w:r w:rsidR="000E24F1" w:rsidRPr="00C9190A">
        <w:rPr>
          <w:rFonts w:ascii="Times New Roman" w:hAnsi="Times New Roman"/>
          <w:sz w:val="22"/>
          <w:szCs w:val="22"/>
        </w:rPr>
        <w:t xml:space="preserve">e junho </w:t>
      </w:r>
      <w:r w:rsidRPr="00C9190A">
        <w:rPr>
          <w:rFonts w:ascii="Times New Roman" w:hAnsi="Times New Roman"/>
          <w:sz w:val="22"/>
          <w:szCs w:val="22"/>
        </w:rPr>
        <w:t>do respectivo exercício, ou, não sendo estes dias úteis, até o primeiro dia útil subsequente; e</w:t>
      </w:r>
    </w:p>
    <w:p w14:paraId="6626DB86" w14:textId="77777777" w:rsidR="00634F58" w:rsidRPr="00C9190A" w:rsidRDefault="00634F58" w:rsidP="00C9190A">
      <w:pPr>
        <w:autoSpaceDE w:val="0"/>
        <w:autoSpaceDN w:val="0"/>
        <w:adjustRightInd w:val="0"/>
        <w:jc w:val="both"/>
        <w:rPr>
          <w:rFonts w:ascii="Times New Roman" w:hAnsi="Times New Roman"/>
          <w:sz w:val="22"/>
          <w:szCs w:val="22"/>
        </w:rPr>
      </w:pPr>
    </w:p>
    <w:p w14:paraId="7BC0A082" w14:textId="654823D9"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III – até 31 de março, sem desconto, ou em até 4 (quatro) parcelas, iguais e sucessivas, com vencimentos no último dia dos meses de março, abril</w:t>
      </w:r>
      <w:r w:rsidR="000E24F1" w:rsidRPr="00C9190A">
        <w:rPr>
          <w:rFonts w:ascii="Times New Roman" w:hAnsi="Times New Roman"/>
          <w:sz w:val="22"/>
          <w:szCs w:val="22"/>
        </w:rPr>
        <w:t>,</w:t>
      </w:r>
      <w:r w:rsidRPr="00C9190A">
        <w:rPr>
          <w:rFonts w:ascii="Times New Roman" w:hAnsi="Times New Roman"/>
          <w:sz w:val="22"/>
          <w:szCs w:val="22"/>
        </w:rPr>
        <w:t xml:space="preserve"> maio</w:t>
      </w:r>
      <w:r w:rsidR="000E24F1" w:rsidRPr="00C9190A">
        <w:rPr>
          <w:rFonts w:ascii="Times New Roman" w:hAnsi="Times New Roman"/>
          <w:sz w:val="22"/>
          <w:szCs w:val="22"/>
        </w:rPr>
        <w:t xml:space="preserve"> e junho</w:t>
      </w:r>
      <w:r w:rsidRPr="00C9190A">
        <w:rPr>
          <w:rFonts w:ascii="Times New Roman" w:hAnsi="Times New Roman"/>
          <w:sz w:val="22"/>
          <w:szCs w:val="22"/>
        </w:rPr>
        <w:t xml:space="preserve"> do respectivo exercício, ou, não sendo estes dias úteis, até o primeiro dia útil subsequente. </w:t>
      </w:r>
    </w:p>
    <w:p w14:paraId="27DA8C98" w14:textId="77777777" w:rsidR="00634F58" w:rsidRPr="00C9190A" w:rsidRDefault="00634F58" w:rsidP="00C9190A">
      <w:pPr>
        <w:autoSpaceDE w:val="0"/>
        <w:autoSpaceDN w:val="0"/>
        <w:adjustRightInd w:val="0"/>
        <w:jc w:val="both"/>
        <w:rPr>
          <w:rFonts w:ascii="Times New Roman" w:hAnsi="Times New Roman"/>
          <w:sz w:val="22"/>
          <w:szCs w:val="22"/>
        </w:rPr>
      </w:pPr>
      <w:bookmarkStart w:id="1" w:name="_Hlk536716447"/>
    </w:p>
    <w:p w14:paraId="06507651" w14:textId="051CD4D3"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§1º Além dos descontos previstos nos incisos I e II do art. 6º, para o pagamento integral à vista da anuidade</w:t>
      </w:r>
      <w:r w:rsidR="00152434" w:rsidRPr="00C9190A">
        <w:rPr>
          <w:rFonts w:ascii="Times New Roman" w:hAnsi="Times New Roman"/>
          <w:sz w:val="22"/>
          <w:szCs w:val="22"/>
        </w:rPr>
        <w:t xml:space="preserve"> dentro destes prazos,</w:t>
      </w:r>
      <w:r w:rsidRPr="00C9190A">
        <w:rPr>
          <w:rFonts w:ascii="Times New Roman" w:hAnsi="Times New Roman"/>
          <w:sz w:val="22"/>
          <w:szCs w:val="22"/>
        </w:rPr>
        <w:t xml:space="preserve"> será concedido desconto adicional de:</w:t>
      </w:r>
    </w:p>
    <w:p w14:paraId="57D7C5C2" w14:textId="77777777" w:rsidR="00634F58" w:rsidRPr="00C9190A" w:rsidRDefault="00634F58" w:rsidP="00C9190A">
      <w:pPr>
        <w:autoSpaceDE w:val="0"/>
        <w:autoSpaceDN w:val="0"/>
        <w:adjustRightInd w:val="0"/>
        <w:jc w:val="both"/>
        <w:rPr>
          <w:rFonts w:ascii="Times New Roman" w:hAnsi="Times New Roman"/>
          <w:sz w:val="22"/>
          <w:szCs w:val="22"/>
        </w:rPr>
      </w:pPr>
    </w:p>
    <w:p w14:paraId="0BCA967F" w14:textId="2CD3FDB8" w:rsidR="00634F58" w:rsidRPr="00C9190A" w:rsidRDefault="00634F58" w:rsidP="00C9190A">
      <w:pPr>
        <w:autoSpaceDE w:val="0"/>
        <w:autoSpaceDN w:val="0"/>
        <w:adjustRightInd w:val="0"/>
        <w:jc w:val="both"/>
        <w:rPr>
          <w:rFonts w:ascii="Times New Roman" w:hAnsi="Times New Roman"/>
          <w:strike/>
          <w:color w:val="000000"/>
          <w:sz w:val="22"/>
          <w:szCs w:val="22"/>
          <w:shd w:val="clear" w:color="auto" w:fill="FFFFFF"/>
        </w:rPr>
      </w:pPr>
      <w:r w:rsidRPr="00C9190A">
        <w:rPr>
          <w:rFonts w:ascii="Times New Roman" w:hAnsi="Times New Roman"/>
          <w:color w:val="000000"/>
          <w:sz w:val="22"/>
          <w:szCs w:val="22"/>
          <w:shd w:val="clear" w:color="auto" w:fill="FFFFFF"/>
        </w:rPr>
        <w:t>a) 30%</w:t>
      </w:r>
      <w:r w:rsidR="002A23DC" w:rsidRPr="00C9190A">
        <w:rPr>
          <w:rFonts w:ascii="Times New Roman" w:hAnsi="Times New Roman"/>
          <w:color w:val="000000"/>
          <w:sz w:val="22"/>
          <w:szCs w:val="22"/>
          <w:shd w:val="clear" w:color="auto" w:fill="FFFFFF"/>
        </w:rPr>
        <w:t xml:space="preserve"> (trinta por cento)</w:t>
      </w:r>
      <w:r w:rsidRPr="00C9190A">
        <w:rPr>
          <w:rFonts w:ascii="Times New Roman" w:hAnsi="Times New Roman"/>
          <w:color w:val="000000"/>
          <w:sz w:val="22"/>
          <w:szCs w:val="22"/>
          <w:shd w:val="clear" w:color="auto" w:fill="FFFFFF"/>
        </w:rPr>
        <w:t xml:space="preserve"> para arquitetos e urbanistas que tenham entre 2</w:t>
      </w:r>
      <w:r w:rsidR="002A23DC" w:rsidRPr="00C9190A">
        <w:rPr>
          <w:rFonts w:ascii="Times New Roman" w:hAnsi="Times New Roman"/>
          <w:color w:val="000000"/>
          <w:sz w:val="22"/>
          <w:szCs w:val="22"/>
          <w:shd w:val="clear" w:color="auto" w:fill="FFFFFF"/>
        </w:rPr>
        <w:t xml:space="preserve"> (dois)</w:t>
      </w:r>
      <w:r w:rsidRPr="00C9190A">
        <w:rPr>
          <w:rFonts w:ascii="Times New Roman" w:hAnsi="Times New Roman"/>
          <w:color w:val="000000"/>
          <w:sz w:val="22"/>
          <w:szCs w:val="22"/>
          <w:shd w:val="clear" w:color="auto" w:fill="FFFFFF"/>
        </w:rPr>
        <w:t xml:space="preserve"> e 3</w:t>
      </w:r>
      <w:r w:rsidR="002A23DC" w:rsidRPr="00C9190A">
        <w:rPr>
          <w:rFonts w:ascii="Times New Roman" w:hAnsi="Times New Roman"/>
          <w:color w:val="000000"/>
          <w:sz w:val="22"/>
          <w:szCs w:val="22"/>
          <w:shd w:val="clear" w:color="auto" w:fill="FFFFFF"/>
        </w:rPr>
        <w:t xml:space="preserve"> (três)</w:t>
      </w:r>
      <w:r w:rsidRPr="00C9190A">
        <w:rPr>
          <w:rFonts w:ascii="Times New Roman" w:hAnsi="Times New Roman"/>
          <w:color w:val="000000"/>
          <w:sz w:val="22"/>
          <w:szCs w:val="22"/>
          <w:shd w:val="clear" w:color="auto" w:fill="FFFFFF"/>
        </w:rPr>
        <w:t xml:space="preserve"> anos de formação;</w:t>
      </w:r>
    </w:p>
    <w:p w14:paraId="75FC32A4" w14:textId="77777777" w:rsidR="00634F58" w:rsidRPr="00C9190A" w:rsidRDefault="00634F58" w:rsidP="00C9190A">
      <w:pPr>
        <w:autoSpaceDE w:val="0"/>
        <w:autoSpaceDN w:val="0"/>
        <w:adjustRightInd w:val="0"/>
        <w:jc w:val="both"/>
        <w:rPr>
          <w:rFonts w:ascii="Times New Roman" w:hAnsi="Times New Roman"/>
          <w:color w:val="000000"/>
          <w:sz w:val="22"/>
          <w:szCs w:val="22"/>
          <w:shd w:val="clear" w:color="auto" w:fill="FFFFFF"/>
        </w:rPr>
      </w:pPr>
    </w:p>
    <w:p w14:paraId="672FB9BB" w14:textId="4C877970" w:rsidR="00634F58" w:rsidRPr="00C9190A" w:rsidRDefault="00634F58" w:rsidP="00C9190A">
      <w:pPr>
        <w:autoSpaceDE w:val="0"/>
        <w:autoSpaceDN w:val="0"/>
        <w:adjustRightInd w:val="0"/>
        <w:jc w:val="both"/>
        <w:rPr>
          <w:rFonts w:ascii="Times New Roman" w:hAnsi="Times New Roman"/>
          <w:strike/>
          <w:color w:val="000000"/>
          <w:sz w:val="22"/>
          <w:szCs w:val="22"/>
          <w:shd w:val="clear" w:color="auto" w:fill="FFFFFF"/>
        </w:rPr>
      </w:pPr>
      <w:r w:rsidRPr="00C9190A">
        <w:rPr>
          <w:rFonts w:ascii="Times New Roman" w:hAnsi="Times New Roman"/>
          <w:color w:val="000000"/>
          <w:sz w:val="22"/>
          <w:szCs w:val="22"/>
          <w:shd w:val="clear" w:color="auto" w:fill="FFFFFF"/>
        </w:rPr>
        <w:t>b) 20%</w:t>
      </w:r>
      <w:r w:rsidR="002A23DC" w:rsidRPr="00C9190A">
        <w:rPr>
          <w:rFonts w:ascii="Times New Roman" w:hAnsi="Times New Roman"/>
          <w:color w:val="000000"/>
          <w:sz w:val="22"/>
          <w:szCs w:val="22"/>
          <w:shd w:val="clear" w:color="auto" w:fill="FFFFFF"/>
        </w:rPr>
        <w:t xml:space="preserve"> (vinte por cento)</w:t>
      </w:r>
      <w:r w:rsidRPr="00C9190A">
        <w:rPr>
          <w:rFonts w:ascii="Times New Roman" w:hAnsi="Times New Roman"/>
          <w:color w:val="000000"/>
          <w:sz w:val="22"/>
          <w:szCs w:val="22"/>
          <w:shd w:val="clear" w:color="auto" w:fill="FFFFFF"/>
        </w:rPr>
        <w:t xml:space="preserve"> para arquitetos e urbanistas que tenham entre 3</w:t>
      </w:r>
      <w:r w:rsidR="002A23DC" w:rsidRPr="00C9190A">
        <w:rPr>
          <w:rFonts w:ascii="Times New Roman" w:hAnsi="Times New Roman"/>
          <w:color w:val="000000"/>
          <w:sz w:val="22"/>
          <w:szCs w:val="22"/>
          <w:shd w:val="clear" w:color="auto" w:fill="FFFFFF"/>
        </w:rPr>
        <w:t xml:space="preserve"> (três)</w:t>
      </w:r>
      <w:r w:rsidRPr="00C9190A">
        <w:rPr>
          <w:rFonts w:ascii="Times New Roman" w:hAnsi="Times New Roman"/>
          <w:color w:val="000000"/>
          <w:sz w:val="22"/>
          <w:szCs w:val="22"/>
          <w:shd w:val="clear" w:color="auto" w:fill="FFFFFF"/>
        </w:rPr>
        <w:t xml:space="preserve"> e 4</w:t>
      </w:r>
      <w:r w:rsidR="002A23DC" w:rsidRPr="00C9190A">
        <w:rPr>
          <w:rFonts w:ascii="Times New Roman" w:hAnsi="Times New Roman"/>
          <w:color w:val="000000"/>
          <w:sz w:val="22"/>
          <w:szCs w:val="22"/>
          <w:shd w:val="clear" w:color="auto" w:fill="FFFFFF"/>
        </w:rPr>
        <w:t xml:space="preserve"> (quatro)</w:t>
      </w:r>
      <w:r w:rsidRPr="00C9190A">
        <w:rPr>
          <w:rFonts w:ascii="Times New Roman" w:hAnsi="Times New Roman"/>
          <w:color w:val="000000"/>
          <w:sz w:val="22"/>
          <w:szCs w:val="22"/>
          <w:shd w:val="clear" w:color="auto" w:fill="FFFFFF"/>
        </w:rPr>
        <w:t xml:space="preserve"> anos de formação; e</w:t>
      </w:r>
    </w:p>
    <w:p w14:paraId="2CF53A63" w14:textId="77777777" w:rsidR="00634F58" w:rsidRPr="00C9190A" w:rsidRDefault="00634F58" w:rsidP="00C9190A">
      <w:pPr>
        <w:autoSpaceDE w:val="0"/>
        <w:autoSpaceDN w:val="0"/>
        <w:adjustRightInd w:val="0"/>
        <w:jc w:val="both"/>
        <w:rPr>
          <w:rFonts w:ascii="Times New Roman" w:hAnsi="Times New Roman"/>
          <w:color w:val="000000"/>
          <w:sz w:val="22"/>
          <w:szCs w:val="22"/>
          <w:shd w:val="clear" w:color="auto" w:fill="FFFFFF"/>
        </w:rPr>
      </w:pPr>
    </w:p>
    <w:p w14:paraId="56CDC0AE" w14:textId="17FE23B0" w:rsidR="00634F58" w:rsidRPr="00C9190A" w:rsidRDefault="00634F58" w:rsidP="00C9190A">
      <w:pPr>
        <w:autoSpaceDE w:val="0"/>
        <w:autoSpaceDN w:val="0"/>
        <w:adjustRightInd w:val="0"/>
        <w:jc w:val="both"/>
        <w:rPr>
          <w:rFonts w:ascii="Times New Roman" w:hAnsi="Times New Roman"/>
          <w:color w:val="000000"/>
          <w:sz w:val="22"/>
          <w:szCs w:val="22"/>
          <w:shd w:val="clear" w:color="auto" w:fill="FFFFFF"/>
        </w:rPr>
      </w:pPr>
      <w:r w:rsidRPr="00C9190A">
        <w:rPr>
          <w:rFonts w:ascii="Times New Roman" w:hAnsi="Times New Roman"/>
          <w:color w:val="000000"/>
          <w:sz w:val="22"/>
          <w:szCs w:val="22"/>
          <w:shd w:val="clear" w:color="auto" w:fill="FFFFFF"/>
        </w:rPr>
        <w:t>c) 10%</w:t>
      </w:r>
      <w:r w:rsidR="002A23DC" w:rsidRPr="00C9190A">
        <w:rPr>
          <w:rFonts w:ascii="Times New Roman" w:hAnsi="Times New Roman"/>
          <w:color w:val="000000"/>
          <w:sz w:val="22"/>
          <w:szCs w:val="22"/>
          <w:shd w:val="clear" w:color="auto" w:fill="FFFFFF"/>
        </w:rPr>
        <w:t xml:space="preserve"> (dez por cento)</w:t>
      </w:r>
      <w:r w:rsidRPr="00C9190A">
        <w:rPr>
          <w:rFonts w:ascii="Times New Roman" w:hAnsi="Times New Roman"/>
          <w:color w:val="000000"/>
          <w:sz w:val="22"/>
          <w:szCs w:val="22"/>
          <w:shd w:val="clear" w:color="auto" w:fill="FFFFFF"/>
        </w:rPr>
        <w:t xml:space="preserve"> para arquitetos e urbanistas que tenham entre 4</w:t>
      </w:r>
      <w:r w:rsidR="002A23DC" w:rsidRPr="00C9190A">
        <w:rPr>
          <w:rFonts w:ascii="Times New Roman" w:hAnsi="Times New Roman"/>
          <w:color w:val="000000"/>
          <w:sz w:val="22"/>
          <w:szCs w:val="22"/>
          <w:shd w:val="clear" w:color="auto" w:fill="FFFFFF"/>
        </w:rPr>
        <w:t xml:space="preserve"> (quatro)</w:t>
      </w:r>
      <w:r w:rsidRPr="00C9190A">
        <w:rPr>
          <w:rFonts w:ascii="Times New Roman" w:hAnsi="Times New Roman"/>
          <w:color w:val="000000"/>
          <w:sz w:val="22"/>
          <w:szCs w:val="22"/>
          <w:shd w:val="clear" w:color="auto" w:fill="FFFFFF"/>
        </w:rPr>
        <w:t xml:space="preserve"> e 5</w:t>
      </w:r>
      <w:r w:rsidR="002A23DC" w:rsidRPr="00C9190A">
        <w:rPr>
          <w:rFonts w:ascii="Times New Roman" w:hAnsi="Times New Roman"/>
          <w:color w:val="000000"/>
          <w:sz w:val="22"/>
          <w:szCs w:val="22"/>
          <w:shd w:val="clear" w:color="auto" w:fill="FFFFFF"/>
        </w:rPr>
        <w:t xml:space="preserve"> (cinco)</w:t>
      </w:r>
      <w:r w:rsidRPr="00C9190A">
        <w:rPr>
          <w:rFonts w:ascii="Times New Roman" w:hAnsi="Times New Roman"/>
          <w:color w:val="000000"/>
          <w:sz w:val="22"/>
          <w:szCs w:val="22"/>
          <w:shd w:val="clear" w:color="auto" w:fill="FFFFFF"/>
        </w:rPr>
        <w:t xml:space="preserve"> anos de formação.</w:t>
      </w:r>
    </w:p>
    <w:p w14:paraId="2E65AF73" w14:textId="77777777" w:rsidR="00634F58" w:rsidRPr="00C9190A" w:rsidRDefault="00634F58" w:rsidP="00C9190A">
      <w:pPr>
        <w:autoSpaceDE w:val="0"/>
        <w:autoSpaceDN w:val="0"/>
        <w:adjustRightInd w:val="0"/>
        <w:jc w:val="both"/>
        <w:rPr>
          <w:rFonts w:ascii="Times New Roman" w:hAnsi="Times New Roman"/>
          <w:color w:val="000000"/>
          <w:sz w:val="22"/>
          <w:szCs w:val="22"/>
          <w:shd w:val="clear" w:color="auto" w:fill="FFFFFF"/>
        </w:rPr>
      </w:pPr>
    </w:p>
    <w:p w14:paraId="0E089942"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sz w:val="22"/>
          <w:szCs w:val="22"/>
        </w:rPr>
        <w:t>Art. 7° A</w:t>
      </w:r>
      <w:r w:rsidRPr="00C9190A">
        <w:rPr>
          <w:rFonts w:ascii="Times New Roman" w:hAnsi="Times New Roman"/>
          <w:color w:val="000000"/>
          <w:sz w:val="22"/>
          <w:szCs w:val="22"/>
        </w:rPr>
        <w:t xml:space="preserve"> anuidade do exercício devida por pessoas jurídicas poderá ser paga nos seguintes prazos e condições:</w:t>
      </w:r>
    </w:p>
    <w:bookmarkEnd w:id="1"/>
    <w:p w14:paraId="7AEC4194" w14:textId="77777777" w:rsidR="00634F58" w:rsidRPr="00C9190A" w:rsidRDefault="00634F58" w:rsidP="00C9190A">
      <w:pPr>
        <w:autoSpaceDE w:val="0"/>
        <w:autoSpaceDN w:val="0"/>
        <w:adjustRightInd w:val="0"/>
        <w:jc w:val="both"/>
        <w:rPr>
          <w:rFonts w:ascii="Times New Roman" w:hAnsi="Times New Roman"/>
          <w:sz w:val="22"/>
          <w:szCs w:val="22"/>
        </w:rPr>
      </w:pPr>
    </w:p>
    <w:p w14:paraId="549CCB57" w14:textId="77777777" w:rsidR="00634F58" w:rsidRPr="00C9190A" w:rsidRDefault="00634F58" w:rsidP="00C9190A">
      <w:pPr>
        <w:autoSpaceDE w:val="0"/>
        <w:autoSpaceDN w:val="0"/>
        <w:adjustRightInd w:val="0"/>
        <w:jc w:val="both"/>
        <w:rPr>
          <w:rFonts w:ascii="Times New Roman" w:hAnsi="Times New Roman"/>
          <w:sz w:val="22"/>
          <w:szCs w:val="22"/>
        </w:rPr>
      </w:pPr>
      <w:bookmarkStart w:id="2" w:name="_Hlk536716303"/>
      <w:r w:rsidRPr="00C9190A">
        <w:rPr>
          <w:rFonts w:ascii="Times New Roman" w:hAnsi="Times New Roman"/>
          <w:sz w:val="22"/>
          <w:szCs w:val="22"/>
        </w:rPr>
        <w:t>I – até 31 de julho de forma integral, com desconto de 10% (dez por cento), ou em até 6 (seis) parcelas, iguais e sucessivas, sem desconto, com vencimentos no último dia dos meses de julho, agosto, setembro, outubro, novembro, e dia 20 de dezembro do respectivo exercício, ou, não sendo estes dias úteis, até o primeiro dia útil subsequente;</w:t>
      </w:r>
    </w:p>
    <w:p w14:paraId="1E31BD1F" w14:textId="77777777" w:rsidR="00634F58" w:rsidRPr="00C9190A" w:rsidRDefault="00634F58" w:rsidP="00C9190A">
      <w:pPr>
        <w:autoSpaceDE w:val="0"/>
        <w:autoSpaceDN w:val="0"/>
        <w:adjustRightInd w:val="0"/>
        <w:jc w:val="both"/>
        <w:rPr>
          <w:rFonts w:ascii="Times New Roman" w:hAnsi="Times New Roman"/>
          <w:sz w:val="22"/>
          <w:szCs w:val="22"/>
        </w:rPr>
      </w:pPr>
    </w:p>
    <w:p w14:paraId="7531130B" w14:textId="1B943751"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II – até 31 de agosto de forma integral, com desconto de 5% (cinco por cento), ou em até 5 (cinco) parcelas, iguais e sucessivas, sem desconto, com vencimentos no último dia dos meses de agosto, setembro, outubro e novembro,</w:t>
      </w:r>
      <w:r w:rsidR="000E24F1" w:rsidRPr="00C9190A">
        <w:rPr>
          <w:rFonts w:ascii="Times New Roman" w:hAnsi="Times New Roman"/>
          <w:sz w:val="22"/>
          <w:szCs w:val="22"/>
        </w:rPr>
        <w:t xml:space="preserve"> </w:t>
      </w:r>
      <w:r w:rsidRPr="00C9190A">
        <w:rPr>
          <w:rFonts w:ascii="Times New Roman" w:hAnsi="Times New Roman"/>
          <w:sz w:val="22"/>
          <w:szCs w:val="22"/>
        </w:rPr>
        <w:t>e dia 20 de dezembro do respectivo exercício, ou, não sendo estes dias úteis, até o primeiro dia útil subsequente; e</w:t>
      </w:r>
    </w:p>
    <w:p w14:paraId="76B48374" w14:textId="77777777" w:rsidR="00634F58" w:rsidRPr="00C9190A" w:rsidRDefault="00634F58" w:rsidP="00C9190A">
      <w:pPr>
        <w:autoSpaceDE w:val="0"/>
        <w:autoSpaceDN w:val="0"/>
        <w:adjustRightInd w:val="0"/>
        <w:jc w:val="both"/>
        <w:rPr>
          <w:rFonts w:ascii="Times New Roman" w:hAnsi="Times New Roman"/>
          <w:sz w:val="22"/>
          <w:szCs w:val="22"/>
        </w:rPr>
      </w:pPr>
    </w:p>
    <w:p w14:paraId="06240017" w14:textId="201ADF1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III – até 30 de setembro sem desconto ou em até 4 (quatro) parcelas, iguais e sucessivas, com vencimentos no último dia dos meses de setembro, outubro e novembro,</w:t>
      </w:r>
      <w:r w:rsidR="000E24F1" w:rsidRPr="00C9190A">
        <w:rPr>
          <w:rFonts w:ascii="Times New Roman" w:hAnsi="Times New Roman"/>
          <w:sz w:val="22"/>
          <w:szCs w:val="22"/>
        </w:rPr>
        <w:t xml:space="preserve"> </w:t>
      </w:r>
      <w:r w:rsidRPr="00C9190A">
        <w:rPr>
          <w:rFonts w:ascii="Times New Roman" w:hAnsi="Times New Roman"/>
          <w:sz w:val="22"/>
          <w:szCs w:val="22"/>
        </w:rPr>
        <w:t>e dia 20 de dezembro do respectivo exercício, ou, não sendo estes dias úteis, até o primeiro dia útil subsequente.</w:t>
      </w:r>
    </w:p>
    <w:p w14:paraId="2E242B14" w14:textId="52A31DB0" w:rsidR="00634F58" w:rsidRPr="00C9190A" w:rsidRDefault="00634F58" w:rsidP="00C9190A">
      <w:pPr>
        <w:autoSpaceDE w:val="0"/>
        <w:autoSpaceDN w:val="0"/>
        <w:adjustRightInd w:val="0"/>
        <w:jc w:val="both"/>
        <w:rPr>
          <w:rFonts w:ascii="Times New Roman" w:hAnsi="Times New Roman"/>
          <w:sz w:val="22"/>
          <w:szCs w:val="22"/>
        </w:rPr>
      </w:pPr>
    </w:p>
    <w:p w14:paraId="31313C07" w14:textId="6D53094F" w:rsidR="00E203DE" w:rsidRPr="00C9190A" w:rsidRDefault="00AC060A"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§1º Além dos descontos previstos nos incisos I e II do art. 7º, para o pagamento integral, à vista, da anuidade, será concedido desconto adicional</w:t>
      </w:r>
      <w:r w:rsidR="00E203DE" w:rsidRPr="00C9190A">
        <w:rPr>
          <w:rFonts w:ascii="Times New Roman" w:hAnsi="Times New Roman"/>
          <w:sz w:val="22"/>
          <w:szCs w:val="22"/>
        </w:rPr>
        <w:t xml:space="preserve"> de:</w:t>
      </w:r>
    </w:p>
    <w:p w14:paraId="79D31CD9" w14:textId="77777777" w:rsidR="00E203DE" w:rsidRPr="00C9190A" w:rsidRDefault="00E203DE" w:rsidP="00C9190A">
      <w:pPr>
        <w:autoSpaceDE w:val="0"/>
        <w:autoSpaceDN w:val="0"/>
        <w:adjustRightInd w:val="0"/>
        <w:jc w:val="both"/>
        <w:rPr>
          <w:rFonts w:ascii="Times New Roman" w:hAnsi="Times New Roman"/>
          <w:sz w:val="22"/>
          <w:szCs w:val="22"/>
        </w:rPr>
      </w:pPr>
    </w:p>
    <w:p w14:paraId="56B6C39A" w14:textId="32D3896B" w:rsidR="00AC060A" w:rsidRPr="00C9190A" w:rsidRDefault="00E203DE"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a) </w:t>
      </w:r>
      <w:r w:rsidR="00AC060A" w:rsidRPr="00C9190A">
        <w:rPr>
          <w:rFonts w:ascii="Times New Roman" w:hAnsi="Times New Roman"/>
          <w:sz w:val="22"/>
          <w:szCs w:val="22"/>
        </w:rPr>
        <w:t xml:space="preserve">90% </w:t>
      </w:r>
      <w:r w:rsidR="002A23DC" w:rsidRPr="00C9190A">
        <w:rPr>
          <w:rFonts w:ascii="Times New Roman" w:hAnsi="Times New Roman"/>
          <w:sz w:val="22"/>
          <w:szCs w:val="22"/>
        </w:rPr>
        <w:t xml:space="preserve">(noventa por cento) </w:t>
      </w:r>
      <w:r w:rsidR="00AC060A" w:rsidRPr="00C9190A">
        <w:rPr>
          <w:rFonts w:ascii="Times New Roman" w:hAnsi="Times New Roman"/>
          <w:sz w:val="22"/>
          <w:szCs w:val="22"/>
        </w:rPr>
        <w:t xml:space="preserve">para </w:t>
      </w:r>
      <w:r w:rsidR="00CA6520" w:rsidRPr="00C9190A">
        <w:rPr>
          <w:rFonts w:ascii="Times New Roman" w:hAnsi="Times New Roman"/>
          <w:sz w:val="22"/>
          <w:szCs w:val="22"/>
        </w:rPr>
        <w:t>pessoas jurídicas</w:t>
      </w:r>
      <w:r w:rsidR="00AC060A" w:rsidRPr="00C9190A">
        <w:rPr>
          <w:rFonts w:ascii="Times New Roman" w:hAnsi="Times New Roman"/>
          <w:sz w:val="22"/>
          <w:szCs w:val="22"/>
        </w:rPr>
        <w:t xml:space="preserve"> </w:t>
      </w:r>
      <w:r w:rsidR="007947FF" w:rsidRPr="00C9190A">
        <w:rPr>
          <w:rFonts w:ascii="Times New Roman" w:hAnsi="Times New Roman"/>
          <w:sz w:val="22"/>
          <w:szCs w:val="22"/>
        </w:rPr>
        <w:t xml:space="preserve">com um único sócio e que este seja </w:t>
      </w:r>
      <w:r w:rsidR="00AC060A" w:rsidRPr="00C9190A">
        <w:rPr>
          <w:rFonts w:ascii="Times New Roman" w:hAnsi="Times New Roman"/>
          <w:sz w:val="22"/>
          <w:szCs w:val="22"/>
        </w:rPr>
        <w:t>arquiteto e urbanista;</w:t>
      </w:r>
      <w:r w:rsidRPr="00C9190A">
        <w:rPr>
          <w:rFonts w:ascii="Times New Roman" w:hAnsi="Times New Roman"/>
          <w:sz w:val="22"/>
          <w:szCs w:val="22"/>
        </w:rPr>
        <w:t xml:space="preserve"> </w:t>
      </w:r>
      <w:r w:rsidR="002A23DC" w:rsidRPr="00C9190A">
        <w:rPr>
          <w:rFonts w:ascii="Times New Roman" w:hAnsi="Times New Roman"/>
          <w:sz w:val="22"/>
          <w:szCs w:val="22"/>
        </w:rPr>
        <w:t>ou</w:t>
      </w:r>
    </w:p>
    <w:p w14:paraId="221397BE" w14:textId="77777777" w:rsidR="00E203DE" w:rsidRPr="00C9190A" w:rsidRDefault="00E203DE" w:rsidP="00C9190A">
      <w:pPr>
        <w:pStyle w:val="PargrafodaLista"/>
        <w:autoSpaceDE w:val="0"/>
        <w:autoSpaceDN w:val="0"/>
        <w:adjustRightInd w:val="0"/>
        <w:jc w:val="both"/>
        <w:rPr>
          <w:rFonts w:ascii="Times New Roman" w:hAnsi="Times New Roman"/>
          <w:sz w:val="22"/>
          <w:szCs w:val="22"/>
        </w:rPr>
      </w:pPr>
    </w:p>
    <w:p w14:paraId="3C956500" w14:textId="06C3F5B5" w:rsidR="00634F58" w:rsidRPr="00C9190A" w:rsidRDefault="00E203DE" w:rsidP="00C9190A">
      <w:pPr>
        <w:jc w:val="both"/>
        <w:rPr>
          <w:rFonts w:ascii="Times New Roman" w:hAnsi="Times New Roman"/>
          <w:sz w:val="22"/>
          <w:szCs w:val="22"/>
        </w:rPr>
      </w:pPr>
      <w:r w:rsidRPr="00C9190A">
        <w:rPr>
          <w:rFonts w:ascii="Times New Roman" w:hAnsi="Times New Roman"/>
          <w:sz w:val="22"/>
          <w:szCs w:val="22"/>
          <w:shd w:val="clear" w:color="auto" w:fill="FFFFFF"/>
        </w:rPr>
        <w:t xml:space="preserve">b) </w:t>
      </w:r>
      <w:r w:rsidR="00634F58" w:rsidRPr="00C9190A">
        <w:rPr>
          <w:rFonts w:ascii="Times New Roman" w:hAnsi="Times New Roman"/>
          <w:sz w:val="22"/>
          <w:szCs w:val="22"/>
        </w:rPr>
        <w:t>50%</w:t>
      </w:r>
      <w:r w:rsidR="002A23DC" w:rsidRPr="00C9190A">
        <w:rPr>
          <w:rFonts w:ascii="Times New Roman" w:hAnsi="Times New Roman"/>
          <w:sz w:val="22"/>
          <w:szCs w:val="22"/>
        </w:rPr>
        <w:t xml:space="preserve"> (cinquenta por cento)</w:t>
      </w:r>
      <w:r w:rsidR="00634F58" w:rsidRPr="00C9190A">
        <w:rPr>
          <w:rFonts w:ascii="Times New Roman" w:hAnsi="Times New Roman"/>
          <w:sz w:val="22"/>
          <w:szCs w:val="22"/>
        </w:rPr>
        <w:t xml:space="preserve"> para </w:t>
      </w:r>
      <w:r w:rsidR="00CA6520" w:rsidRPr="00C9190A">
        <w:rPr>
          <w:rFonts w:ascii="Times New Roman" w:hAnsi="Times New Roman"/>
          <w:sz w:val="22"/>
          <w:szCs w:val="22"/>
        </w:rPr>
        <w:t>pessoas jurídicas</w:t>
      </w:r>
      <w:r w:rsidR="00634F58" w:rsidRPr="00C9190A">
        <w:rPr>
          <w:rFonts w:ascii="Times New Roman" w:hAnsi="Times New Roman"/>
          <w:sz w:val="22"/>
          <w:szCs w:val="22"/>
        </w:rPr>
        <w:t xml:space="preserve"> com </w:t>
      </w:r>
      <w:r w:rsidR="00870ABE" w:rsidRPr="00C9190A">
        <w:rPr>
          <w:rFonts w:ascii="Times New Roman" w:hAnsi="Times New Roman"/>
          <w:sz w:val="22"/>
          <w:szCs w:val="22"/>
        </w:rPr>
        <w:t>1</w:t>
      </w:r>
      <w:r w:rsidR="002A23DC" w:rsidRPr="00C9190A">
        <w:rPr>
          <w:rFonts w:ascii="Times New Roman" w:hAnsi="Times New Roman"/>
          <w:sz w:val="22"/>
          <w:szCs w:val="22"/>
        </w:rPr>
        <w:t xml:space="preserve"> (um) </w:t>
      </w:r>
      <w:r w:rsidR="00634F58" w:rsidRPr="00C9190A">
        <w:rPr>
          <w:rFonts w:ascii="Times New Roman" w:hAnsi="Times New Roman"/>
          <w:sz w:val="22"/>
          <w:szCs w:val="22"/>
        </w:rPr>
        <w:t xml:space="preserve">a 3 </w:t>
      </w:r>
      <w:r w:rsidR="002A23DC" w:rsidRPr="00C9190A">
        <w:rPr>
          <w:rFonts w:ascii="Times New Roman" w:hAnsi="Times New Roman"/>
          <w:sz w:val="22"/>
          <w:szCs w:val="22"/>
        </w:rPr>
        <w:t xml:space="preserve">(três) </w:t>
      </w:r>
      <w:r w:rsidR="00634F58" w:rsidRPr="00C9190A">
        <w:rPr>
          <w:rFonts w:ascii="Times New Roman" w:hAnsi="Times New Roman"/>
          <w:sz w:val="22"/>
          <w:szCs w:val="22"/>
        </w:rPr>
        <w:t xml:space="preserve">sócios arquitetos e urbanistas ou até 5 (cinco) anos de constituição da </w:t>
      </w:r>
      <w:r w:rsidR="006D36B9" w:rsidRPr="00C9190A">
        <w:rPr>
          <w:rFonts w:ascii="Times New Roman" w:hAnsi="Times New Roman"/>
          <w:sz w:val="22"/>
          <w:szCs w:val="22"/>
        </w:rPr>
        <w:t>pessoa jurídica</w:t>
      </w:r>
      <w:r w:rsidR="00634F58" w:rsidRPr="00C9190A">
        <w:rPr>
          <w:rFonts w:ascii="Times New Roman" w:hAnsi="Times New Roman"/>
          <w:sz w:val="22"/>
          <w:szCs w:val="22"/>
        </w:rPr>
        <w:t xml:space="preserve">; </w:t>
      </w:r>
    </w:p>
    <w:p w14:paraId="469CB300" w14:textId="77777777" w:rsidR="000E24F1" w:rsidRPr="00C9190A" w:rsidRDefault="000E24F1" w:rsidP="00C9190A">
      <w:pPr>
        <w:jc w:val="both"/>
        <w:rPr>
          <w:rFonts w:ascii="Times New Roman" w:hAnsi="Times New Roman"/>
          <w:sz w:val="22"/>
          <w:szCs w:val="22"/>
        </w:rPr>
      </w:pPr>
    </w:p>
    <w:p w14:paraId="4A507675" w14:textId="3EFC63C4" w:rsidR="00634F58" w:rsidRPr="00C9190A" w:rsidRDefault="00634F58" w:rsidP="00C9190A">
      <w:pPr>
        <w:autoSpaceDE w:val="0"/>
        <w:autoSpaceDN w:val="0"/>
        <w:adjustRightInd w:val="0"/>
        <w:jc w:val="both"/>
        <w:rPr>
          <w:rFonts w:ascii="Times New Roman" w:hAnsi="Times New Roman"/>
          <w:sz w:val="22"/>
          <w:szCs w:val="22"/>
        </w:rPr>
      </w:pPr>
      <w:bookmarkStart w:id="3" w:name="_Hlk48321885"/>
      <w:r w:rsidRPr="00C9190A">
        <w:rPr>
          <w:rFonts w:ascii="Times New Roman" w:hAnsi="Times New Roman"/>
          <w:sz w:val="22"/>
          <w:szCs w:val="22"/>
        </w:rPr>
        <w:t>§</w:t>
      </w:r>
      <w:r w:rsidR="00E203DE" w:rsidRPr="00C9190A">
        <w:rPr>
          <w:rFonts w:ascii="Times New Roman" w:hAnsi="Times New Roman"/>
          <w:sz w:val="22"/>
          <w:szCs w:val="22"/>
        </w:rPr>
        <w:t>2</w:t>
      </w:r>
      <w:r w:rsidRPr="00C9190A">
        <w:rPr>
          <w:rFonts w:ascii="Times New Roman" w:hAnsi="Times New Roman"/>
          <w:sz w:val="22"/>
          <w:szCs w:val="22"/>
        </w:rPr>
        <w:t xml:space="preserve">º </w:t>
      </w:r>
      <w:bookmarkEnd w:id="3"/>
      <w:r w:rsidRPr="00C9190A">
        <w:rPr>
          <w:rFonts w:ascii="Times New Roman" w:hAnsi="Times New Roman"/>
          <w:sz w:val="22"/>
          <w:szCs w:val="22"/>
        </w:rPr>
        <w:t>O desconto adicional referente ao §1º deverá ser requerido ao CAU/UF, a cada 3 (três) anos, mediante apresentação, até 31 de março do exercício corrente, de certidão emitida a menos de 60 (sessenta) dias pela junta comercial ou órgão equivalente.</w:t>
      </w:r>
    </w:p>
    <w:p w14:paraId="738C30A4" w14:textId="77777777" w:rsidR="007950C8" w:rsidRPr="00C9190A" w:rsidRDefault="007950C8" w:rsidP="00C9190A">
      <w:pPr>
        <w:autoSpaceDE w:val="0"/>
        <w:autoSpaceDN w:val="0"/>
        <w:adjustRightInd w:val="0"/>
        <w:jc w:val="both"/>
        <w:rPr>
          <w:rFonts w:ascii="Times New Roman" w:hAnsi="Times New Roman"/>
          <w:sz w:val="22"/>
          <w:szCs w:val="22"/>
        </w:rPr>
      </w:pPr>
    </w:p>
    <w:p w14:paraId="0BDD4EF5" w14:textId="77777777" w:rsidR="00634F58" w:rsidRPr="00C9190A" w:rsidRDefault="00634F58" w:rsidP="00C9190A">
      <w:pPr>
        <w:autoSpaceDE w:val="0"/>
        <w:autoSpaceDN w:val="0"/>
        <w:adjustRightInd w:val="0"/>
        <w:jc w:val="both"/>
        <w:rPr>
          <w:rFonts w:ascii="Times New Roman" w:hAnsi="Times New Roman"/>
          <w:color w:val="00B050"/>
          <w:sz w:val="22"/>
          <w:szCs w:val="22"/>
        </w:rPr>
      </w:pPr>
    </w:p>
    <w:bookmarkEnd w:id="2"/>
    <w:p w14:paraId="442AC86C"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sz w:val="22"/>
          <w:szCs w:val="22"/>
        </w:rPr>
        <w:t xml:space="preserve">Art. 8° No exercício do deferimento do registro do arquiteto e urbanista ou da pessoa jurídica, não </w:t>
      </w:r>
      <w:r w:rsidRPr="00C9190A">
        <w:rPr>
          <w:rFonts w:ascii="Times New Roman" w:hAnsi="Times New Roman"/>
          <w:color w:val="000000"/>
          <w:sz w:val="22"/>
          <w:szCs w:val="22"/>
        </w:rPr>
        <w:t>sendo utilizados os prazos e condições previstos nos artigos 6º e</w:t>
      </w:r>
      <w:r w:rsidRPr="00C9190A">
        <w:rPr>
          <w:rFonts w:ascii="Times New Roman" w:hAnsi="Times New Roman"/>
          <w:sz w:val="22"/>
          <w:szCs w:val="22"/>
        </w:rPr>
        <w:t xml:space="preserve"> 7º</w:t>
      </w:r>
      <w:r w:rsidRPr="00C9190A">
        <w:rPr>
          <w:rFonts w:ascii="Times New Roman" w:hAnsi="Times New Roman"/>
          <w:color w:val="008100"/>
          <w:sz w:val="22"/>
          <w:szCs w:val="22"/>
        </w:rPr>
        <w:t xml:space="preserve">, </w:t>
      </w:r>
      <w:r w:rsidRPr="00C9190A">
        <w:rPr>
          <w:rFonts w:ascii="Times New Roman" w:hAnsi="Times New Roman"/>
          <w:color w:val="000000"/>
          <w:sz w:val="22"/>
          <w:szCs w:val="22"/>
        </w:rPr>
        <w:t>a anuidade deverá ser paga em parcela única, com vencimento no último dia do mês seguinte ao da emissão do documento bancário, ou, não sendo este dia útil, até o primeiro dia útil subsequente.</w:t>
      </w:r>
    </w:p>
    <w:p w14:paraId="3857B2A6" w14:textId="77777777" w:rsidR="00634F58" w:rsidRPr="00C9190A" w:rsidRDefault="00634F58" w:rsidP="00C9190A">
      <w:pPr>
        <w:autoSpaceDE w:val="0"/>
        <w:autoSpaceDN w:val="0"/>
        <w:adjustRightInd w:val="0"/>
        <w:jc w:val="both"/>
        <w:rPr>
          <w:rFonts w:ascii="Times New Roman" w:hAnsi="Times New Roman"/>
          <w:strike/>
          <w:color w:val="000000"/>
          <w:sz w:val="22"/>
          <w:szCs w:val="22"/>
        </w:rPr>
      </w:pPr>
    </w:p>
    <w:p w14:paraId="176D54DC" w14:textId="77777777" w:rsidR="00634F58" w:rsidRPr="00C9190A" w:rsidRDefault="00634F58" w:rsidP="00C9190A">
      <w:pPr>
        <w:autoSpaceDE w:val="0"/>
        <w:autoSpaceDN w:val="0"/>
        <w:adjustRightInd w:val="0"/>
        <w:jc w:val="both"/>
        <w:rPr>
          <w:rFonts w:ascii="Times New Roman" w:hAnsi="Times New Roman"/>
          <w:color w:val="000000"/>
          <w:sz w:val="22"/>
          <w:szCs w:val="22"/>
        </w:rPr>
      </w:pPr>
      <w:bookmarkStart w:id="4" w:name="_Hlk46157685"/>
      <w:r w:rsidRPr="00C9190A">
        <w:rPr>
          <w:rFonts w:ascii="Times New Roman" w:hAnsi="Times New Roman"/>
          <w:color w:val="000000"/>
          <w:sz w:val="22"/>
          <w:szCs w:val="22"/>
        </w:rPr>
        <w:t>Art</w:t>
      </w:r>
      <w:r w:rsidRPr="00C9190A">
        <w:rPr>
          <w:rFonts w:ascii="Times New Roman" w:hAnsi="Times New Roman"/>
          <w:sz w:val="22"/>
          <w:szCs w:val="22"/>
        </w:rPr>
        <w:t xml:space="preserve">. 9º </w:t>
      </w:r>
      <w:r w:rsidRPr="00C9190A">
        <w:rPr>
          <w:rFonts w:ascii="Times New Roman" w:hAnsi="Times New Roman"/>
          <w:color w:val="000000"/>
          <w:sz w:val="22"/>
          <w:szCs w:val="22"/>
        </w:rPr>
        <w:t xml:space="preserve">A data de vencimento da anuidade de pessoa física poderá ser prorrogada por 90 (noventa) dias por meio de requerimento a ser analisado pelo CAU/UF, em razão de: </w:t>
      </w:r>
    </w:p>
    <w:p w14:paraId="585D4B7F" w14:textId="77777777" w:rsidR="00634F58" w:rsidRPr="00C9190A" w:rsidRDefault="00634F58" w:rsidP="00C9190A">
      <w:pPr>
        <w:autoSpaceDE w:val="0"/>
        <w:autoSpaceDN w:val="0"/>
        <w:adjustRightInd w:val="0"/>
        <w:jc w:val="both"/>
        <w:rPr>
          <w:rFonts w:ascii="Times New Roman" w:hAnsi="Times New Roman"/>
          <w:color w:val="FF0000"/>
          <w:sz w:val="22"/>
          <w:szCs w:val="22"/>
        </w:rPr>
      </w:pPr>
    </w:p>
    <w:p w14:paraId="0E261D3C" w14:textId="77777777" w:rsidR="00634F58" w:rsidRPr="00C9190A" w:rsidRDefault="00634F58" w:rsidP="00C9190A">
      <w:pPr>
        <w:autoSpaceDE w:val="0"/>
        <w:autoSpaceDN w:val="0"/>
        <w:adjustRightInd w:val="0"/>
        <w:jc w:val="both"/>
        <w:rPr>
          <w:rFonts w:ascii="Times New Roman" w:hAnsi="Times New Roman"/>
          <w:b/>
          <w:bCs/>
          <w:color w:val="FF0000"/>
          <w:sz w:val="22"/>
          <w:szCs w:val="22"/>
          <w:u w:val="single"/>
        </w:rPr>
      </w:pPr>
      <w:r w:rsidRPr="00C9190A">
        <w:rPr>
          <w:rFonts w:ascii="Times New Roman" w:hAnsi="Times New Roman"/>
          <w:color w:val="000000"/>
          <w:sz w:val="22"/>
          <w:szCs w:val="22"/>
        </w:rPr>
        <w:t>I - estado de calamidade pública declarado pelo Poder Público que resulte em suspensão ou atraso no pagamento de salário ou vencimentos;</w:t>
      </w:r>
    </w:p>
    <w:p w14:paraId="673C2EF5"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0AE254A2"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II - lesão a bens do profissional devido a situação calamitosa ou de relevante valor socioeconômico, devendo ser atestada por órgão ou entidade da Administração Pública. </w:t>
      </w:r>
    </w:p>
    <w:p w14:paraId="27D58659" w14:textId="77777777" w:rsidR="00634F58" w:rsidRPr="00C9190A" w:rsidRDefault="00634F58" w:rsidP="00C9190A">
      <w:pPr>
        <w:autoSpaceDE w:val="0"/>
        <w:autoSpaceDN w:val="0"/>
        <w:adjustRightInd w:val="0"/>
        <w:jc w:val="both"/>
        <w:rPr>
          <w:rFonts w:ascii="Times New Roman" w:hAnsi="Times New Roman"/>
          <w:color w:val="FF0000"/>
          <w:sz w:val="22"/>
          <w:szCs w:val="22"/>
        </w:rPr>
      </w:pPr>
    </w:p>
    <w:p w14:paraId="458FC059" w14:textId="77777777" w:rsidR="00634F58" w:rsidRPr="00C9190A" w:rsidRDefault="00634F58" w:rsidP="00C9190A">
      <w:pPr>
        <w:autoSpaceDE w:val="0"/>
        <w:autoSpaceDN w:val="0"/>
        <w:adjustRightInd w:val="0"/>
        <w:jc w:val="both"/>
        <w:rPr>
          <w:rFonts w:ascii="Times New Roman" w:hAnsi="Times New Roman"/>
          <w:color w:val="FF0000"/>
          <w:sz w:val="22"/>
          <w:szCs w:val="22"/>
        </w:rPr>
      </w:pPr>
      <w:r w:rsidRPr="00C9190A">
        <w:rPr>
          <w:rFonts w:ascii="Times New Roman" w:hAnsi="Times New Roman"/>
          <w:color w:val="000000"/>
          <w:sz w:val="22"/>
          <w:szCs w:val="22"/>
        </w:rPr>
        <w:t>§ 1º A prorrogação do prazo de vencimento da anuidade deverá ser acompanhada dos elementos de prova pertinentes.</w:t>
      </w:r>
    </w:p>
    <w:p w14:paraId="36D30321" w14:textId="77777777" w:rsidR="00634F58" w:rsidRPr="00C9190A" w:rsidRDefault="00634F58" w:rsidP="00C9190A">
      <w:pPr>
        <w:autoSpaceDE w:val="0"/>
        <w:autoSpaceDN w:val="0"/>
        <w:adjustRightInd w:val="0"/>
        <w:jc w:val="both"/>
        <w:rPr>
          <w:rFonts w:ascii="Times New Roman" w:hAnsi="Times New Roman"/>
          <w:color w:val="FF0000"/>
          <w:sz w:val="22"/>
          <w:szCs w:val="22"/>
        </w:rPr>
      </w:pPr>
    </w:p>
    <w:p w14:paraId="582BD8F0"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 2º O prazo de 90 (noventa) dias poderá ser prorrogado por igual período, desde que solicitado por meio de novo requerimento pelo interessado. </w:t>
      </w:r>
    </w:p>
    <w:p w14:paraId="252E41C3" w14:textId="77777777" w:rsidR="00634F58" w:rsidRPr="00C9190A" w:rsidRDefault="00634F58" w:rsidP="00C9190A">
      <w:pPr>
        <w:autoSpaceDE w:val="0"/>
        <w:autoSpaceDN w:val="0"/>
        <w:adjustRightInd w:val="0"/>
        <w:jc w:val="both"/>
        <w:rPr>
          <w:rFonts w:ascii="Times New Roman" w:hAnsi="Times New Roman"/>
          <w:color w:val="FF0000"/>
          <w:sz w:val="22"/>
          <w:szCs w:val="22"/>
        </w:rPr>
      </w:pPr>
    </w:p>
    <w:p w14:paraId="7A9D8FC2"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3º Havendo prorrogação, a data de vencimento para pagamento integral da anuidade com desconto, prevista no art. 6º, caso ainda vigente, deverá ser prorrogada pelo mesmo período de concessão.</w:t>
      </w:r>
    </w:p>
    <w:p w14:paraId="09A0EEFB" w14:textId="77777777" w:rsidR="00634F58" w:rsidRPr="00C9190A" w:rsidRDefault="00634F58" w:rsidP="00C9190A">
      <w:pPr>
        <w:autoSpaceDE w:val="0"/>
        <w:autoSpaceDN w:val="0"/>
        <w:adjustRightInd w:val="0"/>
        <w:jc w:val="both"/>
        <w:rPr>
          <w:rFonts w:ascii="Times New Roman" w:hAnsi="Times New Roman"/>
          <w:sz w:val="22"/>
          <w:szCs w:val="22"/>
        </w:rPr>
      </w:pPr>
    </w:p>
    <w:p w14:paraId="7DFCBD11"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4º O requerimento de prorrogação do vencimento da anuidade de pessoa física será analisado pela comissão de finanças ou equivalente do CAU/UF, cabendo ao Plenário do CAU/UF a instância recursal.</w:t>
      </w:r>
    </w:p>
    <w:bookmarkEnd w:id="4"/>
    <w:p w14:paraId="63EE239E" w14:textId="77777777" w:rsidR="00634F58" w:rsidRPr="00C9190A" w:rsidRDefault="00634F58" w:rsidP="00C9190A">
      <w:pPr>
        <w:autoSpaceDE w:val="0"/>
        <w:autoSpaceDN w:val="0"/>
        <w:adjustRightInd w:val="0"/>
        <w:jc w:val="both"/>
        <w:rPr>
          <w:rFonts w:ascii="Times New Roman" w:hAnsi="Times New Roman"/>
          <w:sz w:val="22"/>
          <w:szCs w:val="22"/>
        </w:rPr>
      </w:pPr>
    </w:p>
    <w:p w14:paraId="41D95AB6" w14:textId="42BB4612"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Art. 10. As anuidades </w:t>
      </w:r>
      <w:r w:rsidR="00B82682" w:rsidRPr="00C9190A">
        <w:rPr>
          <w:rFonts w:ascii="Times New Roman" w:hAnsi="Times New Roman"/>
          <w:color w:val="000000"/>
          <w:sz w:val="22"/>
          <w:szCs w:val="22"/>
        </w:rPr>
        <w:t xml:space="preserve">e multas </w:t>
      </w:r>
      <w:r w:rsidRPr="00C9190A">
        <w:rPr>
          <w:rFonts w:ascii="Times New Roman" w:hAnsi="Times New Roman"/>
          <w:color w:val="000000"/>
          <w:sz w:val="22"/>
          <w:szCs w:val="22"/>
        </w:rPr>
        <w:t>devidas pelos arquitetos e urbanistas e pelas pessoas jurídicas que não forem quitadas nas datas dos respectivos vencimentos serão acrescidas dos seguintes encargos:</w:t>
      </w:r>
    </w:p>
    <w:p w14:paraId="4A79CAB0"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3D61A239"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I – juros equivalentes à variação da Taxa Referencial do Sistema Especial de Liquidação e de Custódia (SELIC), calculada desde o primeiro dia de atraso até o último dia do mês antecedente ao do pagamento, e juros de 1% (um por cento) no mês do pagamento; e</w:t>
      </w:r>
    </w:p>
    <w:p w14:paraId="659927D7"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3F9A59B8"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II – multa de mora equivalente aos seguintes percentuais calculados sobre o valor do débito, devidamente corrigido na forma do inciso I antecedente: </w:t>
      </w:r>
    </w:p>
    <w:p w14:paraId="1F70AFED"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4119E6E6"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a) 10% (dez por cento): até o último dia útil do primeiro mês subsequente ao do</w:t>
      </w:r>
    </w:p>
    <w:p w14:paraId="19BBCA31"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vencimento;</w:t>
      </w:r>
    </w:p>
    <w:p w14:paraId="54487BF6"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7BC8751D"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b) 15% (cinco por cento): até o último dia útil do segundo mês subsequente ao do</w:t>
      </w:r>
    </w:p>
    <w:p w14:paraId="5441D730"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vencimento;</w:t>
      </w:r>
    </w:p>
    <w:p w14:paraId="7CE93DCD"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1AF4DADC"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c) 20% (vinte por cento): A partir do terceiro mês subsequente ao do vencimento. </w:t>
      </w:r>
    </w:p>
    <w:p w14:paraId="3E7CE74A"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58C1D2A8"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Parágrafo único. Para os fins de aplicação dos encargos previstos no caput deste artigo, considerar-se-á vencida a anuidade do exercício, quando não quitada ou parcelada nas formas dos artigos 6º e 7º:</w:t>
      </w:r>
    </w:p>
    <w:p w14:paraId="1EBB4988"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1200995C"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I - a partir do dia 1° de abril do respectivo exercício, ressalvados os casos de deferimento ou reativação de registro ocorridos após essa data, para anuidades relativas a pessoas físicas; e</w:t>
      </w:r>
    </w:p>
    <w:p w14:paraId="3C0825AE"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1F9A5416"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II - a partir do dia 1° de outubro do respectivo exercício, ressalvados os casos de deferimento ou reativação de registro ocorridos após essa data, para anuidades relativas a pessoas jurídicas.</w:t>
      </w:r>
    </w:p>
    <w:p w14:paraId="7E989B97"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3F95FA9F" w14:textId="77777777" w:rsidR="00634F58" w:rsidRPr="00C9190A" w:rsidRDefault="00634F58" w:rsidP="00C9190A">
      <w:pPr>
        <w:autoSpaceDE w:val="0"/>
        <w:autoSpaceDN w:val="0"/>
        <w:adjustRightInd w:val="0"/>
        <w:jc w:val="center"/>
        <w:rPr>
          <w:rFonts w:ascii="Times New Roman" w:hAnsi="Times New Roman"/>
          <w:sz w:val="22"/>
          <w:szCs w:val="22"/>
        </w:rPr>
      </w:pPr>
    </w:p>
    <w:p w14:paraId="401DB313" w14:textId="77777777" w:rsidR="00023E51" w:rsidRPr="00C9190A" w:rsidRDefault="00023E51" w:rsidP="00C9190A">
      <w:pPr>
        <w:autoSpaceDE w:val="0"/>
        <w:autoSpaceDN w:val="0"/>
        <w:adjustRightInd w:val="0"/>
        <w:jc w:val="center"/>
        <w:rPr>
          <w:rFonts w:ascii="Times New Roman" w:hAnsi="Times New Roman"/>
          <w:sz w:val="22"/>
          <w:szCs w:val="22"/>
        </w:rPr>
      </w:pPr>
      <w:bookmarkStart w:id="5" w:name="_Hlk33199817"/>
    </w:p>
    <w:p w14:paraId="77BC8EE2" w14:textId="27353ACE" w:rsidR="00634F58" w:rsidRPr="00C9190A" w:rsidRDefault="00634F58" w:rsidP="00C9190A">
      <w:pPr>
        <w:autoSpaceDE w:val="0"/>
        <w:autoSpaceDN w:val="0"/>
        <w:adjustRightInd w:val="0"/>
        <w:jc w:val="center"/>
        <w:rPr>
          <w:rFonts w:ascii="Times New Roman" w:hAnsi="Times New Roman"/>
          <w:sz w:val="22"/>
          <w:szCs w:val="22"/>
        </w:rPr>
      </w:pPr>
      <w:r w:rsidRPr="00C9190A">
        <w:rPr>
          <w:rFonts w:ascii="Times New Roman" w:hAnsi="Times New Roman"/>
          <w:sz w:val="22"/>
          <w:szCs w:val="22"/>
        </w:rPr>
        <w:t>CAPÍTULO II</w:t>
      </w:r>
    </w:p>
    <w:p w14:paraId="17C26E3D" w14:textId="77777777" w:rsidR="00634F58" w:rsidRPr="00C9190A" w:rsidRDefault="00634F58" w:rsidP="00C9190A">
      <w:pPr>
        <w:autoSpaceDE w:val="0"/>
        <w:autoSpaceDN w:val="0"/>
        <w:adjustRightInd w:val="0"/>
        <w:jc w:val="center"/>
        <w:rPr>
          <w:rFonts w:ascii="Times New Roman" w:hAnsi="Times New Roman"/>
          <w:sz w:val="22"/>
          <w:szCs w:val="22"/>
        </w:rPr>
      </w:pPr>
      <w:r w:rsidRPr="00C9190A">
        <w:rPr>
          <w:rFonts w:ascii="Times New Roman" w:hAnsi="Times New Roman"/>
          <w:sz w:val="22"/>
          <w:szCs w:val="22"/>
        </w:rPr>
        <w:t>DO REQUERIMENTO DE REVISÃO DA COBRANÇA DE ANUIDADES</w:t>
      </w:r>
    </w:p>
    <w:p w14:paraId="190BD0A3" w14:textId="77777777" w:rsidR="00634F58" w:rsidRPr="00C9190A" w:rsidRDefault="00634F58" w:rsidP="00C9190A">
      <w:pPr>
        <w:autoSpaceDE w:val="0"/>
        <w:autoSpaceDN w:val="0"/>
        <w:adjustRightInd w:val="0"/>
        <w:jc w:val="both"/>
        <w:rPr>
          <w:rFonts w:ascii="Times New Roman" w:hAnsi="Times New Roman"/>
          <w:sz w:val="22"/>
          <w:szCs w:val="22"/>
        </w:rPr>
      </w:pPr>
    </w:p>
    <w:p w14:paraId="754FB2B6"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Art. 11. O arquiteto e urbanista ou o responsável legal pela pessoa jurídica poderá, por meio de protocolo junto ao CAU/UF, requerer a revisão da cobrança de anuidade. </w:t>
      </w:r>
    </w:p>
    <w:p w14:paraId="0D87E47C" w14:textId="77777777" w:rsidR="00634F58" w:rsidRPr="00C9190A" w:rsidRDefault="00634F58" w:rsidP="00C9190A">
      <w:pPr>
        <w:autoSpaceDE w:val="0"/>
        <w:autoSpaceDN w:val="0"/>
        <w:adjustRightInd w:val="0"/>
        <w:jc w:val="both"/>
        <w:rPr>
          <w:rFonts w:ascii="Times New Roman" w:hAnsi="Times New Roman"/>
          <w:sz w:val="22"/>
          <w:szCs w:val="22"/>
        </w:rPr>
      </w:pPr>
    </w:p>
    <w:p w14:paraId="31551FF8" w14:textId="77777777"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§1º O requerimento deverá conter exposição de motivos pelos quais o requerente solicita a revisão, juntada de documentação comprobatória, se for o caso.</w:t>
      </w:r>
    </w:p>
    <w:p w14:paraId="29B84C67" w14:textId="77777777" w:rsidR="00634F58" w:rsidRPr="00C9190A" w:rsidRDefault="00634F58" w:rsidP="00C9190A">
      <w:pPr>
        <w:autoSpaceDE w:val="0"/>
        <w:autoSpaceDN w:val="0"/>
        <w:adjustRightInd w:val="0"/>
        <w:jc w:val="both"/>
        <w:rPr>
          <w:rFonts w:ascii="Times New Roman" w:hAnsi="Times New Roman"/>
          <w:sz w:val="22"/>
          <w:szCs w:val="22"/>
        </w:rPr>
      </w:pPr>
    </w:p>
    <w:p w14:paraId="1E57E70F"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§2º É condição de admissibilidade do requerimento a existência de situação de isenção, desconto ou ressarcimento prevista nos normativos do CAU/BR.</w:t>
      </w:r>
    </w:p>
    <w:p w14:paraId="2D47E38C" w14:textId="77777777" w:rsidR="00634F58" w:rsidRPr="00C9190A" w:rsidRDefault="00634F58" w:rsidP="00C9190A">
      <w:pPr>
        <w:autoSpaceDE w:val="0"/>
        <w:autoSpaceDN w:val="0"/>
        <w:adjustRightInd w:val="0"/>
        <w:jc w:val="both"/>
        <w:rPr>
          <w:rFonts w:ascii="Times New Roman" w:hAnsi="Times New Roman"/>
          <w:sz w:val="22"/>
          <w:szCs w:val="22"/>
        </w:rPr>
      </w:pPr>
    </w:p>
    <w:p w14:paraId="39F13512" w14:textId="707C3B15" w:rsidR="00634F58" w:rsidRPr="00C9190A" w:rsidRDefault="00634F58" w:rsidP="00C9190A">
      <w:pPr>
        <w:autoSpaceDE w:val="0"/>
        <w:autoSpaceDN w:val="0"/>
        <w:adjustRightInd w:val="0"/>
        <w:jc w:val="both"/>
        <w:rPr>
          <w:rFonts w:ascii="Times New Roman" w:hAnsi="Times New Roman"/>
          <w:sz w:val="22"/>
          <w:szCs w:val="22"/>
        </w:rPr>
      </w:pPr>
      <w:bookmarkStart w:id="6" w:name="_Hlk33800816"/>
      <w:r w:rsidRPr="00C9190A">
        <w:rPr>
          <w:rFonts w:ascii="Times New Roman" w:hAnsi="Times New Roman"/>
          <w:sz w:val="22"/>
          <w:szCs w:val="22"/>
        </w:rPr>
        <w:t>§3º O CAU/UF deverá responder ao requerimento num prazo de 30 (trinta) dias úteis.</w:t>
      </w:r>
    </w:p>
    <w:bookmarkEnd w:id="5"/>
    <w:bookmarkEnd w:id="6"/>
    <w:p w14:paraId="07742408" w14:textId="77777777" w:rsidR="00D15CFF" w:rsidRPr="00C9190A" w:rsidRDefault="00D15CFF" w:rsidP="00C9190A">
      <w:pPr>
        <w:autoSpaceDE w:val="0"/>
        <w:autoSpaceDN w:val="0"/>
        <w:adjustRightInd w:val="0"/>
        <w:rPr>
          <w:rFonts w:ascii="Times New Roman" w:hAnsi="Times New Roman"/>
          <w:sz w:val="22"/>
          <w:szCs w:val="22"/>
        </w:rPr>
      </w:pPr>
    </w:p>
    <w:p w14:paraId="758DCAC1" w14:textId="395DCB4C" w:rsidR="00634F58" w:rsidRPr="00C9190A" w:rsidRDefault="00D15CFF"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§4º Fica assegurado ao </w:t>
      </w:r>
      <w:r w:rsidR="003436FB" w:rsidRPr="00C9190A">
        <w:rPr>
          <w:rFonts w:ascii="Times New Roman" w:hAnsi="Times New Roman"/>
          <w:sz w:val="22"/>
          <w:szCs w:val="22"/>
        </w:rPr>
        <w:t>a</w:t>
      </w:r>
      <w:r w:rsidRPr="00C9190A">
        <w:rPr>
          <w:rFonts w:ascii="Times New Roman" w:hAnsi="Times New Roman"/>
          <w:sz w:val="22"/>
          <w:szCs w:val="22"/>
        </w:rPr>
        <w:t xml:space="preserve">rquiteto e </w:t>
      </w:r>
      <w:r w:rsidR="003436FB" w:rsidRPr="00C9190A">
        <w:rPr>
          <w:rFonts w:ascii="Times New Roman" w:hAnsi="Times New Roman"/>
          <w:sz w:val="22"/>
          <w:szCs w:val="22"/>
        </w:rPr>
        <w:t>u</w:t>
      </w:r>
      <w:r w:rsidRPr="00C9190A">
        <w:rPr>
          <w:rFonts w:ascii="Times New Roman" w:hAnsi="Times New Roman"/>
          <w:sz w:val="22"/>
          <w:szCs w:val="22"/>
        </w:rPr>
        <w:t xml:space="preserve">rbanista e </w:t>
      </w:r>
      <w:r w:rsidR="00CA6520" w:rsidRPr="00C9190A">
        <w:rPr>
          <w:rFonts w:ascii="Times New Roman" w:hAnsi="Times New Roman"/>
          <w:sz w:val="22"/>
          <w:szCs w:val="22"/>
        </w:rPr>
        <w:t>à</w:t>
      </w:r>
      <w:r w:rsidRPr="00C9190A">
        <w:rPr>
          <w:rFonts w:ascii="Times New Roman" w:hAnsi="Times New Roman"/>
          <w:sz w:val="22"/>
          <w:szCs w:val="22"/>
        </w:rPr>
        <w:t xml:space="preserve">s </w:t>
      </w:r>
      <w:r w:rsidR="003436FB" w:rsidRPr="00C9190A">
        <w:rPr>
          <w:rFonts w:ascii="Times New Roman" w:hAnsi="Times New Roman"/>
          <w:sz w:val="22"/>
          <w:szCs w:val="22"/>
        </w:rPr>
        <w:t>p</w:t>
      </w:r>
      <w:r w:rsidRPr="00C9190A">
        <w:rPr>
          <w:rFonts w:ascii="Times New Roman" w:hAnsi="Times New Roman"/>
          <w:sz w:val="22"/>
          <w:szCs w:val="22"/>
        </w:rPr>
        <w:t xml:space="preserve">essoas </w:t>
      </w:r>
      <w:r w:rsidR="003436FB" w:rsidRPr="00C9190A">
        <w:rPr>
          <w:rFonts w:ascii="Times New Roman" w:hAnsi="Times New Roman"/>
          <w:sz w:val="22"/>
          <w:szCs w:val="22"/>
        </w:rPr>
        <w:t>j</w:t>
      </w:r>
      <w:r w:rsidRPr="00C9190A">
        <w:rPr>
          <w:rFonts w:ascii="Times New Roman" w:hAnsi="Times New Roman"/>
          <w:sz w:val="22"/>
          <w:szCs w:val="22"/>
        </w:rPr>
        <w:t>urídicas os descontos previstos nos art</w:t>
      </w:r>
      <w:r w:rsidR="00CA6520" w:rsidRPr="00C9190A">
        <w:rPr>
          <w:rFonts w:ascii="Times New Roman" w:hAnsi="Times New Roman"/>
          <w:sz w:val="22"/>
          <w:szCs w:val="22"/>
        </w:rPr>
        <w:t>igos</w:t>
      </w:r>
      <w:r w:rsidRPr="00C9190A">
        <w:rPr>
          <w:rFonts w:ascii="Times New Roman" w:hAnsi="Times New Roman"/>
          <w:sz w:val="22"/>
          <w:szCs w:val="22"/>
        </w:rPr>
        <w:t xml:space="preserve"> 6° e 7° no caso da resposta do CAU/UF ao requerimento de revisão se der após o último dia para pagamento com os respectivos descontos e desde que o pagamento ocorra</w:t>
      </w:r>
      <w:r w:rsidR="00CA6520" w:rsidRPr="00C9190A">
        <w:rPr>
          <w:rFonts w:ascii="Times New Roman" w:hAnsi="Times New Roman"/>
          <w:sz w:val="22"/>
          <w:szCs w:val="22"/>
        </w:rPr>
        <w:t xml:space="preserve"> em</w:t>
      </w:r>
      <w:r w:rsidRPr="00C9190A">
        <w:rPr>
          <w:rFonts w:ascii="Times New Roman" w:hAnsi="Times New Roman"/>
          <w:sz w:val="22"/>
          <w:szCs w:val="22"/>
        </w:rPr>
        <w:t xml:space="preserve"> até 5</w:t>
      </w:r>
      <w:r w:rsidR="00A902B6" w:rsidRPr="00C9190A">
        <w:rPr>
          <w:rFonts w:ascii="Times New Roman" w:hAnsi="Times New Roman"/>
          <w:sz w:val="22"/>
          <w:szCs w:val="22"/>
        </w:rPr>
        <w:t xml:space="preserve"> (cinco)</w:t>
      </w:r>
      <w:r w:rsidRPr="00C9190A">
        <w:rPr>
          <w:rFonts w:ascii="Times New Roman" w:hAnsi="Times New Roman"/>
          <w:sz w:val="22"/>
          <w:szCs w:val="22"/>
        </w:rPr>
        <w:t xml:space="preserve"> dias úteis após a notificação do resultado da análise do requerimento.</w:t>
      </w:r>
    </w:p>
    <w:p w14:paraId="1E19C091" w14:textId="77777777" w:rsidR="00D15CFF" w:rsidRPr="00C9190A" w:rsidRDefault="00D15CFF" w:rsidP="00C9190A">
      <w:pPr>
        <w:autoSpaceDE w:val="0"/>
        <w:autoSpaceDN w:val="0"/>
        <w:adjustRightInd w:val="0"/>
        <w:rPr>
          <w:rFonts w:ascii="Times New Roman" w:hAnsi="Times New Roman"/>
          <w:b/>
          <w:bCs/>
          <w:sz w:val="22"/>
          <w:szCs w:val="22"/>
        </w:rPr>
      </w:pPr>
    </w:p>
    <w:p w14:paraId="5BA8386F" w14:textId="77777777" w:rsidR="00634F58" w:rsidRPr="00C9190A" w:rsidRDefault="00634F58" w:rsidP="00C9190A">
      <w:pPr>
        <w:autoSpaceDE w:val="0"/>
        <w:autoSpaceDN w:val="0"/>
        <w:adjustRightInd w:val="0"/>
        <w:rPr>
          <w:rFonts w:ascii="Times New Roman" w:hAnsi="Times New Roman"/>
          <w:sz w:val="22"/>
          <w:szCs w:val="22"/>
        </w:rPr>
      </w:pPr>
      <w:r w:rsidRPr="00C9190A">
        <w:rPr>
          <w:rFonts w:ascii="Times New Roman" w:hAnsi="Times New Roman"/>
          <w:sz w:val="22"/>
          <w:szCs w:val="22"/>
        </w:rPr>
        <w:t>Art.12 As solicitações de revisão de cobrança de anuidades serão analisadas pela área técnica competente do CAU/UF, cabendo recurso à Comissão de Finanças ou equivalente do CAU/UF.</w:t>
      </w:r>
    </w:p>
    <w:p w14:paraId="5F89F0EF" w14:textId="77777777" w:rsidR="00634F58" w:rsidRPr="00C9190A" w:rsidRDefault="00634F58" w:rsidP="00C9190A">
      <w:pPr>
        <w:autoSpaceDE w:val="0"/>
        <w:autoSpaceDN w:val="0"/>
        <w:adjustRightInd w:val="0"/>
        <w:jc w:val="center"/>
        <w:rPr>
          <w:rFonts w:ascii="Times New Roman" w:hAnsi="Times New Roman"/>
          <w:sz w:val="22"/>
          <w:szCs w:val="22"/>
        </w:rPr>
      </w:pPr>
    </w:p>
    <w:p w14:paraId="49ECEF45" w14:textId="77777777" w:rsidR="00634F58" w:rsidRPr="00C9190A" w:rsidRDefault="00634F58" w:rsidP="00C9190A">
      <w:pPr>
        <w:autoSpaceDE w:val="0"/>
        <w:autoSpaceDN w:val="0"/>
        <w:adjustRightInd w:val="0"/>
        <w:jc w:val="center"/>
        <w:rPr>
          <w:rFonts w:ascii="Times New Roman" w:hAnsi="Times New Roman"/>
          <w:sz w:val="22"/>
          <w:szCs w:val="22"/>
        </w:rPr>
      </w:pPr>
      <w:r w:rsidRPr="00C9190A">
        <w:rPr>
          <w:rFonts w:ascii="Times New Roman" w:hAnsi="Times New Roman"/>
          <w:sz w:val="22"/>
          <w:szCs w:val="22"/>
        </w:rPr>
        <w:t>CAPÍTULO III</w:t>
      </w:r>
    </w:p>
    <w:p w14:paraId="21A3F9DE" w14:textId="77777777" w:rsidR="00634F58" w:rsidRPr="00C9190A" w:rsidRDefault="00634F58" w:rsidP="00C9190A">
      <w:pPr>
        <w:autoSpaceDE w:val="0"/>
        <w:autoSpaceDN w:val="0"/>
        <w:adjustRightInd w:val="0"/>
        <w:jc w:val="center"/>
        <w:rPr>
          <w:rFonts w:ascii="Times New Roman" w:hAnsi="Times New Roman"/>
          <w:sz w:val="22"/>
          <w:szCs w:val="22"/>
        </w:rPr>
      </w:pPr>
      <w:r w:rsidRPr="00C9190A">
        <w:rPr>
          <w:rFonts w:ascii="Times New Roman" w:hAnsi="Times New Roman"/>
          <w:sz w:val="22"/>
          <w:szCs w:val="22"/>
        </w:rPr>
        <w:t>DA COBRANÇA ADMINISTRATIVA DE DÉBITOS VENCIDOS</w:t>
      </w:r>
    </w:p>
    <w:p w14:paraId="2AB57E49" w14:textId="77777777" w:rsidR="00634F58" w:rsidRPr="00C9190A" w:rsidRDefault="00634F58" w:rsidP="00C9190A">
      <w:pPr>
        <w:autoSpaceDE w:val="0"/>
        <w:autoSpaceDN w:val="0"/>
        <w:adjustRightInd w:val="0"/>
        <w:jc w:val="both"/>
        <w:rPr>
          <w:rFonts w:ascii="Times New Roman" w:hAnsi="Times New Roman"/>
          <w:sz w:val="22"/>
          <w:szCs w:val="22"/>
        </w:rPr>
      </w:pPr>
    </w:p>
    <w:p w14:paraId="0FBA78AF"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Art. 13. Para a cobrança de débitos vencidos de pessoa física e jurídica deverá ser instaurado no Sistema de Informação e Comunicação dos Conselhos de Arquitetura e Urbanismo (SICCAU) o processo administrativo correspondente. </w:t>
      </w:r>
    </w:p>
    <w:p w14:paraId="7FB493F5" w14:textId="77777777" w:rsidR="00634F58" w:rsidRPr="00C9190A" w:rsidRDefault="00634F58" w:rsidP="00C9190A">
      <w:pPr>
        <w:autoSpaceDE w:val="0"/>
        <w:autoSpaceDN w:val="0"/>
        <w:adjustRightInd w:val="0"/>
        <w:jc w:val="both"/>
        <w:rPr>
          <w:rFonts w:ascii="Times New Roman" w:hAnsi="Times New Roman"/>
          <w:sz w:val="22"/>
          <w:szCs w:val="22"/>
        </w:rPr>
      </w:pPr>
    </w:p>
    <w:p w14:paraId="4D9D1BA8"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Art. 14. No mês de julho de cada ano, </w:t>
      </w:r>
      <w:bookmarkStart w:id="7" w:name="_Hlk33202974"/>
      <w:bookmarkStart w:id="8" w:name="_Hlk33206127"/>
      <w:r w:rsidRPr="00C9190A">
        <w:rPr>
          <w:rFonts w:ascii="Times New Roman" w:hAnsi="Times New Roman"/>
          <w:sz w:val="22"/>
          <w:szCs w:val="22"/>
        </w:rPr>
        <w:t>o Sistema de Informação e Comunicação dos Conselhos de Arquitetura e Urbanismo (SICCAU)</w:t>
      </w:r>
      <w:bookmarkEnd w:id="7"/>
      <w:r w:rsidRPr="00C9190A">
        <w:rPr>
          <w:rFonts w:ascii="Times New Roman" w:hAnsi="Times New Roman"/>
          <w:sz w:val="22"/>
          <w:szCs w:val="22"/>
        </w:rPr>
        <w:t xml:space="preserve"> consolidará os débitos não ajuizados e disponibilizará para os CAU/UF em relatório discriminado</w:t>
      </w:r>
      <w:bookmarkEnd w:id="8"/>
      <w:r w:rsidRPr="00C9190A">
        <w:rPr>
          <w:rFonts w:ascii="Times New Roman" w:hAnsi="Times New Roman"/>
          <w:sz w:val="22"/>
          <w:szCs w:val="22"/>
        </w:rPr>
        <w:t>.</w:t>
      </w:r>
    </w:p>
    <w:p w14:paraId="1F3AED66" w14:textId="77777777" w:rsidR="00634F58" w:rsidRPr="00C9190A" w:rsidRDefault="00634F58" w:rsidP="00C9190A">
      <w:pPr>
        <w:autoSpaceDE w:val="0"/>
        <w:autoSpaceDN w:val="0"/>
        <w:adjustRightInd w:val="0"/>
        <w:jc w:val="both"/>
        <w:rPr>
          <w:rFonts w:ascii="Times New Roman" w:hAnsi="Times New Roman"/>
          <w:sz w:val="22"/>
          <w:szCs w:val="22"/>
        </w:rPr>
      </w:pPr>
    </w:p>
    <w:p w14:paraId="32B23514"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1º O relatório deverá ser atualizado mensalmente com os juros e multas na forma do art.10 e acrescido dos novos débitos porventura lançados.</w:t>
      </w:r>
    </w:p>
    <w:p w14:paraId="79AAFDA1" w14:textId="77777777" w:rsidR="00634F58" w:rsidRPr="00C9190A" w:rsidRDefault="00634F58" w:rsidP="00C9190A">
      <w:pPr>
        <w:autoSpaceDE w:val="0"/>
        <w:autoSpaceDN w:val="0"/>
        <w:adjustRightInd w:val="0"/>
        <w:jc w:val="both"/>
        <w:rPr>
          <w:rFonts w:ascii="Times New Roman" w:hAnsi="Times New Roman"/>
          <w:sz w:val="22"/>
          <w:szCs w:val="22"/>
        </w:rPr>
      </w:pPr>
    </w:p>
    <w:p w14:paraId="2FD100A0"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2º O relatório deverá conter, no mínimo, os campos de informação da pessoa física relativos à data e descrição da origem da dívida, multa, juros, descontos, se for o caso, número do registro no CAU, endereço, telefone do devedor e número do processo administrativo, caso já exista.</w:t>
      </w:r>
    </w:p>
    <w:p w14:paraId="0011CCC6" w14:textId="77777777" w:rsidR="00634F58" w:rsidRPr="00C9190A" w:rsidRDefault="00634F58" w:rsidP="00C9190A">
      <w:pPr>
        <w:autoSpaceDE w:val="0"/>
        <w:autoSpaceDN w:val="0"/>
        <w:adjustRightInd w:val="0"/>
        <w:jc w:val="both"/>
        <w:rPr>
          <w:rFonts w:ascii="Times New Roman" w:hAnsi="Times New Roman"/>
          <w:sz w:val="22"/>
          <w:szCs w:val="22"/>
        </w:rPr>
      </w:pPr>
    </w:p>
    <w:p w14:paraId="45E988D1" w14:textId="592067D8"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Art.15. Após disponibilizado o relatório referido no art. 14, o sistema emitirá, para visualização quando do acesso do arquiteto e urbanista aos serviços online do SICCAU, o primeiro</w:t>
      </w:r>
      <w:r w:rsidR="00023E51" w:rsidRPr="00C9190A">
        <w:rPr>
          <w:rFonts w:ascii="Times New Roman" w:hAnsi="Times New Roman"/>
          <w:sz w:val="22"/>
          <w:szCs w:val="22"/>
        </w:rPr>
        <w:t xml:space="preserve"> </w:t>
      </w:r>
      <w:r w:rsidRPr="00C9190A">
        <w:rPr>
          <w:rFonts w:ascii="Times New Roman" w:hAnsi="Times New Roman"/>
          <w:sz w:val="22"/>
          <w:szCs w:val="22"/>
        </w:rPr>
        <w:t xml:space="preserve">aviso de cobrança dos débitos vencidos, concedendo o prazo de 30 dias para pagamento ou parcelamento na forma do </w:t>
      </w:r>
      <w:r w:rsidR="00023E51" w:rsidRPr="00C9190A">
        <w:rPr>
          <w:rFonts w:ascii="Times New Roman" w:hAnsi="Times New Roman"/>
          <w:sz w:val="22"/>
          <w:szCs w:val="22"/>
        </w:rPr>
        <w:t>a</w:t>
      </w:r>
      <w:r w:rsidRPr="00C9190A">
        <w:rPr>
          <w:rFonts w:ascii="Times New Roman" w:hAnsi="Times New Roman"/>
          <w:sz w:val="22"/>
          <w:szCs w:val="22"/>
        </w:rPr>
        <w:t xml:space="preserve">rt. </w:t>
      </w:r>
      <w:r w:rsidR="00141CD5" w:rsidRPr="00C9190A">
        <w:rPr>
          <w:rFonts w:ascii="Times New Roman" w:hAnsi="Times New Roman"/>
          <w:sz w:val="22"/>
          <w:szCs w:val="22"/>
        </w:rPr>
        <w:t>24</w:t>
      </w:r>
      <w:r w:rsidRPr="00C9190A">
        <w:rPr>
          <w:rFonts w:ascii="Times New Roman" w:hAnsi="Times New Roman"/>
          <w:sz w:val="22"/>
          <w:szCs w:val="22"/>
        </w:rPr>
        <w:t>.</w:t>
      </w:r>
    </w:p>
    <w:p w14:paraId="2B329F4F" w14:textId="77777777" w:rsidR="00634F58" w:rsidRPr="00C9190A" w:rsidRDefault="00634F58" w:rsidP="00C9190A">
      <w:pPr>
        <w:autoSpaceDE w:val="0"/>
        <w:autoSpaceDN w:val="0"/>
        <w:adjustRightInd w:val="0"/>
        <w:jc w:val="both"/>
        <w:rPr>
          <w:rFonts w:ascii="Times New Roman" w:hAnsi="Times New Roman"/>
          <w:sz w:val="22"/>
          <w:szCs w:val="22"/>
        </w:rPr>
      </w:pPr>
    </w:p>
    <w:p w14:paraId="50165198"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1º O primeiro aviso de cobrança constituirá o início do processo administrativo de cobrança e deverá conter as informações relativas aos débitos existentes e a instrução para pagamento ou parcelamento da dívida.</w:t>
      </w:r>
    </w:p>
    <w:p w14:paraId="03452165" w14:textId="77777777" w:rsidR="00634F58" w:rsidRPr="00C9190A" w:rsidRDefault="00634F58" w:rsidP="00C9190A">
      <w:pPr>
        <w:autoSpaceDE w:val="0"/>
        <w:autoSpaceDN w:val="0"/>
        <w:adjustRightInd w:val="0"/>
        <w:jc w:val="both"/>
        <w:rPr>
          <w:rFonts w:ascii="Times New Roman" w:hAnsi="Times New Roman"/>
          <w:sz w:val="22"/>
          <w:szCs w:val="22"/>
        </w:rPr>
      </w:pPr>
    </w:p>
    <w:p w14:paraId="0E1EC5C2"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2º O processo administrativo de cobrança deverá ser numerado e armazenado eletronicamente para visualização e impressão, se for o caso.</w:t>
      </w:r>
    </w:p>
    <w:p w14:paraId="4D956172" w14:textId="77777777" w:rsidR="00634F58" w:rsidRPr="00C9190A" w:rsidRDefault="00634F58" w:rsidP="00C9190A">
      <w:pPr>
        <w:autoSpaceDE w:val="0"/>
        <w:autoSpaceDN w:val="0"/>
        <w:adjustRightInd w:val="0"/>
        <w:jc w:val="both"/>
        <w:rPr>
          <w:rFonts w:ascii="Times New Roman" w:hAnsi="Times New Roman"/>
          <w:sz w:val="22"/>
          <w:szCs w:val="22"/>
        </w:rPr>
      </w:pPr>
    </w:p>
    <w:p w14:paraId="76C82535"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 3º Todos os demais avisos, requerimentos, acordos, negociações e ajuizamento da execução fiscal deverão compor o processo administrativo, que se encerra com o pagamento total do débito. </w:t>
      </w:r>
    </w:p>
    <w:p w14:paraId="77485770" w14:textId="77777777" w:rsidR="00634F58" w:rsidRPr="00C9190A" w:rsidRDefault="00634F58" w:rsidP="00C9190A">
      <w:pPr>
        <w:autoSpaceDE w:val="0"/>
        <w:autoSpaceDN w:val="0"/>
        <w:adjustRightInd w:val="0"/>
        <w:jc w:val="both"/>
        <w:rPr>
          <w:rFonts w:ascii="Times New Roman" w:hAnsi="Times New Roman"/>
          <w:sz w:val="22"/>
          <w:szCs w:val="22"/>
        </w:rPr>
      </w:pPr>
    </w:p>
    <w:p w14:paraId="2D4F6730" w14:textId="260CEE83"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16. Transcorrido o prazo de 30 (trinta) dias concedidos no primeiro</w:t>
      </w:r>
      <w:r w:rsidR="00023E51" w:rsidRPr="00C9190A">
        <w:rPr>
          <w:rFonts w:ascii="Times New Roman" w:hAnsi="Times New Roman"/>
          <w:sz w:val="22"/>
          <w:szCs w:val="22"/>
        </w:rPr>
        <w:t xml:space="preserve"> </w:t>
      </w:r>
      <w:r w:rsidRPr="00C9190A">
        <w:rPr>
          <w:rFonts w:ascii="Times New Roman" w:hAnsi="Times New Roman"/>
          <w:sz w:val="22"/>
          <w:szCs w:val="22"/>
        </w:rPr>
        <w:t>aviso de cobrança, e não havendo pagamento, o sistema emitirá o segundo</w:t>
      </w:r>
      <w:r w:rsidR="00023E51" w:rsidRPr="00C9190A">
        <w:rPr>
          <w:rFonts w:ascii="Times New Roman" w:hAnsi="Times New Roman"/>
          <w:sz w:val="22"/>
          <w:szCs w:val="22"/>
        </w:rPr>
        <w:t xml:space="preserve"> </w:t>
      </w:r>
      <w:r w:rsidRPr="00C9190A">
        <w:rPr>
          <w:rFonts w:ascii="Times New Roman" w:hAnsi="Times New Roman"/>
          <w:sz w:val="22"/>
          <w:szCs w:val="22"/>
        </w:rPr>
        <w:t xml:space="preserve">aviso de cobrança, concedendo um novo prazo de 20 </w:t>
      </w:r>
      <w:r w:rsidR="002A23DC" w:rsidRPr="00C9190A">
        <w:rPr>
          <w:rFonts w:ascii="Times New Roman" w:hAnsi="Times New Roman"/>
          <w:sz w:val="22"/>
          <w:szCs w:val="22"/>
        </w:rPr>
        <w:t xml:space="preserve">(vinte) </w:t>
      </w:r>
      <w:r w:rsidRPr="00C9190A">
        <w:rPr>
          <w:rFonts w:ascii="Times New Roman" w:hAnsi="Times New Roman"/>
          <w:sz w:val="22"/>
          <w:szCs w:val="22"/>
        </w:rPr>
        <w:t xml:space="preserve">dias para pagamento ou parcelamento na forma do </w:t>
      </w:r>
      <w:r w:rsidR="000A56EC" w:rsidRPr="00C9190A">
        <w:rPr>
          <w:rFonts w:ascii="Times New Roman" w:hAnsi="Times New Roman"/>
          <w:sz w:val="22"/>
          <w:szCs w:val="22"/>
        </w:rPr>
        <w:t>a</w:t>
      </w:r>
      <w:r w:rsidRPr="00C9190A">
        <w:rPr>
          <w:rFonts w:ascii="Times New Roman" w:hAnsi="Times New Roman"/>
          <w:sz w:val="22"/>
          <w:szCs w:val="22"/>
        </w:rPr>
        <w:t>rt. 26.</w:t>
      </w:r>
    </w:p>
    <w:p w14:paraId="5A366DE2" w14:textId="77777777" w:rsidR="00634F58" w:rsidRPr="00C9190A" w:rsidRDefault="00634F58" w:rsidP="00C9190A">
      <w:pPr>
        <w:autoSpaceDE w:val="0"/>
        <w:autoSpaceDN w:val="0"/>
        <w:adjustRightInd w:val="0"/>
        <w:jc w:val="both"/>
        <w:rPr>
          <w:rFonts w:ascii="Times New Roman" w:hAnsi="Times New Roman"/>
          <w:sz w:val="22"/>
          <w:szCs w:val="22"/>
        </w:rPr>
      </w:pPr>
    </w:p>
    <w:p w14:paraId="752261F2" w14:textId="668EC427" w:rsidR="00634F58" w:rsidRPr="00C9190A" w:rsidRDefault="00634F58" w:rsidP="00C9190A">
      <w:pPr>
        <w:autoSpaceDE w:val="0"/>
        <w:autoSpaceDN w:val="0"/>
        <w:adjustRightInd w:val="0"/>
        <w:jc w:val="both"/>
        <w:rPr>
          <w:rFonts w:ascii="Times New Roman" w:hAnsi="Times New Roman"/>
          <w:sz w:val="22"/>
          <w:szCs w:val="22"/>
        </w:rPr>
      </w:pPr>
      <w:bookmarkStart w:id="9" w:name="_Hlk33202788"/>
      <w:r w:rsidRPr="00C9190A">
        <w:rPr>
          <w:rFonts w:ascii="Times New Roman" w:hAnsi="Times New Roman"/>
          <w:sz w:val="22"/>
          <w:szCs w:val="22"/>
        </w:rPr>
        <w:t>§1º O segundo</w:t>
      </w:r>
      <w:r w:rsidR="00023E51" w:rsidRPr="00C9190A">
        <w:rPr>
          <w:rFonts w:ascii="Times New Roman" w:hAnsi="Times New Roman"/>
          <w:sz w:val="22"/>
          <w:szCs w:val="22"/>
        </w:rPr>
        <w:t xml:space="preserve"> </w:t>
      </w:r>
      <w:r w:rsidRPr="00C9190A">
        <w:rPr>
          <w:rFonts w:ascii="Times New Roman" w:hAnsi="Times New Roman"/>
          <w:sz w:val="22"/>
          <w:szCs w:val="22"/>
        </w:rPr>
        <w:t>aviso de cobrança deverá fazer referência à primeira e informar à pessoa física devedora que, caso a dívida não seja quitada ou parcelada no novo prazo estabelecido, o débito estará sujeito ao protesto no Cartório de Protesto da comarca da sede do CAU/UF</w:t>
      </w:r>
      <w:r w:rsidR="000A56EC" w:rsidRPr="00C9190A">
        <w:rPr>
          <w:rFonts w:ascii="Times New Roman" w:hAnsi="Times New Roman"/>
          <w:sz w:val="22"/>
          <w:szCs w:val="22"/>
        </w:rPr>
        <w:t xml:space="preserve"> </w:t>
      </w:r>
      <w:r w:rsidRPr="00C9190A">
        <w:rPr>
          <w:rFonts w:ascii="Times New Roman" w:hAnsi="Times New Roman"/>
          <w:sz w:val="22"/>
          <w:szCs w:val="22"/>
        </w:rPr>
        <w:t>e à cobrança judicial da dívida.</w:t>
      </w:r>
    </w:p>
    <w:p w14:paraId="431481DE" w14:textId="77777777" w:rsidR="00634F58" w:rsidRPr="00C9190A" w:rsidRDefault="00634F58" w:rsidP="00C9190A">
      <w:pPr>
        <w:autoSpaceDE w:val="0"/>
        <w:autoSpaceDN w:val="0"/>
        <w:adjustRightInd w:val="0"/>
        <w:jc w:val="both"/>
        <w:rPr>
          <w:rFonts w:ascii="Times New Roman" w:hAnsi="Times New Roman"/>
          <w:sz w:val="22"/>
          <w:szCs w:val="22"/>
        </w:rPr>
      </w:pPr>
    </w:p>
    <w:p w14:paraId="04C6EC5B" w14:textId="69A7D4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2º Caso sejam originados novos débitos além dos descritos no primeiro</w:t>
      </w:r>
      <w:r w:rsidR="000A56EC" w:rsidRPr="00C9190A">
        <w:rPr>
          <w:rFonts w:ascii="Times New Roman" w:hAnsi="Times New Roman"/>
          <w:sz w:val="22"/>
          <w:szCs w:val="22"/>
        </w:rPr>
        <w:t xml:space="preserve"> </w:t>
      </w:r>
      <w:r w:rsidRPr="00C9190A">
        <w:rPr>
          <w:rFonts w:ascii="Times New Roman" w:hAnsi="Times New Roman"/>
          <w:sz w:val="22"/>
          <w:szCs w:val="22"/>
        </w:rPr>
        <w:t>aviso e antes da emissão do segundo</w:t>
      </w:r>
      <w:r w:rsidR="00023E51" w:rsidRPr="00C9190A">
        <w:rPr>
          <w:rFonts w:ascii="Times New Roman" w:hAnsi="Times New Roman"/>
          <w:sz w:val="22"/>
          <w:szCs w:val="22"/>
        </w:rPr>
        <w:t xml:space="preserve"> </w:t>
      </w:r>
      <w:r w:rsidRPr="00C9190A">
        <w:rPr>
          <w:rFonts w:ascii="Times New Roman" w:hAnsi="Times New Roman"/>
          <w:sz w:val="22"/>
          <w:szCs w:val="22"/>
        </w:rPr>
        <w:t>aviso de cobrança, uma nova notificação deverá ser emitida contendo a informação dos débitos consolidados atualizados e novo prazo de 30 (trinta) dias para pagamento ou parcelamento da dívida apurada.</w:t>
      </w:r>
    </w:p>
    <w:bookmarkEnd w:id="9"/>
    <w:p w14:paraId="5E661634" w14:textId="77777777" w:rsidR="00634F58" w:rsidRPr="00C9190A" w:rsidRDefault="00634F58" w:rsidP="00C9190A">
      <w:pPr>
        <w:autoSpaceDE w:val="0"/>
        <w:autoSpaceDN w:val="0"/>
        <w:adjustRightInd w:val="0"/>
        <w:jc w:val="both"/>
        <w:rPr>
          <w:rFonts w:ascii="Times New Roman" w:hAnsi="Times New Roman"/>
          <w:sz w:val="22"/>
          <w:szCs w:val="22"/>
        </w:rPr>
      </w:pPr>
    </w:p>
    <w:p w14:paraId="0D6EBD1C" w14:textId="47608E86"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17. A comprovação do recebimento dos avisos de cobrança deverá ser feita durante o acesso do profissional ao</w:t>
      </w:r>
      <w:r w:rsidR="000A56EC" w:rsidRPr="00C9190A">
        <w:rPr>
          <w:rFonts w:ascii="Times New Roman" w:hAnsi="Times New Roman"/>
          <w:sz w:val="22"/>
          <w:szCs w:val="22"/>
        </w:rPr>
        <w:t xml:space="preserve"> </w:t>
      </w:r>
      <w:r w:rsidRPr="00C9190A">
        <w:rPr>
          <w:rFonts w:ascii="Times New Roman" w:hAnsi="Times New Roman"/>
          <w:sz w:val="22"/>
          <w:szCs w:val="22"/>
        </w:rPr>
        <w:t>Sistema de Informação e Comunicação dos Conselhos de Arquitetura e Urbanismo (SICCAU) por meio de ciência eletrônica</w:t>
      </w:r>
      <w:r w:rsidR="000A56EC" w:rsidRPr="00C9190A">
        <w:rPr>
          <w:rFonts w:ascii="Times New Roman" w:hAnsi="Times New Roman"/>
          <w:sz w:val="22"/>
          <w:szCs w:val="22"/>
        </w:rPr>
        <w:t>.</w:t>
      </w:r>
    </w:p>
    <w:p w14:paraId="6C598415" w14:textId="77777777" w:rsidR="00634F58" w:rsidRPr="00C9190A" w:rsidRDefault="00634F58" w:rsidP="00C9190A">
      <w:pPr>
        <w:autoSpaceDE w:val="0"/>
        <w:autoSpaceDN w:val="0"/>
        <w:adjustRightInd w:val="0"/>
        <w:jc w:val="both"/>
        <w:rPr>
          <w:rFonts w:ascii="Times New Roman" w:hAnsi="Times New Roman"/>
          <w:sz w:val="22"/>
          <w:szCs w:val="22"/>
        </w:rPr>
      </w:pPr>
    </w:p>
    <w:p w14:paraId="412CFA36" w14:textId="75B64791"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18. Caso o arquiteto e urbanista não acesse o Sistema de Informação e Comunicação dos Conselhos de Arquitetura e Urbanismo (SICCAU) após a emissão do primeiro e do segundo</w:t>
      </w:r>
      <w:r w:rsidR="000A56EC" w:rsidRPr="00C9190A">
        <w:rPr>
          <w:rFonts w:ascii="Times New Roman" w:hAnsi="Times New Roman"/>
          <w:sz w:val="22"/>
          <w:szCs w:val="22"/>
        </w:rPr>
        <w:t xml:space="preserve"> </w:t>
      </w:r>
      <w:r w:rsidRPr="00C9190A">
        <w:rPr>
          <w:rFonts w:ascii="Times New Roman" w:hAnsi="Times New Roman"/>
          <w:sz w:val="22"/>
          <w:szCs w:val="22"/>
        </w:rPr>
        <w:t>aviso de cobrança, o sistema notificará o CAU/UF, instruindo a emissão dos</w:t>
      </w:r>
      <w:r w:rsidR="000A56EC" w:rsidRPr="00C9190A">
        <w:rPr>
          <w:rFonts w:ascii="Times New Roman" w:hAnsi="Times New Roman"/>
          <w:sz w:val="22"/>
          <w:szCs w:val="22"/>
        </w:rPr>
        <w:t xml:space="preserve"> </w:t>
      </w:r>
      <w:r w:rsidRPr="00C9190A">
        <w:rPr>
          <w:rFonts w:ascii="Times New Roman" w:hAnsi="Times New Roman"/>
          <w:sz w:val="22"/>
          <w:szCs w:val="22"/>
        </w:rPr>
        <w:t xml:space="preserve">avisos de cobrança, na forma dos </w:t>
      </w:r>
      <w:r w:rsidR="000A56EC" w:rsidRPr="00C9190A">
        <w:rPr>
          <w:rFonts w:ascii="Times New Roman" w:hAnsi="Times New Roman"/>
          <w:sz w:val="22"/>
          <w:szCs w:val="22"/>
        </w:rPr>
        <w:t>artigos</w:t>
      </w:r>
      <w:r w:rsidRPr="00C9190A">
        <w:rPr>
          <w:rFonts w:ascii="Times New Roman" w:hAnsi="Times New Roman"/>
          <w:sz w:val="22"/>
          <w:szCs w:val="22"/>
        </w:rPr>
        <w:t xml:space="preserve"> 15 e 16, para envio, preferencialmente, por via postal ou telegrama com o respectivo aviso de recebimento.</w:t>
      </w:r>
    </w:p>
    <w:p w14:paraId="7587C8B3" w14:textId="77777777" w:rsidR="00634F58" w:rsidRPr="00C9190A" w:rsidRDefault="00634F58" w:rsidP="00C9190A">
      <w:pPr>
        <w:autoSpaceDE w:val="0"/>
        <w:autoSpaceDN w:val="0"/>
        <w:adjustRightInd w:val="0"/>
        <w:jc w:val="both"/>
        <w:rPr>
          <w:rFonts w:ascii="Times New Roman" w:hAnsi="Times New Roman"/>
          <w:sz w:val="22"/>
          <w:szCs w:val="22"/>
        </w:rPr>
      </w:pPr>
    </w:p>
    <w:p w14:paraId="752B681F" w14:textId="76DF3CA6"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1º O</w:t>
      </w:r>
      <w:r w:rsidR="000A56EC" w:rsidRPr="00C9190A">
        <w:rPr>
          <w:rFonts w:ascii="Times New Roman" w:hAnsi="Times New Roman"/>
          <w:sz w:val="22"/>
          <w:szCs w:val="22"/>
        </w:rPr>
        <w:t xml:space="preserve"> </w:t>
      </w:r>
      <w:r w:rsidRPr="00C9190A">
        <w:rPr>
          <w:rFonts w:ascii="Times New Roman" w:hAnsi="Times New Roman"/>
          <w:sz w:val="22"/>
          <w:szCs w:val="22"/>
        </w:rPr>
        <w:t xml:space="preserve">aviso de cobrança da pessoa física que trata o caput do </w:t>
      </w:r>
      <w:r w:rsidR="000A56EC" w:rsidRPr="00C9190A">
        <w:rPr>
          <w:rFonts w:ascii="Times New Roman" w:hAnsi="Times New Roman"/>
          <w:sz w:val="22"/>
          <w:szCs w:val="22"/>
        </w:rPr>
        <w:t>a</w:t>
      </w:r>
      <w:r w:rsidRPr="00C9190A">
        <w:rPr>
          <w:rFonts w:ascii="Times New Roman" w:hAnsi="Times New Roman"/>
          <w:sz w:val="22"/>
          <w:szCs w:val="22"/>
        </w:rPr>
        <w:t>rt. 18 poderá ser efetuada, também, pelos seguintes meios:</w:t>
      </w:r>
    </w:p>
    <w:p w14:paraId="1D465916" w14:textId="77777777" w:rsidR="00634F58" w:rsidRPr="00C9190A" w:rsidRDefault="00634F58" w:rsidP="00C9190A">
      <w:pPr>
        <w:autoSpaceDE w:val="0"/>
        <w:autoSpaceDN w:val="0"/>
        <w:adjustRightInd w:val="0"/>
        <w:jc w:val="both"/>
        <w:rPr>
          <w:rFonts w:ascii="Times New Roman" w:hAnsi="Times New Roman"/>
          <w:sz w:val="22"/>
          <w:szCs w:val="22"/>
        </w:rPr>
      </w:pPr>
    </w:p>
    <w:p w14:paraId="2ED46328"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 por ciência pessoal no processo;</w:t>
      </w:r>
    </w:p>
    <w:p w14:paraId="24ECB7EB" w14:textId="77777777" w:rsidR="00634F58" w:rsidRPr="00C9190A" w:rsidRDefault="00634F58" w:rsidP="00C9190A">
      <w:pPr>
        <w:autoSpaceDE w:val="0"/>
        <w:autoSpaceDN w:val="0"/>
        <w:adjustRightInd w:val="0"/>
        <w:jc w:val="both"/>
        <w:rPr>
          <w:rFonts w:ascii="Times New Roman" w:hAnsi="Times New Roman"/>
          <w:sz w:val="22"/>
          <w:szCs w:val="22"/>
        </w:rPr>
      </w:pPr>
    </w:p>
    <w:p w14:paraId="285889AA"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b) por ciência escrita em audiência; </w:t>
      </w:r>
    </w:p>
    <w:p w14:paraId="67A609AF" w14:textId="77777777" w:rsidR="00634F58" w:rsidRPr="00C9190A" w:rsidRDefault="00634F58" w:rsidP="00C9190A">
      <w:pPr>
        <w:autoSpaceDE w:val="0"/>
        <w:autoSpaceDN w:val="0"/>
        <w:adjustRightInd w:val="0"/>
        <w:jc w:val="both"/>
        <w:rPr>
          <w:rFonts w:ascii="Times New Roman" w:hAnsi="Times New Roman"/>
          <w:sz w:val="22"/>
          <w:szCs w:val="22"/>
        </w:rPr>
      </w:pPr>
    </w:p>
    <w:p w14:paraId="67CE70FD"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c) por intermédio de agente do CAU/UF investido de fé pública;</w:t>
      </w:r>
    </w:p>
    <w:p w14:paraId="75D181C2" w14:textId="77777777" w:rsidR="00634F58" w:rsidRPr="00C9190A" w:rsidRDefault="00634F58" w:rsidP="00C9190A">
      <w:pPr>
        <w:autoSpaceDE w:val="0"/>
        <w:autoSpaceDN w:val="0"/>
        <w:adjustRightInd w:val="0"/>
        <w:jc w:val="both"/>
        <w:rPr>
          <w:rFonts w:ascii="Times New Roman" w:hAnsi="Times New Roman"/>
          <w:sz w:val="22"/>
          <w:szCs w:val="22"/>
        </w:rPr>
      </w:pPr>
    </w:p>
    <w:p w14:paraId="016BE63E"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d) por meio correio eletrônico pessoal indicado no processo de registro profissional;</w:t>
      </w:r>
    </w:p>
    <w:p w14:paraId="236C8841" w14:textId="77777777" w:rsidR="00634F58" w:rsidRPr="00C9190A" w:rsidRDefault="00634F58" w:rsidP="00C9190A">
      <w:pPr>
        <w:autoSpaceDE w:val="0"/>
        <w:autoSpaceDN w:val="0"/>
        <w:adjustRightInd w:val="0"/>
        <w:jc w:val="both"/>
        <w:rPr>
          <w:rFonts w:ascii="Times New Roman" w:hAnsi="Times New Roman"/>
          <w:sz w:val="22"/>
          <w:szCs w:val="22"/>
        </w:rPr>
      </w:pPr>
    </w:p>
    <w:p w14:paraId="15B3F424" w14:textId="77777777"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e) por meio de mensagem eletrônica com confirmação de recebimento;</w:t>
      </w:r>
    </w:p>
    <w:p w14:paraId="33A9D5D8" w14:textId="77777777" w:rsidR="00634F58" w:rsidRPr="00C9190A" w:rsidRDefault="00634F58" w:rsidP="00C9190A">
      <w:pPr>
        <w:autoSpaceDE w:val="0"/>
        <w:autoSpaceDN w:val="0"/>
        <w:adjustRightInd w:val="0"/>
        <w:jc w:val="both"/>
        <w:rPr>
          <w:rFonts w:ascii="Times New Roman" w:hAnsi="Times New Roman"/>
          <w:bCs/>
          <w:sz w:val="22"/>
          <w:szCs w:val="22"/>
        </w:rPr>
      </w:pPr>
    </w:p>
    <w:p w14:paraId="157D899D" w14:textId="20164839"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f) por meio de publicação do nome da pessoa física</w:t>
      </w:r>
      <w:r w:rsidR="000A56EC" w:rsidRPr="00C9190A">
        <w:rPr>
          <w:rFonts w:ascii="Times New Roman" w:hAnsi="Times New Roman"/>
          <w:bCs/>
          <w:sz w:val="22"/>
          <w:szCs w:val="22"/>
        </w:rPr>
        <w:t xml:space="preserve"> </w:t>
      </w:r>
      <w:r w:rsidRPr="00C9190A">
        <w:rPr>
          <w:rFonts w:ascii="Times New Roman" w:hAnsi="Times New Roman"/>
          <w:bCs/>
          <w:sz w:val="22"/>
          <w:szCs w:val="22"/>
        </w:rPr>
        <w:t>arquiteto e urbanista, CPF e valores devidos em veículo de grande circulação, na forma de edital; e</w:t>
      </w:r>
    </w:p>
    <w:p w14:paraId="0C150878" w14:textId="77777777" w:rsidR="00634F58" w:rsidRPr="00C9190A" w:rsidRDefault="00634F58" w:rsidP="00C9190A">
      <w:pPr>
        <w:autoSpaceDE w:val="0"/>
        <w:autoSpaceDN w:val="0"/>
        <w:adjustRightInd w:val="0"/>
        <w:jc w:val="both"/>
        <w:rPr>
          <w:rFonts w:ascii="Times New Roman" w:hAnsi="Times New Roman"/>
          <w:bCs/>
          <w:color w:val="00B050"/>
          <w:sz w:val="22"/>
          <w:szCs w:val="22"/>
        </w:rPr>
      </w:pPr>
    </w:p>
    <w:p w14:paraId="1DF296CF"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g) por qualquer outro meio que assegure a certeza da ciência da pessoa física ou do responsável legal da pessoa jurídica.</w:t>
      </w:r>
    </w:p>
    <w:p w14:paraId="7E904FA9" w14:textId="77777777" w:rsidR="00634F58" w:rsidRPr="00C9190A" w:rsidRDefault="00634F58" w:rsidP="00C9190A">
      <w:pPr>
        <w:autoSpaceDE w:val="0"/>
        <w:autoSpaceDN w:val="0"/>
        <w:adjustRightInd w:val="0"/>
        <w:jc w:val="both"/>
        <w:rPr>
          <w:rFonts w:ascii="Times New Roman" w:hAnsi="Times New Roman"/>
          <w:sz w:val="22"/>
          <w:szCs w:val="22"/>
        </w:rPr>
      </w:pPr>
    </w:p>
    <w:p w14:paraId="014D0165" w14:textId="7B9018C4"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2º Os avisos de cobrança de dívida expedida pelo CAU/UF aos arquitetos e urbanistas devedores, bem como requerimentos, acordos, negociações e ajuizamento da execução fiscal deverão ser registradas no Sistema de Informação e Comunicação dos Conselhos de Arquitetura e Urbanismo (SICCAU) para acompanhamento das fases do processo administrativo de cobrança</w:t>
      </w:r>
      <w:r w:rsidR="000A56EC" w:rsidRPr="00C9190A">
        <w:rPr>
          <w:rFonts w:ascii="Times New Roman" w:hAnsi="Times New Roman"/>
          <w:sz w:val="22"/>
          <w:szCs w:val="22"/>
        </w:rPr>
        <w:t>.</w:t>
      </w:r>
    </w:p>
    <w:p w14:paraId="023B2649" w14:textId="77777777" w:rsidR="00634F58" w:rsidRPr="00C9190A" w:rsidRDefault="00634F58" w:rsidP="00C9190A">
      <w:pPr>
        <w:autoSpaceDE w:val="0"/>
        <w:autoSpaceDN w:val="0"/>
        <w:adjustRightInd w:val="0"/>
        <w:jc w:val="both"/>
        <w:rPr>
          <w:rFonts w:ascii="Times New Roman" w:hAnsi="Times New Roman"/>
          <w:sz w:val="22"/>
          <w:szCs w:val="22"/>
        </w:rPr>
      </w:pPr>
    </w:p>
    <w:p w14:paraId="3238608A"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3º O Sistema de Informação e Comunicação dos Conselhos de Arquitetura e Urbanismo (SICCAU) deverá gerar relatório dos registros de pessoas físicas e jurídicas cuja cobrança esteja sendo efetuada pelos CAU/UF.</w:t>
      </w:r>
    </w:p>
    <w:p w14:paraId="37DC5EF1" w14:textId="77777777" w:rsidR="00634F58" w:rsidRPr="00C9190A" w:rsidRDefault="00634F58" w:rsidP="00C9190A">
      <w:pPr>
        <w:autoSpaceDE w:val="0"/>
        <w:autoSpaceDN w:val="0"/>
        <w:adjustRightInd w:val="0"/>
        <w:jc w:val="both"/>
        <w:rPr>
          <w:rFonts w:ascii="Times New Roman" w:hAnsi="Times New Roman"/>
          <w:sz w:val="22"/>
          <w:szCs w:val="22"/>
        </w:rPr>
      </w:pPr>
    </w:p>
    <w:p w14:paraId="1C3315B6"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4º Os avisos de cobrança direcionados às pessoas físicas não registradas no CAU que porventura tenham débitos com o Conselho dar-se-ão na forma das alíneas a, b, c, e, f, g, do § 1º deste artigo.</w:t>
      </w:r>
    </w:p>
    <w:p w14:paraId="6ED4B44A" w14:textId="77777777" w:rsidR="00634F58" w:rsidRPr="00C9190A" w:rsidRDefault="00634F58" w:rsidP="00C9190A">
      <w:pPr>
        <w:autoSpaceDE w:val="0"/>
        <w:autoSpaceDN w:val="0"/>
        <w:adjustRightInd w:val="0"/>
        <w:jc w:val="both"/>
        <w:rPr>
          <w:rFonts w:ascii="Times New Roman" w:hAnsi="Times New Roman"/>
          <w:sz w:val="22"/>
          <w:szCs w:val="22"/>
        </w:rPr>
      </w:pPr>
    </w:p>
    <w:p w14:paraId="71157E87"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Art. 19 No mês de janeiro de cada ano, </w:t>
      </w:r>
      <w:bookmarkStart w:id="10" w:name="_Hlk33799675"/>
      <w:r w:rsidRPr="00C9190A">
        <w:rPr>
          <w:rFonts w:ascii="Times New Roman" w:hAnsi="Times New Roman"/>
          <w:sz w:val="22"/>
          <w:szCs w:val="22"/>
        </w:rPr>
        <w:t xml:space="preserve">o Sistema de Informação e Comunicação dos Conselhos de Arquitetura e Urbanismo (SICCAU) </w:t>
      </w:r>
      <w:bookmarkEnd w:id="10"/>
      <w:r w:rsidRPr="00C9190A">
        <w:rPr>
          <w:rFonts w:ascii="Times New Roman" w:hAnsi="Times New Roman"/>
          <w:sz w:val="22"/>
          <w:szCs w:val="22"/>
        </w:rPr>
        <w:t>consolidará os débitos não ajuizados de anuidade e multas de Pessoa Jurídica dos exercícios anteriores e disponibilizará o relatório discriminado para os CAU/UF.</w:t>
      </w:r>
    </w:p>
    <w:p w14:paraId="60A406CA" w14:textId="77777777" w:rsidR="00634F58" w:rsidRPr="00C9190A" w:rsidRDefault="00634F58" w:rsidP="00C9190A">
      <w:pPr>
        <w:autoSpaceDE w:val="0"/>
        <w:autoSpaceDN w:val="0"/>
        <w:adjustRightInd w:val="0"/>
        <w:jc w:val="both"/>
        <w:rPr>
          <w:rFonts w:ascii="Times New Roman" w:hAnsi="Times New Roman"/>
          <w:sz w:val="22"/>
          <w:szCs w:val="22"/>
        </w:rPr>
      </w:pPr>
    </w:p>
    <w:p w14:paraId="0FA55611" w14:textId="72D96DAA"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20. O CAU/UF emitirá o aviso de cobrança dos débitos vencidos ao responsável pela pessoa jurídica, concedendo o prazo de 30</w:t>
      </w:r>
      <w:r w:rsidR="002A23DC" w:rsidRPr="00C9190A">
        <w:rPr>
          <w:rFonts w:ascii="Times New Roman" w:hAnsi="Times New Roman"/>
          <w:sz w:val="22"/>
          <w:szCs w:val="22"/>
        </w:rPr>
        <w:t xml:space="preserve"> (trinta)</w:t>
      </w:r>
      <w:r w:rsidRPr="00C9190A">
        <w:rPr>
          <w:rFonts w:ascii="Times New Roman" w:hAnsi="Times New Roman"/>
          <w:sz w:val="22"/>
          <w:szCs w:val="22"/>
        </w:rPr>
        <w:t xml:space="preserve"> dias para pagamento ou parcelamento.</w:t>
      </w:r>
    </w:p>
    <w:p w14:paraId="54E3861E" w14:textId="77777777" w:rsidR="00634F58" w:rsidRPr="00C9190A" w:rsidRDefault="00634F58" w:rsidP="00C9190A">
      <w:pPr>
        <w:autoSpaceDE w:val="0"/>
        <w:autoSpaceDN w:val="0"/>
        <w:adjustRightInd w:val="0"/>
        <w:jc w:val="both"/>
        <w:rPr>
          <w:rFonts w:ascii="Times New Roman" w:hAnsi="Times New Roman"/>
          <w:sz w:val="22"/>
          <w:szCs w:val="22"/>
        </w:rPr>
      </w:pPr>
    </w:p>
    <w:p w14:paraId="379D12BA"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§1º O primeiro aviso deverá conter as informações relativas aos débitos e a instrução para pagamento ou parcelamento da dívida.</w:t>
      </w:r>
    </w:p>
    <w:p w14:paraId="1FE43DA4" w14:textId="77777777" w:rsidR="00634F58" w:rsidRPr="00C9190A" w:rsidRDefault="00634F58" w:rsidP="00C9190A">
      <w:pPr>
        <w:autoSpaceDE w:val="0"/>
        <w:autoSpaceDN w:val="0"/>
        <w:adjustRightInd w:val="0"/>
        <w:jc w:val="both"/>
        <w:rPr>
          <w:rFonts w:ascii="Times New Roman" w:hAnsi="Times New Roman"/>
          <w:sz w:val="22"/>
          <w:szCs w:val="22"/>
        </w:rPr>
      </w:pPr>
    </w:p>
    <w:p w14:paraId="121D8EC7" w14:textId="36A319B6"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§2º O relatório referido no caput deste artigo deverá ser atualizado mensalmente com os juros e multas na forma do </w:t>
      </w:r>
      <w:r w:rsidR="000A56EC" w:rsidRPr="00C9190A">
        <w:rPr>
          <w:rFonts w:ascii="Times New Roman" w:hAnsi="Times New Roman"/>
          <w:sz w:val="22"/>
          <w:szCs w:val="22"/>
        </w:rPr>
        <w:t>a</w:t>
      </w:r>
      <w:r w:rsidRPr="00C9190A">
        <w:rPr>
          <w:rFonts w:ascii="Times New Roman" w:hAnsi="Times New Roman"/>
          <w:sz w:val="22"/>
          <w:szCs w:val="22"/>
        </w:rPr>
        <w:t>rt.10, dos débitos já existentes, e acrescido dos novos débitos que porventura tenham sido originados.</w:t>
      </w:r>
    </w:p>
    <w:p w14:paraId="12FB25BD" w14:textId="77777777" w:rsidR="00634F58" w:rsidRPr="00C9190A" w:rsidRDefault="00634F58" w:rsidP="00C9190A">
      <w:pPr>
        <w:autoSpaceDE w:val="0"/>
        <w:autoSpaceDN w:val="0"/>
        <w:adjustRightInd w:val="0"/>
        <w:jc w:val="both"/>
        <w:rPr>
          <w:rFonts w:ascii="Times New Roman" w:hAnsi="Times New Roman"/>
          <w:sz w:val="22"/>
          <w:szCs w:val="22"/>
        </w:rPr>
      </w:pPr>
    </w:p>
    <w:p w14:paraId="47E3750A" w14:textId="160AB940"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§3º Caso sejam originados novos débitos além dos descritos no primeiro</w:t>
      </w:r>
      <w:r w:rsidR="000A56EC" w:rsidRPr="00C9190A">
        <w:rPr>
          <w:rFonts w:ascii="Times New Roman" w:hAnsi="Times New Roman"/>
          <w:sz w:val="22"/>
          <w:szCs w:val="22"/>
        </w:rPr>
        <w:t xml:space="preserve"> </w:t>
      </w:r>
      <w:r w:rsidRPr="00C9190A">
        <w:rPr>
          <w:rFonts w:ascii="Times New Roman" w:hAnsi="Times New Roman"/>
          <w:sz w:val="22"/>
          <w:szCs w:val="22"/>
        </w:rPr>
        <w:t>aviso, antes da emissão do segundo</w:t>
      </w:r>
      <w:r w:rsidR="000A56EC" w:rsidRPr="00C9190A">
        <w:rPr>
          <w:rFonts w:ascii="Times New Roman" w:hAnsi="Times New Roman"/>
          <w:sz w:val="22"/>
          <w:szCs w:val="22"/>
        </w:rPr>
        <w:t xml:space="preserve"> </w:t>
      </w:r>
      <w:r w:rsidRPr="00C9190A">
        <w:rPr>
          <w:rFonts w:ascii="Times New Roman" w:hAnsi="Times New Roman"/>
          <w:sz w:val="22"/>
          <w:szCs w:val="22"/>
        </w:rPr>
        <w:t>aviso de cobrança uma nova primeira notificação deverá ser emitida, com novo prazo de 30 (trinta) dias para pagamento ou parcelamento da dívida apurada.</w:t>
      </w:r>
    </w:p>
    <w:p w14:paraId="7C0DCF01" w14:textId="77777777" w:rsidR="00634F58" w:rsidRPr="00C9190A" w:rsidRDefault="00634F58" w:rsidP="00C9190A">
      <w:pPr>
        <w:autoSpaceDE w:val="0"/>
        <w:autoSpaceDN w:val="0"/>
        <w:adjustRightInd w:val="0"/>
        <w:jc w:val="both"/>
        <w:rPr>
          <w:rFonts w:ascii="Times New Roman" w:hAnsi="Times New Roman"/>
          <w:sz w:val="22"/>
          <w:szCs w:val="22"/>
        </w:rPr>
      </w:pPr>
    </w:p>
    <w:p w14:paraId="38CB596B" w14:textId="342C56F8"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21. Transcorrido o prazo de 30 (trinta) dias concedido no primeiro</w:t>
      </w:r>
      <w:r w:rsidR="000A56EC" w:rsidRPr="00C9190A">
        <w:rPr>
          <w:rFonts w:ascii="Times New Roman" w:hAnsi="Times New Roman"/>
          <w:sz w:val="22"/>
          <w:szCs w:val="22"/>
        </w:rPr>
        <w:t xml:space="preserve"> </w:t>
      </w:r>
      <w:r w:rsidRPr="00C9190A">
        <w:rPr>
          <w:rFonts w:ascii="Times New Roman" w:hAnsi="Times New Roman"/>
          <w:sz w:val="22"/>
          <w:szCs w:val="22"/>
        </w:rPr>
        <w:t>aviso de cobrança, o CAU/UF emitirá o segundo</w:t>
      </w:r>
      <w:r w:rsidR="000A56EC" w:rsidRPr="00C9190A">
        <w:rPr>
          <w:rFonts w:ascii="Times New Roman" w:hAnsi="Times New Roman"/>
          <w:sz w:val="22"/>
          <w:szCs w:val="22"/>
        </w:rPr>
        <w:t xml:space="preserve"> </w:t>
      </w:r>
      <w:r w:rsidRPr="00C9190A">
        <w:rPr>
          <w:rFonts w:ascii="Times New Roman" w:hAnsi="Times New Roman"/>
          <w:sz w:val="22"/>
          <w:szCs w:val="22"/>
        </w:rPr>
        <w:t xml:space="preserve">aviso de cobrança, concedendo um novo prazo de 20 </w:t>
      </w:r>
      <w:r w:rsidR="002A23DC" w:rsidRPr="00C9190A">
        <w:rPr>
          <w:rFonts w:ascii="Times New Roman" w:hAnsi="Times New Roman"/>
          <w:sz w:val="22"/>
          <w:szCs w:val="22"/>
        </w:rPr>
        <w:t xml:space="preserve">(vinte) </w:t>
      </w:r>
      <w:r w:rsidRPr="00C9190A">
        <w:rPr>
          <w:rFonts w:ascii="Times New Roman" w:hAnsi="Times New Roman"/>
          <w:sz w:val="22"/>
          <w:szCs w:val="22"/>
        </w:rPr>
        <w:t>dias para pagamento ou parcelamento na forma do art. 24.</w:t>
      </w:r>
    </w:p>
    <w:p w14:paraId="6C3221AE" w14:textId="77777777" w:rsidR="00634F58" w:rsidRPr="00C9190A" w:rsidRDefault="00634F58" w:rsidP="00C9190A">
      <w:pPr>
        <w:autoSpaceDE w:val="0"/>
        <w:autoSpaceDN w:val="0"/>
        <w:adjustRightInd w:val="0"/>
        <w:jc w:val="both"/>
        <w:rPr>
          <w:rFonts w:ascii="Times New Roman" w:hAnsi="Times New Roman"/>
          <w:sz w:val="22"/>
          <w:szCs w:val="22"/>
        </w:rPr>
      </w:pPr>
    </w:p>
    <w:p w14:paraId="5A42F8CF" w14:textId="781BCD3E"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Parágrafo Único. O segundo</w:t>
      </w:r>
      <w:r w:rsidR="000A56EC" w:rsidRPr="00C9190A">
        <w:rPr>
          <w:rFonts w:ascii="Times New Roman" w:hAnsi="Times New Roman"/>
          <w:sz w:val="22"/>
          <w:szCs w:val="22"/>
        </w:rPr>
        <w:t xml:space="preserve"> </w:t>
      </w:r>
      <w:r w:rsidRPr="00C9190A">
        <w:rPr>
          <w:rFonts w:ascii="Times New Roman" w:hAnsi="Times New Roman"/>
          <w:sz w:val="22"/>
          <w:szCs w:val="22"/>
        </w:rPr>
        <w:t xml:space="preserve">aviso de cobrança deverá fazer referência ao primeiro e deve informar o profissional responsável pela </w:t>
      </w:r>
      <w:r w:rsidR="00CA6520" w:rsidRPr="00C9190A">
        <w:rPr>
          <w:rFonts w:ascii="Times New Roman" w:hAnsi="Times New Roman"/>
          <w:sz w:val="22"/>
          <w:szCs w:val="22"/>
        </w:rPr>
        <w:t xml:space="preserve">pessoa jurídica </w:t>
      </w:r>
      <w:r w:rsidRPr="00C9190A">
        <w:rPr>
          <w:rFonts w:ascii="Times New Roman" w:hAnsi="Times New Roman"/>
          <w:sz w:val="22"/>
          <w:szCs w:val="22"/>
        </w:rPr>
        <w:t>devedora que, caso a dívida não seja quitada ou parcelada no novo prazo estabelecido, o débito estará sujeito ao protesto no Cartório de Protesto da comarca da sede do CAU/UF e à cobrança judicial da dívida.</w:t>
      </w:r>
    </w:p>
    <w:p w14:paraId="56500CEB" w14:textId="77777777" w:rsidR="00634F58" w:rsidRPr="00C9190A" w:rsidRDefault="00634F58" w:rsidP="00C9190A">
      <w:pPr>
        <w:autoSpaceDE w:val="0"/>
        <w:autoSpaceDN w:val="0"/>
        <w:adjustRightInd w:val="0"/>
        <w:jc w:val="both"/>
        <w:rPr>
          <w:rFonts w:ascii="Times New Roman" w:hAnsi="Times New Roman"/>
          <w:sz w:val="22"/>
          <w:szCs w:val="22"/>
        </w:rPr>
      </w:pPr>
    </w:p>
    <w:p w14:paraId="580C668A" w14:textId="0A76A04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Art. 22. A emissão dos avisos de cobrança na forma dos </w:t>
      </w:r>
      <w:r w:rsidR="000A56EC" w:rsidRPr="00C9190A">
        <w:rPr>
          <w:rFonts w:ascii="Times New Roman" w:hAnsi="Times New Roman"/>
          <w:sz w:val="22"/>
          <w:szCs w:val="22"/>
        </w:rPr>
        <w:t>artigos</w:t>
      </w:r>
      <w:r w:rsidRPr="00C9190A">
        <w:rPr>
          <w:rFonts w:ascii="Times New Roman" w:hAnsi="Times New Roman"/>
          <w:sz w:val="22"/>
          <w:szCs w:val="22"/>
        </w:rPr>
        <w:t xml:space="preserve"> 20 e 21 deverá ser, preferencialmente, por via postal ou telegrama, com o respectivo aviso de recebimento.</w:t>
      </w:r>
    </w:p>
    <w:p w14:paraId="6EC6ADCC" w14:textId="77777777" w:rsidR="00634F58" w:rsidRPr="00C9190A" w:rsidRDefault="00634F58" w:rsidP="00C9190A">
      <w:pPr>
        <w:autoSpaceDE w:val="0"/>
        <w:autoSpaceDN w:val="0"/>
        <w:adjustRightInd w:val="0"/>
        <w:jc w:val="both"/>
        <w:rPr>
          <w:rFonts w:ascii="Times New Roman" w:hAnsi="Times New Roman"/>
          <w:sz w:val="22"/>
          <w:szCs w:val="22"/>
        </w:rPr>
      </w:pPr>
    </w:p>
    <w:p w14:paraId="57065A01" w14:textId="38EA8A98"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Parágrafo Único. Os avisos de cobrança do profissional responsável pela </w:t>
      </w:r>
      <w:r w:rsidR="006D36B9" w:rsidRPr="00C9190A">
        <w:rPr>
          <w:rFonts w:ascii="Times New Roman" w:hAnsi="Times New Roman"/>
          <w:sz w:val="22"/>
          <w:szCs w:val="22"/>
        </w:rPr>
        <w:t>pessoa jurídica</w:t>
      </w:r>
      <w:r w:rsidRPr="00C9190A">
        <w:rPr>
          <w:rFonts w:ascii="Times New Roman" w:hAnsi="Times New Roman"/>
          <w:sz w:val="22"/>
          <w:szCs w:val="22"/>
        </w:rPr>
        <w:t xml:space="preserve"> referidas no caput do </w:t>
      </w:r>
      <w:r w:rsidR="000A56EC" w:rsidRPr="00C9190A">
        <w:rPr>
          <w:rFonts w:ascii="Times New Roman" w:hAnsi="Times New Roman"/>
          <w:sz w:val="22"/>
          <w:szCs w:val="22"/>
        </w:rPr>
        <w:t>a</w:t>
      </w:r>
      <w:r w:rsidRPr="00C9190A">
        <w:rPr>
          <w:rFonts w:ascii="Times New Roman" w:hAnsi="Times New Roman"/>
          <w:sz w:val="22"/>
          <w:szCs w:val="22"/>
        </w:rPr>
        <w:t>rt. 22 poderá ser efetuada, também, pelos seguintes meios:</w:t>
      </w:r>
    </w:p>
    <w:p w14:paraId="29B7AB9C" w14:textId="77777777" w:rsidR="00634F58" w:rsidRPr="00C9190A" w:rsidRDefault="00634F58" w:rsidP="00C9190A">
      <w:pPr>
        <w:autoSpaceDE w:val="0"/>
        <w:autoSpaceDN w:val="0"/>
        <w:adjustRightInd w:val="0"/>
        <w:jc w:val="both"/>
        <w:rPr>
          <w:rFonts w:ascii="Times New Roman" w:hAnsi="Times New Roman"/>
          <w:sz w:val="22"/>
          <w:szCs w:val="22"/>
        </w:rPr>
      </w:pPr>
    </w:p>
    <w:p w14:paraId="063F51F2"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 por ciência pessoal no processo;</w:t>
      </w:r>
    </w:p>
    <w:p w14:paraId="46377553" w14:textId="77777777" w:rsidR="00634F58" w:rsidRPr="00C9190A" w:rsidRDefault="00634F58" w:rsidP="00C9190A">
      <w:pPr>
        <w:autoSpaceDE w:val="0"/>
        <w:autoSpaceDN w:val="0"/>
        <w:adjustRightInd w:val="0"/>
        <w:jc w:val="both"/>
        <w:rPr>
          <w:rFonts w:ascii="Times New Roman" w:hAnsi="Times New Roman"/>
          <w:sz w:val="22"/>
          <w:szCs w:val="22"/>
        </w:rPr>
      </w:pPr>
    </w:p>
    <w:p w14:paraId="589CC4C5"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b) por ciência escrita em audiência; </w:t>
      </w:r>
    </w:p>
    <w:p w14:paraId="1135AEAF" w14:textId="77777777" w:rsidR="00634F58" w:rsidRPr="00C9190A" w:rsidRDefault="00634F58" w:rsidP="00C9190A">
      <w:pPr>
        <w:autoSpaceDE w:val="0"/>
        <w:autoSpaceDN w:val="0"/>
        <w:adjustRightInd w:val="0"/>
        <w:jc w:val="both"/>
        <w:rPr>
          <w:rFonts w:ascii="Times New Roman" w:hAnsi="Times New Roman"/>
          <w:sz w:val="22"/>
          <w:szCs w:val="22"/>
        </w:rPr>
      </w:pPr>
    </w:p>
    <w:p w14:paraId="537B1F61"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c) por intermédio de agente do CAU/UF investido de fé pública;</w:t>
      </w:r>
    </w:p>
    <w:p w14:paraId="356FA1BC" w14:textId="77777777" w:rsidR="00634F58" w:rsidRPr="00C9190A" w:rsidRDefault="00634F58" w:rsidP="00C9190A">
      <w:pPr>
        <w:autoSpaceDE w:val="0"/>
        <w:autoSpaceDN w:val="0"/>
        <w:adjustRightInd w:val="0"/>
        <w:jc w:val="both"/>
        <w:rPr>
          <w:rFonts w:ascii="Times New Roman" w:hAnsi="Times New Roman"/>
          <w:sz w:val="22"/>
          <w:szCs w:val="22"/>
        </w:rPr>
      </w:pPr>
    </w:p>
    <w:p w14:paraId="169C6671" w14:textId="6A1540B4"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d) por meio correio eletrônico do responsável pela</w:t>
      </w:r>
      <w:r w:rsidR="00CA6520" w:rsidRPr="00C9190A">
        <w:rPr>
          <w:rFonts w:ascii="Times New Roman" w:hAnsi="Times New Roman"/>
          <w:sz w:val="22"/>
          <w:szCs w:val="22"/>
        </w:rPr>
        <w:t xml:space="preserve"> pessoa jurídica</w:t>
      </w:r>
      <w:r w:rsidRPr="00C9190A">
        <w:rPr>
          <w:rFonts w:ascii="Times New Roman" w:hAnsi="Times New Roman"/>
          <w:sz w:val="22"/>
          <w:szCs w:val="22"/>
        </w:rPr>
        <w:t xml:space="preserve"> indicado no registro da </w:t>
      </w:r>
      <w:r w:rsidR="00CA6520" w:rsidRPr="00C9190A">
        <w:rPr>
          <w:rFonts w:ascii="Times New Roman" w:hAnsi="Times New Roman"/>
          <w:sz w:val="22"/>
          <w:szCs w:val="22"/>
        </w:rPr>
        <w:t>pessoa jurídica</w:t>
      </w:r>
      <w:r w:rsidRPr="00C9190A">
        <w:rPr>
          <w:rFonts w:ascii="Times New Roman" w:hAnsi="Times New Roman"/>
          <w:sz w:val="22"/>
          <w:szCs w:val="22"/>
        </w:rPr>
        <w:t>;</w:t>
      </w:r>
    </w:p>
    <w:p w14:paraId="0912B8EC" w14:textId="77777777" w:rsidR="00634F58" w:rsidRPr="00C9190A" w:rsidRDefault="00634F58" w:rsidP="00C9190A">
      <w:pPr>
        <w:autoSpaceDE w:val="0"/>
        <w:autoSpaceDN w:val="0"/>
        <w:adjustRightInd w:val="0"/>
        <w:jc w:val="both"/>
        <w:rPr>
          <w:rFonts w:ascii="Times New Roman" w:hAnsi="Times New Roman"/>
          <w:sz w:val="22"/>
          <w:szCs w:val="22"/>
        </w:rPr>
      </w:pPr>
    </w:p>
    <w:p w14:paraId="2E4CEE3B"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bCs/>
          <w:sz w:val="22"/>
          <w:szCs w:val="22"/>
        </w:rPr>
        <w:t>e) por meio de mensagem eletrônica com confirmação de recebimento;</w:t>
      </w:r>
    </w:p>
    <w:p w14:paraId="585C259F" w14:textId="77777777" w:rsidR="00634F58" w:rsidRPr="00C9190A" w:rsidRDefault="00634F58" w:rsidP="00C9190A">
      <w:pPr>
        <w:autoSpaceDE w:val="0"/>
        <w:autoSpaceDN w:val="0"/>
        <w:adjustRightInd w:val="0"/>
        <w:jc w:val="both"/>
        <w:rPr>
          <w:rFonts w:ascii="Times New Roman" w:hAnsi="Times New Roman"/>
          <w:sz w:val="22"/>
          <w:szCs w:val="22"/>
        </w:rPr>
      </w:pPr>
    </w:p>
    <w:p w14:paraId="621C3CF2" w14:textId="77777777"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f) por meio de publicação do nome da razão social da devedora, CNPJ e valores devidos em veículo de grande circulação, na forma de edital; e</w:t>
      </w:r>
    </w:p>
    <w:p w14:paraId="705AF73D" w14:textId="77777777" w:rsidR="00634F58" w:rsidRPr="00C9190A" w:rsidRDefault="00634F58" w:rsidP="00C9190A">
      <w:pPr>
        <w:autoSpaceDE w:val="0"/>
        <w:autoSpaceDN w:val="0"/>
        <w:adjustRightInd w:val="0"/>
        <w:jc w:val="both"/>
        <w:rPr>
          <w:rFonts w:ascii="Times New Roman" w:hAnsi="Times New Roman"/>
          <w:bCs/>
          <w:color w:val="00B050"/>
          <w:sz w:val="22"/>
          <w:szCs w:val="22"/>
        </w:rPr>
      </w:pPr>
    </w:p>
    <w:p w14:paraId="6CCBCB81"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g) por qualquer outro meio que assegure a certeza da ciência do responsável legal da pessoa jurídica.</w:t>
      </w:r>
    </w:p>
    <w:p w14:paraId="614B06E0" w14:textId="77777777" w:rsidR="00634F58" w:rsidRPr="00C9190A" w:rsidRDefault="00634F58" w:rsidP="00C9190A">
      <w:pPr>
        <w:autoSpaceDE w:val="0"/>
        <w:autoSpaceDN w:val="0"/>
        <w:adjustRightInd w:val="0"/>
        <w:jc w:val="both"/>
        <w:rPr>
          <w:rFonts w:ascii="Times New Roman" w:hAnsi="Times New Roman"/>
          <w:sz w:val="22"/>
          <w:szCs w:val="22"/>
        </w:rPr>
      </w:pPr>
    </w:p>
    <w:p w14:paraId="1653B8B0" w14:textId="143A20E3" w:rsidR="00634F58" w:rsidRPr="00C9190A" w:rsidRDefault="00634F58" w:rsidP="00C9190A">
      <w:pPr>
        <w:autoSpaceDE w:val="0"/>
        <w:autoSpaceDN w:val="0"/>
        <w:adjustRightInd w:val="0"/>
        <w:jc w:val="both"/>
        <w:rPr>
          <w:rFonts w:ascii="Times New Roman" w:hAnsi="Times New Roman"/>
          <w:sz w:val="22"/>
          <w:szCs w:val="22"/>
        </w:rPr>
      </w:pPr>
      <w:bookmarkStart w:id="11" w:name="_Hlk33809977"/>
      <w:r w:rsidRPr="00C9190A">
        <w:rPr>
          <w:rFonts w:ascii="Times New Roman" w:hAnsi="Times New Roman"/>
          <w:sz w:val="22"/>
          <w:szCs w:val="22"/>
        </w:rPr>
        <w:t xml:space="preserve">Art. 23. Os avisos de cobrança de dívida emitidas pelo CAU/UF às </w:t>
      </w:r>
      <w:r w:rsidR="00CA6520" w:rsidRPr="00C9190A">
        <w:rPr>
          <w:rFonts w:ascii="Times New Roman" w:hAnsi="Times New Roman"/>
          <w:sz w:val="22"/>
          <w:szCs w:val="22"/>
        </w:rPr>
        <w:t>pessoas jurídicas</w:t>
      </w:r>
      <w:r w:rsidRPr="00C9190A">
        <w:rPr>
          <w:rFonts w:ascii="Times New Roman" w:hAnsi="Times New Roman"/>
          <w:sz w:val="22"/>
          <w:szCs w:val="22"/>
        </w:rPr>
        <w:t xml:space="preserve"> devedoras, bem como requerimentos, acordos, negociações e ajuizamento da execução fiscal deverão compor o processo administrativo e registradas e arquivadas digitalmente no Sistema de Informação e Comunicação dos Conselhos de Arquitetura e Urbanismo (SICCAU) para o acompanhamento das fases do processo administrativo de cobrança</w:t>
      </w:r>
      <w:r w:rsidR="000A56EC" w:rsidRPr="00C9190A">
        <w:rPr>
          <w:rFonts w:ascii="Times New Roman" w:hAnsi="Times New Roman"/>
          <w:sz w:val="22"/>
          <w:szCs w:val="22"/>
        </w:rPr>
        <w:t>.</w:t>
      </w:r>
    </w:p>
    <w:bookmarkEnd w:id="11"/>
    <w:p w14:paraId="24E0EE56" w14:textId="77777777" w:rsidR="00634F58" w:rsidRPr="00C9190A" w:rsidRDefault="00634F58" w:rsidP="00C9190A">
      <w:pPr>
        <w:autoSpaceDE w:val="0"/>
        <w:autoSpaceDN w:val="0"/>
        <w:adjustRightInd w:val="0"/>
        <w:jc w:val="both"/>
        <w:rPr>
          <w:rFonts w:ascii="Times New Roman" w:hAnsi="Times New Roman"/>
          <w:sz w:val="22"/>
          <w:szCs w:val="22"/>
        </w:rPr>
      </w:pPr>
    </w:p>
    <w:p w14:paraId="64242E22"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5B0AC6D6" w14:textId="77777777" w:rsidR="00634F58" w:rsidRPr="00C9190A" w:rsidRDefault="00634F58" w:rsidP="00C9190A">
      <w:pPr>
        <w:autoSpaceDE w:val="0"/>
        <w:autoSpaceDN w:val="0"/>
        <w:adjustRightInd w:val="0"/>
        <w:jc w:val="center"/>
        <w:rPr>
          <w:rFonts w:ascii="Times New Roman" w:hAnsi="Times New Roman"/>
          <w:sz w:val="22"/>
          <w:szCs w:val="22"/>
        </w:rPr>
      </w:pPr>
      <w:r w:rsidRPr="00C9190A">
        <w:rPr>
          <w:rFonts w:ascii="Times New Roman" w:hAnsi="Times New Roman"/>
          <w:sz w:val="22"/>
          <w:szCs w:val="22"/>
        </w:rPr>
        <w:t>CAPÍTULO IV</w:t>
      </w:r>
    </w:p>
    <w:p w14:paraId="477ADC94" w14:textId="70901810" w:rsidR="00634F58" w:rsidRPr="00C9190A" w:rsidRDefault="00634F58" w:rsidP="00C9190A">
      <w:pPr>
        <w:autoSpaceDE w:val="0"/>
        <w:autoSpaceDN w:val="0"/>
        <w:adjustRightInd w:val="0"/>
        <w:jc w:val="center"/>
        <w:rPr>
          <w:rFonts w:ascii="Times New Roman" w:hAnsi="Times New Roman"/>
          <w:sz w:val="22"/>
          <w:szCs w:val="22"/>
        </w:rPr>
      </w:pPr>
      <w:r w:rsidRPr="00C9190A">
        <w:rPr>
          <w:rFonts w:ascii="Times New Roman" w:hAnsi="Times New Roman"/>
          <w:sz w:val="22"/>
          <w:szCs w:val="22"/>
        </w:rPr>
        <w:t>DO PARCELAMENTO DOS DÉBITOS</w:t>
      </w:r>
      <w:r w:rsidR="00D361E3" w:rsidRPr="00C9190A">
        <w:rPr>
          <w:rFonts w:ascii="Times New Roman" w:hAnsi="Times New Roman"/>
          <w:sz w:val="22"/>
          <w:szCs w:val="22"/>
        </w:rPr>
        <w:t xml:space="preserve"> EM ATRASO</w:t>
      </w:r>
    </w:p>
    <w:p w14:paraId="4F6CF5A1" w14:textId="77777777" w:rsidR="00634F58" w:rsidRPr="00C9190A" w:rsidRDefault="00634F58" w:rsidP="00C9190A">
      <w:pPr>
        <w:autoSpaceDE w:val="0"/>
        <w:autoSpaceDN w:val="0"/>
        <w:adjustRightInd w:val="0"/>
        <w:rPr>
          <w:rFonts w:ascii="Times New Roman" w:hAnsi="Times New Roman"/>
          <w:sz w:val="22"/>
          <w:szCs w:val="22"/>
        </w:rPr>
      </w:pPr>
    </w:p>
    <w:p w14:paraId="2217EF7E"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Art. 24. As anuidades e multas decorrentes de processos transitados em julgado, quando vencidas, devidamente acrescidas dos encargos legais tratados no art. 10, poderão ser parceladas em até 12 (doze) vezes, respeitadas as seguintes condições: </w:t>
      </w:r>
    </w:p>
    <w:p w14:paraId="0B4B6BA0" w14:textId="77777777" w:rsidR="00634F58" w:rsidRPr="00C9190A" w:rsidRDefault="00634F58" w:rsidP="00C9190A">
      <w:pPr>
        <w:autoSpaceDE w:val="0"/>
        <w:autoSpaceDN w:val="0"/>
        <w:adjustRightInd w:val="0"/>
        <w:jc w:val="both"/>
        <w:rPr>
          <w:rFonts w:ascii="Times New Roman" w:hAnsi="Times New Roman"/>
          <w:sz w:val="22"/>
          <w:szCs w:val="22"/>
        </w:rPr>
      </w:pPr>
    </w:p>
    <w:p w14:paraId="676C8B1A" w14:textId="5E38760E"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 – entrada mínima de 10%</w:t>
      </w:r>
      <w:r w:rsidR="002A23DC" w:rsidRPr="00C9190A">
        <w:rPr>
          <w:rFonts w:ascii="Times New Roman" w:hAnsi="Times New Roman"/>
          <w:sz w:val="22"/>
          <w:szCs w:val="22"/>
        </w:rPr>
        <w:t xml:space="preserve"> (dez por cento)</w:t>
      </w:r>
      <w:r w:rsidRPr="00C9190A">
        <w:rPr>
          <w:rFonts w:ascii="Times New Roman" w:hAnsi="Times New Roman"/>
          <w:sz w:val="22"/>
          <w:szCs w:val="22"/>
        </w:rPr>
        <w:t>, calculada sobre o total da dívida atualizada na forma do art. 10; e</w:t>
      </w:r>
    </w:p>
    <w:p w14:paraId="4A214434" w14:textId="77777777" w:rsidR="00634F58" w:rsidRPr="00C9190A" w:rsidRDefault="00634F58" w:rsidP="00C9190A">
      <w:pPr>
        <w:autoSpaceDE w:val="0"/>
        <w:autoSpaceDN w:val="0"/>
        <w:adjustRightInd w:val="0"/>
        <w:jc w:val="both"/>
        <w:rPr>
          <w:rFonts w:ascii="Times New Roman" w:hAnsi="Times New Roman"/>
          <w:sz w:val="22"/>
          <w:szCs w:val="22"/>
        </w:rPr>
      </w:pPr>
    </w:p>
    <w:p w14:paraId="79425DF9" w14:textId="72BD016F"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 xml:space="preserve">II - as parcelas não poderão ser inferiores a 20% </w:t>
      </w:r>
      <w:r w:rsidR="002A23DC" w:rsidRPr="00C9190A">
        <w:rPr>
          <w:rFonts w:ascii="Times New Roman" w:hAnsi="Times New Roman"/>
          <w:bCs/>
          <w:sz w:val="22"/>
          <w:szCs w:val="22"/>
        </w:rPr>
        <w:t xml:space="preserve">(vinte por cento) </w:t>
      </w:r>
      <w:r w:rsidRPr="00C9190A">
        <w:rPr>
          <w:rFonts w:ascii="Times New Roman" w:hAnsi="Times New Roman"/>
          <w:bCs/>
          <w:sz w:val="22"/>
          <w:szCs w:val="22"/>
        </w:rPr>
        <w:t>do valor da anuidade do exercício corrente.</w:t>
      </w:r>
    </w:p>
    <w:p w14:paraId="021C068F" w14:textId="77777777" w:rsidR="00634F58" w:rsidRPr="00C9190A" w:rsidRDefault="00634F58" w:rsidP="00C9190A">
      <w:pPr>
        <w:autoSpaceDE w:val="0"/>
        <w:autoSpaceDN w:val="0"/>
        <w:adjustRightInd w:val="0"/>
        <w:jc w:val="both"/>
        <w:rPr>
          <w:rFonts w:ascii="Times New Roman" w:hAnsi="Times New Roman"/>
          <w:color w:val="FF0000"/>
          <w:sz w:val="22"/>
          <w:szCs w:val="22"/>
        </w:rPr>
      </w:pPr>
    </w:p>
    <w:p w14:paraId="08343B0C"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§1º O arquiteto e urbanista ou o responsável pela pessoa jurídica deverá, no momento da negociação dos débitos em atraso, assinar eletronicamente o Termo de Reconhecimento e de Confissão de Dívida. </w:t>
      </w:r>
    </w:p>
    <w:p w14:paraId="56C9FD73" w14:textId="77777777" w:rsidR="00634F58" w:rsidRPr="00C9190A" w:rsidRDefault="00634F58" w:rsidP="00C9190A">
      <w:pPr>
        <w:autoSpaceDE w:val="0"/>
        <w:autoSpaceDN w:val="0"/>
        <w:adjustRightInd w:val="0"/>
        <w:jc w:val="both"/>
        <w:rPr>
          <w:rFonts w:ascii="Times New Roman" w:hAnsi="Times New Roman"/>
          <w:sz w:val="22"/>
          <w:szCs w:val="22"/>
        </w:rPr>
      </w:pPr>
    </w:p>
    <w:p w14:paraId="1E0CF731" w14:textId="77777777"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§2º O parcelamento da dívida em processos que não estejam em fase de ajuizamento abrangerá todos os débitos em atraso até a data do requerimento e integrará o processo administrativo de cobrança.</w:t>
      </w:r>
    </w:p>
    <w:p w14:paraId="7273D5DC" w14:textId="77777777" w:rsidR="00634F58" w:rsidRPr="00C9190A" w:rsidRDefault="00634F58" w:rsidP="00C9190A">
      <w:pPr>
        <w:autoSpaceDE w:val="0"/>
        <w:autoSpaceDN w:val="0"/>
        <w:adjustRightInd w:val="0"/>
        <w:jc w:val="both"/>
        <w:rPr>
          <w:rFonts w:ascii="Times New Roman" w:hAnsi="Times New Roman"/>
          <w:sz w:val="22"/>
          <w:szCs w:val="22"/>
        </w:rPr>
      </w:pPr>
    </w:p>
    <w:p w14:paraId="60E04890"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Art. 25. O parcelamento será automaticamente cancelado se constatada a existência de 3 (três) parcelas vencidas e não pagas. </w:t>
      </w:r>
    </w:p>
    <w:p w14:paraId="174CAF08" w14:textId="77777777" w:rsidR="00634F58" w:rsidRPr="00C9190A" w:rsidRDefault="00634F58" w:rsidP="00C9190A">
      <w:pPr>
        <w:autoSpaceDE w:val="0"/>
        <w:autoSpaceDN w:val="0"/>
        <w:adjustRightInd w:val="0"/>
        <w:jc w:val="both"/>
        <w:rPr>
          <w:rFonts w:ascii="Times New Roman" w:hAnsi="Times New Roman"/>
          <w:sz w:val="22"/>
          <w:szCs w:val="22"/>
        </w:rPr>
      </w:pPr>
    </w:p>
    <w:p w14:paraId="73E37CE7"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26. Havendo cancelamento do parcelamento, o arquiteto e urbanista ou o responsável pela pessoa jurídica poderá requerer novo parcelamento, com os seguintes valores de entrada:</w:t>
      </w:r>
    </w:p>
    <w:p w14:paraId="793B9031" w14:textId="77777777" w:rsidR="00634F58" w:rsidRPr="00C9190A" w:rsidRDefault="00634F58" w:rsidP="00C9190A">
      <w:pPr>
        <w:autoSpaceDE w:val="0"/>
        <w:autoSpaceDN w:val="0"/>
        <w:adjustRightInd w:val="0"/>
        <w:jc w:val="both"/>
        <w:rPr>
          <w:rFonts w:ascii="Times New Roman" w:hAnsi="Times New Roman"/>
          <w:sz w:val="22"/>
          <w:szCs w:val="22"/>
        </w:rPr>
      </w:pPr>
    </w:p>
    <w:p w14:paraId="7D17A5C0" w14:textId="47AAE738"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I – para o segundo pedido de parcelamento, entrada mínima de 20% </w:t>
      </w:r>
      <w:r w:rsidR="002A23DC" w:rsidRPr="00C9190A">
        <w:rPr>
          <w:rFonts w:ascii="Times New Roman" w:hAnsi="Times New Roman"/>
          <w:bCs/>
          <w:sz w:val="22"/>
          <w:szCs w:val="22"/>
        </w:rPr>
        <w:t xml:space="preserve">(vinte por cento) </w:t>
      </w:r>
      <w:r w:rsidRPr="00C9190A">
        <w:rPr>
          <w:rFonts w:ascii="Times New Roman" w:hAnsi="Times New Roman"/>
          <w:sz w:val="22"/>
          <w:szCs w:val="22"/>
        </w:rPr>
        <w:t>calculada sobre o total da dívida vencida remanescente do primeiro parcelamento, atualizada na forma do art. 10;</w:t>
      </w:r>
    </w:p>
    <w:p w14:paraId="0F3EC3FE" w14:textId="77777777" w:rsidR="00634F58" w:rsidRPr="00C9190A" w:rsidRDefault="00634F58" w:rsidP="00C9190A">
      <w:pPr>
        <w:autoSpaceDE w:val="0"/>
        <w:autoSpaceDN w:val="0"/>
        <w:adjustRightInd w:val="0"/>
        <w:jc w:val="both"/>
        <w:rPr>
          <w:rFonts w:ascii="Times New Roman" w:hAnsi="Times New Roman"/>
          <w:sz w:val="22"/>
          <w:szCs w:val="22"/>
        </w:rPr>
      </w:pPr>
    </w:p>
    <w:p w14:paraId="75F1A9E2" w14:textId="5285B6F9"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II – para o terceiro pedido de parcelamento, entrada mínima de 30% </w:t>
      </w:r>
      <w:r w:rsidR="002A23DC" w:rsidRPr="00C9190A">
        <w:rPr>
          <w:rFonts w:ascii="Times New Roman" w:hAnsi="Times New Roman"/>
          <w:bCs/>
          <w:sz w:val="22"/>
          <w:szCs w:val="22"/>
        </w:rPr>
        <w:t xml:space="preserve">(trinta por cento) </w:t>
      </w:r>
      <w:r w:rsidRPr="00C9190A">
        <w:rPr>
          <w:rFonts w:ascii="Times New Roman" w:hAnsi="Times New Roman"/>
          <w:sz w:val="22"/>
          <w:szCs w:val="22"/>
        </w:rPr>
        <w:t>calculada sobre o total da dívida vencida remanescente do segundo parcelamento, atualizada na forma do art. 10;</w:t>
      </w:r>
    </w:p>
    <w:p w14:paraId="530F2F4C" w14:textId="77777777" w:rsidR="00634F58" w:rsidRPr="00C9190A" w:rsidRDefault="00634F58" w:rsidP="00C9190A">
      <w:pPr>
        <w:autoSpaceDE w:val="0"/>
        <w:autoSpaceDN w:val="0"/>
        <w:adjustRightInd w:val="0"/>
        <w:jc w:val="both"/>
        <w:rPr>
          <w:rFonts w:ascii="Times New Roman" w:hAnsi="Times New Roman"/>
          <w:sz w:val="22"/>
          <w:szCs w:val="22"/>
        </w:rPr>
      </w:pPr>
    </w:p>
    <w:p w14:paraId="08965B8B" w14:textId="1AEB6CA5"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III – para o quarto pedido de parcelamento, entrada mínima de 40% </w:t>
      </w:r>
      <w:r w:rsidR="002A23DC" w:rsidRPr="00C9190A">
        <w:rPr>
          <w:rFonts w:ascii="Times New Roman" w:hAnsi="Times New Roman"/>
          <w:bCs/>
          <w:sz w:val="22"/>
          <w:szCs w:val="22"/>
        </w:rPr>
        <w:t xml:space="preserve">(quarenta por cento) </w:t>
      </w:r>
      <w:r w:rsidRPr="00C9190A">
        <w:rPr>
          <w:rFonts w:ascii="Times New Roman" w:hAnsi="Times New Roman"/>
          <w:sz w:val="22"/>
          <w:szCs w:val="22"/>
        </w:rPr>
        <w:t>calculada sobre o total da dívida vencida remanescente do terceiro parcelamento, atualizada na forma do art. 10;</w:t>
      </w:r>
    </w:p>
    <w:p w14:paraId="0B428A50" w14:textId="77777777" w:rsidR="00634F58" w:rsidRPr="00C9190A" w:rsidRDefault="00634F58" w:rsidP="00C9190A">
      <w:pPr>
        <w:autoSpaceDE w:val="0"/>
        <w:autoSpaceDN w:val="0"/>
        <w:adjustRightInd w:val="0"/>
        <w:jc w:val="both"/>
        <w:rPr>
          <w:rFonts w:ascii="Times New Roman" w:hAnsi="Times New Roman"/>
          <w:sz w:val="22"/>
          <w:szCs w:val="22"/>
        </w:rPr>
      </w:pPr>
    </w:p>
    <w:p w14:paraId="12C0D5FD" w14:textId="6EC95ABA"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IV – a partir do quinto pedido de parcelamento, entrada mínima de 50%</w:t>
      </w:r>
      <w:r w:rsidR="002A23DC" w:rsidRPr="00C9190A">
        <w:rPr>
          <w:rFonts w:ascii="Times New Roman" w:hAnsi="Times New Roman"/>
          <w:sz w:val="22"/>
          <w:szCs w:val="22"/>
        </w:rPr>
        <w:t xml:space="preserve"> </w:t>
      </w:r>
      <w:r w:rsidR="002A23DC" w:rsidRPr="00C9190A">
        <w:rPr>
          <w:rFonts w:ascii="Times New Roman" w:hAnsi="Times New Roman"/>
          <w:bCs/>
          <w:sz w:val="22"/>
          <w:szCs w:val="22"/>
        </w:rPr>
        <w:t xml:space="preserve">(cinquenta por cento) </w:t>
      </w:r>
      <w:r w:rsidRPr="00C9190A">
        <w:rPr>
          <w:rFonts w:ascii="Times New Roman" w:hAnsi="Times New Roman"/>
          <w:sz w:val="22"/>
          <w:szCs w:val="22"/>
        </w:rPr>
        <w:t>calculada sobre o total da dívida vencida remanescente do parcelamento anterior, atualizada na forma do art. 10</w:t>
      </w:r>
      <w:r w:rsidR="000A56EC" w:rsidRPr="00C9190A">
        <w:rPr>
          <w:rFonts w:ascii="Times New Roman" w:hAnsi="Times New Roman"/>
          <w:sz w:val="22"/>
          <w:szCs w:val="22"/>
        </w:rPr>
        <w:t>.</w:t>
      </w:r>
    </w:p>
    <w:p w14:paraId="0ADE03DC" w14:textId="77777777" w:rsidR="00634F58" w:rsidRPr="00C9190A" w:rsidRDefault="00634F58" w:rsidP="00C9190A">
      <w:pPr>
        <w:rPr>
          <w:rFonts w:ascii="Times New Roman" w:hAnsi="Times New Roman"/>
          <w:sz w:val="22"/>
          <w:szCs w:val="22"/>
        </w:rPr>
      </w:pPr>
    </w:p>
    <w:p w14:paraId="0246C433" w14:textId="77777777" w:rsidR="00634F58" w:rsidRPr="00C9190A" w:rsidRDefault="00634F58" w:rsidP="00C9190A">
      <w:pPr>
        <w:pStyle w:val="Ttulo2"/>
        <w:rPr>
          <w:b w:val="0"/>
          <w:caps w:val="0"/>
        </w:rPr>
      </w:pPr>
      <w:r w:rsidRPr="00C9190A">
        <w:rPr>
          <w:b w:val="0"/>
          <w:caps w:val="0"/>
        </w:rPr>
        <w:t>CAPÍTULO V</w:t>
      </w:r>
    </w:p>
    <w:p w14:paraId="6FE1919F" w14:textId="77777777" w:rsidR="00634F58" w:rsidRPr="00C9190A" w:rsidRDefault="00634F58" w:rsidP="00C9190A">
      <w:pPr>
        <w:autoSpaceDE w:val="0"/>
        <w:autoSpaceDN w:val="0"/>
        <w:adjustRightInd w:val="0"/>
        <w:jc w:val="center"/>
        <w:rPr>
          <w:rFonts w:ascii="Times New Roman" w:hAnsi="Times New Roman"/>
          <w:b/>
          <w:color w:val="000000"/>
          <w:sz w:val="22"/>
          <w:szCs w:val="22"/>
          <w:shd w:val="clear" w:color="auto" w:fill="FFFFFF"/>
        </w:rPr>
      </w:pPr>
      <w:r w:rsidRPr="00C9190A">
        <w:rPr>
          <w:rStyle w:val="Forte"/>
          <w:rFonts w:ascii="Times New Roman" w:hAnsi="Times New Roman"/>
          <w:b w:val="0"/>
          <w:color w:val="000000"/>
          <w:sz w:val="22"/>
          <w:szCs w:val="22"/>
          <w:shd w:val="clear" w:color="auto" w:fill="FFFFFF"/>
        </w:rPr>
        <w:t>DA INSCRIÇÃO EM DÍVIDA ATIVA DE DÉBITOS VENCIDOS</w:t>
      </w:r>
    </w:p>
    <w:p w14:paraId="3B9C6A57" w14:textId="77777777" w:rsidR="00634F58" w:rsidRPr="00C9190A" w:rsidRDefault="00634F58" w:rsidP="00C9190A">
      <w:pPr>
        <w:autoSpaceDE w:val="0"/>
        <w:autoSpaceDN w:val="0"/>
        <w:adjustRightInd w:val="0"/>
        <w:jc w:val="both"/>
        <w:rPr>
          <w:rFonts w:ascii="Times New Roman" w:hAnsi="Times New Roman"/>
          <w:sz w:val="22"/>
          <w:szCs w:val="22"/>
        </w:rPr>
      </w:pPr>
    </w:p>
    <w:p w14:paraId="7AA85375"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Art. 27. Serão inscritas em dívida ativa dos CAU/UF as </w:t>
      </w:r>
      <w:bookmarkStart w:id="12" w:name="_Hlk33206884"/>
      <w:r w:rsidRPr="00C9190A">
        <w:rPr>
          <w:rFonts w:ascii="Times New Roman" w:hAnsi="Times New Roman"/>
          <w:sz w:val="22"/>
          <w:szCs w:val="22"/>
        </w:rPr>
        <w:t>anuidades e as multas</w:t>
      </w:r>
      <w:bookmarkEnd w:id="12"/>
      <w:r w:rsidRPr="00C9190A">
        <w:rPr>
          <w:rFonts w:ascii="Times New Roman" w:hAnsi="Times New Roman"/>
          <w:sz w:val="22"/>
          <w:szCs w:val="22"/>
        </w:rPr>
        <w:t xml:space="preserve">, quando não quitadas até o último dia para pagamento, e os demais débitos tributários e não tributários, após seu vencimento. </w:t>
      </w:r>
    </w:p>
    <w:p w14:paraId="2696B720" w14:textId="77777777" w:rsidR="00634F58" w:rsidRPr="00C9190A" w:rsidRDefault="00634F58" w:rsidP="00C9190A">
      <w:pPr>
        <w:autoSpaceDE w:val="0"/>
        <w:autoSpaceDN w:val="0"/>
        <w:adjustRightInd w:val="0"/>
        <w:jc w:val="both"/>
        <w:rPr>
          <w:rFonts w:ascii="Times New Roman" w:hAnsi="Times New Roman"/>
          <w:sz w:val="22"/>
          <w:szCs w:val="22"/>
        </w:rPr>
      </w:pPr>
    </w:p>
    <w:p w14:paraId="7EFC17C5"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Parágrafo Único. A inscrição, que se constitui no ato de controle administrativo da legalidade, será feita pelo CAU/UF para apurar a liquidez e certeza do crédito.</w:t>
      </w:r>
    </w:p>
    <w:p w14:paraId="2828D5E8" w14:textId="77777777" w:rsidR="00634F58" w:rsidRPr="00C9190A" w:rsidRDefault="00634F58" w:rsidP="00C9190A">
      <w:pPr>
        <w:autoSpaceDE w:val="0"/>
        <w:autoSpaceDN w:val="0"/>
        <w:adjustRightInd w:val="0"/>
        <w:jc w:val="both"/>
        <w:rPr>
          <w:rFonts w:ascii="Times New Roman" w:hAnsi="Times New Roman"/>
          <w:sz w:val="22"/>
          <w:szCs w:val="22"/>
        </w:rPr>
      </w:pPr>
    </w:p>
    <w:p w14:paraId="41A2EA24"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28. A inscrição será efetuada em livro de Registro de Dívida Ativa mediante a emissão do Termo de Inscrição de Dívida Ativa pelo Sistema de Informação e Comunicação dos Conselhos de Arquitetura e Urbanismo (SICCAU) devidamente numerado e autenticado pelo Presidente do CAU/UF ou por quem ele delegar.</w:t>
      </w:r>
    </w:p>
    <w:p w14:paraId="21FD3E26" w14:textId="77777777" w:rsidR="00634F58" w:rsidRPr="00C9190A" w:rsidRDefault="00634F58" w:rsidP="00C9190A">
      <w:pPr>
        <w:autoSpaceDE w:val="0"/>
        <w:autoSpaceDN w:val="0"/>
        <w:adjustRightInd w:val="0"/>
        <w:jc w:val="both"/>
        <w:rPr>
          <w:rFonts w:ascii="Times New Roman" w:hAnsi="Times New Roman"/>
          <w:sz w:val="22"/>
          <w:szCs w:val="22"/>
        </w:rPr>
      </w:pPr>
    </w:p>
    <w:p w14:paraId="0B45EDD5"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§1º O livro deverá ser gerado e mantido em arquivo virtual no Sistema de Informação e Comunicação dos Conselhos de Arquitetura e Urbanismo (SICCAU), autenticado eletronicamente pelo Presidente do CAU/UF ou por quem ele delegar para visualização e impressão a qualquer tempo.</w:t>
      </w:r>
    </w:p>
    <w:p w14:paraId="14C1B66F" w14:textId="77777777" w:rsidR="00634F58" w:rsidRPr="00C9190A" w:rsidRDefault="00634F58" w:rsidP="00C9190A">
      <w:pPr>
        <w:autoSpaceDE w:val="0"/>
        <w:autoSpaceDN w:val="0"/>
        <w:adjustRightInd w:val="0"/>
        <w:jc w:val="both"/>
        <w:rPr>
          <w:rFonts w:ascii="Times New Roman" w:hAnsi="Times New Roman"/>
          <w:sz w:val="22"/>
          <w:szCs w:val="22"/>
        </w:rPr>
      </w:pPr>
    </w:p>
    <w:p w14:paraId="668080B0"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§2º Os livros originados manualmente ou mecanicamente deverão se manter em arquivo no formato original.</w:t>
      </w:r>
    </w:p>
    <w:p w14:paraId="6AD5BAE6" w14:textId="77777777" w:rsidR="00634F58" w:rsidRPr="00C9190A" w:rsidRDefault="00634F58" w:rsidP="00C9190A">
      <w:pPr>
        <w:autoSpaceDE w:val="0"/>
        <w:autoSpaceDN w:val="0"/>
        <w:adjustRightInd w:val="0"/>
        <w:jc w:val="both"/>
        <w:rPr>
          <w:rFonts w:ascii="Times New Roman" w:hAnsi="Times New Roman"/>
          <w:sz w:val="22"/>
          <w:szCs w:val="22"/>
        </w:rPr>
      </w:pPr>
    </w:p>
    <w:p w14:paraId="246FF707"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29. O Termo de Inscrição de Dívida Ativa deverá conter:</w:t>
      </w:r>
    </w:p>
    <w:p w14:paraId="7664898D" w14:textId="77777777" w:rsidR="00634F58" w:rsidRPr="00C9190A" w:rsidRDefault="00634F58" w:rsidP="00C9190A">
      <w:pPr>
        <w:autoSpaceDE w:val="0"/>
        <w:autoSpaceDN w:val="0"/>
        <w:adjustRightInd w:val="0"/>
        <w:jc w:val="both"/>
        <w:rPr>
          <w:rFonts w:ascii="Times New Roman" w:hAnsi="Times New Roman"/>
          <w:sz w:val="22"/>
          <w:szCs w:val="22"/>
        </w:rPr>
      </w:pPr>
    </w:p>
    <w:p w14:paraId="09FDE767"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 – o nome do devedor, e, sempre que conhecido, o seu domicílio ou residência;</w:t>
      </w:r>
    </w:p>
    <w:p w14:paraId="6CA31396" w14:textId="77777777" w:rsidR="00634F58" w:rsidRPr="00C9190A" w:rsidRDefault="00634F58" w:rsidP="00C9190A">
      <w:pPr>
        <w:autoSpaceDE w:val="0"/>
        <w:autoSpaceDN w:val="0"/>
        <w:adjustRightInd w:val="0"/>
        <w:jc w:val="both"/>
        <w:rPr>
          <w:rFonts w:ascii="Times New Roman" w:hAnsi="Times New Roman"/>
          <w:sz w:val="22"/>
          <w:szCs w:val="22"/>
        </w:rPr>
      </w:pPr>
    </w:p>
    <w:p w14:paraId="47335209"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II – o valor originário da dívida, bem como o termo inicial e a forma de calcular os juros de mora e demais encargos previstos em lei;</w:t>
      </w:r>
    </w:p>
    <w:p w14:paraId="16DEF685" w14:textId="77777777" w:rsidR="00634F58" w:rsidRPr="00C9190A" w:rsidRDefault="00634F58" w:rsidP="00C9190A">
      <w:pPr>
        <w:autoSpaceDE w:val="0"/>
        <w:autoSpaceDN w:val="0"/>
        <w:adjustRightInd w:val="0"/>
        <w:jc w:val="both"/>
        <w:rPr>
          <w:rFonts w:ascii="Times New Roman" w:hAnsi="Times New Roman"/>
          <w:sz w:val="22"/>
          <w:szCs w:val="22"/>
        </w:rPr>
      </w:pPr>
    </w:p>
    <w:p w14:paraId="02A3F83A"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III – a origem, a natureza e o fundamento legal ou contratual da dívida;</w:t>
      </w:r>
    </w:p>
    <w:p w14:paraId="67768D7A" w14:textId="77777777" w:rsidR="00634F58" w:rsidRPr="00C9190A" w:rsidRDefault="00634F58" w:rsidP="00C9190A">
      <w:pPr>
        <w:autoSpaceDE w:val="0"/>
        <w:autoSpaceDN w:val="0"/>
        <w:adjustRightInd w:val="0"/>
        <w:jc w:val="both"/>
        <w:rPr>
          <w:rFonts w:ascii="Times New Roman" w:hAnsi="Times New Roman"/>
          <w:sz w:val="22"/>
          <w:szCs w:val="22"/>
        </w:rPr>
      </w:pPr>
    </w:p>
    <w:p w14:paraId="4A1E7B4E"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IV – a indicação, se for o caso, de estar a dívida sujeita à atualização monetária, bem como o respectivo fundamento legal e o termo inicial para o cálculo;</w:t>
      </w:r>
    </w:p>
    <w:p w14:paraId="0E6D4518" w14:textId="77777777" w:rsidR="00634F58" w:rsidRPr="00C9190A" w:rsidRDefault="00634F58" w:rsidP="00C9190A">
      <w:pPr>
        <w:autoSpaceDE w:val="0"/>
        <w:autoSpaceDN w:val="0"/>
        <w:adjustRightInd w:val="0"/>
        <w:jc w:val="both"/>
        <w:rPr>
          <w:rFonts w:ascii="Times New Roman" w:hAnsi="Times New Roman"/>
          <w:sz w:val="22"/>
          <w:szCs w:val="22"/>
        </w:rPr>
      </w:pPr>
    </w:p>
    <w:p w14:paraId="11005076"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V – a data e o número da inscrição, no Registro de Dívida Ativa; e</w:t>
      </w:r>
    </w:p>
    <w:p w14:paraId="541B6ED2" w14:textId="77777777" w:rsidR="00634F58" w:rsidRPr="00C9190A" w:rsidRDefault="00634F58" w:rsidP="00C9190A">
      <w:pPr>
        <w:autoSpaceDE w:val="0"/>
        <w:autoSpaceDN w:val="0"/>
        <w:adjustRightInd w:val="0"/>
        <w:jc w:val="both"/>
        <w:rPr>
          <w:rFonts w:ascii="Times New Roman" w:hAnsi="Times New Roman"/>
          <w:sz w:val="22"/>
          <w:szCs w:val="22"/>
        </w:rPr>
      </w:pPr>
    </w:p>
    <w:p w14:paraId="3B7751B8"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VI – o número do processo administrativo ou do processo que originou a multa, se houver, e se neles estiver apurado o valor da dívida.</w:t>
      </w:r>
    </w:p>
    <w:p w14:paraId="6B86DB1B" w14:textId="77777777" w:rsidR="00634F58" w:rsidRPr="00C9190A" w:rsidRDefault="00634F58" w:rsidP="00C9190A">
      <w:pPr>
        <w:autoSpaceDE w:val="0"/>
        <w:autoSpaceDN w:val="0"/>
        <w:adjustRightInd w:val="0"/>
        <w:jc w:val="both"/>
        <w:rPr>
          <w:rFonts w:ascii="Times New Roman" w:hAnsi="Times New Roman"/>
          <w:sz w:val="22"/>
          <w:szCs w:val="22"/>
        </w:rPr>
      </w:pPr>
    </w:p>
    <w:p w14:paraId="2F907DCA"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Parágrafo Único. A consolidação do débito será feita automaticamente pelo Sistema de Informação e Comunicação dos Conselhos de Arquitetura e Urbanismo (SICCAU).</w:t>
      </w:r>
    </w:p>
    <w:p w14:paraId="55368646" w14:textId="77777777" w:rsidR="00634F58" w:rsidRPr="00C9190A" w:rsidRDefault="00634F58" w:rsidP="00C9190A">
      <w:pPr>
        <w:autoSpaceDE w:val="0"/>
        <w:autoSpaceDN w:val="0"/>
        <w:adjustRightInd w:val="0"/>
        <w:jc w:val="both"/>
        <w:rPr>
          <w:rFonts w:ascii="Times New Roman" w:hAnsi="Times New Roman"/>
          <w:sz w:val="22"/>
          <w:szCs w:val="22"/>
        </w:rPr>
      </w:pPr>
    </w:p>
    <w:p w14:paraId="27CA07BE"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30. Feita a inscrição, o CAU/UF expedirá pelo Sistema de Informação e Comunicação dos Conselhos de Arquitetura e Urbanismo (SICCAU) a Certidão de Dívida Ativa (CDA), que conterá, além dos requisitos previstos no art. 29, caput, a indicação do livro e da folha da inscrição, e será autenticada pelo presidente do CAU/UF ou por quem ele delegar.</w:t>
      </w:r>
    </w:p>
    <w:p w14:paraId="0C97D579" w14:textId="77777777" w:rsidR="00634F58" w:rsidRPr="00C9190A" w:rsidRDefault="00634F58" w:rsidP="00C9190A">
      <w:pPr>
        <w:autoSpaceDE w:val="0"/>
        <w:autoSpaceDN w:val="0"/>
        <w:adjustRightInd w:val="0"/>
        <w:jc w:val="both"/>
        <w:rPr>
          <w:rFonts w:ascii="Times New Roman" w:hAnsi="Times New Roman"/>
          <w:sz w:val="22"/>
          <w:szCs w:val="22"/>
        </w:rPr>
      </w:pPr>
    </w:p>
    <w:p w14:paraId="37E54771" w14:textId="470AD5B0"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§1º A Certidão de Dívida Ativa</w:t>
      </w:r>
      <w:r w:rsidR="000A56EC" w:rsidRPr="00C9190A">
        <w:rPr>
          <w:rFonts w:ascii="Times New Roman" w:hAnsi="Times New Roman"/>
          <w:sz w:val="22"/>
          <w:szCs w:val="22"/>
        </w:rPr>
        <w:t xml:space="preserve"> </w:t>
      </w:r>
      <w:r w:rsidRPr="00C9190A">
        <w:rPr>
          <w:rFonts w:ascii="Times New Roman" w:hAnsi="Times New Roman"/>
          <w:sz w:val="22"/>
          <w:szCs w:val="22"/>
        </w:rPr>
        <w:t>deverá ser autenticada eletronicamente pelo Presidente do CAU/UF, ou por quem ele delegar, e ficar disponível para impressão a qualquer tempo.</w:t>
      </w:r>
    </w:p>
    <w:p w14:paraId="71F294A3" w14:textId="77777777" w:rsidR="00634F58" w:rsidRPr="00C9190A" w:rsidRDefault="00634F58" w:rsidP="00C9190A">
      <w:pPr>
        <w:autoSpaceDE w:val="0"/>
        <w:autoSpaceDN w:val="0"/>
        <w:adjustRightInd w:val="0"/>
        <w:jc w:val="both"/>
        <w:rPr>
          <w:rFonts w:ascii="Times New Roman" w:hAnsi="Times New Roman"/>
          <w:sz w:val="22"/>
          <w:szCs w:val="22"/>
        </w:rPr>
      </w:pPr>
    </w:p>
    <w:p w14:paraId="023D2236"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 2° </w:t>
      </w:r>
      <w:bookmarkStart w:id="13" w:name="_Hlk33211937"/>
      <w:r w:rsidRPr="00C9190A">
        <w:rPr>
          <w:rFonts w:ascii="Times New Roman" w:hAnsi="Times New Roman"/>
          <w:sz w:val="22"/>
          <w:szCs w:val="22"/>
        </w:rPr>
        <w:t>A Certidão de Dívida Ativa</w:t>
      </w:r>
      <w:bookmarkEnd w:id="13"/>
      <w:r w:rsidRPr="00C9190A">
        <w:rPr>
          <w:rFonts w:ascii="Times New Roman" w:hAnsi="Times New Roman"/>
          <w:sz w:val="22"/>
          <w:szCs w:val="22"/>
        </w:rPr>
        <w:t xml:space="preserve"> é o título executivo extrajudicial do CAU/UF e integrará ou acompanhará a petição inicial da ação de execução fiscal.</w:t>
      </w:r>
    </w:p>
    <w:p w14:paraId="7E5621CB" w14:textId="77777777" w:rsidR="00634F58" w:rsidRPr="00C9190A" w:rsidRDefault="00634F58" w:rsidP="00C9190A">
      <w:pPr>
        <w:autoSpaceDE w:val="0"/>
        <w:autoSpaceDN w:val="0"/>
        <w:adjustRightInd w:val="0"/>
        <w:jc w:val="both"/>
        <w:rPr>
          <w:rFonts w:ascii="Times New Roman" w:hAnsi="Times New Roman"/>
          <w:sz w:val="22"/>
          <w:szCs w:val="22"/>
        </w:rPr>
      </w:pPr>
    </w:p>
    <w:p w14:paraId="495B6115" w14:textId="05B4960F"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§3º Autenticada a CDA, o SICCAU bloqueará o parcelamento de débitos inscritos em dívida ativa e informará o CAU/UF para encaminhamento para protesto em cartório.</w:t>
      </w:r>
    </w:p>
    <w:p w14:paraId="7BED7E1C" w14:textId="77777777" w:rsidR="000A56EC" w:rsidRPr="00C9190A" w:rsidRDefault="000A56EC" w:rsidP="00C9190A">
      <w:pPr>
        <w:autoSpaceDE w:val="0"/>
        <w:autoSpaceDN w:val="0"/>
        <w:adjustRightInd w:val="0"/>
        <w:jc w:val="both"/>
        <w:rPr>
          <w:rFonts w:ascii="Times New Roman" w:hAnsi="Times New Roman"/>
          <w:sz w:val="22"/>
          <w:szCs w:val="22"/>
        </w:rPr>
      </w:pPr>
    </w:p>
    <w:p w14:paraId="51A8489B" w14:textId="77777777"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Art. 31. O falecimento da pessoa física é motivo para o cancelamento do processo administrativo de cobrança, das dívidas com o Conselho, assim como da inscrição da pessoa em dívida ativa, mediante anexação da certidão de óbito ao processo ou registro de constatação decorrente de cruzamento de dados com bancos de dados nacionais, ressalvados os processos já em fase de execução judicial.</w:t>
      </w:r>
    </w:p>
    <w:p w14:paraId="3FF64451" w14:textId="77777777" w:rsidR="00634F58" w:rsidRPr="00C9190A" w:rsidRDefault="00634F58" w:rsidP="00C9190A">
      <w:pPr>
        <w:autoSpaceDE w:val="0"/>
        <w:autoSpaceDN w:val="0"/>
        <w:adjustRightInd w:val="0"/>
        <w:jc w:val="both"/>
        <w:rPr>
          <w:rFonts w:ascii="Times New Roman" w:hAnsi="Times New Roman"/>
          <w:sz w:val="22"/>
          <w:szCs w:val="22"/>
        </w:rPr>
      </w:pPr>
    </w:p>
    <w:p w14:paraId="65A7A161" w14:textId="77777777"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§1º Os débitos existentes serão remidos, mediante Deliberação Plenária do CAU/UF, em obediência ao princípio da economicidade da ação administrativa.</w:t>
      </w:r>
    </w:p>
    <w:p w14:paraId="6AE6EACA" w14:textId="77777777" w:rsidR="00634F58" w:rsidRPr="00C9190A" w:rsidRDefault="00634F58" w:rsidP="00C9190A">
      <w:pPr>
        <w:autoSpaceDE w:val="0"/>
        <w:autoSpaceDN w:val="0"/>
        <w:adjustRightInd w:val="0"/>
        <w:jc w:val="both"/>
        <w:rPr>
          <w:rFonts w:ascii="Times New Roman" w:hAnsi="Times New Roman"/>
          <w:bCs/>
          <w:sz w:val="22"/>
          <w:szCs w:val="22"/>
        </w:rPr>
      </w:pPr>
    </w:p>
    <w:p w14:paraId="37CA3E72" w14:textId="77777777"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§2º Os débitos já ajuizados deverão prosseguir o rito judicial de forma a efetuar a cobrança do espólio do falecido.</w:t>
      </w:r>
    </w:p>
    <w:p w14:paraId="64CA6704" w14:textId="77777777" w:rsidR="00634F58" w:rsidRPr="00C9190A" w:rsidRDefault="00634F58" w:rsidP="00C9190A">
      <w:pPr>
        <w:autoSpaceDE w:val="0"/>
        <w:autoSpaceDN w:val="0"/>
        <w:adjustRightInd w:val="0"/>
        <w:jc w:val="both"/>
        <w:rPr>
          <w:rFonts w:ascii="Times New Roman" w:hAnsi="Times New Roman"/>
          <w:bCs/>
          <w:sz w:val="22"/>
          <w:szCs w:val="22"/>
        </w:rPr>
      </w:pPr>
    </w:p>
    <w:p w14:paraId="43DEE8DB" w14:textId="77777777"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§3º Caso não haja bens ou ativos financeiros para garantir o recebimento da dívida, o advogado do CAU/UF emitirá parecer consubstanciado, para a Plenária do CAU/UF deliberar sobre a extinção da ação e remissão do débito.</w:t>
      </w:r>
    </w:p>
    <w:p w14:paraId="599802AF" w14:textId="77777777" w:rsidR="00634F58" w:rsidRPr="00C9190A" w:rsidRDefault="00634F58" w:rsidP="00C9190A">
      <w:pPr>
        <w:autoSpaceDE w:val="0"/>
        <w:autoSpaceDN w:val="0"/>
        <w:adjustRightInd w:val="0"/>
        <w:jc w:val="both"/>
        <w:rPr>
          <w:rFonts w:ascii="Times New Roman" w:hAnsi="Times New Roman"/>
          <w:sz w:val="22"/>
          <w:szCs w:val="22"/>
        </w:rPr>
      </w:pPr>
    </w:p>
    <w:p w14:paraId="37ABC758" w14:textId="77777777" w:rsidR="00634F58" w:rsidRPr="00C9190A" w:rsidRDefault="00634F58" w:rsidP="00C9190A">
      <w:pPr>
        <w:autoSpaceDE w:val="0"/>
        <w:autoSpaceDN w:val="0"/>
        <w:adjustRightInd w:val="0"/>
        <w:jc w:val="center"/>
        <w:rPr>
          <w:rFonts w:ascii="Times New Roman" w:hAnsi="Times New Roman"/>
          <w:color w:val="000000"/>
          <w:sz w:val="22"/>
          <w:szCs w:val="22"/>
        </w:rPr>
      </w:pPr>
      <w:r w:rsidRPr="00C9190A">
        <w:rPr>
          <w:rFonts w:ascii="Times New Roman" w:hAnsi="Times New Roman"/>
          <w:color w:val="000000"/>
          <w:sz w:val="22"/>
          <w:szCs w:val="22"/>
        </w:rPr>
        <w:t>CAPÍTULO VI</w:t>
      </w:r>
    </w:p>
    <w:p w14:paraId="540B57A7" w14:textId="77777777" w:rsidR="00634F58" w:rsidRPr="00C9190A" w:rsidRDefault="00634F58" w:rsidP="00C9190A">
      <w:pPr>
        <w:autoSpaceDE w:val="0"/>
        <w:autoSpaceDN w:val="0"/>
        <w:adjustRightInd w:val="0"/>
        <w:jc w:val="center"/>
        <w:rPr>
          <w:rFonts w:ascii="Times New Roman" w:hAnsi="Times New Roman"/>
          <w:sz w:val="22"/>
          <w:szCs w:val="22"/>
        </w:rPr>
      </w:pPr>
      <w:r w:rsidRPr="00C9190A">
        <w:rPr>
          <w:rFonts w:ascii="Times New Roman" w:hAnsi="Times New Roman"/>
          <w:sz w:val="22"/>
          <w:szCs w:val="22"/>
        </w:rPr>
        <w:t>DO PROTESTO DE DÍVIDA</w:t>
      </w:r>
    </w:p>
    <w:p w14:paraId="522E95F5" w14:textId="77777777" w:rsidR="00634F58" w:rsidRPr="00C9190A" w:rsidRDefault="00634F58" w:rsidP="00C9190A">
      <w:pPr>
        <w:autoSpaceDE w:val="0"/>
        <w:autoSpaceDN w:val="0"/>
        <w:adjustRightInd w:val="0"/>
        <w:jc w:val="both"/>
        <w:rPr>
          <w:rFonts w:ascii="Times New Roman" w:hAnsi="Times New Roman"/>
          <w:sz w:val="22"/>
          <w:szCs w:val="22"/>
        </w:rPr>
      </w:pPr>
    </w:p>
    <w:p w14:paraId="603BAE3F"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Art.32. O protesto da Certidão de Dívida Ativa (CDA) é ato formal de cobrança administrativa praticado pelos CAU/UF, por meio de Cartório de Protesto de Títulos, em virtude da falta de pagamento da obrigação constante da referida CDA, conforme autorização dada pela Lei n.º 12.767/2012.</w:t>
      </w:r>
    </w:p>
    <w:p w14:paraId="6C988359" w14:textId="77777777" w:rsidR="00634F58" w:rsidRPr="00C9190A" w:rsidRDefault="00634F58" w:rsidP="00C9190A">
      <w:pPr>
        <w:autoSpaceDE w:val="0"/>
        <w:autoSpaceDN w:val="0"/>
        <w:adjustRightInd w:val="0"/>
        <w:jc w:val="both"/>
        <w:rPr>
          <w:rFonts w:ascii="Times New Roman" w:hAnsi="Times New Roman"/>
          <w:sz w:val="22"/>
          <w:szCs w:val="22"/>
        </w:rPr>
      </w:pPr>
    </w:p>
    <w:p w14:paraId="31F3CCB8"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1º Frustrada a negociação ou pagamento administrativo dos débitos e permanecendo o débito, ficam os CAU/UF autorizados a encaminhar as Certidões de Dívida Ativa para o protesto extrajudicial por falta de pagamento, nos termos do parágrafo único do art. 1º da Lei nº 9.492, de 10 de setembro de 1997, com redação dada pela Lei nº 12.767/2012.</w:t>
      </w:r>
    </w:p>
    <w:p w14:paraId="71016B29" w14:textId="77777777" w:rsidR="00634F58" w:rsidRPr="00C9190A" w:rsidRDefault="00634F58" w:rsidP="00C9190A">
      <w:pPr>
        <w:autoSpaceDE w:val="0"/>
        <w:autoSpaceDN w:val="0"/>
        <w:adjustRightInd w:val="0"/>
        <w:jc w:val="both"/>
        <w:rPr>
          <w:rFonts w:ascii="Times New Roman" w:hAnsi="Times New Roman"/>
          <w:sz w:val="22"/>
          <w:szCs w:val="22"/>
        </w:rPr>
      </w:pPr>
    </w:p>
    <w:p w14:paraId="5E78E633"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2º O protesto dos débitos vencidos e não pagos está condicionado ao envio das notificações de cobrança descritas no Capítulo III.</w:t>
      </w:r>
    </w:p>
    <w:p w14:paraId="5F24185A" w14:textId="77777777" w:rsidR="00634F58" w:rsidRPr="00C9190A" w:rsidRDefault="00634F58" w:rsidP="00C9190A">
      <w:pPr>
        <w:autoSpaceDE w:val="0"/>
        <w:autoSpaceDN w:val="0"/>
        <w:adjustRightInd w:val="0"/>
        <w:jc w:val="both"/>
        <w:rPr>
          <w:rFonts w:ascii="Times New Roman" w:hAnsi="Times New Roman"/>
          <w:sz w:val="22"/>
          <w:szCs w:val="22"/>
        </w:rPr>
      </w:pPr>
    </w:p>
    <w:p w14:paraId="06C72F22"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 3º </w:t>
      </w:r>
      <w:bookmarkStart w:id="14" w:name="_Hlk33813800"/>
      <w:r w:rsidRPr="00C9190A">
        <w:rPr>
          <w:rFonts w:ascii="Times New Roman" w:hAnsi="Times New Roman"/>
          <w:sz w:val="22"/>
          <w:szCs w:val="22"/>
        </w:rPr>
        <w:t>Uma cópia protocolada do expediente de envio da Certidão de Dívida Ativa - CDA ao cartório de protesto, bem como, a certidão ou documento equivalente de protesto, se for o caso, deverá compor o processo administrativo de cobrança, registradas e arquivadas digitalmente no Sistema de Informação e Comunicação dos Conselhos de Arquitetura e Urbanismo (SICCAU) para o acompanhamento das fases do processo administrativo de cobrança;</w:t>
      </w:r>
    </w:p>
    <w:bookmarkEnd w:id="14"/>
    <w:p w14:paraId="2267D730" w14:textId="77777777" w:rsidR="00634F58" w:rsidRPr="00C9190A" w:rsidRDefault="00634F58" w:rsidP="00C9190A">
      <w:pPr>
        <w:autoSpaceDE w:val="0"/>
        <w:autoSpaceDN w:val="0"/>
        <w:adjustRightInd w:val="0"/>
        <w:jc w:val="both"/>
        <w:rPr>
          <w:rFonts w:ascii="Times New Roman" w:hAnsi="Times New Roman"/>
          <w:sz w:val="22"/>
          <w:szCs w:val="22"/>
        </w:rPr>
      </w:pPr>
    </w:p>
    <w:p w14:paraId="04B709E2" w14:textId="77777777" w:rsidR="00634F58" w:rsidRPr="00C9190A" w:rsidRDefault="00634F58" w:rsidP="00C9190A">
      <w:pPr>
        <w:autoSpaceDE w:val="0"/>
        <w:autoSpaceDN w:val="0"/>
        <w:adjustRightInd w:val="0"/>
        <w:jc w:val="center"/>
        <w:rPr>
          <w:rStyle w:val="Forte"/>
          <w:rFonts w:ascii="Times New Roman" w:hAnsi="Times New Roman"/>
          <w:b w:val="0"/>
          <w:bCs/>
          <w:color w:val="000000"/>
          <w:sz w:val="22"/>
          <w:szCs w:val="22"/>
          <w:shd w:val="clear" w:color="auto" w:fill="FFFFFF"/>
        </w:rPr>
      </w:pPr>
      <w:r w:rsidRPr="00C9190A">
        <w:rPr>
          <w:rStyle w:val="Forte"/>
          <w:rFonts w:ascii="Times New Roman" w:hAnsi="Times New Roman"/>
          <w:b w:val="0"/>
          <w:bCs/>
          <w:color w:val="000000"/>
          <w:sz w:val="22"/>
          <w:szCs w:val="22"/>
          <w:shd w:val="clear" w:color="auto" w:fill="FFFFFF"/>
        </w:rPr>
        <w:t>CAPÍTULO VII</w:t>
      </w:r>
    </w:p>
    <w:p w14:paraId="7D02D47A" w14:textId="77777777" w:rsidR="00634F58" w:rsidRPr="00C9190A" w:rsidRDefault="00634F58" w:rsidP="00C9190A">
      <w:pPr>
        <w:autoSpaceDE w:val="0"/>
        <w:autoSpaceDN w:val="0"/>
        <w:adjustRightInd w:val="0"/>
        <w:jc w:val="center"/>
        <w:rPr>
          <w:rStyle w:val="Forte"/>
          <w:rFonts w:ascii="Times New Roman" w:hAnsi="Times New Roman"/>
          <w:b w:val="0"/>
          <w:bCs/>
          <w:color w:val="000000"/>
          <w:sz w:val="22"/>
          <w:szCs w:val="22"/>
          <w:shd w:val="clear" w:color="auto" w:fill="FFFFFF"/>
        </w:rPr>
      </w:pPr>
      <w:r w:rsidRPr="00C9190A">
        <w:rPr>
          <w:rStyle w:val="Forte"/>
          <w:rFonts w:ascii="Times New Roman" w:hAnsi="Times New Roman"/>
          <w:b w:val="0"/>
          <w:bCs/>
          <w:color w:val="000000"/>
          <w:sz w:val="22"/>
          <w:szCs w:val="22"/>
          <w:shd w:val="clear" w:color="auto" w:fill="FFFFFF"/>
        </w:rPr>
        <w:t>DA AÇÃO DE EXECUÇÃO FISCAL</w:t>
      </w:r>
    </w:p>
    <w:p w14:paraId="709E410E" w14:textId="77777777" w:rsidR="00634F58" w:rsidRPr="00C9190A" w:rsidRDefault="00634F58" w:rsidP="00C9190A">
      <w:pPr>
        <w:autoSpaceDE w:val="0"/>
        <w:autoSpaceDN w:val="0"/>
        <w:adjustRightInd w:val="0"/>
        <w:jc w:val="both"/>
        <w:rPr>
          <w:rFonts w:ascii="Times New Roman" w:hAnsi="Times New Roman"/>
          <w:sz w:val="22"/>
          <w:szCs w:val="22"/>
        </w:rPr>
      </w:pPr>
    </w:p>
    <w:p w14:paraId="0232B64B"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 Art. 33. Os débitos regularmente inscritos em dívida ativa serão cobrados judicialmente por meio de ação de execução fiscal, observados os ditames legais vigentes.</w:t>
      </w:r>
    </w:p>
    <w:p w14:paraId="6E8806A1" w14:textId="77777777" w:rsidR="00634F58" w:rsidRPr="00C9190A" w:rsidRDefault="00634F58" w:rsidP="00C9190A">
      <w:pPr>
        <w:autoSpaceDE w:val="0"/>
        <w:autoSpaceDN w:val="0"/>
        <w:adjustRightInd w:val="0"/>
        <w:jc w:val="both"/>
        <w:rPr>
          <w:rFonts w:ascii="Times New Roman" w:hAnsi="Times New Roman"/>
          <w:sz w:val="22"/>
          <w:szCs w:val="22"/>
        </w:rPr>
      </w:pPr>
    </w:p>
    <w:p w14:paraId="73732ED8" w14:textId="77777777"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 1º Para o ajuizamento da execução fiscal, além da inscrição da dívida ativa e da emissão da Certidão de Dívida Ativa, deverá ser procedida a cobrança administrativa e, quando possível, o protesto de dívida descrito no Capítulo VI.</w:t>
      </w:r>
    </w:p>
    <w:p w14:paraId="24D91C04" w14:textId="77777777" w:rsidR="00634F58" w:rsidRPr="00C9190A" w:rsidRDefault="00634F58" w:rsidP="00C9190A">
      <w:pPr>
        <w:autoSpaceDE w:val="0"/>
        <w:autoSpaceDN w:val="0"/>
        <w:adjustRightInd w:val="0"/>
        <w:jc w:val="both"/>
        <w:rPr>
          <w:rFonts w:ascii="Times New Roman" w:hAnsi="Times New Roman"/>
          <w:sz w:val="22"/>
          <w:szCs w:val="22"/>
        </w:rPr>
      </w:pPr>
    </w:p>
    <w:p w14:paraId="38148F8F"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2º Caso da data do recebimento da segunda notificação de cobrança tenha transcorrido mais de 90 (noventa) dias, uma nova e única notificação deverá ser encaminhada concedendo um novo prazo de 20 (vinte) dias para pagamento ou parcelamento do débito.</w:t>
      </w:r>
    </w:p>
    <w:p w14:paraId="07D42D15" w14:textId="77777777" w:rsidR="00634F58" w:rsidRPr="00C9190A" w:rsidRDefault="00634F58" w:rsidP="00C9190A">
      <w:pPr>
        <w:autoSpaceDE w:val="0"/>
        <w:autoSpaceDN w:val="0"/>
        <w:adjustRightInd w:val="0"/>
        <w:jc w:val="both"/>
        <w:rPr>
          <w:rFonts w:ascii="Times New Roman" w:hAnsi="Times New Roman"/>
          <w:sz w:val="22"/>
          <w:szCs w:val="22"/>
        </w:rPr>
      </w:pPr>
    </w:p>
    <w:p w14:paraId="71D220B8"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3º A notificação descrita no §2º deverá informar que, caso a dívida não seja quitada ou parcelada no prazo estabelecido será ajuizada a ação de execução fiscal.</w:t>
      </w:r>
    </w:p>
    <w:p w14:paraId="253E257C" w14:textId="77777777" w:rsidR="00634F58" w:rsidRPr="00C9190A" w:rsidRDefault="00634F58" w:rsidP="00C9190A">
      <w:pPr>
        <w:autoSpaceDE w:val="0"/>
        <w:autoSpaceDN w:val="0"/>
        <w:adjustRightInd w:val="0"/>
        <w:jc w:val="both"/>
        <w:rPr>
          <w:rFonts w:ascii="Times New Roman" w:hAnsi="Times New Roman"/>
          <w:sz w:val="22"/>
          <w:szCs w:val="22"/>
        </w:rPr>
      </w:pPr>
    </w:p>
    <w:p w14:paraId="5C30DC96"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34. Após o ajuizamento da execução fiscal, havendo quitação ou negociação do débito objeto da execução, deverá o CAU/UF informar ao juízo competente, oportunidade em que, conforme o caso, requererá a extinção ou suspensão do processo judicial, na forma da legislação processual vigente.</w:t>
      </w:r>
    </w:p>
    <w:p w14:paraId="598B5ED3" w14:textId="77777777" w:rsidR="00634F58" w:rsidRPr="00C9190A" w:rsidRDefault="00634F58" w:rsidP="00C9190A">
      <w:pPr>
        <w:autoSpaceDE w:val="0"/>
        <w:autoSpaceDN w:val="0"/>
        <w:adjustRightInd w:val="0"/>
        <w:jc w:val="both"/>
        <w:rPr>
          <w:rFonts w:ascii="Times New Roman" w:hAnsi="Times New Roman"/>
          <w:bCs/>
          <w:color w:val="00B050"/>
          <w:sz w:val="22"/>
          <w:szCs w:val="22"/>
        </w:rPr>
      </w:pPr>
    </w:p>
    <w:p w14:paraId="52C1B9EA"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bCs/>
          <w:sz w:val="22"/>
          <w:szCs w:val="22"/>
        </w:rPr>
        <w:t>§ 1º</w:t>
      </w:r>
      <w:r w:rsidRPr="00C9190A">
        <w:rPr>
          <w:rFonts w:ascii="Times New Roman" w:hAnsi="Times New Roman"/>
          <w:sz w:val="22"/>
          <w:szCs w:val="22"/>
        </w:rPr>
        <w:t xml:space="preserve"> A quitação ou negociação de débitos ajuizados está condicionada ao pagamento das custas judiciais e os honorários advocatícios.</w:t>
      </w:r>
    </w:p>
    <w:p w14:paraId="6D062A1C" w14:textId="77777777" w:rsidR="00634F58" w:rsidRPr="00C9190A" w:rsidRDefault="00634F58" w:rsidP="00C9190A">
      <w:pPr>
        <w:autoSpaceDE w:val="0"/>
        <w:autoSpaceDN w:val="0"/>
        <w:adjustRightInd w:val="0"/>
        <w:jc w:val="both"/>
        <w:rPr>
          <w:rFonts w:ascii="Times New Roman" w:hAnsi="Times New Roman"/>
          <w:sz w:val="22"/>
          <w:szCs w:val="22"/>
        </w:rPr>
      </w:pPr>
    </w:p>
    <w:p w14:paraId="208A67CA" w14:textId="77777777" w:rsidR="00634F58" w:rsidRPr="00C9190A" w:rsidRDefault="00634F58" w:rsidP="00C9190A">
      <w:pPr>
        <w:autoSpaceDE w:val="0"/>
        <w:autoSpaceDN w:val="0"/>
        <w:adjustRightInd w:val="0"/>
        <w:jc w:val="both"/>
        <w:rPr>
          <w:rFonts w:ascii="Times New Roman" w:hAnsi="Times New Roman"/>
          <w:bCs/>
          <w:sz w:val="22"/>
          <w:szCs w:val="22"/>
        </w:rPr>
      </w:pPr>
      <w:r w:rsidRPr="00C9190A">
        <w:rPr>
          <w:rFonts w:ascii="Times New Roman" w:hAnsi="Times New Roman"/>
          <w:bCs/>
          <w:sz w:val="22"/>
          <w:szCs w:val="22"/>
        </w:rPr>
        <w:t>§ 2º O valor correspondente às custas judiciais e honorários advocatícios poderá ser parcelado juntamente aos valores devidos ao Conselho.</w:t>
      </w:r>
    </w:p>
    <w:p w14:paraId="78BC6E58" w14:textId="77777777" w:rsidR="00634F58" w:rsidRPr="00C9190A" w:rsidRDefault="00634F58" w:rsidP="00C9190A">
      <w:pPr>
        <w:autoSpaceDE w:val="0"/>
        <w:autoSpaceDN w:val="0"/>
        <w:adjustRightInd w:val="0"/>
        <w:jc w:val="both"/>
        <w:rPr>
          <w:rFonts w:ascii="Times New Roman" w:hAnsi="Times New Roman"/>
          <w:bCs/>
          <w:sz w:val="22"/>
          <w:szCs w:val="22"/>
        </w:rPr>
      </w:pPr>
    </w:p>
    <w:p w14:paraId="6FE22E7C"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35. Uma cópia da petição inicial da ação de execução fiscal devidamente protocolizada deverá ser anexada ao respectivo processo administrativo de cobrança.</w:t>
      </w:r>
    </w:p>
    <w:p w14:paraId="531E4973" w14:textId="77777777" w:rsidR="00634F58" w:rsidRPr="00C9190A" w:rsidRDefault="00634F58" w:rsidP="00C9190A">
      <w:pPr>
        <w:autoSpaceDE w:val="0"/>
        <w:autoSpaceDN w:val="0"/>
        <w:adjustRightInd w:val="0"/>
        <w:jc w:val="both"/>
        <w:rPr>
          <w:rFonts w:ascii="Times New Roman" w:hAnsi="Times New Roman"/>
          <w:sz w:val="22"/>
          <w:szCs w:val="22"/>
        </w:rPr>
      </w:pPr>
    </w:p>
    <w:p w14:paraId="4BF4AB1A"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36. No caso de pagamento da dívida em juízo, mediante o depósito em conta judicial, o setor jurídico do CAU/UF deverá solicitar a expedição do alvará para levantamento do depósito judicial ou requerer ao juízo a transferência para conta do CAU/UF para liquidação dos boletos bancários correspondentes aos débitos cobrados na execução fiscal e ressarcimento das custas processuais arcadas pelo CAU/UF e dos honorários advocatícios correspondentes.</w:t>
      </w:r>
    </w:p>
    <w:p w14:paraId="0454D49F" w14:textId="77777777" w:rsidR="00634F58" w:rsidRPr="00C9190A" w:rsidRDefault="00634F58" w:rsidP="00C9190A">
      <w:pPr>
        <w:autoSpaceDE w:val="0"/>
        <w:autoSpaceDN w:val="0"/>
        <w:adjustRightInd w:val="0"/>
        <w:jc w:val="both"/>
        <w:rPr>
          <w:rFonts w:ascii="Times New Roman" w:hAnsi="Times New Roman"/>
          <w:sz w:val="22"/>
          <w:szCs w:val="22"/>
        </w:rPr>
      </w:pPr>
    </w:p>
    <w:p w14:paraId="456D98E0"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Parágrafo único. A cota parte do CAU/BR deverá ser repassada na repartição dos recursos na origem quando da quitação do boleto bancário.</w:t>
      </w:r>
    </w:p>
    <w:p w14:paraId="188E9D4C" w14:textId="77777777" w:rsidR="00634F58" w:rsidRPr="00C9190A" w:rsidRDefault="00634F58" w:rsidP="00C9190A">
      <w:pPr>
        <w:autoSpaceDE w:val="0"/>
        <w:autoSpaceDN w:val="0"/>
        <w:adjustRightInd w:val="0"/>
        <w:jc w:val="both"/>
        <w:rPr>
          <w:rFonts w:ascii="Times New Roman" w:hAnsi="Times New Roman"/>
          <w:sz w:val="22"/>
          <w:szCs w:val="22"/>
        </w:rPr>
      </w:pPr>
    </w:p>
    <w:p w14:paraId="323530DF" w14:textId="3177813F"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37. De acordo com o disposto no art. 8º da Lei nº 12.514, de 28 de outubro de 2011, os CAU/UF não executarão judicialmente dívidas referentes a valores inferiores a 4 (quatro) vezes o valor da anuidade.</w:t>
      </w:r>
    </w:p>
    <w:p w14:paraId="3DA0A0B2" w14:textId="77777777" w:rsidR="00634F58" w:rsidRPr="00C9190A" w:rsidRDefault="00634F58" w:rsidP="00C9190A">
      <w:pPr>
        <w:autoSpaceDE w:val="0"/>
        <w:autoSpaceDN w:val="0"/>
        <w:adjustRightInd w:val="0"/>
        <w:jc w:val="both"/>
        <w:rPr>
          <w:rFonts w:ascii="Times New Roman" w:hAnsi="Times New Roman"/>
          <w:sz w:val="22"/>
          <w:szCs w:val="22"/>
        </w:rPr>
      </w:pPr>
    </w:p>
    <w:p w14:paraId="5641A3A8"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Parágrafo único. O disposto no caput não limitará a realização de medidas administrativas de cobrança.</w:t>
      </w:r>
    </w:p>
    <w:p w14:paraId="2F303973" w14:textId="77777777" w:rsidR="00634F58" w:rsidRPr="00C9190A" w:rsidRDefault="00634F58" w:rsidP="00C9190A">
      <w:pPr>
        <w:autoSpaceDE w:val="0"/>
        <w:autoSpaceDN w:val="0"/>
        <w:adjustRightInd w:val="0"/>
        <w:jc w:val="both"/>
        <w:rPr>
          <w:rFonts w:ascii="Times New Roman" w:hAnsi="Times New Roman"/>
          <w:sz w:val="22"/>
          <w:szCs w:val="22"/>
        </w:rPr>
      </w:pPr>
    </w:p>
    <w:p w14:paraId="6818CD50" w14:textId="4E455813" w:rsidR="00634F58" w:rsidRPr="00C9190A" w:rsidRDefault="00634F58" w:rsidP="00C9190A">
      <w:pPr>
        <w:pStyle w:val="Default"/>
        <w:rPr>
          <w:color w:val="auto"/>
          <w:sz w:val="22"/>
          <w:szCs w:val="22"/>
        </w:rPr>
      </w:pPr>
      <w:r w:rsidRPr="00C9190A">
        <w:rPr>
          <w:color w:val="auto"/>
          <w:sz w:val="22"/>
          <w:szCs w:val="22"/>
        </w:rPr>
        <w:t>Art. 38</w:t>
      </w:r>
      <w:r w:rsidR="000A56EC" w:rsidRPr="00C9190A">
        <w:rPr>
          <w:color w:val="auto"/>
          <w:sz w:val="22"/>
          <w:szCs w:val="22"/>
        </w:rPr>
        <w:t>.</w:t>
      </w:r>
      <w:r w:rsidRPr="00C9190A">
        <w:rPr>
          <w:color w:val="auto"/>
          <w:sz w:val="22"/>
          <w:szCs w:val="22"/>
        </w:rPr>
        <w:t xml:space="preserve"> Para viabilizar a conciliação em processo judicial, fica autorizado o parcelamento do débito requerido nos autos, na forma definida no </w:t>
      </w:r>
      <w:r w:rsidR="000A56EC" w:rsidRPr="00C9190A">
        <w:rPr>
          <w:color w:val="auto"/>
          <w:sz w:val="22"/>
          <w:szCs w:val="22"/>
        </w:rPr>
        <w:t>a</w:t>
      </w:r>
      <w:r w:rsidRPr="00C9190A">
        <w:rPr>
          <w:color w:val="auto"/>
          <w:sz w:val="22"/>
          <w:szCs w:val="22"/>
        </w:rPr>
        <w:t>rt. 24, com a devida suspensão da ação.</w:t>
      </w:r>
    </w:p>
    <w:p w14:paraId="1A895C6B" w14:textId="77777777" w:rsidR="00634F58" w:rsidRPr="00C9190A" w:rsidRDefault="00634F58" w:rsidP="00C9190A">
      <w:pPr>
        <w:pStyle w:val="Default"/>
        <w:rPr>
          <w:color w:val="auto"/>
          <w:sz w:val="22"/>
          <w:szCs w:val="22"/>
        </w:rPr>
      </w:pPr>
    </w:p>
    <w:p w14:paraId="22AB2CFF" w14:textId="77777777" w:rsidR="00634F58" w:rsidRPr="00C9190A" w:rsidRDefault="00634F58" w:rsidP="00C9190A">
      <w:pPr>
        <w:pStyle w:val="Default"/>
        <w:rPr>
          <w:color w:val="auto"/>
          <w:sz w:val="22"/>
          <w:szCs w:val="22"/>
        </w:rPr>
      </w:pPr>
      <w:r w:rsidRPr="00C9190A">
        <w:rPr>
          <w:color w:val="auto"/>
          <w:sz w:val="22"/>
          <w:szCs w:val="22"/>
        </w:rPr>
        <w:t xml:space="preserve">§1º O parcelamento será automaticamente cancelado com o consequente prosseguimento da ação fiscal se constatada a existência de 3 (três) parcelas vencidas e não pagas. </w:t>
      </w:r>
    </w:p>
    <w:p w14:paraId="1BE9E7FD" w14:textId="77777777" w:rsidR="00634F58" w:rsidRPr="00C9190A" w:rsidRDefault="00634F58" w:rsidP="00C9190A">
      <w:pPr>
        <w:pStyle w:val="Default"/>
        <w:rPr>
          <w:color w:val="auto"/>
          <w:sz w:val="22"/>
          <w:szCs w:val="22"/>
        </w:rPr>
      </w:pPr>
    </w:p>
    <w:p w14:paraId="777594F9" w14:textId="10EA40C6"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§2º Novo parcelamento poderá ser requerido nos autos e autorizado na forma do </w:t>
      </w:r>
      <w:r w:rsidR="000A56EC" w:rsidRPr="00C9190A">
        <w:rPr>
          <w:rFonts w:ascii="Times New Roman" w:hAnsi="Times New Roman"/>
          <w:sz w:val="22"/>
          <w:szCs w:val="22"/>
        </w:rPr>
        <w:t>a</w:t>
      </w:r>
      <w:r w:rsidRPr="00C9190A">
        <w:rPr>
          <w:rFonts w:ascii="Times New Roman" w:hAnsi="Times New Roman"/>
          <w:sz w:val="22"/>
          <w:szCs w:val="22"/>
        </w:rPr>
        <w:t>rt. 26.</w:t>
      </w:r>
    </w:p>
    <w:p w14:paraId="74E0F9E8" w14:textId="77777777" w:rsidR="00634F58" w:rsidRPr="00C9190A" w:rsidRDefault="00634F58" w:rsidP="00C9190A">
      <w:pPr>
        <w:autoSpaceDE w:val="0"/>
        <w:autoSpaceDN w:val="0"/>
        <w:adjustRightInd w:val="0"/>
        <w:jc w:val="both"/>
        <w:rPr>
          <w:rFonts w:ascii="Times New Roman" w:hAnsi="Times New Roman"/>
          <w:color w:val="FF0000"/>
          <w:sz w:val="22"/>
          <w:szCs w:val="22"/>
        </w:rPr>
      </w:pPr>
    </w:p>
    <w:p w14:paraId="75E03762" w14:textId="77777777" w:rsidR="00634F58" w:rsidRPr="00C9190A" w:rsidRDefault="00634F58" w:rsidP="00C9190A">
      <w:pPr>
        <w:autoSpaceDE w:val="0"/>
        <w:autoSpaceDN w:val="0"/>
        <w:adjustRightInd w:val="0"/>
        <w:jc w:val="both"/>
        <w:rPr>
          <w:rFonts w:ascii="Times New Roman" w:hAnsi="Times New Roman"/>
          <w:b/>
          <w:bCs/>
          <w:sz w:val="22"/>
          <w:szCs w:val="22"/>
        </w:rPr>
      </w:pPr>
    </w:p>
    <w:p w14:paraId="35B99F6A" w14:textId="77777777" w:rsidR="00634F58" w:rsidRPr="00C9190A" w:rsidRDefault="00634F58" w:rsidP="00C9190A">
      <w:pPr>
        <w:autoSpaceDE w:val="0"/>
        <w:autoSpaceDN w:val="0"/>
        <w:adjustRightInd w:val="0"/>
        <w:jc w:val="center"/>
        <w:rPr>
          <w:rFonts w:ascii="Times New Roman" w:hAnsi="Times New Roman"/>
          <w:color w:val="000000"/>
          <w:sz w:val="22"/>
          <w:szCs w:val="22"/>
        </w:rPr>
      </w:pPr>
      <w:r w:rsidRPr="00C9190A">
        <w:rPr>
          <w:rFonts w:ascii="Times New Roman" w:hAnsi="Times New Roman"/>
          <w:color w:val="000000"/>
          <w:sz w:val="22"/>
          <w:szCs w:val="22"/>
        </w:rPr>
        <w:t>CAPÍTULO VIII</w:t>
      </w:r>
    </w:p>
    <w:p w14:paraId="2D25863E" w14:textId="77777777" w:rsidR="00634F58" w:rsidRPr="00C9190A" w:rsidRDefault="00634F58" w:rsidP="00C9190A">
      <w:pPr>
        <w:autoSpaceDE w:val="0"/>
        <w:autoSpaceDN w:val="0"/>
        <w:adjustRightInd w:val="0"/>
        <w:jc w:val="center"/>
        <w:rPr>
          <w:rFonts w:ascii="Times New Roman" w:hAnsi="Times New Roman"/>
          <w:color w:val="000000"/>
          <w:sz w:val="22"/>
          <w:szCs w:val="22"/>
        </w:rPr>
      </w:pPr>
      <w:r w:rsidRPr="00C9190A">
        <w:rPr>
          <w:rFonts w:ascii="Times New Roman" w:hAnsi="Times New Roman"/>
          <w:color w:val="000000"/>
          <w:sz w:val="22"/>
          <w:szCs w:val="22"/>
        </w:rPr>
        <w:t>DAS DISPOSIÇÕES GERAIS</w:t>
      </w:r>
    </w:p>
    <w:p w14:paraId="139BBF1C" w14:textId="77777777" w:rsidR="00634F58" w:rsidRPr="00C9190A" w:rsidRDefault="00634F58" w:rsidP="00C9190A">
      <w:pPr>
        <w:autoSpaceDE w:val="0"/>
        <w:autoSpaceDN w:val="0"/>
        <w:adjustRightInd w:val="0"/>
        <w:jc w:val="center"/>
        <w:rPr>
          <w:rFonts w:ascii="Times New Roman" w:hAnsi="Times New Roman"/>
          <w:color w:val="000000"/>
          <w:sz w:val="22"/>
          <w:szCs w:val="22"/>
        </w:rPr>
      </w:pPr>
    </w:p>
    <w:p w14:paraId="58FF4CB1" w14:textId="2E3921A3"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39</w:t>
      </w:r>
      <w:r w:rsidR="000A56EC" w:rsidRPr="00C9190A">
        <w:rPr>
          <w:rFonts w:ascii="Times New Roman" w:hAnsi="Times New Roman"/>
          <w:sz w:val="22"/>
          <w:szCs w:val="22"/>
        </w:rPr>
        <w:t>.</w:t>
      </w:r>
      <w:r w:rsidRPr="00C9190A">
        <w:rPr>
          <w:rFonts w:ascii="Times New Roman" w:hAnsi="Times New Roman"/>
          <w:sz w:val="22"/>
          <w:szCs w:val="22"/>
        </w:rPr>
        <w:t xml:space="preserve"> Os valores devidos ao CAU deverão ser pagos exclusivamente na rede bancária e os boletos bancários deverão ser emitidos no Sistema de Informação e Comunicação dos Conselhos de Arquitetura e Urbanismo (SICCAU), pelo arquiteto e urbanista, pelo responsável pela pessoa jurídica, ou, excepcionalmente, pelos CAU/UF.</w:t>
      </w:r>
    </w:p>
    <w:p w14:paraId="552E12FE" w14:textId="77777777" w:rsidR="00634F58" w:rsidRPr="00C9190A" w:rsidRDefault="00634F58" w:rsidP="00C9190A">
      <w:pPr>
        <w:autoSpaceDE w:val="0"/>
        <w:autoSpaceDN w:val="0"/>
        <w:adjustRightInd w:val="0"/>
        <w:jc w:val="both"/>
        <w:rPr>
          <w:rFonts w:ascii="Times New Roman" w:hAnsi="Times New Roman"/>
          <w:sz w:val="22"/>
          <w:szCs w:val="22"/>
        </w:rPr>
      </w:pPr>
    </w:p>
    <w:p w14:paraId="639B7B4E" w14:textId="3B545B23"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sz w:val="22"/>
          <w:szCs w:val="22"/>
        </w:rPr>
        <w:t>Art. 40</w:t>
      </w:r>
      <w:r w:rsidR="000A56EC" w:rsidRPr="00C9190A">
        <w:rPr>
          <w:rFonts w:ascii="Times New Roman" w:hAnsi="Times New Roman"/>
          <w:sz w:val="22"/>
          <w:szCs w:val="22"/>
        </w:rPr>
        <w:t xml:space="preserve">. </w:t>
      </w:r>
      <w:r w:rsidRPr="00C9190A">
        <w:rPr>
          <w:rFonts w:ascii="Times New Roman" w:hAnsi="Times New Roman"/>
          <w:color w:val="000000"/>
          <w:sz w:val="22"/>
          <w:szCs w:val="22"/>
        </w:rPr>
        <w:t xml:space="preserve">O estrito cumprimento de todas as condições do parcelamento de débitos, e enquanto for mantida essa condição, conferirá ao arquiteto e urbanista e à pessoa jurídica a adimplência perante o CAU. </w:t>
      </w:r>
    </w:p>
    <w:p w14:paraId="5ED641CA"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5CA6D625"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color w:val="000000"/>
          <w:sz w:val="22"/>
          <w:szCs w:val="22"/>
        </w:rPr>
        <w:t xml:space="preserve">Parágrafo único. Para os fins deste artigo considera-se inadimplente o arquiteto e urbanista e a pessoa jurídica com anuidade vencida ou com parcelamento em atraso ou vencido. </w:t>
      </w:r>
    </w:p>
    <w:p w14:paraId="07723BA3"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446688CC" w14:textId="77777777" w:rsidR="00634F58" w:rsidRPr="00C9190A" w:rsidRDefault="00634F58" w:rsidP="00C9190A">
      <w:pPr>
        <w:autoSpaceDE w:val="0"/>
        <w:autoSpaceDN w:val="0"/>
        <w:adjustRightInd w:val="0"/>
        <w:jc w:val="both"/>
        <w:rPr>
          <w:rFonts w:ascii="Times New Roman" w:hAnsi="Times New Roman"/>
          <w:color w:val="000000"/>
          <w:sz w:val="22"/>
          <w:szCs w:val="22"/>
        </w:rPr>
      </w:pPr>
      <w:r w:rsidRPr="00C9190A">
        <w:rPr>
          <w:rFonts w:ascii="Times New Roman" w:hAnsi="Times New Roman"/>
          <w:sz w:val="22"/>
          <w:szCs w:val="22"/>
        </w:rPr>
        <w:t xml:space="preserve">Art. 41. A cobrança de valores e a concessão de condições de parcelamento e de redução da dívida </w:t>
      </w:r>
      <w:r w:rsidRPr="00C9190A">
        <w:rPr>
          <w:rFonts w:ascii="Times New Roman" w:hAnsi="Times New Roman"/>
          <w:color w:val="000000"/>
          <w:sz w:val="22"/>
          <w:szCs w:val="22"/>
        </w:rPr>
        <w:t>global de formas diversas das previstas nesta Resolução acarretarão responsabilidade dos gestores e dos agentes que derem causa ou autorizarem o procedimento.</w:t>
      </w:r>
    </w:p>
    <w:p w14:paraId="2C9AD6DF" w14:textId="77777777" w:rsidR="00634F58" w:rsidRPr="00C9190A" w:rsidRDefault="00634F58" w:rsidP="00C9190A">
      <w:pPr>
        <w:autoSpaceDE w:val="0"/>
        <w:autoSpaceDN w:val="0"/>
        <w:adjustRightInd w:val="0"/>
        <w:jc w:val="both"/>
        <w:rPr>
          <w:rFonts w:ascii="Times New Roman" w:hAnsi="Times New Roman"/>
          <w:color w:val="000000"/>
          <w:sz w:val="22"/>
          <w:szCs w:val="22"/>
        </w:rPr>
      </w:pPr>
    </w:p>
    <w:p w14:paraId="4B31FDE8"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color w:val="000000"/>
          <w:sz w:val="22"/>
          <w:szCs w:val="22"/>
        </w:rPr>
        <w:t xml:space="preserve">Parágrafo único. A responsabilidade de que trata este artigo incluirá a responsabilidade solidária dos gestores e agentes responsáveis pelo fato de ressarcir o Conselho de Arquitetura e Urbanismo dos </w:t>
      </w:r>
      <w:r w:rsidRPr="00C9190A">
        <w:rPr>
          <w:rFonts w:ascii="Times New Roman" w:hAnsi="Times New Roman"/>
          <w:sz w:val="22"/>
          <w:szCs w:val="22"/>
        </w:rPr>
        <w:t>prejuízos financeiros acarretados.</w:t>
      </w:r>
    </w:p>
    <w:p w14:paraId="57E67F67" w14:textId="77777777" w:rsidR="00634F58" w:rsidRPr="00C9190A" w:rsidRDefault="00634F58" w:rsidP="00C9190A">
      <w:pPr>
        <w:autoSpaceDE w:val="0"/>
        <w:autoSpaceDN w:val="0"/>
        <w:adjustRightInd w:val="0"/>
        <w:jc w:val="both"/>
        <w:rPr>
          <w:rFonts w:ascii="Times New Roman" w:hAnsi="Times New Roman"/>
          <w:sz w:val="22"/>
          <w:szCs w:val="22"/>
        </w:rPr>
      </w:pPr>
    </w:p>
    <w:p w14:paraId="40B26F41" w14:textId="1CE458E4"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42. Para fins de emissão d</w:t>
      </w:r>
      <w:r w:rsidR="00AC060A" w:rsidRPr="00C9190A">
        <w:rPr>
          <w:rFonts w:ascii="Times New Roman" w:hAnsi="Times New Roman"/>
          <w:sz w:val="22"/>
          <w:szCs w:val="22"/>
        </w:rPr>
        <w:t>e</w:t>
      </w:r>
      <w:r w:rsidRPr="00C9190A">
        <w:rPr>
          <w:rFonts w:ascii="Times New Roman" w:hAnsi="Times New Roman"/>
          <w:sz w:val="22"/>
          <w:szCs w:val="22"/>
        </w:rPr>
        <w:t xml:space="preserve"> </w:t>
      </w:r>
      <w:r w:rsidR="00A902B6" w:rsidRPr="00C9190A">
        <w:rPr>
          <w:rFonts w:ascii="Times New Roman" w:hAnsi="Times New Roman"/>
          <w:sz w:val="22"/>
          <w:szCs w:val="22"/>
        </w:rPr>
        <w:t xml:space="preserve"> </w:t>
      </w:r>
      <w:r w:rsidR="00A902B6" w:rsidRPr="00C9190A">
        <w:rPr>
          <w:rFonts w:ascii="Times New Roman" w:hAnsi="Times New Roman"/>
          <w:color w:val="000000"/>
          <w:sz w:val="22"/>
          <w:szCs w:val="22"/>
          <w:shd w:val="clear" w:color="auto" w:fill="FFFFFF"/>
        </w:rPr>
        <w:t xml:space="preserve">Certidão de Registro e Quitação de Pessoa Física ou Jurídica </w:t>
      </w:r>
      <w:r w:rsidR="006D36B9" w:rsidRPr="00C9190A">
        <w:rPr>
          <w:rFonts w:ascii="Times New Roman" w:hAnsi="Times New Roman"/>
          <w:color w:val="000000"/>
          <w:sz w:val="22"/>
          <w:szCs w:val="22"/>
          <w:shd w:val="clear" w:color="auto" w:fill="FFFFFF"/>
        </w:rPr>
        <w:t>(</w:t>
      </w:r>
      <w:r w:rsidR="00A902B6" w:rsidRPr="00C9190A">
        <w:rPr>
          <w:rFonts w:ascii="Times New Roman" w:hAnsi="Times New Roman"/>
          <w:color w:val="000000"/>
          <w:sz w:val="22"/>
          <w:szCs w:val="22"/>
          <w:shd w:val="clear" w:color="auto" w:fill="FFFFFF"/>
        </w:rPr>
        <w:t xml:space="preserve">CRQPF ou CRQPJ ) e Certidão Negativa de Débito (CND), </w:t>
      </w:r>
      <w:r w:rsidRPr="00C9190A">
        <w:rPr>
          <w:rFonts w:ascii="Times New Roman" w:hAnsi="Times New Roman"/>
          <w:sz w:val="22"/>
          <w:szCs w:val="22"/>
        </w:rPr>
        <w:t>considerar-se-ão somente os débitos vencidos nos 5 (cinco) últimos anos, contados retroativamente a partir do dia de requerimento da certidão, ressalvados os débitos</w:t>
      </w:r>
      <w:r w:rsidR="00141CD5" w:rsidRPr="00C9190A">
        <w:rPr>
          <w:rFonts w:ascii="Times New Roman" w:hAnsi="Times New Roman"/>
          <w:sz w:val="22"/>
          <w:szCs w:val="22"/>
        </w:rPr>
        <w:t xml:space="preserve"> em execução e os</w:t>
      </w:r>
      <w:r w:rsidRPr="00C9190A">
        <w:rPr>
          <w:rFonts w:ascii="Times New Roman" w:hAnsi="Times New Roman"/>
          <w:sz w:val="22"/>
          <w:szCs w:val="22"/>
        </w:rPr>
        <w:t xml:space="preserve"> inscritos em dívida ativa</w:t>
      </w:r>
      <w:r w:rsidR="00141CD5" w:rsidRPr="00C9190A">
        <w:rPr>
          <w:rFonts w:ascii="Times New Roman" w:hAnsi="Times New Roman"/>
          <w:sz w:val="22"/>
          <w:szCs w:val="22"/>
        </w:rPr>
        <w:t xml:space="preserve"> a ajuizar</w:t>
      </w:r>
      <w:r w:rsidRPr="00C9190A">
        <w:rPr>
          <w:rFonts w:ascii="Times New Roman" w:hAnsi="Times New Roman"/>
          <w:sz w:val="22"/>
          <w:szCs w:val="22"/>
        </w:rPr>
        <w:t>.</w:t>
      </w:r>
    </w:p>
    <w:p w14:paraId="1862EC7A" w14:textId="77777777" w:rsidR="00634F58" w:rsidRPr="00C9190A" w:rsidRDefault="00634F58" w:rsidP="00C9190A">
      <w:pPr>
        <w:rPr>
          <w:rFonts w:ascii="Times New Roman" w:hAnsi="Times New Roman"/>
          <w:sz w:val="22"/>
          <w:szCs w:val="22"/>
        </w:rPr>
      </w:pPr>
    </w:p>
    <w:p w14:paraId="2616D253" w14:textId="270F8AB4"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 xml:space="preserve">Art. 43. Ficam revogados a Resolução nº 121, de 19 de agosto de 2016; a Resolução nº 134, de 17 de fevereiro de 2017; a Resolução nº 135, de 17 de fevereiro de 2017; a Resolução nº 142, de 23 de junho de 2017; o inciso V, art. 6º, e Parágrafo Único do art. 15 da Resolução nº152, de 24 de novembro de 2017; o art. 2º da Resolução n° 153, de 14 de dezembro </w:t>
      </w:r>
      <w:r w:rsidR="000A56EC" w:rsidRPr="00C9190A">
        <w:rPr>
          <w:rFonts w:ascii="Times New Roman" w:hAnsi="Times New Roman"/>
          <w:sz w:val="22"/>
          <w:szCs w:val="22"/>
        </w:rPr>
        <w:t>de</w:t>
      </w:r>
      <w:r w:rsidRPr="00C9190A">
        <w:rPr>
          <w:rFonts w:ascii="Times New Roman" w:hAnsi="Times New Roman"/>
          <w:sz w:val="22"/>
          <w:szCs w:val="22"/>
        </w:rPr>
        <w:t xml:space="preserve"> 2017, a Resolução nº 165, de 20 de julho de 2018, o inciso II, art. 10</w:t>
      </w:r>
      <w:r w:rsidR="000A56EC" w:rsidRPr="00C9190A">
        <w:rPr>
          <w:rFonts w:ascii="Times New Roman" w:hAnsi="Times New Roman"/>
          <w:sz w:val="22"/>
          <w:szCs w:val="22"/>
        </w:rPr>
        <w:t xml:space="preserve"> </w:t>
      </w:r>
      <w:r w:rsidRPr="00C9190A">
        <w:rPr>
          <w:rFonts w:ascii="Times New Roman" w:hAnsi="Times New Roman"/>
          <w:sz w:val="22"/>
          <w:szCs w:val="22"/>
        </w:rPr>
        <w:t>da Resolução nº 167, de 16 de agosto de 2018, a Resolução nº 170, de 17 de agosto de 2018, a Resolução nº 172, de 12 de dezembro de 2018, a Resolução nº 175, de 21 de dezembro de 2018 e a Resolução nº 176, de 26 de julho de 2019.</w:t>
      </w:r>
    </w:p>
    <w:p w14:paraId="548F7100" w14:textId="77777777" w:rsidR="00634F58" w:rsidRPr="00C9190A" w:rsidRDefault="00634F58" w:rsidP="00C9190A">
      <w:pPr>
        <w:autoSpaceDE w:val="0"/>
        <w:autoSpaceDN w:val="0"/>
        <w:adjustRightInd w:val="0"/>
        <w:jc w:val="both"/>
        <w:rPr>
          <w:rFonts w:ascii="Times New Roman" w:hAnsi="Times New Roman"/>
          <w:sz w:val="22"/>
          <w:szCs w:val="22"/>
        </w:rPr>
      </w:pPr>
    </w:p>
    <w:p w14:paraId="1DEEE558" w14:textId="7817D69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44. O</w:t>
      </w:r>
      <w:r w:rsidR="000A56EC" w:rsidRPr="00C9190A">
        <w:rPr>
          <w:rFonts w:ascii="Times New Roman" w:hAnsi="Times New Roman"/>
          <w:sz w:val="22"/>
          <w:szCs w:val="22"/>
        </w:rPr>
        <w:t xml:space="preserve"> </w:t>
      </w:r>
      <w:r w:rsidRPr="00C9190A">
        <w:rPr>
          <w:rFonts w:ascii="Times New Roman" w:hAnsi="Times New Roman"/>
          <w:sz w:val="22"/>
          <w:szCs w:val="22"/>
        </w:rPr>
        <w:t>art. 20</w:t>
      </w:r>
      <w:r w:rsidR="000A56EC" w:rsidRPr="00C9190A">
        <w:rPr>
          <w:rFonts w:ascii="Times New Roman" w:hAnsi="Times New Roman"/>
          <w:sz w:val="22"/>
          <w:szCs w:val="22"/>
        </w:rPr>
        <w:t xml:space="preserve"> </w:t>
      </w:r>
      <w:r w:rsidRPr="00C9190A">
        <w:rPr>
          <w:rFonts w:ascii="Times New Roman" w:hAnsi="Times New Roman"/>
          <w:sz w:val="22"/>
          <w:szCs w:val="22"/>
        </w:rPr>
        <w:t>da Resolução nº 167, de 16 de agosto de 2018, passa a vigorar com a seguinte redação:</w:t>
      </w:r>
    </w:p>
    <w:p w14:paraId="70E11A5C" w14:textId="77777777" w:rsidR="00634F58" w:rsidRPr="00C9190A" w:rsidRDefault="00634F58" w:rsidP="00C9190A">
      <w:pPr>
        <w:autoSpaceDE w:val="0"/>
        <w:autoSpaceDN w:val="0"/>
        <w:adjustRightInd w:val="0"/>
        <w:jc w:val="both"/>
        <w:rPr>
          <w:rFonts w:ascii="Times New Roman" w:hAnsi="Times New Roman"/>
          <w:sz w:val="22"/>
          <w:szCs w:val="22"/>
        </w:rPr>
      </w:pPr>
    </w:p>
    <w:p w14:paraId="06BD40DF" w14:textId="5905457A" w:rsidR="00634F58" w:rsidRPr="00C9190A" w:rsidRDefault="00634F58" w:rsidP="00C9190A">
      <w:pPr>
        <w:autoSpaceDE w:val="0"/>
        <w:autoSpaceDN w:val="0"/>
        <w:adjustRightInd w:val="0"/>
        <w:ind w:firstLine="35.40pt"/>
        <w:jc w:val="both"/>
        <w:rPr>
          <w:rFonts w:ascii="Times New Roman" w:hAnsi="Times New Roman"/>
          <w:i/>
          <w:iCs/>
          <w:sz w:val="22"/>
          <w:szCs w:val="22"/>
        </w:rPr>
      </w:pPr>
      <w:r w:rsidRPr="00C9190A">
        <w:rPr>
          <w:rFonts w:ascii="Times New Roman" w:hAnsi="Times New Roman"/>
          <w:i/>
          <w:iCs/>
          <w:sz w:val="22"/>
          <w:szCs w:val="22"/>
        </w:rPr>
        <w:t>Art. 20 O valor da anuidade, no caso de interrupção, suspensão ou cancelamento do registro, será calculado de acordo com a regulamentação específica do CAU/BR</w:t>
      </w:r>
      <w:r w:rsidR="000A56EC" w:rsidRPr="00C9190A">
        <w:rPr>
          <w:rFonts w:ascii="Times New Roman" w:hAnsi="Times New Roman"/>
          <w:i/>
          <w:iCs/>
          <w:sz w:val="22"/>
          <w:szCs w:val="22"/>
        </w:rPr>
        <w:t xml:space="preserve"> </w:t>
      </w:r>
      <w:r w:rsidRPr="00C9190A">
        <w:rPr>
          <w:rFonts w:ascii="Times New Roman" w:hAnsi="Times New Roman"/>
          <w:i/>
          <w:iCs/>
          <w:sz w:val="22"/>
          <w:szCs w:val="22"/>
        </w:rPr>
        <w:t>correlata à anuidade e cobrança de valores.</w:t>
      </w:r>
    </w:p>
    <w:p w14:paraId="191151B8" w14:textId="77777777" w:rsidR="00634F58" w:rsidRPr="00C9190A" w:rsidRDefault="00634F58" w:rsidP="00C9190A">
      <w:pPr>
        <w:autoSpaceDE w:val="0"/>
        <w:autoSpaceDN w:val="0"/>
        <w:adjustRightInd w:val="0"/>
        <w:jc w:val="both"/>
        <w:rPr>
          <w:rFonts w:ascii="Times New Roman" w:hAnsi="Times New Roman"/>
          <w:sz w:val="22"/>
          <w:szCs w:val="22"/>
        </w:rPr>
      </w:pPr>
    </w:p>
    <w:p w14:paraId="4878BDCF" w14:textId="77777777" w:rsidR="00634F58" w:rsidRPr="00C9190A" w:rsidRDefault="00634F58" w:rsidP="00C9190A">
      <w:pPr>
        <w:autoSpaceDE w:val="0"/>
        <w:autoSpaceDN w:val="0"/>
        <w:adjustRightInd w:val="0"/>
        <w:jc w:val="both"/>
        <w:rPr>
          <w:rFonts w:ascii="Times New Roman" w:hAnsi="Times New Roman"/>
          <w:sz w:val="22"/>
          <w:szCs w:val="22"/>
        </w:rPr>
      </w:pPr>
      <w:r w:rsidRPr="00C9190A">
        <w:rPr>
          <w:rFonts w:ascii="Times New Roman" w:hAnsi="Times New Roman"/>
          <w:sz w:val="22"/>
          <w:szCs w:val="22"/>
        </w:rPr>
        <w:t>Art. 45. Esta Resolução entra em vigor em 1º de janeiro de 2021, observado o cronograma de implementação do SICCAU abaixo:</w:t>
      </w:r>
    </w:p>
    <w:p w14:paraId="19214A67" w14:textId="77777777" w:rsidR="00FE5676" w:rsidRPr="00C9190A" w:rsidRDefault="00FE5676" w:rsidP="00C9190A">
      <w:pPr>
        <w:autoSpaceDE w:val="0"/>
        <w:autoSpaceDN w:val="0"/>
        <w:adjustRightInd w:val="0"/>
        <w:jc w:val="both"/>
        <w:rPr>
          <w:rFonts w:ascii="Times New Roman" w:hAnsi="Times New Roman"/>
          <w:sz w:val="22"/>
          <w:szCs w:val="22"/>
        </w:rPr>
      </w:pPr>
    </w:p>
    <w:p w14:paraId="2D300439" w14:textId="77777777" w:rsidR="00FE5676" w:rsidRPr="00C9190A" w:rsidRDefault="00FE5676" w:rsidP="00C9190A">
      <w:pPr>
        <w:autoSpaceDE w:val="0"/>
        <w:autoSpaceDN w:val="0"/>
        <w:adjustRightInd w:val="0"/>
        <w:jc w:val="both"/>
        <w:rPr>
          <w:rFonts w:ascii="Times New Roman" w:hAnsi="Times New Roman"/>
          <w:sz w:val="22"/>
          <w:szCs w:val="22"/>
        </w:rPr>
      </w:pPr>
    </w:p>
    <w:p w14:paraId="5B16905B" w14:textId="77777777" w:rsidR="00634F58" w:rsidRPr="00C9190A" w:rsidRDefault="00634F58" w:rsidP="00C9190A">
      <w:pPr>
        <w:jc w:val="center"/>
        <w:rPr>
          <w:rFonts w:ascii="Times New Roman" w:hAnsi="Times New Roman"/>
          <w:sz w:val="22"/>
          <w:szCs w:val="22"/>
        </w:rPr>
      </w:pPr>
    </w:p>
    <w:tbl>
      <w:tblPr>
        <w:tblStyle w:val="Tabelacomgrade"/>
        <w:tblW w:w="0pt" w:type="auto"/>
        <w:tblLook w:firstRow="1" w:lastRow="0" w:firstColumn="1" w:lastColumn="0" w:noHBand="0" w:noVBand="1"/>
      </w:tblPr>
      <w:tblGrid>
        <w:gridCol w:w="4247"/>
        <w:gridCol w:w="4247"/>
      </w:tblGrid>
      <w:tr w:rsidR="00634F58" w:rsidRPr="00C9190A" w14:paraId="3E3A7A4E" w14:textId="77777777" w:rsidTr="005036E2">
        <w:tc>
          <w:tcPr>
            <w:tcW w:w="212.35pt" w:type="dxa"/>
          </w:tcPr>
          <w:p w14:paraId="0BACCAF4" w14:textId="77777777" w:rsidR="00634F58" w:rsidRPr="00C9190A" w:rsidRDefault="00634F58" w:rsidP="00C9190A">
            <w:pPr>
              <w:jc w:val="center"/>
              <w:rPr>
                <w:rFonts w:ascii="Times New Roman" w:hAnsi="Times New Roman" w:cs="Times New Roman"/>
                <w:sz w:val="22"/>
                <w:szCs w:val="22"/>
              </w:rPr>
            </w:pPr>
            <w:r w:rsidRPr="00C9190A">
              <w:rPr>
                <w:rFonts w:ascii="Times New Roman" w:hAnsi="Times New Roman" w:cs="Times New Roman"/>
                <w:sz w:val="22"/>
                <w:szCs w:val="22"/>
              </w:rPr>
              <w:t>CAPÍTULOS I e II – alterações relativas a pessoas físicas</w:t>
            </w:r>
          </w:p>
        </w:tc>
        <w:tc>
          <w:tcPr>
            <w:tcW w:w="212.35pt" w:type="dxa"/>
          </w:tcPr>
          <w:p w14:paraId="7EF2A896" w14:textId="77777777" w:rsidR="00634F58" w:rsidRPr="00C9190A" w:rsidRDefault="00634F58" w:rsidP="00C9190A">
            <w:pPr>
              <w:jc w:val="center"/>
              <w:rPr>
                <w:rFonts w:ascii="Times New Roman" w:hAnsi="Times New Roman" w:cs="Times New Roman"/>
                <w:sz w:val="22"/>
                <w:szCs w:val="22"/>
              </w:rPr>
            </w:pPr>
            <w:r w:rsidRPr="00C9190A">
              <w:rPr>
                <w:rFonts w:ascii="Times New Roman" w:hAnsi="Times New Roman" w:cs="Times New Roman"/>
                <w:sz w:val="22"/>
                <w:szCs w:val="22"/>
              </w:rPr>
              <w:t>1º de janeiro de 2021</w:t>
            </w:r>
          </w:p>
        </w:tc>
      </w:tr>
      <w:tr w:rsidR="00634F58" w:rsidRPr="00C9190A" w14:paraId="51062C42" w14:textId="77777777" w:rsidTr="005036E2">
        <w:tc>
          <w:tcPr>
            <w:tcW w:w="212.35pt" w:type="dxa"/>
          </w:tcPr>
          <w:p w14:paraId="6472C6E5" w14:textId="77777777" w:rsidR="00634F58" w:rsidRPr="00C9190A" w:rsidRDefault="00634F58" w:rsidP="00C9190A">
            <w:pPr>
              <w:jc w:val="center"/>
              <w:rPr>
                <w:rFonts w:ascii="Times New Roman" w:hAnsi="Times New Roman" w:cs="Times New Roman"/>
                <w:sz w:val="22"/>
                <w:szCs w:val="22"/>
              </w:rPr>
            </w:pPr>
            <w:r w:rsidRPr="00C9190A">
              <w:rPr>
                <w:rFonts w:ascii="Times New Roman" w:hAnsi="Times New Roman" w:cs="Times New Roman"/>
                <w:sz w:val="22"/>
                <w:szCs w:val="22"/>
              </w:rPr>
              <w:t>CAPÍTULO I e II – alterações relativas a pessoas jurídicas, CAPITULOS III a VII</w:t>
            </w:r>
          </w:p>
        </w:tc>
        <w:tc>
          <w:tcPr>
            <w:tcW w:w="212.35pt" w:type="dxa"/>
          </w:tcPr>
          <w:p w14:paraId="224520C0" w14:textId="77777777" w:rsidR="00634F58" w:rsidRPr="00C9190A" w:rsidRDefault="00634F58" w:rsidP="00C9190A">
            <w:pPr>
              <w:jc w:val="center"/>
              <w:rPr>
                <w:rFonts w:ascii="Times New Roman" w:hAnsi="Times New Roman" w:cs="Times New Roman"/>
                <w:sz w:val="22"/>
                <w:szCs w:val="22"/>
              </w:rPr>
            </w:pPr>
            <w:r w:rsidRPr="00C9190A">
              <w:rPr>
                <w:rFonts w:ascii="Times New Roman" w:hAnsi="Times New Roman" w:cs="Times New Roman"/>
                <w:sz w:val="22"/>
                <w:szCs w:val="22"/>
              </w:rPr>
              <w:t>1º de julho de 2021</w:t>
            </w:r>
          </w:p>
        </w:tc>
      </w:tr>
    </w:tbl>
    <w:p w14:paraId="52613DA4" w14:textId="77777777" w:rsidR="00634F58" w:rsidRPr="00C9190A" w:rsidRDefault="00634F58" w:rsidP="00C9190A">
      <w:pPr>
        <w:autoSpaceDE w:val="0"/>
        <w:autoSpaceDN w:val="0"/>
        <w:adjustRightInd w:val="0"/>
        <w:jc w:val="both"/>
        <w:rPr>
          <w:rFonts w:ascii="Times New Roman" w:hAnsi="Times New Roman"/>
          <w:b/>
          <w:bCs/>
          <w:sz w:val="22"/>
          <w:szCs w:val="22"/>
        </w:rPr>
      </w:pPr>
    </w:p>
    <w:p w14:paraId="024DCCA6" w14:textId="4C8A3660" w:rsidR="00634F58" w:rsidRPr="00C9190A" w:rsidRDefault="00634F58" w:rsidP="00C9190A">
      <w:pPr>
        <w:autoSpaceDE w:val="0"/>
        <w:autoSpaceDN w:val="0"/>
        <w:adjustRightInd w:val="0"/>
        <w:jc w:val="center"/>
        <w:rPr>
          <w:rFonts w:ascii="Times New Roman" w:hAnsi="Times New Roman"/>
          <w:sz w:val="22"/>
          <w:szCs w:val="22"/>
        </w:rPr>
      </w:pPr>
      <w:r w:rsidRPr="00C9190A">
        <w:rPr>
          <w:rFonts w:ascii="Times New Roman" w:hAnsi="Times New Roman"/>
          <w:sz w:val="22"/>
          <w:szCs w:val="22"/>
        </w:rPr>
        <w:t>Brasília, XX de XXXXX de 2020.</w:t>
      </w:r>
    </w:p>
    <w:p w14:paraId="7DB0B3F9" w14:textId="12D33AFA" w:rsidR="00634F58" w:rsidRPr="00C9190A" w:rsidRDefault="005B425B" w:rsidP="00C9190A">
      <w:pPr>
        <w:autoSpaceDE w:val="0"/>
        <w:autoSpaceDN w:val="0"/>
        <w:adjustRightInd w:val="0"/>
        <w:jc w:val="center"/>
        <w:rPr>
          <w:rFonts w:ascii="Times New Roman" w:hAnsi="Times New Roman"/>
          <w:sz w:val="22"/>
          <w:szCs w:val="22"/>
        </w:rPr>
      </w:pPr>
      <w:r w:rsidRPr="00C9190A">
        <w:rPr>
          <w:rFonts w:ascii="Times New Roman" w:hAnsi="Times New Roman"/>
          <w:sz w:val="22"/>
          <w:szCs w:val="22"/>
        </w:rPr>
        <w:br/>
      </w:r>
      <w:r w:rsidR="00634F58" w:rsidRPr="00C9190A">
        <w:rPr>
          <w:rFonts w:ascii="Times New Roman" w:hAnsi="Times New Roman"/>
          <w:sz w:val="22"/>
          <w:szCs w:val="22"/>
        </w:rPr>
        <w:t>LUCIANO GUIMARÃES</w:t>
      </w:r>
    </w:p>
    <w:p w14:paraId="7EF55616" w14:textId="77777777" w:rsidR="00634F58" w:rsidRPr="0078326F" w:rsidRDefault="00634F58" w:rsidP="00C9190A">
      <w:pPr>
        <w:jc w:val="center"/>
        <w:rPr>
          <w:rFonts w:ascii="Times New Roman" w:hAnsi="Times New Roman"/>
          <w:sz w:val="22"/>
          <w:szCs w:val="22"/>
        </w:rPr>
      </w:pPr>
      <w:r w:rsidRPr="00C9190A">
        <w:rPr>
          <w:rFonts w:ascii="Times New Roman" w:hAnsi="Times New Roman"/>
          <w:sz w:val="22"/>
          <w:szCs w:val="22"/>
        </w:rPr>
        <w:t>Presidente do CAU/BR</w:t>
      </w:r>
    </w:p>
    <w:sectPr w:rsidR="00634F58" w:rsidRPr="0078326F" w:rsidSect="005B425B">
      <w:pgSz w:w="595pt" w:h="842pt"/>
      <w:pgMar w:top="70.90pt" w:right="70.50pt" w:bottom="63.80pt" w:left="70.90pt" w:header="66.35pt" w:footer="11.45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1D282948" w14:textId="77777777" w:rsidR="00AE4D79" w:rsidRDefault="00AE4D79">
      <w:r>
        <w:separator/>
      </w:r>
    </w:p>
  </w:endnote>
  <w:endnote w:type="continuationSeparator" w:id="0">
    <w:p w14:paraId="14B7881C" w14:textId="77777777" w:rsidR="00AE4D79" w:rsidRDefault="00AE4D7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10002FF" w:usb1="4000ACFF" w:usb2="00000009" w:usb3="00000000" w:csb0="0000019F" w:csb1="00000000"/>
  </w:font>
  <w:font w:name="Times">
    <w:panose1 w:val="02020603050405020304"/>
    <w:charset w:characterSet="iso-8859-1"/>
    <w:family w:val="roman"/>
    <w:pitch w:val="variable"/>
    <w:sig w:usb0="E0002EFF" w:usb1="C000785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3B91D179" w14:textId="77777777" w:rsidR="003C00CE" w:rsidRDefault="00E449BE" w:rsidP="003C00CE">
    <w:pPr>
      <w:pStyle w:val="Rodap"/>
      <w:framePr w:wrap="around" w:vAnchor="text" w:hAnchor="margin" w:xAlign="right" w:y="0.05pt"/>
      <w:rPr>
        <w:rStyle w:val="Nmerodepgina"/>
      </w:rPr>
    </w:pPr>
    <w:r>
      <w:rPr>
        <w:rStyle w:val="Nmerodepgina"/>
      </w:rPr>
      <w:fldChar w:fldCharType="begin"/>
    </w:r>
    <w:r w:rsidR="003C00CE">
      <w:rPr>
        <w:rStyle w:val="Nmerodepgina"/>
      </w:rPr>
      <w:instrText xml:space="preserve">PAGE  </w:instrText>
    </w:r>
    <w:r>
      <w:rPr>
        <w:rStyle w:val="Nmerodepgina"/>
      </w:rPr>
      <w:fldChar w:fldCharType="end"/>
    </w:r>
  </w:p>
  <w:p w14:paraId="641DE9FE" w14:textId="77777777" w:rsidR="003C00CE" w:rsidRPr="00771D16" w:rsidRDefault="003C00CE" w:rsidP="003C00CE">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6AA6A9B6" w14:textId="77777777" w:rsidR="003C00CE" w:rsidRPr="0015125F" w:rsidRDefault="003C00CE" w:rsidP="003C00CE">
    <w:pPr>
      <w:pStyle w:val="Rodap"/>
      <w:tabs>
        <w:tab w:val="clear" w:pos="216pt"/>
        <w:tab w:val="clear" w:pos="432pt"/>
        <w:tab w:val="start" w:pos="91pt"/>
      </w:tabs>
      <w:spacing w:line="14.40pt" w:lineRule="auto"/>
      <w:ind w:start="-21.30pt" w:end="-11.05pt"/>
      <w:rPr>
        <w:rFonts w:ascii="Arial" w:hAnsi="Arial"/>
        <w:color w:val="003333"/>
        <w:sz w:val="20"/>
      </w:rPr>
    </w:pPr>
    <w:r w:rsidRPr="0015125F">
      <w:rPr>
        <w:rFonts w:ascii="Arial" w:hAnsi="Arial"/>
        <w:b/>
        <w:color w:val="003333"/>
        <w:sz w:val="22"/>
      </w:rPr>
      <w:t>www.caubr.org.br</w:t>
    </w:r>
    <w:r w:rsidRPr="0015125F">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sdt>
    <w:sdtPr>
      <w:id w:val="18675950"/>
      <w:docPartObj>
        <w:docPartGallery w:val="Page Numbers (Bottom of Page)"/>
        <w:docPartUnique/>
      </w:docPartObj>
    </w:sdtPr>
    <w:sdtEndPr/>
    <w:sdtContent>
      <w:p w14:paraId="4D8B2AD4" w14:textId="77777777" w:rsidR="00453C3C" w:rsidRDefault="00453C3C" w:rsidP="00453C3C">
        <w:pPr>
          <w:pStyle w:val="Rodap"/>
          <w:ind w:end="18pt"/>
          <w:jc w:val="center"/>
        </w:pPr>
        <w:r>
          <w:rPr>
            <w:noProof/>
            <w:lang w:eastAsia="pt-BR"/>
          </w:rPr>
          <w:drawing>
            <wp:anchor distT="0" distB="0" distL="114300" distR="114300" simplePos="0" relativeHeight="251661312" behindDoc="1" locked="0" layoutInCell="1" allowOverlap="1" wp14:anchorId="4A19E615" wp14:editId="5E9C8586">
              <wp:simplePos x="0" y="0"/>
              <wp:positionH relativeFrom="margin">
                <wp:posOffset>-921136</wp:posOffset>
              </wp:positionH>
              <wp:positionV relativeFrom="paragraph">
                <wp:posOffset>262448</wp:posOffset>
              </wp:positionV>
              <wp:extent cx="7566495" cy="715617"/>
              <wp:effectExtent l="19050" t="0" r="0" b="0"/>
              <wp:wrapNone/>
              <wp:docPr id="4" name="Imagem 18">
                <a:hlinkClick xmlns:a="http://purl.oclc.org/ooxml/drawingml/main" r:id="rId1"/>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495" cy="715617"/>
                      </a:xfrm>
                      <a:prstGeom prst="rect">
                        <a:avLst/>
                      </a:prstGeom>
                      <a:noFill/>
                      <a:ln>
                        <a:noFill/>
                      </a:ln>
                    </pic:spPr>
                  </pic:pic>
                </a:graphicData>
              </a:graphic>
            </wp:anchor>
          </w:drawing>
        </w:r>
        <w:r>
          <w:br/>
        </w:r>
        <w:r>
          <w:br/>
        </w:r>
      </w:p>
      <w:p w14:paraId="6EF6E725" w14:textId="77777777" w:rsidR="00587696" w:rsidRDefault="00E449BE">
        <w:pPr>
          <w:pStyle w:val="Rodap"/>
          <w:jc w:val="end"/>
        </w:pPr>
        <w:r w:rsidRPr="00FE5676">
          <w:rPr>
            <w:rFonts w:ascii="Arial" w:eastAsiaTheme="minorHAnsi" w:hAnsi="Arial" w:cs="Arial"/>
            <w:bCs/>
            <w:color w:val="1B6469"/>
            <w:sz w:val="18"/>
            <w:szCs w:val="18"/>
          </w:rPr>
          <w:fldChar w:fldCharType="begin"/>
        </w:r>
        <w:r w:rsidR="00587696" w:rsidRPr="00FE5676">
          <w:rPr>
            <w:rFonts w:ascii="Arial" w:eastAsiaTheme="minorHAnsi" w:hAnsi="Arial" w:cs="Arial"/>
            <w:bCs/>
            <w:color w:val="1B6469"/>
            <w:sz w:val="18"/>
            <w:szCs w:val="18"/>
          </w:rPr>
          <w:instrText>PAGE   \* MERGEFORMAT</w:instrText>
        </w:r>
        <w:r w:rsidRPr="00FE5676">
          <w:rPr>
            <w:rFonts w:ascii="Arial" w:eastAsiaTheme="minorHAnsi" w:hAnsi="Arial" w:cs="Arial"/>
            <w:bCs/>
            <w:color w:val="1B6469"/>
            <w:sz w:val="18"/>
            <w:szCs w:val="18"/>
          </w:rPr>
          <w:fldChar w:fldCharType="separate"/>
        </w:r>
        <w:r w:rsidR="006F5EBD">
          <w:rPr>
            <w:rFonts w:ascii="Arial" w:eastAsiaTheme="minorHAnsi" w:hAnsi="Arial" w:cs="Arial"/>
            <w:bCs/>
            <w:noProof/>
            <w:color w:val="1B6469"/>
            <w:sz w:val="18"/>
            <w:szCs w:val="18"/>
          </w:rPr>
          <w:t>1</w:t>
        </w:r>
        <w:r w:rsidRPr="00FE5676">
          <w:rPr>
            <w:rFonts w:ascii="Arial" w:eastAsiaTheme="minorHAnsi" w:hAnsi="Arial" w:cs="Arial"/>
            <w:bCs/>
            <w:color w:val="1B6469"/>
            <w:sz w:val="18"/>
            <w:szCs w:val="18"/>
          </w:rPr>
          <w:fldChar w:fldCharType="end"/>
        </w:r>
      </w:p>
    </w:sdtContent>
  </w:sdt>
  <w:p w14:paraId="110E785F" w14:textId="27734ED7" w:rsidR="003C00CE" w:rsidRDefault="00453C3C" w:rsidP="00453C3C">
    <w:pPr>
      <w:pStyle w:val="Rodap"/>
      <w:ind w:end="18pt"/>
      <w:jc w:val="center"/>
    </w:pPr>
    <w:r>
      <w:rPr>
        <w:rStyle w:val="Nmerodepgina"/>
        <w:rFonts w:ascii="Times New Roman" w:hAnsi="Times New Roman"/>
        <w:color w:val="296D7A"/>
        <w:sz w:val="18"/>
      </w:rPr>
      <w:t>DELIBERAÇÃO PLENÁRIA DP</w:t>
    </w:r>
    <w:r w:rsidR="00A66AA5">
      <w:rPr>
        <w:rStyle w:val="Nmerodepgina"/>
        <w:rFonts w:ascii="Times New Roman" w:hAnsi="Times New Roman"/>
        <w:color w:val="296D7A"/>
        <w:sz w:val="18"/>
      </w:rPr>
      <w:t>A</w:t>
    </w:r>
    <w:r>
      <w:rPr>
        <w:rStyle w:val="Nmerodepgina"/>
        <w:rFonts w:ascii="Times New Roman" w:hAnsi="Times New Roman"/>
        <w:color w:val="296D7A"/>
        <w:sz w:val="18"/>
      </w:rPr>
      <w:t xml:space="preserve">BR </w:t>
    </w:r>
    <w:r w:rsidRPr="00307D23">
      <w:rPr>
        <w:rStyle w:val="Nmerodepgina"/>
        <w:rFonts w:ascii="Times New Roman" w:hAnsi="Times New Roman"/>
        <w:color w:val="296D7A"/>
        <w:sz w:val="18"/>
      </w:rPr>
      <w:t>Nº 0</w:t>
    </w:r>
    <w:r w:rsidR="00A66AA5">
      <w:rPr>
        <w:rStyle w:val="Nmerodepgina"/>
        <w:rFonts w:ascii="Times New Roman" w:hAnsi="Times New Roman"/>
        <w:color w:val="296D7A"/>
        <w:sz w:val="18"/>
      </w:rPr>
      <w:t>034</w:t>
    </w:r>
    <w:r w:rsidRPr="00307D23">
      <w:rPr>
        <w:rStyle w:val="Nmerodepgina"/>
        <w:rFonts w:ascii="Times New Roman" w:hAnsi="Times New Roman"/>
        <w:color w:val="296D7A"/>
        <w:sz w:val="18"/>
      </w:rPr>
      <w:t>-0</w:t>
    </w:r>
    <w:r w:rsidR="00FE3A3F">
      <w:rPr>
        <w:rStyle w:val="Nmerodepgina"/>
        <w:rFonts w:ascii="Times New Roman" w:hAnsi="Times New Roman"/>
        <w:color w:val="296D7A"/>
        <w:sz w:val="18"/>
      </w:rPr>
      <w:t>2</w:t>
    </w:r>
    <w:r w:rsidRPr="00307D23">
      <w:rPr>
        <w:rStyle w:val="Nmerodepgina"/>
        <w:rFonts w:ascii="Times New Roman" w:hAnsi="Times New Roman"/>
        <w:color w:val="296D7A"/>
        <w:sz w:val="18"/>
      </w:rPr>
      <w:t>/2020</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24F479DD" w14:textId="77777777" w:rsidR="00AE4D79" w:rsidRDefault="00AE4D79">
      <w:r>
        <w:separator/>
      </w:r>
    </w:p>
  </w:footnote>
  <w:footnote w:type="continuationSeparator" w:id="0">
    <w:p w14:paraId="1136ABD7" w14:textId="77777777" w:rsidR="00AE4D79" w:rsidRDefault="00AE4D79">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C5E7B46" w14:textId="77777777" w:rsidR="003C00CE" w:rsidRPr="009E4E5A" w:rsidRDefault="009305E6" w:rsidP="003C00CE">
    <w:pPr>
      <w:pStyle w:val="Cabealho"/>
      <w:ind w:start="29.35pt"/>
      <w:rPr>
        <w:color w:val="296D7A"/>
      </w:rPr>
    </w:pPr>
    <w:r>
      <w:rPr>
        <w:noProof/>
        <w:color w:val="296D7A"/>
        <w:lang w:eastAsia="pt-BR"/>
      </w:rPr>
      <w:drawing>
        <wp:anchor distT="0" distB="0" distL="114300" distR="114300" simplePos="0" relativeHeight="251657216" behindDoc="1" locked="0" layoutInCell="1" allowOverlap="1" wp14:anchorId="268D7D6B" wp14:editId="1D11480B">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Pr>
        <w:noProof/>
        <w:color w:val="296D7A"/>
        <w:lang w:eastAsia="pt-BR"/>
      </w:rPr>
      <w:drawing>
        <wp:anchor distT="0" distB="0" distL="114300" distR="114300" simplePos="0" relativeHeight="251655168" behindDoc="1" locked="0" layoutInCell="1" allowOverlap="1" wp14:anchorId="3B057D20" wp14:editId="5C9E1821">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2BBF64B" w14:textId="77777777" w:rsidR="003C00CE" w:rsidRPr="009E4E5A" w:rsidRDefault="009305E6" w:rsidP="003C00CE">
    <w:pPr>
      <w:pStyle w:val="Cabealho"/>
      <w:tabs>
        <w:tab w:val="clear" w:pos="216pt"/>
        <w:tab w:val="start" w:pos="144pt"/>
        <w:tab w:val="start" w:pos="306pt"/>
      </w:tabs>
      <w:ind w:start="29.35p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38108C38" wp14:editId="6DE01F33">
          <wp:simplePos x="0" y="0"/>
          <wp:positionH relativeFrom="column">
            <wp:posOffset>-1012190</wp:posOffset>
          </wp:positionH>
          <wp:positionV relativeFrom="paragraph">
            <wp:posOffset>-854710</wp:posOffset>
          </wp:positionV>
          <wp:extent cx="7578725" cy="1080770"/>
          <wp:effectExtent l="0" t="0" r="3175" b="5080"/>
          <wp:wrapNone/>
          <wp:docPr id="3" name="Imagem 3"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7C41C2C"/>
    <w:multiLevelType w:val="hybridMultilevel"/>
    <w:tmpl w:val="FCA27F2A"/>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
    <w:nsid w:val="0B846C5F"/>
    <w:multiLevelType w:val="multilevel"/>
    <w:tmpl w:val="8E12AF00"/>
    <w:lvl w:ilvl="0">
      <w:start w:val="1"/>
      <w:numFmt w:val="decimal"/>
      <w:lvlText w:val="%1."/>
      <w:lvlJc w:val="start"/>
      <w:pPr>
        <w:ind w:start="25.10pt" w:hanging="18pt"/>
      </w:pPr>
      <w:rPr>
        <w:rFonts w:hint="default"/>
        <w:b/>
        <w:color w:val="auto"/>
      </w:rPr>
    </w:lvl>
    <w:lvl w:ilvl="1">
      <w:start w:val="1"/>
      <w:numFmt w:val="upperRoman"/>
      <w:lvlText w:val="%2."/>
      <w:lvlJc w:val="end"/>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2">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3">
    <w:nsid w:val="0F8F17D5"/>
    <w:multiLevelType w:val="hybridMultilevel"/>
    <w:tmpl w:val="1AC8B73A"/>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nsid w:val="194074B5"/>
    <w:multiLevelType w:val="hybridMultilevel"/>
    <w:tmpl w:val="064C0AFE"/>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5">
    <w:nsid w:val="28ED3DA6"/>
    <w:multiLevelType w:val="hybridMultilevel"/>
    <w:tmpl w:val="A886BBFA"/>
    <w:lvl w:ilvl="0" w:tplc="BE369FB0">
      <w:start w:val="1"/>
      <w:numFmt w:val="upperRoman"/>
      <w:lvlText w:val="%1-"/>
      <w:lvlJc w:val="start"/>
      <w:pPr>
        <w:ind w:start="54pt" w:hanging="36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6">
    <w:nsid w:val="29DE6E19"/>
    <w:multiLevelType w:val="hybridMultilevel"/>
    <w:tmpl w:val="9426E086"/>
    <w:lvl w:ilvl="0" w:tplc="04090011">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7">
    <w:nsid w:val="37E64375"/>
    <w:multiLevelType w:val="hybridMultilevel"/>
    <w:tmpl w:val="E2CC4C84"/>
    <w:lvl w:ilvl="0" w:tplc="04090011">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8">
    <w:nsid w:val="3C0D08BB"/>
    <w:multiLevelType w:val="hybridMultilevel"/>
    <w:tmpl w:val="3194771C"/>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9">
    <w:nsid w:val="3D1A600A"/>
    <w:multiLevelType w:val="hybridMultilevel"/>
    <w:tmpl w:val="9F924E24"/>
    <w:lvl w:ilvl="0" w:tplc="04090011">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nsid w:val="3F475863"/>
    <w:multiLevelType w:val="hybridMultilevel"/>
    <w:tmpl w:val="2154113C"/>
    <w:lvl w:ilvl="0" w:tplc="04160017">
      <w:start w:val="1"/>
      <w:numFmt w:val="lowerLetter"/>
      <w:lvlText w:val="%1)"/>
      <w:lvlJc w:val="start"/>
      <w:pPr>
        <w:ind w:start="46.35pt" w:hanging="18pt"/>
      </w:pPr>
      <w:rPr>
        <w:rFonts w:hint="default"/>
      </w:rPr>
    </w:lvl>
    <w:lvl w:ilvl="1" w:tplc="04160019" w:tentative="1">
      <w:start w:val="1"/>
      <w:numFmt w:val="lowerLetter"/>
      <w:lvlText w:val="%2."/>
      <w:lvlJc w:val="start"/>
      <w:pPr>
        <w:ind w:start="82.35pt" w:hanging="18pt"/>
      </w:pPr>
    </w:lvl>
    <w:lvl w:ilvl="2" w:tplc="0416001B" w:tentative="1">
      <w:start w:val="1"/>
      <w:numFmt w:val="lowerRoman"/>
      <w:lvlText w:val="%3."/>
      <w:lvlJc w:val="end"/>
      <w:pPr>
        <w:ind w:start="118.35pt" w:hanging="9pt"/>
      </w:pPr>
    </w:lvl>
    <w:lvl w:ilvl="3" w:tplc="0416000F" w:tentative="1">
      <w:start w:val="1"/>
      <w:numFmt w:val="decimal"/>
      <w:lvlText w:val="%4."/>
      <w:lvlJc w:val="start"/>
      <w:pPr>
        <w:ind w:start="154.35pt" w:hanging="18pt"/>
      </w:pPr>
    </w:lvl>
    <w:lvl w:ilvl="4" w:tplc="04160019" w:tentative="1">
      <w:start w:val="1"/>
      <w:numFmt w:val="lowerLetter"/>
      <w:lvlText w:val="%5."/>
      <w:lvlJc w:val="start"/>
      <w:pPr>
        <w:ind w:start="190.35pt" w:hanging="18pt"/>
      </w:pPr>
    </w:lvl>
    <w:lvl w:ilvl="5" w:tplc="0416001B" w:tentative="1">
      <w:start w:val="1"/>
      <w:numFmt w:val="lowerRoman"/>
      <w:lvlText w:val="%6."/>
      <w:lvlJc w:val="end"/>
      <w:pPr>
        <w:ind w:start="226.35pt" w:hanging="9pt"/>
      </w:pPr>
    </w:lvl>
    <w:lvl w:ilvl="6" w:tplc="0416000F" w:tentative="1">
      <w:start w:val="1"/>
      <w:numFmt w:val="decimal"/>
      <w:lvlText w:val="%7."/>
      <w:lvlJc w:val="start"/>
      <w:pPr>
        <w:ind w:start="262.35pt" w:hanging="18pt"/>
      </w:pPr>
    </w:lvl>
    <w:lvl w:ilvl="7" w:tplc="04160019" w:tentative="1">
      <w:start w:val="1"/>
      <w:numFmt w:val="lowerLetter"/>
      <w:lvlText w:val="%8."/>
      <w:lvlJc w:val="start"/>
      <w:pPr>
        <w:ind w:start="298.35pt" w:hanging="18pt"/>
      </w:pPr>
    </w:lvl>
    <w:lvl w:ilvl="8" w:tplc="0416001B" w:tentative="1">
      <w:start w:val="1"/>
      <w:numFmt w:val="lowerRoman"/>
      <w:lvlText w:val="%9."/>
      <w:lvlJc w:val="end"/>
      <w:pPr>
        <w:ind w:start="334.35pt" w:hanging="9pt"/>
      </w:pPr>
    </w:lvl>
  </w:abstractNum>
  <w:abstractNum w:abstractNumId="11">
    <w:nsid w:val="46527D34"/>
    <w:multiLevelType w:val="hybridMultilevel"/>
    <w:tmpl w:val="31A4D966"/>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2">
    <w:nsid w:val="4E48676C"/>
    <w:multiLevelType w:val="hybridMultilevel"/>
    <w:tmpl w:val="FEA6DF22"/>
    <w:lvl w:ilvl="0" w:tplc="73E8F762">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nsid w:val="4E84593E"/>
    <w:multiLevelType w:val="hybridMultilevel"/>
    <w:tmpl w:val="AFC6D732"/>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4">
    <w:nsid w:val="50A0632A"/>
    <w:multiLevelType w:val="hybridMultilevel"/>
    <w:tmpl w:val="3ED009C0"/>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5">
    <w:nsid w:val="576B7F66"/>
    <w:multiLevelType w:val="hybridMultilevel"/>
    <w:tmpl w:val="4CA250FE"/>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nsid w:val="5E4F53F6"/>
    <w:multiLevelType w:val="hybridMultilevel"/>
    <w:tmpl w:val="9BAA448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nsid w:val="634C1B02"/>
    <w:multiLevelType w:val="hybridMultilevel"/>
    <w:tmpl w:val="C5F4AEA8"/>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8">
    <w:nsid w:val="65ED039A"/>
    <w:multiLevelType w:val="hybridMultilevel"/>
    <w:tmpl w:val="AA66A8E0"/>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9">
    <w:nsid w:val="75575CCB"/>
    <w:multiLevelType w:val="hybridMultilevel"/>
    <w:tmpl w:val="2CDA02BE"/>
    <w:lvl w:ilvl="0" w:tplc="04090011">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nsid w:val="7A47371A"/>
    <w:multiLevelType w:val="hybridMultilevel"/>
    <w:tmpl w:val="C70EFC6E"/>
    <w:lvl w:ilvl="0" w:tplc="1E58725C">
      <w:start w:val="1"/>
      <w:numFmt w:val="lowerLetter"/>
      <w:lvlText w:val="%1)"/>
      <w:lvlJc w:val="start"/>
      <w:pPr>
        <w:ind w:start="36pt" w:hanging="18pt"/>
      </w:pPr>
      <w:rPr>
        <w:rFonts w:hint="default"/>
        <w:color w:val="000000"/>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1">
    <w:nsid w:val="7C080908"/>
    <w:multiLevelType w:val="hybridMultilevel"/>
    <w:tmpl w:val="9472840E"/>
    <w:lvl w:ilvl="0" w:tplc="04090011">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2"/>
  </w:num>
  <w:num w:numId="2">
    <w:abstractNumId w:val="12"/>
  </w:num>
  <w:num w:numId="3">
    <w:abstractNumId w:val="1"/>
  </w:num>
  <w:num w:numId="4">
    <w:abstractNumId w:val="3"/>
  </w:num>
  <w:num w:numId="5">
    <w:abstractNumId w:val="13"/>
  </w:num>
  <w:num w:numId="6">
    <w:abstractNumId w:val="11"/>
  </w:num>
  <w:num w:numId="7">
    <w:abstractNumId w:val="0"/>
  </w:num>
  <w:num w:numId="8">
    <w:abstractNumId w:val="15"/>
  </w:num>
  <w:num w:numId="9">
    <w:abstractNumId w:val="4"/>
  </w:num>
  <w:num w:numId="10">
    <w:abstractNumId w:val="18"/>
  </w:num>
  <w:num w:numId="11">
    <w:abstractNumId w:val="8"/>
  </w:num>
  <w:num w:numId="12">
    <w:abstractNumId w:val="17"/>
  </w:num>
  <w:num w:numId="13">
    <w:abstractNumId w:val="14"/>
  </w:num>
  <w:num w:numId="14">
    <w:abstractNumId w:val="10"/>
  </w:num>
  <w:num w:numId="15">
    <w:abstractNumId w:val="5"/>
  </w:num>
  <w:num w:numId="16">
    <w:abstractNumId w:val="19"/>
  </w:num>
  <w:num w:numId="17">
    <w:abstractNumId w:val="16"/>
  </w:num>
  <w:num w:numId="18">
    <w:abstractNumId w:val="6"/>
  </w:num>
  <w:num w:numId="19">
    <w:abstractNumId w:val="7"/>
  </w:num>
  <w:num w:numId="20">
    <w:abstractNumId w:val="21"/>
  </w:num>
  <w:num w:numId="21">
    <w:abstractNumId w:val="9"/>
  </w:num>
  <w:num w:numId="22">
    <w:abstractNumId w:val="2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hyphenationZone w:val="21.25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120FA"/>
    <w:rsid w:val="000167BB"/>
    <w:rsid w:val="00023E51"/>
    <w:rsid w:val="0004261E"/>
    <w:rsid w:val="000739EA"/>
    <w:rsid w:val="000771E3"/>
    <w:rsid w:val="000A56EC"/>
    <w:rsid w:val="000E24F1"/>
    <w:rsid w:val="000E47A1"/>
    <w:rsid w:val="000F7319"/>
    <w:rsid w:val="00141CD5"/>
    <w:rsid w:val="0015125F"/>
    <w:rsid w:val="00152434"/>
    <w:rsid w:val="0015600C"/>
    <w:rsid w:val="0018598F"/>
    <w:rsid w:val="001A3B31"/>
    <w:rsid w:val="001B6A74"/>
    <w:rsid w:val="001F48F4"/>
    <w:rsid w:val="00201BB2"/>
    <w:rsid w:val="00204B6A"/>
    <w:rsid w:val="002678C7"/>
    <w:rsid w:val="00270736"/>
    <w:rsid w:val="00281A67"/>
    <w:rsid w:val="002A23DC"/>
    <w:rsid w:val="00305619"/>
    <w:rsid w:val="003436FB"/>
    <w:rsid w:val="0036650E"/>
    <w:rsid w:val="003A4B75"/>
    <w:rsid w:val="003C00CE"/>
    <w:rsid w:val="00406516"/>
    <w:rsid w:val="00453C3C"/>
    <w:rsid w:val="00473468"/>
    <w:rsid w:val="004741EF"/>
    <w:rsid w:val="00587696"/>
    <w:rsid w:val="005B425B"/>
    <w:rsid w:val="00614476"/>
    <w:rsid w:val="00631487"/>
    <w:rsid w:val="00634F58"/>
    <w:rsid w:val="006563D8"/>
    <w:rsid w:val="006D146B"/>
    <w:rsid w:val="006D36B9"/>
    <w:rsid w:val="006F5EBD"/>
    <w:rsid w:val="00745B20"/>
    <w:rsid w:val="0078326F"/>
    <w:rsid w:val="007947FF"/>
    <w:rsid w:val="007950C8"/>
    <w:rsid w:val="007A7BF7"/>
    <w:rsid w:val="007D3C00"/>
    <w:rsid w:val="007F7144"/>
    <w:rsid w:val="00814FE2"/>
    <w:rsid w:val="00870ABE"/>
    <w:rsid w:val="008828D8"/>
    <w:rsid w:val="008A4269"/>
    <w:rsid w:val="008F04C0"/>
    <w:rsid w:val="008F3CB3"/>
    <w:rsid w:val="009026A8"/>
    <w:rsid w:val="009206F6"/>
    <w:rsid w:val="009305E6"/>
    <w:rsid w:val="009407E2"/>
    <w:rsid w:val="00940A15"/>
    <w:rsid w:val="00960EBE"/>
    <w:rsid w:val="009775D2"/>
    <w:rsid w:val="009921E4"/>
    <w:rsid w:val="009C159A"/>
    <w:rsid w:val="00A22293"/>
    <w:rsid w:val="00A35922"/>
    <w:rsid w:val="00A66AA5"/>
    <w:rsid w:val="00A71DAB"/>
    <w:rsid w:val="00A902B6"/>
    <w:rsid w:val="00AB4DF8"/>
    <w:rsid w:val="00AC060A"/>
    <w:rsid w:val="00AE4D79"/>
    <w:rsid w:val="00B04516"/>
    <w:rsid w:val="00B35FE6"/>
    <w:rsid w:val="00B508E0"/>
    <w:rsid w:val="00B56434"/>
    <w:rsid w:val="00B80BB2"/>
    <w:rsid w:val="00B82682"/>
    <w:rsid w:val="00B86321"/>
    <w:rsid w:val="00B8799B"/>
    <w:rsid w:val="00B94294"/>
    <w:rsid w:val="00BE7D10"/>
    <w:rsid w:val="00BF1357"/>
    <w:rsid w:val="00BF3F88"/>
    <w:rsid w:val="00C25394"/>
    <w:rsid w:val="00C3326A"/>
    <w:rsid w:val="00C42B14"/>
    <w:rsid w:val="00C55B31"/>
    <w:rsid w:val="00C83C4F"/>
    <w:rsid w:val="00C9190A"/>
    <w:rsid w:val="00CA6520"/>
    <w:rsid w:val="00CB1459"/>
    <w:rsid w:val="00CD3A20"/>
    <w:rsid w:val="00CD5CF4"/>
    <w:rsid w:val="00D15CFF"/>
    <w:rsid w:val="00D17258"/>
    <w:rsid w:val="00D361E3"/>
    <w:rsid w:val="00D67A32"/>
    <w:rsid w:val="00E203DE"/>
    <w:rsid w:val="00E449BE"/>
    <w:rsid w:val="00EB1AA0"/>
    <w:rsid w:val="00EC03A9"/>
    <w:rsid w:val="00EE1EA4"/>
    <w:rsid w:val="00F25B28"/>
    <w:rsid w:val="00F31459"/>
    <w:rsid w:val="00F367BC"/>
    <w:rsid w:val="00F55C9A"/>
    <w:rsid w:val="00FC7585"/>
    <w:rsid w:val="00FE3A3F"/>
    <w:rsid w:val="00FE5676"/>
    <w:rsid w:val="00FE5FC8"/>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915FAE"/>
  <w15:docId w15:val="{DE30C64E-10F7-44D9-BCCD-77AB1993115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uiPriority w:val="9"/>
    <w:qFormat/>
    <w:rsid w:val="00CB1459"/>
    <w:pPr>
      <w:keepNext/>
      <w:keepLines/>
      <w:spacing w:before="12pt" w:line="12.95pt"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CB1459"/>
    <w:pPr>
      <w:jc w:val="center"/>
      <w:outlineLvl w:val="1"/>
    </w:pPr>
    <w:rPr>
      <w:rFonts w:ascii="Times New Roman" w:eastAsiaTheme="minorHAnsi" w:hAnsi="Times New Roman"/>
      <w:b/>
      <w:cap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styleId="nfaseSutil">
    <w:name w:val="Subtle Emphasis"/>
    <w:qFormat/>
    <w:rsid w:val="009206F6"/>
    <w:rPr>
      <w:i/>
      <w:iCs/>
      <w:color w:val="404040"/>
    </w:rPr>
  </w:style>
  <w:style w:type="paragraph" w:styleId="Textodebalo">
    <w:name w:val="Balloon Text"/>
    <w:basedOn w:val="Normal"/>
    <w:link w:val="TextodebaloChar"/>
    <w:uiPriority w:val="99"/>
    <w:semiHidden/>
    <w:unhideWhenUsed/>
    <w:rsid w:val="00F55C9A"/>
    <w:rPr>
      <w:rFonts w:ascii="Segoe UI" w:hAnsi="Segoe UI" w:cs="Segoe UI"/>
      <w:sz w:val="18"/>
      <w:szCs w:val="18"/>
    </w:rPr>
  </w:style>
  <w:style w:type="character" w:customStyle="1" w:styleId="TextodebaloChar">
    <w:name w:val="Texto de balão Char"/>
    <w:basedOn w:val="Fontepargpadro"/>
    <w:link w:val="Textodebalo"/>
    <w:uiPriority w:val="99"/>
    <w:semiHidden/>
    <w:rsid w:val="00F55C9A"/>
    <w:rPr>
      <w:rFonts w:ascii="Segoe UI" w:hAnsi="Segoe UI" w:cs="Segoe UI"/>
      <w:sz w:val="18"/>
      <w:szCs w:val="18"/>
      <w:lang w:eastAsia="en-US"/>
    </w:rPr>
  </w:style>
  <w:style w:type="paragraph" w:styleId="PargrafodaLista">
    <w:name w:val="List Paragraph"/>
    <w:basedOn w:val="Normal"/>
    <w:uiPriority w:val="34"/>
    <w:qFormat/>
    <w:rsid w:val="000739EA"/>
    <w:pPr>
      <w:ind w:start="36pt"/>
      <w:contextualSpacing/>
    </w:pPr>
  </w:style>
  <w:style w:type="character" w:customStyle="1" w:styleId="Ttulo1Char">
    <w:name w:val="Título 1 Char"/>
    <w:basedOn w:val="Fontepargpadro"/>
    <w:link w:val="Ttulo1"/>
    <w:uiPriority w:val="9"/>
    <w:rsid w:val="00CB1459"/>
    <w:rPr>
      <w:rFonts w:asciiTheme="majorHAnsi" w:eastAsiaTheme="majorEastAsia" w:hAnsiTheme="majorHAnsi" w:cstheme="majorBidi"/>
      <w:color w:val="365F91" w:themeColor="accent1" w:themeShade="BF"/>
      <w:sz w:val="32"/>
      <w:szCs w:val="32"/>
      <w:lang w:eastAsia="en-US"/>
    </w:rPr>
  </w:style>
  <w:style w:type="character" w:customStyle="1" w:styleId="Ttulo2Char">
    <w:name w:val="Título 2 Char"/>
    <w:basedOn w:val="Fontepargpadro"/>
    <w:link w:val="Ttulo2"/>
    <w:rsid w:val="00CB1459"/>
    <w:rPr>
      <w:rFonts w:ascii="Times New Roman" w:eastAsiaTheme="minorHAnsi" w:hAnsi="Times New Roman"/>
      <w:b/>
      <w:caps/>
      <w:sz w:val="22"/>
      <w:szCs w:val="22"/>
      <w:lang w:eastAsia="en-US"/>
    </w:rPr>
  </w:style>
  <w:style w:type="paragraph" w:customStyle="1" w:styleId="OBS">
    <w:name w:val="OBS"/>
    <w:basedOn w:val="Normal"/>
    <w:link w:val="OBSChar"/>
    <w:qFormat/>
    <w:rsid w:val="00CB1459"/>
    <w:pPr>
      <w:spacing w:after="8pt" w:line="12.95pt" w:lineRule="auto"/>
      <w:jc w:val="both"/>
    </w:pPr>
    <w:rPr>
      <w:rFonts w:asciiTheme="minorHAnsi" w:eastAsiaTheme="minorHAnsi" w:hAnsiTheme="minorHAnsi" w:cstheme="minorBidi"/>
      <w:color w:val="FF0000"/>
      <w:sz w:val="20"/>
      <w:szCs w:val="22"/>
    </w:rPr>
  </w:style>
  <w:style w:type="character" w:customStyle="1" w:styleId="OBSChar">
    <w:name w:val="OBS Char"/>
    <w:basedOn w:val="Fontepargpadro"/>
    <w:link w:val="OBS"/>
    <w:rsid w:val="00CB1459"/>
    <w:rPr>
      <w:rFonts w:asciiTheme="minorHAnsi" w:eastAsiaTheme="minorHAnsi" w:hAnsiTheme="minorHAnsi" w:cstheme="minorBidi"/>
      <w:color w:val="FF0000"/>
      <w:szCs w:val="22"/>
      <w:lang w:eastAsia="en-US"/>
    </w:rPr>
  </w:style>
  <w:style w:type="paragraph" w:styleId="Textodecomentrio">
    <w:name w:val="annotation text"/>
    <w:basedOn w:val="Normal"/>
    <w:link w:val="TextodecomentrioChar"/>
    <w:uiPriority w:val="99"/>
    <w:unhideWhenUsed/>
    <w:rsid w:val="00CB1459"/>
    <w:pPr>
      <w:spacing w:after="8pt"/>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rsid w:val="00CB1459"/>
    <w:rPr>
      <w:rFonts w:asciiTheme="minorHAnsi" w:eastAsiaTheme="minorHAnsi" w:hAnsiTheme="minorHAnsi" w:cstheme="minorBidi"/>
      <w:lang w:eastAsia="en-US"/>
    </w:rPr>
  </w:style>
  <w:style w:type="table" w:styleId="Tabelacomgrade">
    <w:name w:val="Table Grid"/>
    <w:basedOn w:val="Tabelanormal"/>
    <w:uiPriority w:val="39"/>
    <w:rsid w:val="00CB1459"/>
    <w:rPr>
      <w:rFonts w:asciiTheme="minorHAnsi" w:eastAsiaTheme="minorHAnsi" w:hAnsiTheme="minorHAnsi" w:cstheme="minorBidi"/>
      <w:sz w:val="22"/>
      <w:szCs w:val="22"/>
      <w:lang w:eastAsia="en-US"/>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B1459"/>
    <w:rPr>
      <w:color w:val="808080"/>
    </w:rPr>
  </w:style>
  <w:style w:type="character" w:styleId="Refdecomentrio">
    <w:name w:val="annotation reference"/>
    <w:basedOn w:val="Fontepargpadro"/>
    <w:uiPriority w:val="99"/>
    <w:semiHidden/>
    <w:unhideWhenUsed/>
    <w:rsid w:val="00CB1459"/>
    <w:rPr>
      <w:sz w:val="16"/>
      <w:szCs w:val="16"/>
    </w:rPr>
  </w:style>
  <w:style w:type="paragraph" w:styleId="Assuntodocomentrio">
    <w:name w:val="annotation subject"/>
    <w:basedOn w:val="Textodecomentrio"/>
    <w:next w:val="Textodecomentrio"/>
    <w:link w:val="AssuntodocomentrioChar"/>
    <w:uiPriority w:val="99"/>
    <w:semiHidden/>
    <w:unhideWhenUsed/>
    <w:rsid w:val="00CB1459"/>
    <w:rPr>
      <w:b/>
      <w:bCs/>
    </w:rPr>
  </w:style>
  <w:style w:type="character" w:customStyle="1" w:styleId="AssuntodocomentrioChar">
    <w:name w:val="Assunto do comentário Char"/>
    <w:basedOn w:val="TextodecomentrioChar"/>
    <w:link w:val="Assuntodocomentrio"/>
    <w:uiPriority w:val="99"/>
    <w:semiHidden/>
    <w:rsid w:val="00CB1459"/>
    <w:rPr>
      <w:rFonts w:asciiTheme="minorHAnsi" w:eastAsiaTheme="minorHAnsi" w:hAnsiTheme="minorHAnsi" w:cstheme="minorBidi"/>
      <w:b/>
      <w:bCs/>
      <w:lang w:eastAsia="en-US"/>
    </w:rPr>
  </w:style>
  <w:style w:type="paragraph" w:customStyle="1" w:styleId="Default">
    <w:name w:val="Default"/>
    <w:rsid w:val="00CB145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1146825525">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 w:id="1999535872">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_rels/footer2.xml.rels><?xml version="1.0" encoding="UTF-8" standalone="yes"?>
<Relationships xmlns="http://schemas.openxmlformats.org/package/2006/relationships"><Relationship Id="rId2" Type="http://purl.oclc.org/ooxml/officeDocument/relationships/image" Target="media/image3.jpeg"/><Relationship Id="rId1" Type="http://purl.oclc.org/ooxml/officeDocument/relationships/hyperlink" Target="https://www.caubr.gov.br/" TargetMode="Externa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355C2C0-3DC0-4053-AF66-2523CEDF21C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16</Pages>
  <Words>6160</Words>
  <Characters>33264</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Pedro Martins Silva</cp:lastModifiedBy>
  <cp:revision>2</cp:revision>
  <cp:lastPrinted>2020-07-14T18:47:00Z</cp:lastPrinted>
  <dcterms:created xsi:type="dcterms:W3CDTF">2020-09-28T18:34:00Z</dcterms:created>
  <dcterms:modified xsi:type="dcterms:W3CDTF">2020-09-28T18:34:00Z</dcterms:modified>
</cp:coreProperties>
</file>