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  <w:gridCol w:w="95"/>
      </w:tblGrid>
      <w:tr w:rsidR="00CF0A0A" w:rsidRPr="004C0AB1" w:rsidTr="00640F84">
        <w:trPr>
          <w:gridAfter w:val="1"/>
          <w:wAfter w:w="4.75pt" w:type="dxa"/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CF0A0A" w:rsidRPr="004C0AB1" w:rsidRDefault="00CF0A0A" w:rsidP="00640F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CF0A0A" w:rsidRPr="004C0AB1" w:rsidRDefault="00CF0A0A" w:rsidP="00640F84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F0A0A" w:rsidRPr="004C0AB1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</w:tcPr>
          <w:p w:rsidR="00CF0A0A" w:rsidRPr="004C0AB1" w:rsidRDefault="00CF0A0A" w:rsidP="00A17066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gridSpan w:val="2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CF0A0A" w:rsidRPr="004C0AB1" w:rsidRDefault="00CF0A0A" w:rsidP="00CF0A0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43093F" w:rsidRPr="004C0AB1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4C0AB1" w:rsidRDefault="0043093F" w:rsidP="00A1706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gridSpan w:val="2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4C0AB1" w:rsidRDefault="0037638B" w:rsidP="0074772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</w:t>
            </w:r>
            <w:r w:rsidR="00E01ACD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PLANO DE AÇÃO E ORÇAMENTO DO</w:t>
            </w:r>
            <w:r w:rsidR="009A6EA2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CAU/BR E DO</w:t>
            </w:r>
            <w:r w:rsidR="00622373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</w:t>
            </w:r>
            <w:r w:rsidR="00622373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UF</w:t>
            </w:r>
            <w:r w:rsidR="00623657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EXERCÍCIO </w:t>
            </w:r>
            <w:r w:rsidR="00D21F0D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747728" w:rsidRPr="004C0A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747728" w:rsidRPr="004C0AB1" w:rsidRDefault="00747728" w:rsidP="0074772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C0AB1">
        <w:rPr>
          <w:rFonts w:ascii="Times New Roman" w:hAnsi="Times New Roman"/>
          <w:sz w:val="22"/>
          <w:szCs w:val="22"/>
          <w:lang w:eastAsia="pt-BR"/>
        </w:rPr>
        <w:t>DELIBERAÇÃO PLENÁRIA DPABR Nº 0034-0</w:t>
      </w:r>
      <w:r w:rsidR="004B1947" w:rsidRPr="004C0AB1">
        <w:rPr>
          <w:rFonts w:ascii="Times New Roman" w:hAnsi="Times New Roman"/>
          <w:sz w:val="22"/>
          <w:szCs w:val="22"/>
          <w:lang w:eastAsia="pt-BR"/>
        </w:rPr>
        <w:t>1</w:t>
      </w:r>
      <w:r w:rsidRPr="004C0AB1">
        <w:rPr>
          <w:rFonts w:ascii="Times New Roman" w:hAnsi="Times New Roman"/>
          <w:sz w:val="22"/>
          <w:szCs w:val="22"/>
          <w:lang w:eastAsia="pt-BR"/>
        </w:rPr>
        <w:t>/2020</w:t>
      </w:r>
    </w:p>
    <w:p w:rsidR="00DC0EF0" w:rsidRPr="004C0AB1" w:rsidRDefault="00D21F0D" w:rsidP="00A1706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4C0AB1">
        <w:rPr>
          <w:rFonts w:ascii="Times New Roman" w:hAnsi="Times New Roman"/>
          <w:sz w:val="22"/>
          <w:szCs w:val="22"/>
        </w:rPr>
        <w:t xml:space="preserve">Aprova </w:t>
      </w:r>
      <w:r w:rsidR="00A17066" w:rsidRPr="004C0AB1">
        <w:rPr>
          <w:rFonts w:ascii="Times New Roman" w:hAnsi="Times New Roman"/>
          <w:sz w:val="22"/>
          <w:szCs w:val="22"/>
        </w:rPr>
        <w:t xml:space="preserve">o projeto de Resolução que </w:t>
      </w:r>
      <w:r w:rsidRPr="004C0AB1">
        <w:rPr>
          <w:rFonts w:ascii="Times New Roman" w:hAnsi="Times New Roman"/>
          <w:sz w:val="22"/>
          <w:szCs w:val="22"/>
        </w:rPr>
        <w:t>a</w:t>
      </w:r>
      <w:r w:rsidR="00A17066" w:rsidRPr="004C0AB1">
        <w:rPr>
          <w:rFonts w:ascii="Times New Roman" w:hAnsi="Times New Roman"/>
          <w:sz w:val="22"/>
          <w:szCs w:val="22"/>
        </w:rPr>
        <w:t>prova</w:t>
      </w:r>
      <w:r w:rsidRPr="004C0AB1">
        <w:rPr>
          <w:rFonts w:ascii="Times New Roman" w:hAnsi="Times New Roman"/>
          <w:sz w:val="22"/>
          <w:szCs w:val="22"/>
        </w:rPr>
        <w:t xml:space="preserve"> </w:t>
      </w:r>
      <w:r w:rsidR="00A17066" w:rsidRPr="004C0AB1">
        <w:rPr>
          <w:rFonts w:ascii="Times New Roman" w:hAnsi="Times New Roman"/>
          <w:sz w:val="22"/>
          <w:szCs w:val="22"/>
        </w:rPr>
        <w:t xml:space="preserve">a </w:t>
      </w:r>
      <w:r w:rsidRPr="004C0AB1">
        <w:rPr>
          <w:rFonts w:ascii="Times New Roman" w:hAnsi="Times New Roman"/>
          <w:sz w:val="22"/>
          <w:szCs w:val="22"/>
        </w:rPr>
        <w:t xml:space="preserve">Reprogramação do Plano de Ação e Orçamento – Exercício </w:t>
      </w:r>
      <w:r w:rsidR="006247A0" w:rsidRPr="004C0AB1">
        <w:rPr>
          <w:rFonts w:ascii="Times New Roman" w:hAnsi="Times New Roman"/>
          <w:sz w:val="22"/>
          <w:szCs w:val="22"/>
        </w:rPr>
        <w:t>20</w:t>
      </w:r>
      <w:r w:rsidR="00747728" w:rsidRPr="004C0AB1">
        <w:rPr>
          <w:rFonts w:ascii="Times New Roman" w:hAnsi="Times New Roman"/>
          <w:sz w:val="22"/>
          <w:szCs w:val="22"/>
        </w:rPr>
        <w:t>20</w:t>
      </w:r>
      <w:r w:rsidRPr="004C0AB1">
        <w:rPr>
          <w:rFonts w:ascii="Times New Roman" w:hAnsi="Times New Roman"/>
          <w:sz w:val="22"/>
          <w:szCs w:val="22"/>
        </w:rPr>
        <w:t xml:space="preserve"> do CAU/BR e homologa as dos CAU/UF</w:t>
      </w:r>
      <w:r w:rsidR="00BB4A9D" w:rsidRPr="004C0AB1">
        <w:rPr>
          <w:rFonts w:ascii="Times New Roman" w:hAnsi="Times New Roman"/>
          <w:sz w:val="22"/>
          <w:szCs w:val="22"/>
        </w:rPr>
        <w:t>.</w:t>
      </w:r>
    </w:p>
    <w:p w:rsidR="0043093F" w:rsidRPr="004C0AB1" w:rsidRDefault="0043093F" w:rsidP="00A17066">
      <w:pPr>
        <w:ind w:start="255.1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7728" w:rsidRPr="004C0AB1" w:rsidRDefault="00747728" w:rsidP="007477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 28 de agosto de 2020, após análise do assunto em epígrafe,</w:t>
      </w:r>
    </w:p>
    <w:p w:rsidR="00326CFB" w:rsidRPr="004C0AB1" w:rsidRDefault="00326CFB" w:rsidP="00A17066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0EF0" w:rsidRPr="004C0AB1" w:rsidRDefault="00DC0EF0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>estabelecer diretrizes orçamentárias e contábeis para formulação dos orçamentos dos CAU/UF</w:t>
      </w:r>
      <w:r w:rsidR="000E292A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DC0EF0" w:rsidRPr="004C0AB1" w:rsidRDefault="00DC0EF0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1323" w:rsidRPr="004C0AB1" w:rsidRDefault="00BF1323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dos CAU/UF e as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>reformulações daquele e destes;</w:t>
      </w:r>
    </w:p>
    <w:p w:rsidR="00623657" w:rsidRPr="004C0AB1" w:rsidRDefault="00623657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0EF0" w:rsidRPr="004C0AB1" w:rsidRDefault="00DC0EF0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o documento das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Reprogramação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Plano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Orçamento </w:t>
      </w:r>
      <w:r w:rsidR="0037638B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do CAU –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</w:t>
      </w:r>
      <w:r w:rsidR="006247A0" w:rsidRPr="004C0AB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747728" w:rsidRPr="004C0AB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0E292A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13652F" w:rsidRPr="004C0AB1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23657" w:rsidRPr="004C0AB1" w:rsidRDefault="00623657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A606C" w:rsidRPr="004C0AB1" w:rsidRDefault="000C03F4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6B44" w:rsidRPr="004C0AB1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32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247A0" w:rsidRPr="004C0AB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20, 33/2020 e 34/2020</w:t>
      </w: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CPF</w:t>
      </w:r>
      <w:r w:rsidR="00C601EF" w:rsidRPr="004C0AB1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>-CAU/BR, a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qua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prop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õ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</w:t>
      </w:r>
      <w:r w:rsidR="00A17066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a aprovação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17066" w:rsidRPr="004C0AB1">
        <w:rPr>
          <w:rFonts w:ascii="Times New Roman" w:eastAsia="Times New Roman" w:hAnsi="Times New Roman"/>
          <w:sz w:val="22"/>
          <w:szCs w:val="22"/>
          <w:lang w:eastAsia="pt-BR"/>
        </w:rPr>
        <w:t>a Reprogramação do Plano de Ação d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>o CAU/BR</w:t>
      </w:r>
      <w:r w:rsidR="00A17066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– Exercício </w:t>
      </w:r>
      <w:r w:rsidR="006247A0" w:rsidRPr="004C0AB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A17066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23657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2E54A5" w:rsidRPr="004C0AB1">
        <w:rPr>
          <w:rFonts w:ascii="Times New Roman" w:eastAsia="Times New Roman" w:hAnsi="Times New Roman"/>
          <w:sz w:val="22"/>
          <w:szCs w:val="22"/>
          <w:lang w:eastAsia="pt-BR"/>
        </w:rPr>
        <w:t>homologação</w:t>
      </w:r>
      <w:r w:rsidR="00AA606C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17066" w:rsidRPr="004C0AB1">
        <w:rPr>
          <w:rFonts w:ascii="Times New Roman" w:eastAsia="Times New Roman" w:hAnsi="Times New Roman"/>
          <w:sz w:val="22"/>
          <w:szCs w:val="22"/>
          <w:lang w:eastAsia="pt-BR"/>
        </w:rPr>
        <w:t>das dos CAU/UF</w:t>
      </w:r>
      <w:r w:rsidR="00C535AD" w:rsidRPr="004C0AB1">
        <w:rPr>
          <w:rFonts w:ascii="Times New Roman" w:eastAsia="Times New Roman" w:hAnsi="Times New Roman"/>
          <w:sz w:val="22"/>
          <w:szCs w:val="22"/>
          <w:lang w:eastAsia="pt-BR"/>
        </w:rPr>
        <w:t>,</w:t>
      </w:r>
    </w:p>
    <w:p w:rsidR="00DC0EF0" w:rsidRPr="004C0AB1" w:rsidRDefault="00DC0EF0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4C0AB1" w:rsidRDefault="0043093F" w:rsidP="00A1706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3093F" w:rsidRPr="004C0AB1" w:rsidRDefault="0043093F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17066" w:rsidRPr="004C0AB1" w:rsidRDefault="0043093F" w:rsidP="00A17066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1C2CE6" w:rsidRPr="004C0AB1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C3520C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520C" w:rsidRPr="004C0AB1">
        <w:rPr>
          <w:rFonts w:ascii="Times New Roman" w:hAnsi="Times New Roman"/>
          <w:sz w:val="22"/>
          <w:szCs w:val="22"/>
        </w:rPr>
        <w:t>Aprovar o projeto de Resolução</w:t>
      </w:r>
      <w:r w:rsidR="00D21F0D" w:rsidRPr="004C0AB1">
        <w:rPr>
          <w:rFonts w:ascii="Times New Roman" w:hAnsi="Times New Roman"/>
          <w:sz w:val="22"/>
          <w:szCs w:val="22"/>
        </w:rPr>
        <w:t xml:space="preserve"> em anexo</w:t>
      </w:r>
      <w:r w:rsidR="00C3520C" w:rsidRPr="004C0AB1">
        <w:rPr>
          <w:rFonts w:ascii="Times New Roman" w:hAnsi="Times New Roman"/>
          <w:sz w:val="22"/>
          <w:szCs w:val="22"/>
        </w:rPr>
        <w:t xml:space="preserve"> que </w:t>
      </w:r>
      <w:r w:rsidR="00D21F0D" w:rsidRPr="004C0AB1">
        <w:rPr>
          <w:rFonts w:ascii="Times New Roman" w:hAnsi="Times New Roman"/>
          <w:sz w:val="22"/>
          <w:szCs w:val="22"/>
        </w:rPr>
        <w:t xml:space="preserve">aprova a Reprogramação do Plano de Ação e Orçamento do CAU/BR – Exercício </w:t>
      </w:r>
      <w:r w:rsidR="006247A0" w:rsidRPr="004C0AB1">
        <w:rPr>
          <w:rFonts w:ascii="Times New Roman" w:hAnsi="Times New Roman"/>
          <w:sz w:val="22"/>
          <w:szCs w:val="22"/>
        </w:rPr>
        <w:t>20</w:t>
      </w:r>
      <w:r w:rsidR="00747728" w:rsidRPr="004C0AB1">
        <w:rPr>
          <w:rFonts w:ascii="Times New Roman" w:hAnsi="Times New Roman"/>
          <w:sz w:val="22"/>
          <w:szCs w:val="22"/>
        </w:rPr>
        <w:t>20</w:t>
      </w:r>
      <w:r w:rsidR="00D21F0D" w:rsidRPr="004C0AB1">
        <w:rPr>
          <w:rFonts w:ascii="Times New Roman" w:hAnsi="Times New Roman"/>
          <w:sz w:val="22"/>
          <w:szCs w:val="22"/>
        </w:rPr>
        <w:t xml:space="preserve"> e </w:t>
      </w:r>
      <w:r w:rsidR="00BF1323" w:rsidRPr="004C0AB1">
        <w:rPr>
          <w:rFonts w:ascii="Times New Roman" w:hAnsi="Times New Roman"/>
          <w:sz w:val="22"/>
          <w:szCs w:val="22"/>
        </w:rPr>
        <w:t>homologa</w:t>
      </w:r>
      <w:r w:rsidR="00D21F0D" w:rsidRPr="004C0AB1">
        <w:rPr>
          <w:rFonts w:ascii="Times New Roman" w:hAnsi="Times New Roman"/>
          <w:sz w:val="22"/>
          <w:szCs w:val="22"/>
        </w:rPr>
        <w:t xml:space="preserve"> as dos </w:t>
      </w:r>
      <w:r w:rsidR="00C535AD" w:rsidRPr="004C0AB1">
        <w:rPr>
          <w:rFonts w:ascii="Times New Roman" w:hAnsi="Times New Roman"/>
          <w:sz w:val="22"/>
          <w:szCs w:val="22"/>
        </w:rPr>
        <w:t>CAU/AC,</w:t>
      </w:r>
      <w:r w:rsidR="00623BAE" w:rsidRPr="004C0AB1">
        <w:rPr>
          <w:rFonts w:ascii="Times New Roman" w:hAnsi="Times New Roman"/>
          <w:sz w:val="22"/>
          <w:szCs w:val="22"/>
        </w:rPr>
        <w:t xml:space="preserve"> CAU/AL</w:t>
      </w:r>
      <w:r w:rsidR="00C535AD" w:rsidRPr="004C0AB1">
        <w:rPr>
          <w:rFonts w:ascii="Times New Roman" w:hAnsi="Times New Roman"/>
          <w:sz w:val="22"/>
          <w:szCs w:val="22"/>
        </w:rPr>
        <w:t xml:space="preserve"> CAU/AM, CAU/AP, </w:t>
      </w:r>
      <w:r w:rsidR="00623BAE" w:rsidRPr="004C0AB1">
        <w:rPr>
          <w:rFonts w:ascii="Times New Roman" w:hAnsi="Times New Roman"/>
          <w:sz w:val="22"/>
          <w:szCs w:val="22"/>
        </w:rPr>
        <w:t xml:space="preserve">CAU/BA, CAU/CE, CAU/DF, </w:t>
      </w:r>
      <w:r w:rsidR="00623BAE" w:rsidRPr="004C0AB1">
        <w:rPr>
          <w:rFonts w:ascii="Times New Roman" w:eastAsia="Times New Roman" w:hAnsi="Times New Roman"/>
          <w:sz w:val="22"/>
          <w:szCs w:val="22"/>
          <w:lang w:eastAsia="pt-BR"/>
        </w:rPr>
        <w:t>CAU/ES,</w:t>
      </w:r>
      <w:r w:rsidR="00623BAE" w:rsidRPr="004C0AB1">
        <w:rPr>
          <w:rFonts w:ascii="Times New Roman" w:hAnsi="Times New Roman"/>
          <w:sz w:val="22"/>
          <w:szCs w:val="22"/>
        </w:rPr>
        <w:t xml:space="preserve"> CAU/GO, </w:t>
      </w:r>
      <w:r w:rsidR="00623BAE" w:rsidRPr="004C0AB1">
        <w:rPr>
          <w:rFonts w:ascii="Times New Roman" w:eastAsia="Times New Roman" w:hAnsi="Times New Roman"/>
          <w:sz w:val="22"/>
          <w:szCs w:val="22"/>
          <w:lang w:eastAsia="pt-BR"/>
        </w:rPr>
        <w:t>CAU/MG</w:t>
      </w:r>
      <w:r w:rsidR="00623BAE" w:rsidRPr="004C0AB1">
        <w:rPr>
          <w:rFonts w:ascii="Times New Roman" w:hAnsi="Times New Roman"/>
          <w:sz w:val="22"/>
          <w:szCs w:val="22"/>
        </w:rPr>
        <w:t>, CAU/MS, CAU/MT, CAU/PB, CAU/PE,</w:t>
      </w:r>
      <w:r w:rsidR="006568D4" w:rsidRPr="004C0AB1">
        <w:rPr>
          <w:rFonts w:ascii="Times New Roman" w:hAnsi="Times New Roman"/>
          <w:sz w:val="22"/>
          <w:szCs w:val="22"/>
        </w:rPr>
        <w:t xml:space="preserve"> </w:t>
      </w:r>
      <w:r w:rsidR="006568D4" w:rsidRPr="004C0AB1">
        <w:rPr>
          <w:rFonts w:ascii="Times New Roman" w:eastAsia="Times New Roman" w:hAnsi="Times New Roman"/>
          <w:sz w:val="22"/>
          <w:szCs w:val="22"/>
          <w:lang w:eastAsia="pt-BR"/>
        </w:rPr>
        <w:t>CAU/PI, CAU/PR,</w:t>
      </w:r>
      <w:r w:rsidR="006568D4" w:rsidRPr="004C0AB1">
        <w:rPr>
          <w:rFonts w:ascii="Times New Roman" w:hAnsi="Times New Roman"/>
          <w:sz w:val="22"/>
          <w:szCs w:val="22"/>
        </w:rPr>
        <w:t xml:space="preserve"> CAU/RJ,</w:t>
      </w:r>
      <w:r w:rsidR="00623BAE" w:rsidRPr="004C0AB1">
        <w:rPr>
          <w:rFonts w:ascii="Times New Roman" w:hAnsi="Times New Roman"/>
          <w:sz w:val="22"/>
          <w:szCs w:val="22"/>
        </w:rPr>
        <w:t xml:space="preserve"> </w:t>
      </w:r>
      <w:r w:rsidR="006568D4" w:rsidRPr="004C0AB1">
        <w:rPr>
          <w:rFonts w:ascii="Times New Roman" w:hAnsi="Times New Roman"/>
          <w:sz w:val="22"/>
          <w:szCs w:val="22"/>
        </w:rPr>
        <w:t xml:space="preserve">CAU/RN, </w:t>
      </w:r>
      <w:r w:rsidR="00C535AD" w:rsidRPr="004C0AB1">
        <w:rPr>
          <w:rFonts w:ascii="Times New Roman" w:hAnsi="Times New Roman"/>
          <w:sz w:val="22"/>
          <w:szCs w:val="22"/>
        </w:rPr>
        <w:t>CAU/RO,</w:t>
      </w:r>
      <w:r w:rsidR="006568D4" w:rsidRPr="004C0AB1">
        <w:rPr>
          <w:rFonts w:ascii="Times New Roman" w:hAnsi="Times New Roman"/>
          <w:sz w:val="22"/>
          <w:szCs w:val="22"/>
        </w:rPr>
        <w:t xml:space="preserve"> </w:t>
      </w:r>
      <w:r w:rsidR="006568D4"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CAU/RR, </w:t>
      </w:r>
      <w:r w:rsidR="006568D4" w:rsidRPr="004C0AB1">
        <w:rPr>
          <w:rFonts w:ascii="Times New Roman" w:hAnsi="Times New Roman"/>
          <w:sz w:val="22"/>
          <w:szCs w:val="22"/>
        </w:rPr>
        <w:t>CAU/RS, CAU/SC, CAU/SE, CAU/SP e</w:t>
      </w:r>
      <w:r w:rsidR="00C535AD" w:rsidRPr="004C0AB1">
        <w:rPr>
          <w:rFonts w:ascii="Times New Roman" w:hAnsi="Times New Roman"/>
          <w:sz w:val="22"/>
          <w:szCs w:val="22"/>
        </w:rPr>
        <w:t xml:space="preserve"> CAU/TO</w:t>
      </w:r>
      <w:r w:rsidR="006568D4" w:rsidRPr="004C0AB1">
        <w:rPr>
          <w:rFonts w:ascii="Times New Roman" w:hAnsi="Times New Roman"/>
          <w:sz w:val="22"/>
          <w:szCs w:val="22"/>
        </w:rPr>
        <w:t>; e</w:t>
      </w:r>
    </w:p>
    <w:p w:rsidR="009A6EA2" w:rsidRPr="004C0AB1" w:rsidRDefault="009A6EA2" w:rsidP="00A170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2088" w:rsidRPr="004C0AB1" w:rsidRDefault="00542088" w:rsidP="00542088">
      <w:pPr>
        <w:jc w:val="both"/>
        <w:rPr>
          <w:rFonts w:ascii="Times New Roman" w:hAnsi="Times New Roman"/>
          <w:sz w:val="22"/>
          <w:szCs w:val="22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esta deliberação para publicação no sítio eletrônico do CAU/BR. </w:t>
      </w:r>
    </w:p>
    <w:p w:rsidR="00542088" w:rsidRPr="004C0AB1" w:rsidRDefault="00542088" w:rsidP="00A170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6EA2" w:rsidRPr="004C0AB1" w:rsidRDefault="009A6EA2" w:rsidP="00A1706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C0AB1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9A6EA2" w:rsidRPr="004C0AB1" w:rsidRDefault="009A6EA2" w:rsidP="00A17066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43093F" w:rsidRPr="004C0AB1" w:rsidRDefault="0043093F" w:rsidP="00A170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7728" w:rsidRPr="004C0AB1" w:rsidRDefault="00747728" w:rsidP="00747728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>Brasília-DF, 28 de agosto de 2020.</w:t>
      </w:r>
    </w:p>
    <w:p w:rsidR="0043093F" w:rsidRPr="004C0AB1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4C0AB1" w:rsidRDefault="00D21F0D" w:rsidP="00A17066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594681" w:rsidRPr="004C0AB1" w:rsidRDefault="0043093F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594681" w:rsidRPr="004C0AB1" w:rsidSect="00747728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78pt" w:right="63.40pt" w:bottom="77.95pt" w:left="77.95pt" w:header="66.35pt" w:footer="23.70pt" w:gutter="0pt"/>
          <w:cols w:space="35.40pt"/>
        </w:sectPr>
      </w:pPr>
      <w:r w:rsidRPr="004C0AB1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594681" w:rsidRPr="004C0AB1" w:rsidRDefault="00594681" w:rsidP="005946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4C0AB1">
        <w:rPr>
          <w:rFonts w:ascii="Times New Roman" w:eastAsia="Calibri" w:hAnsi="Times New Roman"/>
          <w:sz w:val="22"/>
          <w:szCs w:val="22"/>
        </w:rPr>
        <w:lastRenderedPageBreak/>
        <w:t>34ª REUNIÃO PLENÁRIA AMPLIADA DO CAU/BR</w:t>
      </w:r>
    </w:p>
    <w:p w:rsidR="00594681" w:rsidRPr="004C0AB1" w:rsidRDefault="00594681" w:rsidP="0059468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94681" w:rsidRPr="004C0AB1" w:rsidRDefault="00594681" w:rsidP="00594681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C0AB1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63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077"/>
        <w:gridCol w:w="23"/>
        <w:gridCol w:w="1054"/>
        <w:gridCol w:w="114"/>
        <w:gridCol w:w="963"/>
        <w:gridCol w:w="137"/>
        <w:gridCol w:w="850"/>
        <w:gridCol w:w="61"/>
        <w:gridCol w:w="30"/>
      </w:tblGrid>
      <w:tr w:rsidR="00594681" w:rsidRPr="004C0AB1" w:rsidTr="0072725B">
        <w:tc>
          <w:tcPr>
            <w:tcW w:w="52.15pt" w:type="dxa"/>
            <w:vMerge w:val="restart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15.45pt" w:type="dxa"/>
            <w:gridSpan w:val="9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Votação  </w:t>
            </w:r>
          </w:p>
        </w:tc>
      </w:tr>
      <w:tr w:rsidR="00594681" w:rsidRPr="004C0AB1" w:rsidTr="0072725B">
        <w:tc>
          <w:tcPr>
            <w:tcW w:w="52.15pt" w:type="dxa"/>
            <w:vMerge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215.45pt" w:type="dxa"/>
            <w:gridSpan w:val="9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Wilson Fernando Vargas de Andrade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bCs/>
                <w:sz w:val="22"/>
                <w:szCs w:val="22"/>
              </w:rPr>
              <w:t>Fernando Marcio de Oliveira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94681" w:rsidRPr="004C0AB1" w:rsidTr="0072725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3.85pt" w:type="dxa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5pt" w:type="dxa"/>
            <w:gridSpan w:val="2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90pt" w:type="dxa"/>
            <w:gridSpan w:val="4"/>
            <w:shd w:val="clear" w:color="auto" w:fill="auto"/>
          </w:tcPr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rPr>
          <w:gridAfter w:val="2"/>
          <w:wAfter w:w="4.55pt" w:type="dxa"/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94681" w:rsidRPr="004C0AB1" w:rsidRDefault="00594681" w:rsidP="00594681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start w:val="nil"/>
              <w:end w:val="nil"/>
            </w:tcBorders>
            <w:shd w:val="clear" w:color="auto" w:fill="auto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81" w:rsidRPr="004C0AB1" w:rsidTr="0072725B">
        <w:tblPrEx>
          <w:shd w:val="clear" w:color="auto" w:fill="D9D9FF"/>
        </w:tblPrEx>
        <w:trPr>
          <w:gridAfter w:val="1"/>
          <w:wAfter w:w="1.50pt" w:type="dxa"/>
          <w:trHeight w:val="3186"/>
        </w:trPr>
        <w:tc>
          <w:tcPr>
            <w:tcW w:w="462.05pt" w:type="dxa"/>
            <w:gridSpan w:val="10"/>
            <w:shd w:val="clear" w:color="auto" w:fill="D9D9FF"/>
          </w:tcPr>
          <w:p w:rsidR="00594681" w:rsidRPr="004C0AB1" w:rsidRDefault="00594681" w:rsidP="0059468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034/2020                     </w:t>
            </w: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28/8/2020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594681" w:rsidRPr="004C0AB1" w:rsidRDefault="00594681" w:rsidP="00594681">
            <w:pPr>
              <w:jc w:val="both"/>
              <w:rPr>
                <w:rFonts w:ascii="Times New Roman" w:eastAsia="Calibri" w:hAnsi="Times New Roman" w:cs="Arial"/>
                <w:color w:val="000000"/>
                <w:sz w:val="22"/>
                <w:szCs w:val="22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5.1. </w:t>
            </w:r>
            <w:r w:rsidRPr="004C0AB1">
              <w:rPr>
                <w:rFonts w:ascii="Times New Roman" w:eastAsia="Calibri" w:hAnsi="Times New Roman" w:cs="Arial"/>
                <w:color w:val="000000"/>
                <w:sz w:val="22"/>
                <w:szCs w:val="22"/>
              </w:rPr>
              <w:t>Projeto de Deliberação Plenária que aprova a Reprogramação do Plano de Ação e Orçamento - exercício 2020 do CAU.</w:t>
            </w: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(23)    </w:t>
            </w: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(04)   </w:t>
            </w: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94681" w:rsidRPr="004C0AB1" w:rsidRDefault="00594681" w:rsidP="0059468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594681" w:rsidRPr="004C0AB1" w:rsidRDefault="00594681" w:rsidP="0059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   </w:t>
            </w:r>
            <w:r w:rsidRPr="004C0AB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4C0A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:rsidR="00EA5EE8" w:rsidRPr="004C0AB1" w:rsidRDefault="00EA5EE8" w:rsidP="00A170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EA5EE8" w:rsidRPr="004C0AB1" w:rsidSect="00747728">
          <w:pgSz w:w="595pt" w:h="842pt"/>
          <w:pgMar w:top="78pt" w:right="63.40pt" w:bottom="77.95pt" w:left="77.95pt" w:header="66.35pt" w:footer="23.70pt" w:gutter="0pt"/>
          <w:cols w:space="35.40pt"/>
        </w:sectPr>
      </w:pPr>
    </w:p>
    <w:tbl>
      <w:tblPr>
        <w:tblW w:w="460.70pt" w:type="dxa"/>
        <w:tblInd w:w="3.5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BC5339" w:rsidRPr="004C0AB1" w:rsidTr="00BC5339">
        <w:trPr>
          <w:trHeight w:val="30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D21F0D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br w:type="page"/>
            </w:r>
            <w:r w:rsidR="00BC5339"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ANEXO I </w:t>
            </w:r>
          </w:p>
        </w:tc>
      </w:tr>
      <w:tr w:rsidR="00BC5339" w:rsidRPr="004C0AB1" w:rsidTr="00BC5339">
        <w:trPr>
          <w:trHeight w:val="315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PLANOS DE AÇÃO E ORÇAMENTOS DOS CAU/UF – EXERCÍCIO 2020</w:t>
            </w:r>
          </w:p>
        </w:tc>
      </w:tr>
      <w:tr w:rsidR="00BC5339" w:rsidRPr="004C0AB1" w:rsidTr="00BC5339">
        <w:trPr>
          <w:trHeight w:val="30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0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CAU/BR – REREPROGRAMAÇÃO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36.638.317,38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43.285.163,36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23.668.233,67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17.021.387,69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60.306.551,05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60.306.551,05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CAU/AC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1.010.905,87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1.010.905,87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25.000,00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25.000,00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1.035.905,87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1.035.905,87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CAU/AL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987.186,48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1.027.186,48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224.897,88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184.897,88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1.212.084,36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1.212.084,36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CAU/AM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993.447,91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1.032.076,26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53.628,35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15.000,00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1.047.076,26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1.047.076,26 </w:t>
            </w:r>
          </w:p>
        </w:tc>
      </w:tr>
    </w:tbl>
    <w:p w:rsidR="00EA5EE8" w:rsidRPr="004C0AB1" w:rsidRDefault="00EA5EE8" w:rsidP="00BC5339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sectPr w:rsidR="00EA5EE8" w:rsidRPr="004C0AB1" w:rsidSect="00747728">
          <w:pgSz w:w="595pt" w:h="842pt"/>
          <w:pgMar w:top="78pt" w:right="63.40pt" w:bottom="77.95pt" w:left="77.95pt" w:header="66.35pt" w:footer="23.70pt" w:gutter="0pt"/>
          <w:cols w:space="35.40pt"/>
        </w:sectPr>
      </w:pPr>
    </w:p>
    <w:tbl>
      <w:tblPr>
        <w:tblW w:w="460.70pt" w:type="dxa"/>
        <w:tblInd w:w="3.5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EA5EE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CAU/AP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1.000.166,43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1.000.166,43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573.491,99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573.491,99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1.573.658,42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1.573.658,42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CAU/BA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2.866.289,87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2.866.289,87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2.560.000,00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2.560.000,00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5.426.289,87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5.426.289,87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CAU/CE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1.585.310,06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1.871.580,85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344.969,28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58.698,49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1.930.279,34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1.930.279,34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CAU/DF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3.211.385,33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3.241.385,33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1.040.339,52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1.010.339,52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4.251.724,85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4.251.724,85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108C" w:rsidRPr="004C0AB1" w:rsidRDefault="0003108C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3108C" w:rsidRPr="004C0AB1" w:rsidRDefault="0003108C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CAU/ES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2.374.864,43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2.374.864,43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72.500,00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72.500,00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2.447.364,43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2.447.364,43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CAU/GO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3.296.036,00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3.296.036,00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100.000,00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100.000,00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3.396.036,00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3.396.036,00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CAU/MG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magenta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9.279.185,98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9.244.171,98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-  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35.014,00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9.279.185,98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9.279.185,98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03108C" w:rsidRPr="004C0AB1" w:rsidRDefault="0003108C" w:rsidP="00F01D1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CAU/MS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F01D1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2.429.192,99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2.470.832,46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79.704,47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38.065,00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2.508.897,46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2.508.897,46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CAU/MT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3.424.511,65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3.724.511,65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400.000,00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100.000,00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3.824.511,65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3.824.511,65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CAU/PB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1.323.272,78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1.433.275,90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127.003,12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17.000,00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1.450.275,90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1.450.275,90 </w:t>
            </w:r>
          </w:p>
        </w:tc>
      </w:tr>
      <w:tr w:rsidR="009D0FD3" w:rsidRPr="004C0AB1" w:rsidTr="00234B1F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9D0FD3" w:rsidRPr="004C0AB1" w:rsidRDefault="009D0FD3" w:rsidP="00234B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D0FD3" w:rsidRPr="004C0AB1" w:rsidRDefault="009D0FD3" w:rsidP="00234B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CAU/PE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D0FD3" w:rsidRPr="004C0AB1" w:rsidRDefault="009D0FD3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2.846.692,76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2.846.692,76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-  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-  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2.846.692,76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2.846.692,76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CAU/PI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967.998,82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967.998,82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-  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-  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967.998,82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967.998,82 </w:t>
            </w: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03108C" w:rsidRPr="004C0AB1" w:rsidRDefault="0003108C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D0FD3" w:rsidRPr="004C0AB1" w:rsidRDefault="009D0FD3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CAU/PR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10.305.550,45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10.305.550,45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2.491.500,00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2.491.500,00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12.797.050,45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12.797.050,45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CAU/RJ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ind w:end="16.05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8.780.322,00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10.205.795,96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1.465.473,96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40.000,00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10.245.795,96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10.245.795,96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CAU/RN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1.319.748,97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1.319.748,97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8.411,66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8.411,66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1.328.160,63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1.328.160,63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CAU/RO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1.077.197,16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1.077.197,16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100.000,00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100.000,00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1.177.197,16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1.177.197,16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CAU/RR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1.036.779,40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1.036.779,40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95.000,00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95.000,00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1.131.779,40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1.131.779,40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CAU/RS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11.746.175,55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13.731.728,55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3.439.432,02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1.453.879,02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15.185.607,57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15.185.607,57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CAU/SC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7.666.697,22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7.666.697,22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7.009.085,81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7.009.085,81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14.675.783,03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14.675.783,03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CAU/SE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875.713,67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950.591,90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74.878,23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-  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950.591,90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950.591,90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01D18" w:rsidRPr="004C0AB1" w:rsidRDefault="00F01D18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CAU/SP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40.072.219,90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46.072.309,90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14.599.575,00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8.599.485,00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54.671.794,90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54.671.794,90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CAU/TO - REPROGRAMAÇÃO ORÇAMENTÁRIA – 2020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128.4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80.3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1.036.653,31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1.036.653,31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770.981,99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000000" w:fill="F2F2F2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770.981,99 </w:t>
            </w:r>
          </w:p>
        </w:tc>
      </w:tr>
      <w:tr w:rsidR="00BC5339" w:rsidRPr="004C0AB1" w:rsidTr="00BC5339">
        <w:trPr>
          <w:trHeight w:val="330"/>
        </w:trPr>
        <w:tc>
          <w:tcPr>
            <w:tcW w:w="123.7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4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1.807.635,30 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.3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1.807.635,30 </w:t>
            </w:r>
          </w:p>
        </w:tc>
      </w:tr>
      <w:tr w:rsidR="00BC5339" w:rsidRPr="004C0AB1" w:rsidTr="006568D4">
        <w:trPr>
          <w:trHeight w:val="57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594681" w:rsidRPr="004C0AB1" w:rsidRDefault="002055AD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AB1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4681" w:rsidRPr="004C0AB1" w:rsidRDefault="00594681" w:rsidP="00BC53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5339" w:rsidRPr="004C0AB1" w:rsidRDefault="00594681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BC5339"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ANEXO II - FUNDO DE APOIO FINANCEIRO AOS CAU/UF EXERCÍCIO 2020</w:t>
            </w:r>
          </w:p>
        </w:tc>
      </w:tr>
      <w:tr w:rsidR="00BC5339" w:rsidRPr="004C0AB1" w:rsidTr="006568D4">
        <w:trPr>
          <w:trHeight w:val="57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6568D4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APORTES CAU/BR E CAU/UF</w:t>
            </w:r>
          </w:p>
          <w:p w:rsidR="006568D4" w:rsidRPr="004C0AB1" w:rsidRDefault="006568D4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5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5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CAU 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3.718,72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15.874,36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10.639,34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4.505,35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44.301,37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27.423,81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43.404,75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32.244,22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46.174,27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19.419,00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168.361,45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39.697,16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43.528,55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32.672,00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22.940,61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37.784,63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8.922,66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203.724,43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197.206,80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19.960,94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10.255,75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1.824,16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284.063,58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164.513,88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9.911,46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857.105,78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6.638,07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BR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687.241,74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6568D4">
        <w:trPr>
          <w:trHeight w:val="397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BC5339" w:rsidRPr="004C0AB1" w:rsidRDefault="00BC5339" w:rsidP="006568D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3.044.058,84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BC5339" w:rsidRPr="004C0AB1" w:rsidRDefault="00BC5339" w:rsidP="00BC5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55AD" w:rsidRPr="004C0AB1" w:rsidRDefault="002055AD">
      <w:pPr>
        <w:rPr>
          <w:rFonts w:ascii="Times New Roman" w:hAnsi="Times New Roman"/>
          <w:sz w:val="22"/>
          <w:szCs w:val="22"/>
        </w:rPr>
      </w:pPr>
      <w:r w:rsidRPr="004C0AB1">
        <w:rPr>
          <w:rFonts w:ascii="Times New Roman" w:hAnsi="Times New Roman"/>
          <w:sz w:val="22"/>
          <w:szCs w:val="22"/>
        </w:rPr>
        <w:br w:type="page"/>
      </w:r>
    </w:p>
    <w:tbl>
      <w:tblPr>
        <w:tblW w:w="460.70pt" w:type="dxa"/>
        <w:jc w:val="center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475"/>
        <w:gridCol w:w="2568"/>
        <w:gridCol w:w="2565"/>
        <w:gridCol w:w="1606"/>
      </w:tblGrid>
      <w:tr w:rsidR="00BC5339" w:rsidRPr="004C0AB1" w:rsidTr="005A54A3">
        <w:trPr>
          <w:trHeight w:val="369"/>
          <w:jc w:val="center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2055AD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BC5339"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ANEXO III -  CENTRO DE SERVIÇOS COMPARTILHADOS EXERCÍCIO 2020</w:t>
            </w: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APORTES CAU/BR E CAU/UF</w:t>
            </w: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SERVIÇOS ESSENCIAIS</w:t>
            </w: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10.277,79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30.383,01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27.916,79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11.619,12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96.827,48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54.461,51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110.805,22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71.750,59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93.246,34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52.974,00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297.597,21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76.062,37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91.497,61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93.318,00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44.258,84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77.705,74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23.266,80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295.886,88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353.706,95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38.871,86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27.784,95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4.674,98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374.626,07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233.042,06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25.887,51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1.281.679,93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17.947,84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BR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3.918.077,45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568D4" w:rsidRPr="004C0AB1" w:rsidRDefault="006568D4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568D4" w:rsidRPr="004C0AB1" w:rsidRDefault="006568D4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SERVIÇOS POR ADESÃO – SISCAF*</w:t>
            </w: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</w:t>
            </w:r>
          </w:p>
        </w:tc>
        <w:tc>
          <w:tcPr>
            <w:tcW w:w="128.2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16.008,90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28.877,76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2.742,06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14.025,95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146.823,31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7.800,00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156.262,08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4.772,16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28.2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377.312,22</w:t>
            </w: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123.7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8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5339" w:rsidRPr="004C0AB1" w:rsidTr="005A54A3">
        <w:trPr>
          <w:trHeight w:val="369"/>
          <w:jc w:val="center"/>
        </w:trPr>
        <w:tc>
          <w:tcPr>
            <w:tcW w:w="460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hideMark/>
          </w:tcPr>
          <w:p w:rsidR="00BC5339" w:rsidRPr="004C0AB1" w:rsidRDefault="00BC5339" w:rsidP="005A54A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4C0AB1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pt-BR"/>
              </w:rPr>
              <w:t>*Conforme os planos de ação 2020 apresentados pelos estados.</w:t>
            </w:r>
          </w:p>
        </w:tc>
      </w:tr>
    </w:tbl>
    <w:p w:rsidR="002E1789" w:rsidRPr="004C0AB1" w:rsidRDefault="002E1789" w:rsidP="00BC5339">
      <w:pPr>
        <w:tabs>
          <w:tab w:val="center" w:pos="212.60pt"/>
          <w:tab w:val="end" w:pos="425.20pt"/>
        </w:tabs>
        <w:ind w:end="7.10pt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2E1789" w:rsidRPr="004C0AB1" w:rsidRDefault="00FC63AC" w:rsidP="002E1789">
      <w:pPr>
        <w:ind w:end="-28.40pt"/>
        <w:jc w:val="center"/>
        <w:rPr>
          <w:rFonts w:ascii="Times New Roman" w:hAnsi="Times New Roman"/>
          <w:sz w:val="22"/>
          <w:szCs w:val="22"/>
        </w:rPr>
      </w:pPr>
      <w:r w:rsidRPr="004C0AB1">
        <w:rPr>
          <w:rFonts w:ascii="Times New Roman" w:hAnsi="Times New Roman"/>
          <w:sz w:val="22"/>
          <w:szCs w:val="22"/>
        </w:rPr>
        <w:t xml:space="preserve">Brasília, </w:t>
      </w:r>
      <w:r w:rsidR="005A54A3" w:rsidRPr="004C0AB1">
        <w:rPr>
          <w:rFonts w:ascii="Times New Roman" w:hAnsi="Times New Roman"/>
          <w:sz w:val="22"/>
          <w:szCs w:val="22"/>
        </w:rPr>
        <w:t>28</w:t>
      </w:r>
      <w:r w:rsidR="00747728" w:rsidRPr="004C0AB1">
        <w:rPr>
          <w:rFonts w:ascii="Times New Roman" w:hAnsi="Times New Roman"/>
          <w:sz w:val="22"/>
          <w:szCs w:val="22"/>
        </w:rPr>
        <w:t xml:space="preserve"> de a</w:t>
      </w:r>
      <w:r w:rsidRPr="004C0AB1">
        <w:rPr>
          <w:rFonts w:ascii="Times New Roman" w:hAnsi="Times New Roman"/>
          <w:sz w:val="22"/>
          <w:szCs w:val="22"/>
        </w:rPr>
        <w:t xml:space="preserve">gosto de </w:t>
      </w:r>
      <w:r w:rsidR="006247A0" w:rsidRPr="004C0AB1">
        <w:rPr>
          <w:rFonts w:ascii="Times New Roman" w:hAnsi="Times New Roman"/>
          <w:sz w:val="22"/>
          <w:szCs w:val="22"/>
        </w:rPr>
        <w:t>20</w:t>
      </w:r>
      <w:r w:rsidR="00747728" w:rsidRPr="004C0AB1">
        <w:rPr>
          <w:rFonts w:ascii="Times New Roman" w:hAnsi="Times New Roman"/>
          <w:sz w:val="22"/>
          <w:szCs w:val="22"/>
        </w:rPr>
        <w:t>20</w:t>
      </w:r>
      <w:r w:rsidR="002E1789" w:rsidRPr="004C0AB1">
        <w:rPr>
          <w:rFonts w:ascii="Times New Roman" w:hAnsi="Times New Roman"/>
          <w:sz w:val="22"/>
          <w:szCs w:val="22"/>
        </w:rPr>
        <w:t>.</w:t>
      </w:r>
    </w:p>
    <w:p w:rsidR="002E1789" w:rsidRPr="004C0AB1" w:rsidRDefault="002E1789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9A312B" w:rsidRPr="004C0AB1" w:rsidRDefault="009A312B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4C0AB1" w:rsidRDefault="002E1789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4C0AB1">
        <w:rPr>
          <w:rFonts w:ascii="Times New Roman" w:hAnsi="Times New Roman"/>
          <w:b/>
          <w:sz w:val="22"/>
          <w:szCs w:val="22"/>
        </w:rPr>
        <w:t xml:space="preserve"> </w:t>
      </w:r>
    </w:p>
    <w:p w:rsidR="002E1789" w:rsidRPr="004C0AB1" w:rsidRDefault="00DE032E" w:rsidP="002E1789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4C0AB1">
        <w:rPr>
          <w:rFonts w:ascii="Times New Roman" w:hAnsi="Times New Roman"/>
          <w:b/>
          <w:sz w:val="22"/>
          <w:szCs w:val="22"/>
        </w:rPr>
        <w:t>Luciano Guimarães</w:t>
      </w:r>
    </w:p>
    <w:p w:rsidR="002E1789" w:rsidRPr="004C0AB1" w:rsidRDefault="002E1789" w:rsidP="009A312B">
      <w:pPr>
        <w:ind w:end="-28.40pt"/>
        <w:jc w:val="center"/>
        <w:rPr>
          <w:rFonts w:ascii="Times New Roman" w:eastAsia="Times New Roman" w:hAnsi="Times New Roman"/>
          <w:b/>
          <w:color w:val="2A2A2A"/>
          <w:sz w:val="22"/>
          <w:szCs w:val="22"/>
          <w:shd w:val="clear" w:color="auto" w:fill="FFFFFF"/>
          <w:lang w:eastAsia="pt-BR"/>
        </w:rPr>
      </w:pPr>
      <w:r w:rsidRPr="004C0AB1">
        <w:rPr>
          <w:rFonts w:ascii="Times New Roman" w:hAnsi="Times New Roman"/>
          <w:sz w:val="22"/>
          <w:szCs w:val="22"/>
        </w:rPr>
        <w:t>Presidente do CAU/BR</w:t>
      </w:r>
    </w:p>
    <w:sectPr w:rsidR="002E1789" w:rsidRPr="004C0AB1" w:rsidSect="00747728">
      <w:pgSz w:w="595pt" w:h="842pt"/>
      <w:pgMar w:top="78pt" w:right="63.40pt" w:bottom="77.95pt" w:left="77.95pt" w:header="66.35pt" w:footer="23.7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F4622" w:rsidRDefault="006F4622">
      <w:r>
        <w:separator/>
      </w:r>
    </w:p>
  </w:endnote>
  <w:endnote w:type="continuationSeparator" w:id="0">
    <w:p w:rsidR="006F4622" w:rsidRDefault="006F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325" w:rsidRDefault="00570325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325" w:rsidRPr="00771D16" w:rsidRDefault="00570325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70325" w:rsidRPr="005402F4" w:rsidRDefault="00570325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325" w:rsidRPr="00760340" w:rsidRDefault="00570325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27CE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70325" w:rsidRDefault="00164680" w:rsidP="00FB71B4">
    <w:pPr>
      <w:pStyle w:val="Rodap"/>
      <w:ind w:end="18pt"/>
    </w:pPr>
    <w:r>
      <w:rPr>
        <w:rFonts w:ascii="Times New Roman" w:hAnsi="Times New Roman"/>
        <w:noProof/>
        <w:color w:val="296D7A"/>
        <w:sz w:val="18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-997585</wp:posOffset>
          </wp:positionH>
          <wp:positionV relativeFrom="paragraph">
            <wp:posOffset>-455295</wp:posOffset>
          </wp:positionV>
          <wp:extent cx="7569200" cy="716280"/>
          <wp:effectExtent l="0" t="0" r="0" b="7620"/>
          <wp:wrapNone/>
          <wp:docPr id="47" name="Imagem 1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70325">
      <w:rPr>
        <w:rStyle w:val="Nmerodepgina"/>
        <w:rFonts w:ascii="Times New Roman" w:hAnsi="Times New Roman"/>
        <w:color w:val="296D7A"/>
        <w:sz w:val="18"/>
      </w:rPr>
      <w:tab/>
      <w:t>DELIBERAÇÃO PLENÁRIA DPABR Nº 0034</w:t>
    </w:r>
    <w:r w:rsidR="00570325" w:rsidRPr="007D4472">
      <w:rPr>
        <w:rStyle w:val="Nmerodepgina"/>
        <w:rFonts w:ascii="Times New Roman" w:hAnsi="Times New Roman"/>
        <w:color w:val="296D7A"/>
        <w:sz w:val="18"/>
      </w:rPr>
      <w:t>-0</w:t>
    </w:r>
    <w:r w:rsidR="004B1947">
      <w:rPr>
        <w:rStyle w:val="Nmerodepgina"/>
        <w:rFonts w:ascii="Times New Roman" w:hAnsi="Times New Roman"/>
        <w:color w:val="296D7A"/>
        <w:sz w:val="18"/>
      </w:rPr>
      <w:t>1</w:t>
    </w:r>
    <w:r w:rsidR="00570325">
      <w:rPr>
        <w:rStyle w:val="Nmerodepgina"/>
        <w:rFonts w:ascii="Times New Roman" w:hAnsi="Times New Roman"/>
        <w:color w:val="296D7A"/>
        <w:sz w:val="18"/>
      </w:rPr>
      <w:t>/20</w: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70325"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F4622" w:rsidRDefault="006F4622">
      <w:r>
        <w:separator/>
      </w:r>
    </w:p>
  </w:footnote>
  <w:footnote w:type="continuationSeparator" w:id="0">
    <w:p w:rsidR="006F4622" w:rsidRDefault="006F46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325" w:rsidRPr="009E4E5A" w:rsidRDefault="0016468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7032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325" w:rsidRPr="009E4E5A" w:rsidRDefault="0016468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64431D85"/>
    <w:multiLevelType w:val="hybridMultilevel"/>
    <w:tmpl w:val="D520A698"/>
    <w:lvl w:ilvl="0" w:tplc="315E4D14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13A"/>
    <w:rsid w:val="00007F20"/>
    <w:rsid w:val="00020B88"/>
    <w:rsid w:val="0003108C"/>
    <w:rsid w:val="0003776A"/>
    <w:rsid w:val="000524A9"/>
    <w:rsid w:val="00056055"/>
    <w:rsid w:val="000835C9"/>
    <w:rsid w:val="00092538"/>
    <w:rsid w:val="000A0664"/>
    <w:rsid w:val="000B3ED2"/>
    <w:rsid w:val="000B3F10"/>
    <w:rsid w:val="000C03F4"/>
    <w:rsid w:val="000C5575"/>
    <w:rsid w:val="000E292A"/>
    <w:rsid w:val="000E6D16"/>
    <w:rsid w:val="00105A41"/>
    <w:rsid w:val="0013652F"/>
    <w:rsid w:val="00164680"/>
    <w:rsid w:val="00186718"/>
    <w:rsid w:val="00197C5D"/>
    <w:rsid w:val="001A574D"/>
    <w:rsid w:val="001C0065"/>
    <w:rsid w:val="001C2CE6"/>
    <w:rsid w:val="001D49DA"/>
    <w:rsid w:val="001F0347"/>
    <w:rsid w:val="00200B55"/>
    <w:rsid w:val="002055AD"/>
    <w:rsid w:val="00234B1F"/>
    <w:rsid w:val="00241EAD"/>
    <w:rsid w:val="00257007"/>
    <w:rsid w:val="00257EDF"/>
    <w:rsid w:val="0027470B"/>
    <w:rsid w:val="002B2BA0"/>
    <w:rsid w:val="002B568F"/>
    <w:rsid w:val="002E1789"/>
    <w:rsid w:val="002E4F21"/>
    <w:rsid w:val="002E54A5"/>
    <w:rsid w:val="0030269A"/>
    <w:rsid w:val="00304D3F"/>
    <w:rsid w:val="003153A8"/>
    <w:rsid w:val="00326CFB"/>
    <w:rsid w:val="00333473"/>
    <w:rsid w:val="00365ED4"/>
    <w:rsid w:val="00370398"/>
    <w:rsid w:val="0037638B"/>
    <w:rsid w:val="003C0018"/>
    <w:rsid w:val="003E2B21"/>
    <w:rsid w:val="00406A50"/>
    <w:rsid w:val="0043093F"/>
    <w:rsid w:val="004762B1"/>
    <w:rsid w:val="00477E8A"/>
    <w:rsid w:val="004A340D"/>
    <w:rsid w:val="004B1947"/>
    <w:rsid w:val="004B42AB"/>
    <w:rsid w:val="004C0AB1"/>
    <w:rsid w:val="004C1BB5"/>
    <w:rsid w:val="004D1D97"/>
    <w:rsid w:val="00501C06"/>
    <w:rsid w:val="00504546"/>
    <w:rsid w:val="005402F4"/>
    <w:rsid w:val="00542088"/>
    <w:rsid w:val="00570325"/>
    <w:rsid w:val="00586433"/>
    <w:rsid w:val="00594681"/>
    <w:rsid w:val="005A3450"/>
    <w:rsid w:val="005A54A3"/>
    <w:rsid w:val="005B5B9E"/>
    <w:rsid w:val="005B69E1"/>
    <w:rsid w:val="005C01D0"/>
    <w:rsid w:val="00622373"/>
    <w:rsid w:val="00623657"/>
    <w:rsid w:val="00623BAE"/>
    <w:rsid w:val="006247A0"/>
    <w:rsid w:val="00640AC4"/>
    <w:rsid w:val="00640F84"/>
    <w:rsid w:val="006435FB"/>
    <w:rsid w:val="00647FCD"/>
    <w:rsid w:val="006568D4"/>
    <w:rsid w:val="00664FB1"/>
    <w:rsid w:val="00674624"/>
    <w:rsid w:val="00682563"/>
    <w:rsid w:val="006A059D"/>
    <w:rsid w:val="006B6B26"/>
    <w:rsid w:val="006D0B61"/>
    <w:rsid w:val="006F4622"/>
    <w:rsid w:val="00700F65"/>
    <w:rsid w:val="007136EF"/>
    <w:rsid w:val="0072725B"/>
    <w:rsid w:val="0073668B"/>
    <w:rsid w:val="00741C17"/>
    <w:rsid w:val="00747728"/>
    <w:rsid w:val="00753306"/>
    <w:rsid w:val="00756210"/>
    <w:rsid w:val="007A530F"/>
    <w:rsid w:val="007D43C1"/>
    <w:rsid w:val="007D4633"/>
    <w:rsid w:val="00805910"/>
    <w:rsid w:val="00852678"/>
    <w:rsid w:val="00896085"/>
    <w:rsid w:val="008B035E"/>
    <w:rsid w:val="008C308D"/>
    <w:rsid w:val="008E33A3"/>
    <w:rsid w:val="00905327"/>
    <w:rsid w:val="00907D9F"/>
    <w:rsid w:val="00914F71"/>
    <w:rsid w:val="009176CF"/>
    <w:rsid w:val="009621C3"/>
    <w:rsid w:val="00972CF0"/>
    <w:rsid w:val="009826C1"/>
    <w:rsid w:val="00985977"/>
    <w:rsid w:val="009949C8"/>
    <w:rsid w:val="009A312B"/>
    <w:rsid w:val="009A6EA2"/>
    <w:rsid w:val="009B1B67"/>
    <w:rsid w:val="009B5168"/>
    <w:rsid w:val="009D0FD3"/>
    <w:rsid w:val="009E7418"/>
    <w:rsid w:val="00A06768"/>
    <w:rsid w:val="00A17066"/>
    <w:rsid w:val="00A20481"/>
    <w:rsid w:val="00A2317D"/>
    <w:rsid w:val="00A46634"/>
    <w:rsid w:val="00A6668A"/>
    <w:rsid w:val="00A67848"/>
    <w:rsid w:val="00A721E2"/>
    <w:rsid w:val="00A87DB1"/>
    <w:rsid w:val="00A90643"/>
    <w:rsid w:val="00AA606C"/>
    <w:rsid w:val="00AB3808"/>
    <w:rsid w:val="00AD6A62"/>
    <w:rsid w:val="00AF038A"/>
    <w:rsid w:val="00AF18D0"/>
    <w:rsid w:val="00AF1F17"/>
    <w:rsid w:val="00AF205E"/>
    <w:rsid w:val="00AF4191"/>
    <w:rsid w:val="00B04E6B"/>
    <w:rsid w:val="00B141FF"/>
    <w:rsid w:val="00B1465B"/>
    <w:rsid w:val="00B319BD"/>
    <w:rsid w:val="00B33E85"/>
    <w:rsid w:val="00B37B6C"/>
    <w:rsid w:val="00B576C7"/>
    <w:rsid w:val="00B76EE6"/>
    <w:rsid w:val="00B96757"/>
    <w:rsid w:val="00BB4A9D"/>
    <w:rsid w:val="00BB6202"/>
    <w:rsid w:val="00BC5339"/>
    <w:rsid w:val="00BE0526"/>
    <w:rsid w:val="00BE2F38"/>
    <w:rsid w:val="00BF1323"/>
    <w:rsid w:val="00C04C43"/>
    <w:rsid w:val="00C3520C"/>
    <w:rsid w:val="00C371B0"/>
    <w:rsid w:val="00C535AD"/>
    <w:rsid w:val="00C56B44"/>
    <w:rsid w:val="00C601EF"/>
    <w:rsid w:val="00C62CBB"/>
    <w:rsid w:val="00C809B9"/>
    <w:rsid w:val="00C82732"/>
    <w:rsid w:val="00C941CF"/>
    <w:rsid w:val="00C97884"/>
    <w:rsid w:val="00CA66DE"/>
    <w:rsid w:val="00CA67A6"/>
    <w:rsid w:val="00CF0A0A"/>
    <w:rsid w:val="00CF18DB"/>
    <w:rsid w:val="00CF4384"/>
    <w:rsid w:val="00D029B3"/>
    <w:rsid w:val="00D21F0D"/>
    <w:rsid w:val="00D4610F"/>
    <w:rsid w:val="00D51ECB"/>
    <w:rsid w:val="00D73EC1"/>
    <w:rsid w:val="00D94057"/>
    <w:rsid w:val="00DA4B5D"/>
    <w:rsid w:val="00DB3F8F"/>
    <w:rsid w:val="00DC0EF0"/>
    <w:rsid w:val="00DE032E"/>
    <w:rsid w:val="00DE53E0"/>
    <w:rsid w:val="00DF0717"/>
    <w:rsid w:val="00E01ACD"/>
    <w:rsid w:val="00E0625E"/>
    <w:rsid w:val="00E0649F"/>
    <w:rsid w:val="00E2621C"/>
    <w:rsid w:val="00E33D12"/>
    <w:rsid w:val="00E4026C"/>
    <w:rsid w:val="00E52368"/>
    <w:rsid w:val="00E83A5F"/>
    <w:rsid w:val="00EA5EE8"/>
    <w:rsid w:val="00EA7EB3"/>
    <w:rsid w:val="00F01D18"/>
    <w:rsid w:val="00F05CB7"/>
    <w:rsid w:val="00F27CEE"/>
    <w:rsid w:val="00F455B6"/>
    <w:rsid w:val="00FB71B4"/>
    <w:rsid w:val="00FB745C"/>
    <w:rsid w:val="00FC0805"/>
    <w:rsid w:val="00FC63AC"/>
    <w:rsid w:val="00FD047E"/>
    <w:rsid w:val="00FD18CA"/>
    <w:rsid w:val="00FD77AC"/>
    <w:rsid w:val="00FF09C9"/>
    <w:rsid w:val="00FF38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DDCA623-22C1-4285-942D-5DAF316EA9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D18C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FD18CA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uiPriority w:val="99"/>
    <w:unhideWhenUsed/>
    <w:rsid w:val="00BC5339"/>
    <w:rPr>
      <w:color w:val="800080"/>
      <w:u w:val="single"/>
    </w:rPr>
  </w:style>
  <w:style w:type="paragraph" w:customStyle="1" w:styleId="msonormal0">
    <w:name w:val="msonormal"/>
    <w:basedOn w:val="Normal"/>
    <w:rsid w:val="00BC5339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xl149">
    <w:name w:val="xl149"/>
    <w:basedOn w:val="Normal"/>
    <w:rsid w:val="00BC5339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1">
    <w:name w:val="xl151"/>
    <w:basedOn w:val="Normal"/>
    <w:rsid w:val="00BC5339"/>
    <w:pPr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2">
    <w:name w:val="xl152"/>
    <w:basedOn w:val="Normal"/>
    <w:rsid w:val="00BC5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3">
    <w:name w:val="xl153"/>
    <w:basedOn w:val="Normal"/>
    <w:rsid w:val="00BC5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4">
    <w:name w:val="xl154"/>
    <w:basedOn w:val="Normal"/>
    <w:rsid w:val="00BC5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5">
    <w:name w:val="xl155"/>
    <w:basedOn w:val="Normal"/>
    <w:rsid w:val="00BC53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56">
    <w:name w:val="xl156"/>
    <w:basedOn w:val="Normal"/>
    <w:rsid w:val="00BC5339"/>
    <w:pPr>
      <w:pBdr>
        <w:bottom w:val="single" w:sz="8" w:space="0" w:color="auto"/>
        <w:right w:val="single" w:sz="8" w:space="0" w:color="auto"/>
      </w:pBdr>
      <w:shd w:val="clear" w:color="000000" w:fill="F2F2F2"/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57">
    <w:name w:val="xl157"/>
    <w:basedOn w:val="Normal"/>
    <w:rsid w:val="00BC5339"/>
    <w:pPr>
      <w:pBdr>
        <w:bottom w:val="single" w:sz="8" w:space="0" w:color="auto"/>
        <w:right w:val="single" w:sz="8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58">
    <w:name w:val="xl158"/>
    <w:basedOn w:val="Normal"/>
    <w:rsid w:val="00BC5339"/>
    <w:pPr>
      <w:pBdr>
        <w:bottom w:val="single" w:sz="8" w:space="0" w:color="auto"/>
        <w:right w:val="single" w:sz="8" w:space="0" w:color="auto"/>
      </w:pBdr>
      <w:shd w:val="clear" w:color="000000" w:fill="F2F2F2"/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color w:val="000000"/>
      <w:lang w:eastAsia="pt-BR"/>
    </w:rPr>
  </w:style>
  <w:style w:type="paragraph" w:customStyle="1" w:styleId="xl159">
    <w:name w:val="xl159"/>
    <w:basedOn w:val="Normal"/>
    <w:rsid w:val="00BC5339"/>
    <w:pPr>
      <w:pBdr>
        <w:bottom w:val="single" w:sz="8" w:space="0" w:color="auto"/>
        <w:right w:val="single" w:sz="8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0">
    <w:name w:val="xl160"/>
    <w:basedOn w:val="Normal"/>
    <w:rsid w:val="00BC5339"/>
    <w:pPr>
      <w:spacing w:before="5pt" w:beforeAutospacing="1" w:after="5pt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61">
    <w:name w:val="xl161"/>
    <w:basedOn w:val="Normal"/>
    <w:rsid w:val="00BC53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2">
    <w:name w:val="xl162"/>
    <w:basedOn w:val="Normal"/>
    <w:rsid w:val="00BC53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3">
    <w:name w:val="xl163"/>
    <w:basedOn w:val="Normal"/>
    <w:rsid w:val="00BC53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164">
    <w:name w:val="xl164"/>
    <w:basedOn w:val="Normal"/>
    <w:rsid w:val="00BC5339"/>
    <w:pPr>
      <w:pBdr>
        <w:bottom w:val="single" w:sz="8" w:space="0" w:color="auto"/>
        <w:right w:val="single" w:sz="8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BC53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6">
    <w:name w:val="xl166"/>
    <w:basedOn w:val="Normal"/>
    <w:rsid w:val="00BC5339"/>
    <w:pPr>
      <w:pBdr>
        <w:bottom w:val="single" w:sz="8" w:space="0" w:color="auto"/>
        <w:right w:val="single" w:sz="8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67">
    <w:name w:val="xl167"/>
    <w:basedOn w:val="Normal"/>
    <w:rsid w:val="00BC5339"/>
    <w:pPr>
      <w:spacing w:before="5pt" w:beforeAutospacing="1" w:after="5pt" w:afterAutospacing="1"/>
      <w:textAlignment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168">
    <w:name w:val="xl168"/>
    <w:basedOn w:val="Normal"/>
    <w:rsid w:val="00BC5339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t-BR"/>
    </w:rPr>
  </w:style>
  <w:style w:type="paragraph" w:customStyle="1" w:styleId="xl169">
    <w:name w:val="xl169"/>
    <w:basedOn w:val="Normal"/>
    <w:rsid w:val="00BC5339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70">
    <w:name w:val="xl170"/>
    <w:basedOn w:val="Normal"/>
    <w:rsid w:val="00BC5339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BC5339"/>
    <w:pPr>
      <w:shd w:val="clear" w:color="000000" w:fill="FF0000"/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172">
    <w:name w:val="xl172"/>
    <w:basedOn w:val="Normal"/>
    <w:rsid w:val="00BC5339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57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7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9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4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3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6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7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6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2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4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1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9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8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7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4.jpeg"/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F0ACAE7-4CA1-4CAF-80FA-40DB9A0F91B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2319</Words>
  <Characters>12525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14815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2095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2020-08-31T19:45:00Z</cp:lastPrinted>
  <dcterms:created xsi:type="dcterms:W3CDTF">2020-09-03T15:31:00Z</dcterms:created>
  <dcterms:modified xsi:type="dcterms:W3CDTF">2020-09-03T15:31:00Z</dcterms:modified>
</cp:coreProperties>
</file>