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43093F" w:rsidRPr="001B3593" w:rsidTr="00D72CD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1B3593" w:rsidRDefault="0043093F" w:rsidP="00BE2F3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B359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1B3593" w:rsidRDefault="0043093F" w:rsidP="00BE2F3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3093F" w:rsidRPr="001B3593" w:rsidTr="00D72CD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1B3593" w:rsidRDefault="0043093F" w:rsidP="00BE2F38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B359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1B3593" w:rsidRDefault="0043093F" w:rsidP="00BE2F3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B359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3093F" w:rsidRPr="001B3593" w:rsidTr="00D72CD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43093F" w:rsidRPr="001B3593" w:rsidRDefault="0043093F" w:rsidP="00FA487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B359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43093F" w:rsidRPr="001B3593" w:rsidRDefault="00A46634" w:rsidP="00FA487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B359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DIRETRIZES PARA ELABORAÇÃO</w:t>
            </w:r>
            <w:r w:rsidR="00497BAC" w:rsidRPr="001B359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PLANO DE AÇÃO E ORÇAMENTO – EXERCÍCIO</w:t>
            </w:r>
            <w:r w:rsidRPr="001B359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85196E" w:rsidRPr="001B359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2020</w:t>
            </w:r>
          </w:p>
        </w:tc>
      </w:tr>
    </w:tbl>
    <w:p w:rsidR="0043093F" w:rsidRPr="001B3593" w:rsidRDefault="0043093F" w:rsidP="00FA487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2A6D54" w:rsidRPr="001B359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DPABR Nº 0030-02/</w:t>
      </w:r>
      <w:r w:rsidR="0085196E" w:rsidRPr="001B3593">
        <w:rPr>
          <w:rFonts w:ascii="Times New Roman" w:eastAsia="Times New Roman" w:hAnsi="Times New Roman"/>
          <w:smallCaps/>
          <w:sz w:val="22"/>
          <w:szCs w:val="22"/>
          <w:lang w:eastAsia="pt-BR"/>
        </w:rPr>
        <w:t>2019</w:t>
      </w:r>
    </w:p>
    <w:p w:rsidR="00DC0EF0" w:rsidRPr="001B3593" w:rsidRDefault="00DC0EF0" w:rsidP="00DC0EF0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1B3593">
        <w:rPr>
          <w:rFonts w:ascii="Times New Roman" w:hAnsi="Times New Roman"/>
          <w:sz w:val="22"/>
          <w:szCs w:val="22"/>
        </w:rPr>
        <w:t xml:space="preserve">Aprova as </w:t>
      </w:r>
      <w:r w:rsidR="00322733" w:rsidRPr="001B3593">
        <w:rPr>
          <w:rFonts w:ascii="Times New Roman" w:hAnsi="Times New Roman"/>
          <w:sz w:val="22"/>
          <w:szCs w:val="22"/>
        </w:rPr>
        <w:t xml:space="preserve">Diretrizes </w:t>
      </w:r>
      <w:r w:rsidRPr="001B3593">
        <w:rPr>
          <w:rFonts w:ascii="Times New Roman" w:hAnsi="Times New Roman"/>
          <w:sz w:val="22"/>
          <w:szCs w:val="22"/>
        </w:rPr>
        <w:t>para elaboração d</w:t>
      </w:r>
      <w:r w:rsidR="00A46634" w:rsidRPr="001B3593">
        <w:rPr>
          <w:rFonts w:ascii="Times New Roman" w:hAnsi="Times New Roman"/>
          <w:sz w:val="22"/>
          <w:szCs w:val="22"/>
        </w:rPr>
        <w:t xml:space="preserve">o </w:t>
      </w:r>
      <w:r w:rsidR="00322733" w:rsidRPr="001B3593">
        <w:rPr>
          <w:rFonts w:ascii="Times New Roman" w:hAnsi="Times New Roman"/>
          <w:sz w:val="22"/>
          <w:szCs w:val="22"/>
        </w:rPr>
        <w:t xml:space="preserve">Plano </w:t>
      </w:r>
      <w:r w:rsidR="00A46634" w:rsidRPr="001B3593">
        <w:rPr>
          <w:rFonts w:ascii="Times New Roman" w:hAnsi="Times New Roman"/>
          <w:sz w:val="22"/>
          <w:szCs w:val="22"/>
        </w:rPr>
        <w:t xml:space="preserve">de </w:t>
      </w:r>
      <w:r w:rsidR="00322733" w:rsidRPr="001B3593">
        <w:rPr>
          <w:rFonts w:ascii="Times New Roman" w:hAnsi="Times New Roman"/>
          <w:sz w:val="22"/>
          <w:szCs w:val="22"/>
        </w:rPr>
        <w:t xml:space="preserve">Ação </w:t>
      </w:r>
      <w:r w:rsidR="00A46634" w:rsidRPr="001B3593">
        <w:rPr>
          <w:rFonts w:ascii="Times New Roman" w:hAnsi="Times New Roman"/>
          <w:sz w:val="22"/>
          <w:szCs w:val="22"/>
        </w:rPr>
        <w:t xml:space="preserve">e </w:t>
      </w:r>
      <w:r w:rsidR="00322733" w:rsidRPr="001B3593">
        <w:rPr>
          <w:rFonts w:ascii="Times New Roman" w:hAnsi="Times New Roman"/>
          <w:sz w:val="22"/>
          <w:szCs w:val="22"/>
        </w:rPr>
        <w:t xml:space="preserve">Orçamento </w:t>
      </w:r>
      <w:r w:rsidR="00A46634" w:rsidRPr="001B3593">
        <w:rPr>
          <w:rFonts w:ascii="Times New Roman" w:hAnsi="Times New Roman"/>
          <w:sz w:val="22"/>
          <w:szCs w:val="22"/>
        </w:rPr>
        <w:t>do CAU</w:t>
      </w:r>
      <w:r w:rsidRPr="001B3593">
        <w:rPr>
          <w:rFonts w:ascii="Times New Roman" w:hAnsi="Times New Roman"/>
          <w:sz w:val="22"/>
          <w:szCs w:val="22"/>
        </w:rPr>
        <w:t xml:space="preserve"> – exercício </w:t>
      </w:r>
      <w:r w:rsidR="0085196E" w:rsidRPr="001B3593">
        <w:rPr>
          <w:rFonts w:ascii="Times New Roman" w:hAnsi="Times New Roman"/>
          <w:sz w:val="22"/>
          <w:szCs w:val="22"/>
        </w:rPr>
        <w:t>2020</w:t>
      </w:r>
      <w:r w:rsidRPr="001B3593">
        <w:rPr>
          <w:rFonts w:ascii="Times New Roman" w:hAnsi="Times New Roman"/>
          <w:sz w:val="22"/>
          <w:szCs w:val="22"/>
        </w:rPr>
        <w:t>.</w:t>
      </w:r>
    </w:p>
    <w:p w:rsidR="005B53CC" w:rsidRPr="001B3593" w:rsidRDefault="005B53CC" w:rsidP="005B5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0EA2" w:rsidRPr="001B3593" w:rsidRDefault="00CC5F2B" w:rsidP="005B5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ordinariamente em Brasília/DF no dia </w:t>
      </w:r>
      <w:r w:rsidR="005D217B" w:rsidRPr="001B359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4E04A8" w:rsidRPr="001B3593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5196E" w:rsidRPr="001B3593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5196E" w:rsidRPr="001B3593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</w:t>
      </w:r>
    </w:p>
    <w:p w:rsidR="00CC5F2B" w:rsidRPr="001B3593" w:rsidRDefault="00CC5F2B" w:rsidP="005B53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E3DC7" w:rsidRPr="001B3593" w:rsidRDefault="00DC0EF0" w:rsidP="00DC0E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>Considerando que compete ao Plenário do CAU/BR</w:t>
      </w:r>
      <w:r w:rsidR="007E3DC7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apreciar e deliberar sobre as </w:t>
      </w:r>
      <w:r w:rsidR="00220472" w:rsidRPr="001B359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7E3DC7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iretrizes para elaboração dos </w:t>
      </w:r>
      <w:r w:rsidR="00E618C7" w:rsidRPr="001B3593">
        <w:rPr>
          <w:rFonts w:ascii="Times New Roman" w:eastAsia="Times New Roman" w:hAnsi="Times New Roman"/>
          <w:sz w:val="22"/>
          <w:szCs w:val="22"/>
          <w:lang w:eastAsia="pt-BR"/>
        </w:rPr>
        <w:t>Planos de A</w:t>
      </w:r>
      <w:r w:rsidR="007E3DC7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ção e </w:t>
      </w:r>
      <w:r w:rsidR="00E618C7" w:rsidRPr="001B359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7E3DC7" w:rsidRPr="001B3593">
        <w:rPr>
          <w:rFonts w:ascii="Times New Roman" w:eastAsia="Times New Roman" w:hAnsi="Times New Roman"/>
          <w:sz w:val="22"/>
          <w:szCs w:val="22"/>
          <w:lang w:eastAsia="pt-BR"/>
        </w:rPr>
        <w:t>rçamento dos CAU/UF e do CAU/BR;</w:t>
      </w:r>
    </w:p>
    <w:p w:rsidR="00DC0EF0" w:rsidRPr="001B3593" w:rsidRDefault="00DC0EF0" w:rsidP="00DC0E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0EF0" w:rsidRPr="001B3593" w:rsidRDefault="00DC0EF0" w:rsidP="00DC0E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documento das 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iretrizes para elaboração do 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Plano 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Ação 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Orçamento </w:t>
      </w:r>
      <w:r w:rsidR="00A46634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do CAU – exercício </w:t>
      </w:r>
      <w:r w:rsidR="0085196E" w:rsidRPr="001B3593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 w:rsidR="00336A50" w:rsidRPr="001B3593">
        <w:rPr>
          <w:rFonts w:ascii="Times New Roman" w:eastAsia="Times New Roman" w:hAnsi="Times New Roman"/>
          <w:sz w:val="22"/>
          <w:szCs w:val="22"/>
          <w:lang w:eastAsia="pt-BR"/>
        </w:rPr>
        <w:t>, elaborado pela Assessoria de Planejamento;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580B21" w:rsidRPr="001B3593" w:rsidRDefault="00580B21" w:rsidP="00DC0E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0B21" w:rsidRPr="001B3593" w:rsidRDefault="00CC5F2B" w:rsidP="00DC0E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F3417F" w:rsidRPr="001B3593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>º 2</w:t>
      </w:r>
      <w:r w:rsidR="00C01166" w:rsidRPr="001B3593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85196E" w:rsidRPr="001B3593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da Comissão de Planejamento e Finanças do CAU/BR, a qual </w:t>
      </w:r>
      <w:r w:rsidR="007E3DC7" w:rsidRPr="001B3593">
        <w:rPr>
          <w:rFonts w:ascii="Times New Roman" w:eastAsia="Times New Roman" w:hAnsi="Times New Roman"/>
          <w:sz w:val="22"/>
          <w:szCs w:val="22"/>
          <w:lang w:eastAsia="pt-BR"/>
        </w:rPr>
        <w:t>recomenda ao plenário do CAU/BR a aprovação</w:t>
      </w:r>
      <w:r w:rsidR="00580B21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B3593" w:rsidRPr="001B3593">
        <w:rPr>
          <w:rFonts w:ascii="Times New Roman" w:eastAsia="Times New Roman" w:hAnsi="Times New Roman"/>
          <w:sz w:val="22"/>
          <w:szCs w:val="22"/>
          <w:lang w:eastAsia="pt-BR"/>
        </w:rPr>
        <w:t>das Diretrizes 2020.</w:t>
      </w:r>
    </w:p>
    <w:p w:rsidR="00025D95" w:rsidRPr="001B3593" w:rsidRDefault="00025D95" w:rsidP="00DC0E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309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43093F" w:rsidRPr="001B3593" w:rsidRDefault="0043093F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3417F" w:rsidRPr="001B3593" w:rsidRDefault="0043093F" w:rsidP="0043093F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1 – Aprovar </w:t>
      </w:r>
      <w:r w:rsidR="00DC0EF0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580B21" w:rsidRPr="001B3593">
        <w:rPr>
          <w:rFonts w:ascii="Times New Roman" w:hAnsi="Times New Roman"/>
          <w:sz w:val="22"/>
          <w:szCs w:val="22"/>
        </w:rPr>
        <w:t xml:space="preserve">Diretrizes </w:t>
      </w:r>
      <w:r w:rsidR="00DC0EF0" w:rsidRPr="001B3593">
        <w:rPr>
          <w:rFonts w:ascii="Times New Roman" w:hAnsi="Times New Roman"/>
          <w:sz w:val="22"/>
          <w:szCs w:val="22"/>
        </w:rPr>
        <w:t xml:space="preserve">para elaboração do </w:t>
      </w:r>
      <w:r w:rsidR="00580B21" w:rsidRPr="001B3593">
        <w:rPr>
          <w:rFonts w:ascii="Times New Roman" w:hAnsi="Times New Roman"/>
          <w:sz w:val="22"/>
          <w:szCs w:val="22"/>
        </w:rPr>
        <w:t xml:space="preserve">Plano </w:t>
      </w:r>
      <w:r w:rsidR="00DC0EF0" w:rsidRPr="001B3593">
        <w:rPr>
          <w:rFonts w:ascii="Times New Roman" w:hAnsi="Times New Roman"/>
          <w:sz w:val="22"/>
          <w:szCs w:val="22"/>
        </w:rPr>
        <w:t xml:space="preserve">de </w:t>
      </w:r>
      <w:r w:rsidR="00580B21" w:rsidRPr="001B3593">
        <w:rPr>
          <w:rFonts w:ascii="Times New Roman" w:hAnsi="Times New Roman"/>
          <w:sz w:val="22"/>
          <w:szCs w:val="22"/>
        </w:rPr>
        <w:t xml:space="preserve">Ação </w:t>
      </w:r>
      <w:r w:rsidR="00DC0EF0" w:rsidRPr="001B3593">
        <w:rPr>
          <w:rFonts w:ascii="Times New Roman" w:hAnsi="Times New Roman"/>
          <w:sz w:val="22"/>
          <w:szCs w:val="22"/>
        </w:rPr>
        <w:t xml:space="preserve">e </w:t>
      </w:r>
      <w:r w:rsidR="00580B21" w:rsidRPr="001B3593">
        <w:rPr>
          <w:rFonts w:ascii="Times New Roman" w:hAnsi="Times New Roman"/>
          <w:sz w:val="22"/>
          <w:szCs w:val="22"/>
        </w:rPr>
        <w:t xml:space="preserve">Orçamento </w:t>
      </w:r>
      <w:r w:rsidR="00DC0EF0" w:rsidRPr="001B3593">
        <w:rPr>
          <w:rFonts w:ascii="Times New Roman" w:hAnsi="Times New Roman"/>
          <w:sz w:val="22"/>
          <w:szCs w:val="22"/>
        </w:rPr>
        <w:t xml:space="preserve">do CAU – </w:t>
      </w:r>
      <w:r w:rsidR="00DC0EF0" w:rsidRPr="001B3593">
        <w:rPr>
          <w:rFonts w:ascii="Times New Roman" w:hAnsi="Times New Roman"/>
          <w:color w:val="000000"/>
          <w:sz w:val="22"/>
          <w:szCs w:val="22"/>
        </w:rPr>
        <w:t xml:space="preserve">exercício </w:t>
      </w:r>
      <w:r w:rsidR="0085196E" w:rsidRPr="001B3593">
        <w:rPr>
          <w:rFonts w:ascii="Times New Roman" w:hAnsi="Times New Roman"/>
          <w:color w:val="000000"/>
          <w:sz w:val="22"/>
          <w:szCs w:val="22"/>
        </w:rPr>
        <w:t>2020</w:t>
      </w:r>
      <w:r w:rsidR="008A2C10" w:rsidRPr="001B3593">
        <w:rPr>
          <w:rFonts w:ascii="Times New Roman" w:hAnsi="Times New Roman"/>
          <w:color w:val="000000"/>
          <w:sz w:val="22"/>
          <w:szCs w:val="22"/>
        </w:rPr>
        <w:t>; e</w:t>
      </w:r>
      <w:r w:rsidR="000522E9" w:rsidRPr="001B359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8A2C10" w:rsidRPr="001B3593" w:rsidRDefault="008A2C10" w:rsidP="0043093F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3417F" w:rsidRPr="001B3593" w:rsidRDefault="00F3417F" w:rsidP="0043093F">
      <w:pPr>
        <w:jc w:val="both"/>
        <w:rPr>
          <w:rFonts w:ascii="Times New Roman" w:hAnsi="Times New Roman"/>
          <w:sz w:val="22"/>
          <w:szCs w:val="22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2 – Encaminhar esta deliberação para publicação no sítio eletrônico do CAU/BR. </w:t>
      </w:r>
    </w:p>
    <w:p w:rsidR="00F3417F" w:rsidRPr="001B3593" w:rsidRDefault="00F3417F" w:rsidP="0043093F">
      <w:pPr>
        <w:jc w:val="both"/>
        <w:rPr>
          <w:rFonts w:ascii="Times New Roman" w:hAnsi="Times New Roman"/>
          <w:sz w:val="22"/>
          <w:szCs w:val="22"/>
        </w:rPr>
      </w:pPr>
    </w:p>
    <w:p w:rsidR="0043093F" w:rsidRPr="001B3593" w:rsidRDefault="00705AC5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hAnsi="Times New Roman"/>
          <w:sz w:val="22"/>
          <w:szCs w:val="22"/>
        </w:rPr>
        <w:t>Esta deliberação entra em vigor na data de sua publicação.</w:t>
      </w:r>
    </w:p>
    <w:p w:rsidR="0043093F" w:rsidRPr="001B3593" w:rsidRDefault="0043093F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3093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1286A" w:rsidRPr="001B3593" w:rsidRDefault="0041286A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5D217B" w:rsidRPr="001B3593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2A6D54" w:rsidRPr="001B3593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A46634"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8A2C10" w:rsidRPr="001B3593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C5F2B" w:rsidRPr="001B3593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85196E" w:rsidRPr="001B359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3093F" w:rsidRPr="001B3593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CC5F2B" w:rsidP="0043093F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3093F" w:rsidRDefault="0043093F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B3593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62FD" w:rsidRPr="002035A5" w:rsidRDefault="006062FD" w:rsidP="006062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30ª REUNIÃO PLENÁRIA AMPLIADA DO CAU/BR</w:t>
      </w:r>
    </w:p>
    <w:p w:rsidR="006062FD" w:rsidRPr="002035A5" w:rsidRDefault="006062FD" w:rsidP="006062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6062FD" w:rsidRPr="002035A5" w:rsidRDefault="006062FD" w:rsidP="006062FD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2035A5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6062FD" w:rsidRPr="002035A5" w:rsidTr="003F5944">
        <w:tc>
          <w:tcPr>
            <w:tcW w:w="52.15pt" w:type="dxa"/>
            <w:vMerge w:val="restart"/>
            <w:shd w:val="clear" w:color="auto" w:fill="auto"/>
            <w:vAlign w:val="center"/>
          </w:tcPr>
          <w:p w:rsidR="006062FD" w:rsidRPr="00906217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6062FD" w:rsidRPr="00906217" w:rsidRDefault="006062FD" w:rsidP="003F594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6062FD" w:rsidRPr="00906217" w:rsidRDefault="006062FD" w:rsidP="003F594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062FD" w:rsidRPr="002035A5" w:rsidTr="003F5944">
        <w:tc>
          <w:tcPr>
            <w:tcW w:w="52.15pt" w:type="dxa"/>
            <w:vMerge/>
            <w:shd w:val="clear" w:color="auto" w:fill="auto"/>
            <w:vAlign w:val="center"/>
          </w:tcPr>
          <w:p w:rsidR="006062FD" w:rsidRPr="002035A5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035A5" w:rsidRDefault="006062FD" w:rsidP="003F594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6062FD" w:rsidRPr="00906217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6062FD" w:rsidRPr="00906217" w:rsidRDefault="006062FD" w:rsidP="003F59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6062FD" w:rsidRPr="00906217" w:rsidRDefault="006062FD" w:rsidP="003F5944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C70AF0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6062FD" w:rsidRPr="00FE4519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6062FD" w:rsidRPr="009A54E7" w:rsidRDefault="006062FD" w:rsidP="003F594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A54E7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6062FD" w:rsidRPr="002479BC" w:rsidRDefault="006062FD" w:rsidP="003F594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062FD" w:rsidRPr="002035A5" w:rsidRDefault="006062FD" w:rsidP="003F5944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6062FD" w:rsidRPr="002035A5" w:rsidTr="003F5944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6062FD" w:rsidRPr="002035A5" w:rsidRDefault="006062FD" w:rsidP="003F594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Ampliada Nº 030/2019                                                                       </w:t>
            </w: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23/08/2019                                                                                                                                                                           </w:t>
            </w: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6062FD" w:rsidRPr="002035A5" w:rsidRDefault="006062FD" w:rsidP="003F594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6.2. </w:t>
            </w:r>
            <w:r w:rsidRPr="009A54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que aprova as Diretrizes para Elaboração do Plano de Ação e Orçamento – Exercício 2020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01)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03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6062FD" w:rsidRPr="002035A5" w:rsidRDefault="006062FD" w:rsidP="003F5944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062FD" w:rsidRPr="002035A5" w:rsidRDefault="006062FD" w:rsidP="003F59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2035A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2035A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6062FD" w:rsidRDefault="006062FD" w:rsidP="006062FD">
      <w:pPr>
        <w:tabs>
          <w:tab w:val="center" w:pos="212.60pt"/>
          <w:tab w:val="end" w:pos="425.20pt"/>
        </w:tabs>
        <w:jc w:val="center"/>
        <w:rPr>
          <w:rFonts w:ascii="Calibri" w:eastAsia="Batang" w:hAnsi="Calibri" w:cs="Arial"/>
          <w:sz w:val="22"/>
          <w:szCs w:val="22"/>
        </w:rPr>
      </w:pPr>
    </w:p>
    <w:p w:rsidR="006062FD" w:rsidRDefault="006062FD" w:rsidP="006062FD">
      <w:pPr>
        <w:tabs>
          <w:tab w:val="center" w:pos="212.60pt"/>
          <w:tab w:val="end" w:pos="425.20pt"/>
        </w:tabs>
        <w:jc w:val="center"/>
        <w:rPr>
          <w:rFonts w:ascii="Calibri" w:eastAsia="Batang" w:hAnsi="Calibri" w:cs="Arial"/>
          <w:sz w:val="22"/>
          <w:szCs w:val="22"/>
        </w:rPr>
      </w:pPr>
      <w:bookmarkStart w:id="0" w:name="_Hlk9602343"/>
    </w:p>
    <w:bookmarkEnd w:id="0"/>
    <w:p w:rsidR="006062FD" w:rsidRPr="001B3593" w:rsidRDefault="006062FD" w:rsidP="0043093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093F" w:rsidRPr="001B3593" w:rsidRDefault="0043093F" w:rsidP="0041286A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43093F" w:rsidRPr="001B3593" w:rsidSect="000C761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0.2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F5944" w:rsidRDefault="003F5944">
      <w:r>
        <w:separator/>
      </w:r>
    </w:p>
  </w:endnote>
  <w:endnote w:type="continuationSeparator" w:id="0">
    <w:p w:rsidR="003F5944" w:rsidRDefault="003F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402F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91BF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C761C" w:rsidRDefault="000C761C" w:rsidP="000C761C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</w:p>
  <w:p w:rsidR="000C761C" w:rsidRDefault="000C761C" w:rsidP="000C761C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</w:p>
  <w:p w:rsidR="000C761C" w:rsidRDefault="000C761C" w:rsidP="000C761C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</w:r>
    <w:r>
      <w:rPr>
        <w:rStyle w:val="Nmerodepgina"/>
        <w:rFonts w:ascii="Times New Roman" w:hAnsi="Times New Roman"/>
        <w:color w:val="296D7A"/>
        <w:sz w:val="18"/>
      </w:rPr>
      <w:br/>
    </w:r>
    <w:r>
      <w:rPr>
        <w:rStyle w:val="Nmerodepgina"/>
        <w:rFonts w:ascii="Times New Roman" w:hAnsi="Times New Roman"/>
        <w:color w:val="296D7A"/>
        <w:sz w:val="18"/>
      </w:rPr>
      <w:br/>
    </w:r>
    <w:r w:rsidR="00791BFE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-196215</wp:posOffset>
          </wp:positionV>
          <wp:extent cx="7578725" cy="1078230"/>
          <wp:effectExtent l="0" t="0" r="3175" b="7620"/>
          <wp:wrapNone/>
          <wp:docPr id="47" name="Imagem 1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2A6D54">
      <w:rPr>
        <w:rStyle w:val="Nmerodepgina"/>
        <w:rFonts w:ascii="Times New Roman" w:hAnsi="Times New Roman"/>
        <w:color w:val="296D7A"/>
        <w:sz w:val="18"/>
      </w:rPr>
      <w:t>A</w:t>
    </w:r>
    <w:r>
      <w:rPr>
        <w:rStyle w:val="Nmerodepgina"/>
        <w:rFonts w:ascii="Times New Roman" w:hAnsi="Times New Roman"/>
        <w:color w:val="296D7A"/>
        <w:sz w:val="18"/>
      </w:rPr>
      <w:t xml:space="preserve">BR </w:t>
    </w:r>
    <w:r w:rsidRPr="00FA4878">
      <w:rPr>
        <w:rStyle w:val="Nmerodepgina"/>
        <w:rFonts w:ascii="Times New Roman" w:hAnsi="Times New Roman"/>
        <w:color w:val="296D7A"/>
        <w:sz w:val="18"/>
      </w:rPr>
      <w:t>Nº 00</w:t>
    </w:r>
    <w:r w:rsidR="002A6D54">
      <w:rPr>
        <w:rStyle w:val="Nmerodepgina"/>
        <w:rFonts w:ascii="Times New Roman" w:hAnsi="Times New Roman"/>
        <w:color w:val="296D7A"/>
        <w:sz w:val="18"/>
      </w:rPr>
      <w:t>30</w:t>
    </w:r>
    <w:r w:rsidRPr="00FA4878">
      <w:rPr>
        <w:rStyle w:val="Nmerodepgina"/>
        <w:rFonts w:ascii="Times New Roman" w:hAnsi="Times New Roman"/>
        <w:color w:val="296D7A"/>
        <w:sz w:val="18"/>
      </w:rPr>
      <w:t>-0</w:t>
    </w:r>
    <w:r w:rsidR="002A6D54">
      <w:rPr>
        <w:rStyle w:val="Nmerodepgina"/>
        <w:rFonts w:ascii="Times New Roman" w:hAnsi="Times New Roman"/>
        <w:color w:val="296D7A"/>
        <w:sz w:val="18"/>
      </w:rPr>
      <w:t>2</w:t>
    </w:r>
    <w:r w:rsidRPr="00FA4878">
      <w:rPr>
        <w:rStyle w:val="Nmerodepgina"/>
        <w:rFonts w:ascii="Times New Roman" w:hAnsi="Times New Roman"/>
        <w:color w:val="296D7A"/>
        <w:sz w:val="18"/>
      </w:rPr>
      <w:t>/</w:t>
    </w:r>
    <w:r w:rsidR="0085196E">
      <w:rPr>
        <w:rStyle w:val="Nmerodepgina"/>
        <w:rFonts w:ascii="Times New Roman" w:hAnsi="Times New Roman"/>
        <w:color w:val="296D7A"/>
        <w:sz w:val="18"/>
      </w:rPr>
      <w:t>2019</w:t>
    </w:r>
  </w:p>
  <w:p w:rsidR="00FB71B4" w:rsidRDefault="00791BF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F5944" w:rsidRDefault="003F5944">
      <w:r>
        <w:separator/>
      </w:r>
    </w:p>
  </w:footnote>
  <w:footnote w:type="continuationSeparator" w:id="0">
    <w:p w:rsidR="003F5944" w:rsidRDefault="003F59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91BF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791BF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25D95"/>
    <w:rsid w:val="000522E9"/>
    <w:rsid w:val="000A1378"/>
    <w:rsid w:val="000C7205"/>
    <w:rsid w:val="000C761C"/>
    <w:rsid w:val="00147669"/>
    <w:rsid w:val="00180EA2"/>
    <w:rsid w:val="001817F8"/>
    <w:rsid w:val="001B3593"/>
    <w:rsid w:val="001D49DA"/>
    <w:rsid w:val="0021718A"/>
    <w:rsid w:val="00220472"/>
    <w:rsid w:val="002238B8"/>
    <w:rsid w:val="00264BEC"/>
    <w:rsid w:val="002A6D54"/>
    <w:rsid w:val="003153A8"/>
    <w:rsid w:val="00322733"/>
    <w:rsid w:val="00336A50"/>
    <w:rsid w:val="00353BF8"/>
    <w:rsid w:val="00373634"/>
    <w:rsid w:val="00384EB5"/>
    <w:rsid w:val="003A3997"/>
    <w:rsid w:val="003F5944"/>
    <w:rsid w:val="0041286A"/>
    <w:rsid w:val="0043093F"/>
    <w:rsid w:val="004501EE"/>
    <w:rsid w:val="004918D6"/>
    <w:rsid w:val="00497BAC"/>
    <w:rsid w:val="004C1BB5"/>
    <w:rsid w:val="004E04A8"/>
    <w:rsid w:val="005402F4"/>
    <w:rsid w:val="00580B21"/>
    <w:rsid w:val="00586433"/>
    <w:rsid w:val="005A4F9F"/>
    <w:rsid w:val="005B53CC"/>
    <w:rsid w:val="005D217B"/>
    <w:rsid w:val="006062FD"/>
    <w:rsid w:val="00645117"/>
    <w:rsid w:val="00647FCD"/>
    <w:rsid w:val="006B43CC"/>
    <w:rsid w:val="00705AC5"/>
    <w:rsid w:val="007136EF"/>
    <w:rsid w:val="00741C17"/>
    <w:rsid w:val="00742B4E"/>
    <w:rsid w:val="007551DE"/>
    <w:rsid w:val="00791BFE"/>
    <w:rsid w:val="007E3DC7"/>
    <w:rsid w:val="008012BC"/>
    <w:rsid w:val="0085196E"/>
    <w:rsid w:val="008A2C10"/>
    <w:rsid w:val="008C308D"/>
    <w:rsid w:val="008E5FA9"/>
    <w:rsid w:val="008F2FAC"/>
    <w:rsid w:val="00990EAC"/>
    <w:rsid w:val="009B1FE0"/>
    <w:rsid w:val="00A1231A"/>
    <w:rsid w:val="00A308A9"/>
    <w:rsid w:val="00A46634"/>
    <w:rsid w:val="00A80D15"/>
    <w:rsid w:val="00AF0BFF"/>
    <w:rsid w:val="00AF1DEE"/>
    <w:rsid w:val="00B05D5E"/>
    <w:rsid w:val="00B27AFA"/>
    <w:rsid w:val="00BB7900"/>
    <w:rsid w:val="00BE2F38"/>
    <w:rsid w:val="00C01166"/>
    <w:rsid w:val="00C12B97"/>
    <w:rsid w:val="00C31C97"/>
    <w:rsid w:val="00C406CA"/>
    <w:rsid w:val="00C82732"/>
    <w:rsid w:val="00CC1EC1"/>
    <w:rsid w:val="00CC5F2B"/>
    <w:rsid w:val="00CE2790"/>
    <w:rsid w:val="00D72CD8"/>
    <w:rsid w:val="00DA4B5D"/>
    <w:rsid w:val="00DC0EF0"/>
    <w:rsid w:val="00E618C7"/>
    <w:rsid w:val="00E63D2A"/>
    <w:rsid w:val="00F3417F"/>
    <w:rsid w:val="00F653E6"/>
    <w:rsid w:val="00FA4878"/>
    <w:rsid w:val="00FB07CD"/>
    <w:rsid w:val="00FB71B4"/>
    <w:rsid w:val="00FC71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BB67A0B8-3EE3-4A1F-A1E8-1AC1458F72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93F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2019-08-29T19:14:00Z</dcterms:created>
  <dcterms:modified xsi:type="dcterms:W3CDTF">2019-08-29T19:14:00Z</dcterms:modified>
</cp:coreProperties>
</file>