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E25026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E25026" w:rsidRDefault="00B82D73" w:rsidP="00E25026">
            <w:pPr>
              <w:spacing w:after="0" w:line="240" w:lineRule="auto"/>
              <w:jc w:val="both"/>
              <w:outlineLvl w:val="4"/>
              <w:rPr>
                <w:rFonts w:ascii="Calibri" w:eastAsia="Cambria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25026">
              <w:rPr>
                <w:rFonts w:ascii="Calibri" w:eastAsia="Cambria" w:hAnsi="Calibri" w:cs="Calibr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E25026">
              <w:rPr>
                <w:rFonts w:ascii="Calibri" w:eastAsia="Cambria" w:hAnsi="Calibri" w:cs="Calibr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4C100ACB" w:rsidR="00B82D73" w:rsidRPr="00E25026" w:rsidRDefault="00CE3083" w:rsidP="00E25026">
            <w:pPr>
              <w:widowControl w:val="0"/>
              <w:spacing w:after="0" w:line="240" w:lineRule="auto"/>
              <w:jc w:val="both"/>
              <w:rPr>
                <w:rFonts w:ascii="Calibri" w:eastAsia="Cambria" w:hAnsi="Calibri" w:cs="Calibr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E25026">
              <w:rPr>
                <w:rFonts w:ascii="Calibri" w:eastAsia="Cambria" w:hAnsi="Calibri" w:cs="Calibri"/>
                <w:bCs/>
                <w:color w:val="auto"/>
                <w:sz w:val="24"/>
                <w:szCs w:val="24"/>
                <w:lang w:eastAsia="pt-BR"/>
              </w:rPr>
              <w:t xml:space="preserve">PROTOCOLO SICCAU Nº </w:t>
            </w:r>
            <w:r w:rsidR="001340E1" w:rsidRPr="00E25026">
              <w:rPr>
                <w:rFonts w:ascii="Calibri" w:eastAsia="Cambria" w:hAnsi="Calibri" w:cs="Calibri"/>
                <w:bCs/>
                <w:color w:val="auto"/>
                <w:sz w:val="24"/>
                <w:szCs w:val="24"/>
                <w:lang w:eastAsia="pt-BR"/>
              </w:rPr>
              <w:t>1714804/2023</w:t>
            </w:r>
          </w:p>
        </w:tc>
      </w:tr>
      <w:tr w:rsidR="00943001" w:rsidRPr="00E25026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E25026" w:rsidRDefault="00B82D73" w:rsidP="00E25026">
            <w:pPr>
              <w:spacing w:after="0" w:line="240" w:lineRule="auto"/>
              <w:jc w:val="both"/>
              <w:outlineLvl w:val="4"/>
              <w:rPr>
                <w:rFonts w:ascii="Calibri" w:eastAsia="Cambria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25026">
              <w:rPr>
                <w:rFonts w:ascii="Calibri" w:eastAsia="Cambria" w:hAnsi="Calibri" w:cs="Calibr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CCD9513" w:rsidR="00B82D73" w:rsidRPr="00E25026" w:rsidRDefault="007D0F99" w:rsidP="00E25026">
            <w:pPr>
              <w:widowControl w:val="0"/>
              <w:spacing w:after="0" w:line="240" w:lineRule="auto"/>
              <w:jc w:val="both"/>
              <w:rPr>
                <w:rFonts w:ascii="Calibri" w:eastAsia="Cambria" w:hAnsi="Calibri" w:cs="Calibr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E25026">
              <w:rPr>
                <w:rFonts w:ascii="Calibri" w:eastAsia="Cambria" w:hAnsi="Calibri" w:cs="Calibr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E25026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E25026" w:rsidRDefault="00B82D73" w:rsidP="00E25026">
            <w:pPr>
              <w:spacing w:after="0" w:line="240" w:lineRule="auto"/>
              <w:jc w:val="both"/>
              <w:rPr>
                <w:rFonts w:ascii="Calibri" w:eastAsia="Cambria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25026">
              <w:rPr>
                <w:rFonts w:ascii="Calibri" w:eastAsia="Cambria" w:hAnsi="Calibri" w:cs="Calibr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3B71BF70" w:rsidR="00B82D73" w:rsidRPr="00E25026" w:rsidRDefault="00AF0244" w:rsidP="00D649A7">
            <w:pPr>
              <w:widowControl w:val="0"/>
              <w:spacing w:after="0" w:line="240" w:lineRule="auto"/>
              <w:ind w:left="40"/>
              <w:jc w:val="both"/>
              <w:rPr>
                <w:rFonts w:ascii="Calibri" w:eastAsia="Cambria" w:hAnsi="Calibri" w:cs="Calibr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E25026">
              <w:rPr>
                <w:rFonts w:ascii="Calibri" w:eastAsia="Cambria" w:hAnsi="Calibri" w:cs="Calibri"/>
                <w:color w:val="auto"/>
                <w:sz w:val="24"/>
                <w:szCs w:val="24"/>
                <w:lang w:eastAsia="pt-BR"/>
              </w:rPr>
              <w:t xml:space="preserve">DELIBERAÇÃO PLENÁRIA AD REFERENDUM N° 2/2023, DE </w:t>
            </w:r>
            <w:r w:rsidR="00C86E6C" w:rsidRPr="00E25026">
              <w:rPr>
                <w:rFonts w:ascii="Calibri" w:eastAsia="Cambria" w:hAnsi="Calibri" w:cs="Calibri"/>
                <w:color w:val="auto"/>
                <w:sz w:val="24"/>
                <w:szCs w:val="24"/>
                <w:lang w:eastAsia="pt-BR"/>
              </w:rPr>
              <w:t xml:space="preserve">10 </w:t>
            </w:r>
            <w:r w:rsidRPr="00E25026">
              <w:rPr>
                <w:rFonts w:ascii="Calibri" w:eastAsia="Cambria" w:hAnsi="Calibri" w:cs="Calibri"/>
                <w:color w:val="auto"/>
                <w:sz w:val="24"/>
                <w:szCs w:val="24"/>
                <w:lang w:eastAsia="pt-BR"/>
              </w:rPr>
              <w:t>DE MARÇO DE 2023, QUE AUTORIZA, AD REFERENDUM, A PRESIDÊNCIA DO CAU/BR A ASSINAR MEMORANDO DE ENTENDIMENTO COM O CONSELHO FEDERAL DE ARQUITETOS DA ALEMANHA (BAK)</w:t>
            </w:r>
          </w:p>
        </w:tc>
      </w:tr>
    </w:tbl>
    <w:p w14:paraId="6DE39438" w14:textId="77777777" w:rsidR="004126EE" w:rsidRPr="00E25026" w:rsidRDefault="004126EE" w:rsidP="00E25026">
      <w:pPr>
        <w:widowControl w:val="0"/>
        <w:tabs>
          <w:tab w:val="left" w:pos="2087"/>
        </w:tabs>
        <w:spacing w:after="0" w:line="240" w:lineRule="auto"/>
        <w:ind w:left="113" w:right="567"/>
        <w:jc w:val="both"/>
        <w:rPr>
          <w:rFonts w:ascii="Calibri" w:eastAsia="Times New Roman" w:hAnsi="Calibri" w:cs="Calibri"/>
          <w:sz w:val="24"/>
          <w:szCs w:val="24"/>
        </w:rPr>
      </w:pPr>
      <w:r w:rsidRPr="00E25026">
        <w:rPr>
          <w:rFonts w:ascii="Calibri" w:eastAsia="Cambria" w:hAnsi="Calibri" w:cs="Calibri"/>
          <w:color w:val="auto"/>
          <w:sz w:val="24"/>
          <w:szCs w:val="24"/>
          <w:lang w:eastAsia="pt-BR"/>
        </w:rPr>
        <w:tab/>
      </w:r>
    </w:p>
    <w:p w14:paraId="4AE41841" w14:textId="4B04AD38" w:rsidR="004C0BF6" w:rsidRPr="00E25026" w:rsidRDefault="004C0BF6" w:rsidP="00E2502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="Calibri" w:eastAsia="Cambria" w:hAnsi="Calibri" w:cs="Calibri"/>
          <w:b/>
          <w:smallCaps/>
          <w:color w:val="auto"/>
          <w:sz w:val="24"/>
          <w:szCs w:val="24"/>
          <w:lang w:eastAsia="pt-BR"/>
        </w:rPr>
      </w:pPr>
      <w:r w:rsidRPr="00E25026">
        <w:rPr>
          <w:rFonts w:ascii="Calibri" w:eastAsia="Cambria" w:hAnsi="Calibri" w:cs="Calibri"/>
          <w:smallCaps/>
          <w:color w:val="auto"/>
          <w:sz w:val="24"/>
          <w:szCs w:val="24"/>
          <w:lang w:eastAsia="pt-BR"/>
        </w:rPr>
        <w:t>DELIBERAÇÃO PLENÁRIA DPOBR N° 013</w:t>
      </w:r>
      <w:r w:rsidR="000B7AFD">
        <w:rPr>
          <w:rFonts w:ascii="Calibri" w:eastAsia="Cambria" w:hAnsi="Calibri" w:cs="Calibri"/>
          <w:smallCaps/>
          <w:color w:val="auto"/>
          <w:sz w:val="24"/>
          <w:szCs w:val="24"/>
          <w:lang w:eastAsia="pt-BR"/>
        </w:rPr>
        <w:t>5</w:t>
      </w:r>
      <w:r w:rsidRPr="00E25026">
        <w:rPr>
          <w:rFonts w:ascii="Calibri" w:eastAsia="Cambria" w:hAnsi="Calibri" w:cs="Calibri"/>
          <w:smallCaps/>
          <w:color w:val="auto"/>
          <w:sz w:val="24"/>
          <w:szCs w:val="24"/>
          <w:lang w:eastAsia="pt-BR"/>
        </w:rPr>
        <w:t>-0</w:t>
      </w:r>
      <w:r w:rsidR="00AF0244" w:rsidRPr="00E25026">
        <w:rPr>
          <w:rFonts w:ascii="Calibri" w:eastAsia="Cambria" w:hAnsi="Calibri" w:cs="Calibri"/>
          <w:smallCaps/>
          <w:color w:val="auto"/>
          <w:sz w:val="24"/>
          <w:szCs w:val="24"/>
          <w:lang w:eastAsia="pt-BR"/>
        </w:rPr>
        <w:t>1</w:t>
      </w:r>
      <w:r w:rsidRPr="00E25026">
        <w:rPr>
          <w:rFonts w:ascii="Calibri" w:eastAsia="Cambria" w:hAnsi="Calibri" w:cs="Calibr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E25026" w:rsidRDefault="00B82D73" w:rsidP="00E25026">
      <w:pPr>
        <w:spacing w:after="0" w:line="240" w:lineRule="auto"/>
        <w:jc w:val="both"/>
        <w:rPr>
          <w:rFonts w:ascii="Calibri" w:eastAsia="Cambria" w:hAnsi="Calibri" w:cs="Calibri"/>
          <w:b/>
          <w:color w:val="auto"/>
          <w:sz w:val="24"/>
          <w:szCs w:val="24"/>
          <w:lang w:eastAsia="pt-BR"/>
        </w:rPr>
      </w:pPr>
    </w:p>
    <w:p w14:paraId="5997E4A6" w14:textId="3FE56B28" w:rsidR="004C0BF6" w:rsidRPr="00E25026" w:rsidRDefault="00AF0244" w:rsidP="00E25026">
      <w:pPr>
        <w:pStyle w:val="Corpo"/>
        <w:spacing w:after="0" w:line="240" w:lineRule="auto"/>
        <w:ind w:left="5103"/>
        <w:jc w:val="both"/>
        <w:rPr>
          <w:rFonts w:ascii="Calibri" w:hAnsi="Calibri" w:cs="Calibri"/>
          <w:b w:val="0"/>
          <w:bCs w:val="0"/>
          <w:sz w:val="24"/>
          <w:szCs w:val="24"/>
          <w:lang w:val="pt-BR"/>
        </w:rPr>
      </w:pPr>
      <w:r w:rsidRPr="00D649A7">
        <w:rPr>
          <w:rFonts w:ascii="Calibri" w:hAnsi="Calibri" w:cs="Calibri"/>
          <w:b w:val="0"/>
          <w:bCs w:val="0"/>
          <w:sz w:val="24"/>
          <w:szCs w:val="24"/>
          <w:lang w:val="pt-BR"/>
        </w:rPr>
        <w:t>Referenda</w:t>
      </w:r>
      <w:r w:rsidR="00D649A7" w:rsidRPr="00D649A7">
        <w:rPr>
          <w:rFonts w:ascii="Calibri" w:hAnsi="Calibri" w:cs="Calibri"/>
          <w:b w:val="0"/>
          <w:bCs w:val="0"/>
          <w:sz w:val="24"/>
          <w:szCs w:val="24"/>
          <w:lang w:val="pt-BR"/>
        </w:rPr>
        <w:t xml:space="preserve"> </w:t>
      </w:r>
      <w:r w:rsidRPr="00D649A7">
        <w:rPr>
          <w:rFonts w:ascii="Calibri" w:hAnsi="Calibri" w:cs="Calibri"/>
          <w:b w:val="0"/>
          <w:bCs w:val="0"/>
          <w:sz w:val="24"/>
          <w:szCs w:val="24"/>
          <w:lang w:val="pt-BR"/>
        </w:rPr>
        <w:t>a</w:t>
      </w:r>
      <w:r w:rsidRPr="00E25026">
        <w:rPr>
          <w:rFonts w:ascii="Calibri" w:hAnsi="Calibri" w:cs="Calibri"/>
          <w:b w:val="0"/>
          <w:bCs w:val="0"/>
          <w:sz w:val="24"/>
          <w:szCs w:val="24"/>
          <w:lang w:val="pt-BR"/>
        </w:rPr>
        <w:t xml:space="preserve"> Deliberação Plenária </w:t>
      </w:r>
      <w:r w:rsidRPr="00D649A7">
        <w:rPr>
          <w:rFonts w:ascii="Calibri" w:hAnsi="Calibri" w:cs="Calibri"/>
          <w:b w:val="0"/>
          <w:bCs w:val="0"/>
          <w:i/>
          <w:sz w:val="24"/>
          <w:szCs w:val="24"/>
          <w:lang w:val="pt-BR"/>
        </w:rPr>
        <w:t>ad referendum</w:t>
      </w:r>
      <w:r w:rsidRPr="00E25026">
        <w:rPr>
          <w:rFonts w:ascii="Calibri" w:hAnsi="Calibri" w:cs="Calibri"/>
          <w:b w:val="0"/>
          <w:bCs w:val="0"/>
          <w:sz w:val="24"/>
          <w:szCs w:val="24"/>
          <w:lang w:val="pt-BR"/>
        </w:rPr>
        <w:t xml:space="preserve"> n° 2/2023, de</w:t>
      </w:r>
      <w:r w:rsidR="00C86E6C" w:rsidRPr="00E25026">
        <w:rPr>
          <w:rFonts w:ascii="Calibri" w:hAnsi="Calibri" w:cs="Calibri"/>
          <w:b w:val="0"/>
          <w:bCs w:val="0"/>
          <w:sz w:val="24"/>
          <w:szCs w:val="24"/>
          <w:lang w:val="pt-BR"/>
        </w:rPr>
        <w:t xml:space="preserve"> 10</w:t>
      </w:r>
      <w:r w:rsidRPr="00E25026">
        <w:rPr>
          <w:rFonts w:ascii="Calibri" w:hAnsi="Calibri" w:cs="Calibri"/>
          <w:b w:val="0"/>
          <w:bCs w:val="0"/>
          <w:sz w:val="24"/>
          <w:szCs w:val="24"/>
          <w:lang w:val="pt-BR"/>
        </w:rPr>
        <w:t xml:space="preserve"> de março de 2023, que autoriza, ad referendum, a Presidência do CAU/BR a assinar Memorando de Entendimento com o Conselho Federal </w:t>
      </w:r>
      <w:r w:rsidR="00D649A7">
        <w:rPr>
          <w:rFonts w:ascii="Calibri" w:hAnsi="Calibri" w:cs="Calibri"/>
          <w:b w:val="0"/>
          <w:bCs w:val="0"/>
          <w:sz w:val="24"/>
          <w:szCs w:val="24"/>
          <w:lang w:val="pt-BR"/>
        </w:rPr>
        <w:t>de Arquitetos da Alemanha (BAK).</w:t>
      </w:r>
    </w:p>
    <w:p w14:paraId="5E4134B1" w14:textId="77777777" w:rsidR="00806249" w:rsidRPr="00E25026" w:rsidRDefault="00806249" w:rsidP="00E25026">
      <w:pPr>
        <w:spacing w:after="0" w:line="240" w:lineRule="auto"/>
        <w:ind w:firstLine="1701"/>
        <w:jc w:val="both"/>
        <w:rPr>
          <w:rFonts w:ascii="Calibri" w:eastAsia="Cambria" w:hAnsi="Calibri" w:cs="Calibri"/>
          <w:sz w:val="24"/>
          <w:szCs w:val="24"/>
          <w:lang w:eastAsia="pt-BR"/>
        </w:rPr>
      </w:pPr>
    </w:p>
    <w:p w14:paraId="7ABCC05C" w14:textId="198860C7" w:rsidR="00AF0244" w:rsidRDefault="000B7AFD" w:rsidP="00E2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0B7AFD">
        <w:rPr>
          <w:rFonts w:ascii="Calibri" w:eastAsia="Times New Roman" w:hAnsi="Calibri" w:cs="Calibr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0B7AFD">
        <w:rPr>
          <w:rFonts w:ascii="Calibri" w:eastAsia="Times New Roman" w:hAnsi="Calibri" w:cs="Calibri"/>
          <w:sz w:val="24"/>
          <w:szCs w:val="24"/>
          <w:lang w:eastAsia="pt-BR"/>
        </w:rPr>
        <w:t>arts</w:t>
      </w:r>
      <w:proofErr w:type="spellEnd"/>
      <w:r w:rsidRPr="000B7AFD">
        <w:rPr>
          <w:rFonts w:ascii="Calibri" w:eastAsia="Times New Roman" w:hAnsi="Calibri" w:cs="Calibri"/>
          <w:sz w:val="24"/>
          <w:szCs w:val="24"/>
          <w:lang w:eastAsia="pt-BR"/>
        </w:rPr>
        <w:t>. 2°, 4° e 30 do Regimento Interno do CAU/BR, reunido ordinariamente por meio de reunião híbrida, nos dias 13 e 14 de abril de 2023, após análise do assunto em epígrafe, e</w:t>
      </w:r>
    </w:p>
    <w:p w14:paraId="1FF55EF4" w14:textId="77777777" w:rsidR="000B7AFD" w:rsidRPr="00E25026" w:rsidRDefault="000B7AFD" w:rsidP="00E2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362C7099" w14:textId="2607E916" w:rsidR="00AF0244" w:rsidRPr="00E25026" w:rsidRDefault="00AF0244" w:rsidP="00E2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Considerando as tratativas </w:t>
      </w:r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realizadas pela CRI-CAU/BR </w:t>
      </w: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>para assinatura de um Memorando de Entendimento entre o CAU/BR e o Conselho Federal de Arquitetos da Alemanha BAK, visando, entre outros</w:t>
      </w:r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 objetivos</w:t>
      </w: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>, a troca de experiências sobre Internacionalização e mobilidade profissional;</w:t>
      </w:r>
    </w:p>
    <w:p w14:paraId="4C69208E" w14:textId="77777777" w:rsidR="004C0BF6" w:rsidRPr="00E25026" w:rsidRDefault="004C0BF6" w:rsidP="00E2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197F1EB2" w14:textId="6619A338" w:rsidR="005405DB" w:rsidRPr="00E25026" w:rsidRDefault="00AF0244" w:rsidP="00E2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Considerando a oportunidade da pronta assinatura do memorando </w:t>
      </w:r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no dia 12 de março, no evento </w:t>
      </w:r>
      <w:proofErr w:type="spellStart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>German-Brazilian</w:t>
      </w:r>
      <w:proofErr w:type="spellEnd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>Economic</w:t>
      </w:r>
      <w:proofErr w:type="spellEnd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 Meeting – </w:t>
      </w:r>
      <w:proofErr w:type="spellStart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>Edition</w:t>
      </w:r>
      <w:proofErr w:type="spellEnd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 2023, em Belo Horizonte, com a presença do Ministro Federal de Assuntos Econômicos e Ações Climáticas do Governo Alemão, Dr. </w:t>
      </w:r>
      <w:proofErr w:type="spellStart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>Habeck</w:t>
      </w:r>
      <w:proofErr w:type="spellEnd"/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>, e com a Preside</w:t>
      </w:r>
      <w:r w:rsidR="00F17AA2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nte do BAK, sra. Andrea </w:t>
      </w:r>
      <w:proofErr w:type="spellStart"/>
      <w:r w:rsidR="00F17AA2" w:rsidRPr="00E25026">
        <w:rPr>
          <w:rFonts w:ascii="Calibri" w:eastAsia="Times New Roman" w:hAnsi="Calibri" w:cs="Calibri"/>
          <w:sz w:val="24"/>
          <w:szCs w:val="24"/>
          <w:lang w:eastAsia="pt-BR"/>
        </w:rPr>
        <w:t>Gebhard</w:t>
      </w:r>
      <w:proofErr w:type="spellEnd"/>
      <w:r w:rsidR="00F17AA2" w:rsidRPr="00E25026">
        <w:rPr>
          <w:rFonts w:ascii="Calibri" w:eastAsia="Times New Roman" w:hAnsi="Calibri" w:cs="Calibri"/>
          <w:sz w:val="24"/>
          <w:szCs w:val="24"/>
          <w:lang w:eastAsia="pt-BR"/>
        </w:rPr>
        <w:t>;</w:t>
      </w:r>
    </w:p>
    <w:p w14:paraId="4E2CC741" w14:textId="77777777" w:rsidR="00CE3083" w:rsidRPr="00E25026" w:rsidRDefault="00CE3083" w:rsidP="00E250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37237E8E" w14:textId="1EB89E00" w:rsidR="00CE3083" w:rsidRDefault="00CE3083" w:rsidP="00E250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>Considerando</w:t>
      </w:r>
      <w:r w:rsidR="005405DB"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 a </w:t>
      </w:r>
      <w:r w:rsidR="005405DB" w:rsidRPr="00E25026">
        <w:rPr>
          <w:rFonts w:ascii="Calibri" w:hAnsi="Calibri" w:cs="Calibri"/>
          <w:sz w:val="24"/>
          <w:szCs w:val="24"/>
        </w:rPr>
        <w:t xml:space="preserve">Deliberação Plenária ad referendum n° 2/2023, de </w:t>
      </w:r>
      <w:r w:rsidR="00001B19">
        <w:rPr>
          <w:rFonts w:ascii="Calibri" w:hAnsi="Calibri" w:cs="Calibri"/>
          <w:sz w:val="24"/>
          <w:szCs w:val="24"/>
        </w:rPr>
        <w:t>10</w:t>
      </w:r>
      <w:r w:rsidR="005405DB" w:rsidRPr="00E25026">
        <w:rPr>
          <w:rFonts w:ascii="Calibri" w:hAnsi="Calibri" w:cs="Calibri"/>
          <w:sz w:val="24"/>
          <w:szCs w:val="24"/>
        </w:rPr>
        <w:t xml:space="preserve"> de março de 2023, que autoriza, </w:t>
      </w:r>
      <w:r w:rsidR="005405DB" w:rsidRPr="00D649A7">
        <w:rPr>
          <w:rFonts w:ascii="Calibri" w:hAnsi="Calibri" w:cs="Calibri"/>
          <w:i/>
          <w:sz w:val="24"/>
          <w:szCs w:val="24"/>
        </w:rPr>
        <w:t>ad referendum</w:t>
      </w:r>
      <w:r w:rsidR="005405DB" w:rsidRPr="00E25026">
        <w:rPr>
          <w:rFonts w:ascii="Calibri" w:hAnsi="Calibri" w:cs="Calibri"/>
          <w:sz w:val="24"/>
          <w:szCs w:val="24"/>
        </w:rPr>
        <w:t>, a Presidência do CAU/BR a assinar Memorando de Entendimento com o Conselho Federal de Arquitetos da Alemanha (BAK)</w:t>
      </w:r>
      <w:r w:rsidR="000B7AFD">
        <w:rPr>
          <w:rFonts w:ascii="Calibri" w:eastAsia="Times New Roman" w:hAnsi="Calibri" w:cs="Calibri"/>
          <w:sz w:val="24"/>
          <w:szCs w:val="24"/>
          <w:lang w:eastAsia="pt-BR"/>
        </w:rPr>
        <w:t>;</w:t>
      </w:r>
    </w:p>
    <w:p w14:paraId="5D7BE5C0" w14:textId="77777777" w:rsidR="00502DC6" w:rsidRDefault="00502DC6" w:rsidP="00E250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361CE10" w14:textId="6916006C" w:rsidR="00D649A7" w:rsidRDefault="00502DC6" w:rsidP="00E25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2DC6">
        <w:rPr>
          <w:rFonts w:ascii="Calibri" w:hAnsi="Calibri" w:cs="Calibri"/>
          <w:sz w:val="24"/>
          <w:szCs w:val="24"/>
        </w:rPr>
        <w:t>Considerando a solicitação de pedido de vista do conselheiro federal Marcelo Machado Rodrigues, durante a 134ª Reunião Plenária Ordinária, realizada nos dias 16 e 17 de março de 2023</w:t>
      </w:r>
      <w:r w:rsidR="00D649A7">
        <w:rPr>
          <w:rFonts w:ascii="Calibri" w:hAnsi="Calibri" w:cs="Calibri"/>
          <w:sz w:val="24"/>
          <w:szCs w:val="24"/>
        </w:rPr>
        <w:t>; e</w:t>
      </w:r>
    </w:p>
    <w:p w14:paraId="3C9236E6" w14:textId="77777777" w:rsidR="00D649A7" w:rsidRDefault="00D649A7" w:rsidP="00E25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50F40A" w14:textId="1E602271" w:rsidR="00D649A7" w:rsidRPr="00502DC6" w:rsidRDefault="00D649A7" w:rsidP="00E250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Considerando a solicitação do segundo pedido de vista do conselheiro federal Matozalém Sousa Santana e a apresentação do relatório e voto fundamentado, durante a 135ª Reunião Plenária Ordinária, realizada nos dias 13 e 14 de abril de 2023.</w:t>
      </w:r>
    </w:p>
    <w:p w14:paraId="2D974180" w14:textId="77777777" w:rsidR="000B7AFD" w:rsidRDefault="000B7AFD" w:rsidP="00E250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26AB2CFF" w14:textId="77777777" w:rsidR="00806249" w:rsidRPr="00E25026" w:rsidRDefault="00806249" w:rsidP="00E2502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0E75AD18" w14:textId="06034F25" w:rsidR="00806249" w:rsidRPr="00E25026" w:rsidRDefault="00806249" w:rsidP="00E2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25026">
        <w:rPr>
          <w:rFonts w:ascii="Calibri" w:eastAsia="Times New Roman" w:hAnsi="Calibri" w:cs="Calibri"/>
          <w:b/>
          <w:sz w:val="24"/>
          <w:szCs w:val="24"/>
          <w:lang w:eastAsia="pt-BR"/>
        </w:rPr>
        <w:t>DELIBER</w:t>
      </w:r>
      <w:r w:rsidR="00CE3083" w:rsidRPr="00E25026">
        <w:rPr>
          <w:rFonts w:ascii="Calibri" w:eastAsia="Times New Roman" w:hAnsi="Calibri" w:cs="Calibri"/>
          <w:b/>
          <w:sz w:val="24"/>
          <w:szCs w:val="24"/>
          <w:lang w:eastAsia="pt-BR"/>
        </w:rPr>
        <w:t>A</w:t>
      </w:r>
      <w:r w:rsidRPr="00E25026">
        <w:rPr>
          <w:rFonts w:ascii="Calibri" w:eastAsia="Times New Roman" w:hAnsi="Calibri" w:cs="Calibri"/>
          <w:b/>
          <w:sz w:val="24"/>
          <w:szCs w:val="24"/>
          <w:lang w:eastAsia="pt-BR"/>
        </w:rPr>
        <w:t>:</w:t>
      </w:r>
    </w:p>
    <w:p w14:paraId="537E3202" w14:textId="77777777" w:rsidR="00806249" w:rsidRPr="00E25026" w:rsidRDefault="00806249" w:rsidP="00E2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62C73BED" w14:textId="0AD5EFAA" w:rsidR="004C0BF6" w:rsidRPr="00E25026" w:rsidRDefault="005405DB" w:rsidP="00E25026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649A7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>Referendar os</w:t>
      </w: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 termos da </w:t>
      </w:r>
      <w:r w:rsidRPr="00E25026">
        <w:rPr>
          <w:rFonts w:ascii="Calibri" w:hAnsi="Calibri" w:cs="Calibri"/>
          <w:sz w:val="24"/>
          <w:szCs w:val="24"/>
        </w:rPr>
        <w:t>Deliberação Plenári</w:t>
      </w:r>
      <w:r w:rsidR="00001B19">
        <w:rPr>
          <w:rFonts w:ascii="Calibri" w:hAnsi="Calibri" w:cs="Calibri"/>
          <w:sz w:val="24"/>
          <w:szCs w:val="24"/>
        </w:rPr>
        <w:t>a ad referendum n° 2/2023, de 10</w:t>
      </w:r>
      <w:r w:rsidRPr="00E25026">
        <w:rPr>
          <w:rFonts w:ascii="Calibri" w:hAnsi="Calibri" w:cs="Calibri"/>
          <w:sz w:val="24"/>
          <w:szCs w:val="24"/>
        </w:rPr>
        <w:t xml:space="preserve"> de março de 2023, que autoriza, </w:t>
      </w:r>
      <w:r w:rsidRPr="00D649A7">
        <w:rPr>
          <w:rFonts w:ascii="Calibri" w:hAnsi="Calibri" w:cs="Calibri"/>
          <w:i/>
          <w:sz w:val="24"/>
          <w:szCs w:val="24"/>
        </w:rPr>
        <w:t>ad referendum</w:t>
      </w:r>
      <w:r w:rsidRPr="00E25026">
        <w:rPr>
          <w:rFonts w:ascii="Calibri" w:hAnsi="Calibri" w:cs="Calibri"/>
          <w:sz w:val="24"/>
          <w:szCs w:val="24"/>
        </w:rPr>
        <w:t>, a Presidência do CAU/BR a assinar Memorando de Entendimento com o Conselho Federal de Arquitetos da Alemanha (BAK)</w:t>
      </w:r>
      <w:r w:rsidR="00C86E6C" w:rsidRPr="00E25026">
        <w:rPr>
          <w:rFonts w:ascii="Calibri" w:hAnsi="Calibri" w:cs="Calibri"/>
          <w:sz w:val="24"/>
          <w:szCs w:val="24"/>
        </w:rPr>
        <w:t>, conforme anexo</w:t>
      </w: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 xml:space="preserve">; </w:t>
      </w:r>
    </w:p>
    <w:p w14:paraId="7BD32261" w14:textId="77777777" w:rsidR="004C0BF6" w:rsidRPr="00E25026" w:rsidRDefault="004C0BF6" w:rsidP="00E25026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pt-BR"/>
        </w:rPr>
      </w:pPr>
    </w:p>
    <w:p w14:paraId="38E29840" w14:textId="77777777" w:rsidR="00806249" w:rsidRPr="00E25026" w:rsidRDefault="00806249" w:rsidP="00E2502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Cambria" w:hAnsi="Calibri" w:cs="Calibri"/>
          <w:sz w:val="24"/>
          <w:szCs w:val="24"/>
          <w:lang w:eastAsia="pt-BR"/>
        </w:rPr>
      </w:pPr>
      <w:r w:rsidRPr="00E25026">
        <w:rPr>
          <w:rFonts w:ascii="Calibri" w:eastAsia="Times New Roman" w:hAnsi="Calibri" w:cs="Calibr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E25026" w:rsidRDefault="00806249" w:rsidP="00E25026">
      <w:pPr>
        <w:spacing w:after="0" w:line="240" w:lineRule="auto"/>
        <w:ind w:firstLine="60"/>
        <w:jc w:val="both"/>
        <w:rPr>
          <w:rFonts w:ascii="Calibri" w:eastAsia="Cambria" w:hAnsi="Calibri" w:cs="Calibri"/>
          <w:sz w:val="24"/>
          <w:szCs w:val="24"/>
          <w:lang w:eastAsia="pt-BR"/>
        </w:rPr>
      </w:pPr>
    </w:p>
    <w:p w14:paraId="22BFCD4C" w14:textId="77777777" w:rsidR="00806249" w:rsidRDefault="00806249" w:rsidP="00E25026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pt-BR"/>
        </w:rPr>
      </w:pPr>
      <w:r w:rsidRPr="00E25026">
        <w:rPr>
          <w:rFonts w:ascii="Calibri" w:eastAsia="Cambria" w:hAnsi="Calibri" w:cs="Calibri"/>
          <w:sz w:val="24"/>
          <w:szCs w:val="24"/>
          <w:lang w:eastAsia="pt-BR"/>
        </w:rPr>
        <w:t>Esta deliberação entra em vigor na data de sua publicação.</w:t>
      </w:r>
    </w:p>
    <w:p w14:paraId="63744FBA" w14:textId="77777777" w:rsidR="00733A54" w:rsidRPr="00E25026" w:rsidRDefault="00733A54" w:rsidP="00E25026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pt-BR"/>
        </w:rPr>
      </w:pPr>
    </w:p>
    <w:p w14:paraId="3333A48B" w14:textId="77777777" w:rsidR="00806249" w:rsidRPr="00E25026" w:rsidRDefault="00806249" w:rsidP="00E25026">
      <w:pPr>
        <w:spacing w:after="0" w:line="240" w:lineRule="auto"/>
        <w:jc w:val="center"/>
        <w:rPr>
          <w:rFonts w:ascii="Calibri" w:eastAsia="Cambria" w:hAnsi="Calibri" w:cs="Calibri"/>
          <w:sz w:val="24"/>
          <w:szCs w:val="24"/>
          <w:lang w:eastAsia="pt-BR"/>
        </w:rPr>
      </w:pPr>
    </w:p>
    <w:p w14:paraId="24CF78A2" w14:textId="17BDEAE1" w:rsidR="00502DC6" w:rsidRPr="008E0EBE" w:rsidRDefault="00502DC6" w:rsidP="00502DC6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Brasília, 14 de abril </w:t>
      </w:r>
      <w:r w:rsidRPr="008E0EBE">
        <w:rPr>
          <w:rFonts w:asciiTheme="minorHAnsi" w:eastAsia="Cambria" w:hAnsiTheme="minorHAnsi" w:cstheme="minorHAnsi"/>
          <w:sz w:val="24"/>
          <w:szCs w:val="24"/>
        </w:rPr>
        <w:t>de 2023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6D43C362" w14:textId="4653A775" w:rsidR="00806249" w:rsidRDefault="00806249" w:rsidP="00E25026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1F4D859C" w14:textId="77777777" w:rsidR="00CE726D" w:rsidRDefault="00CE726D" w:rsidP="00CE726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07CBE150" w14:textId="77777777" w:rsidR="00CE726D" w:rsidRDefault="00CE726D" w:rsidP="00CE726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57553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71BF3978" w14:textId="77777777" w:rsidR="00D649A7" w:rsidRDefault="00CE726D" w:rsidP="00CE726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D649A7" w:rsidSect="00CE3083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3B648DF1" w14:textId="19E969F7" w:rsidR="00D649A7" w:rsidRPr="00D649A7" w:rsidRDefault="00D649A7" w:rsidP="00D649A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</w:pPr>
      <w:r w:rsidRPr="00D649A7">
        <w:rPr>
          <w:rFonts w:asciiTheme="minorHAnsi" w:eastAsia="Calibri" w:hAnsiTheme="minorHAnsi" w:cstheme="minorHAnsi"/>
          <w:color w:val="auto"/>
          <w:sz w:val="24"/>
          <w:szCs w:val="24"/>
        </w:rPr>
        <w:t>135ª REUNIÃO PLENÁRIA ORDINÁRIA DO CAU/BR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- </w:t>
      </w:r>
      <w:r w:rsidRPr="00D649A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649A7" w:rsidRPr="00D649A7" w14:paraId="54C25736" w14:textId="77777777" w:rsidTr="0031568E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1BA61C50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E98E0A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9EF84B1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D649A7" w:rsidRPr="00D649A7" w14:paraId="24A7327C" w14:textId="77777777" w:rsidTr="0031568E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3E989573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EAA26A7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99D89D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  <w:t>Voto original</w:t>
            </w:r>
          </w:p>
        </w:tc>
        <w:tc>
          <w:tcPr>
            <w:tcW w:w="1168" w:type="dxa"/>
            <w:shd w:val="clear" w:color="auto" w:fill="auto"/>
          </w:tcPr>
          <w:p w14:paraId="0917FA4C" w14:textId="3984458F" w:rsidR="00D649A7" w:rsidRPr="00D649A7" w:rsidRDefault="00D649A7" w:rsidP="00D649A7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  <w:t xml:space="preserve">2º </w:t>
            </w: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  <w:t>Voto-vista</w:t>
            </w:r>
          </w:p>
        </w:tc>
        <w:tc>
          <w:tcPr>
            <w:tcW w:w="1100" w:type="dxa"/>
            <w:shd w:val="clear" w:color="auto" w:fill="auto"/>
          </w:tcPr>
          <w:p w14:paraId="77E9E15D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</w:pPr>
            <w:proofErr w:type="spellStart"/>
            <w:r w:rsidRPr="00D649A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  <w:t>Abst</w:t>
            </w:r>
            <w:proofErr w:type="spellEnd"/>
            <w:r w:rsidRPr="00D649A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277AFF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pt-BR"/>
              </w:rPr>
              <w:t>Ausência</w:t>
            </w:r>
          </w:p>
        </w:tc>
      </w:tr>
      <w:tr w:rsidR="00D649A7" w:rsidRPr="00D649A7" w14:paraId="35CC9C60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D489404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463368B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D649A7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D304B3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0C232D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25C60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2B363E" w14:textId="77777777" w:rsidR="00D649A7" w:rsidRPr="00D649A7" w:rsidRDefault="00D649A7" w:rsidP="00D649A7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5F2B6868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597DD07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E071A54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6189D89D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047DF8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057AF8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F60506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0208D9AA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F514496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BC0EA10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02E02ACD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D6BCC8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153B5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92851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5973E3BB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8931079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CEBB0E7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Kleyton</w:t>
            </w:r>
            <w:proofErr w:type="spellEnd"/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68EE4836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855259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5901A3A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4AED06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2DAB1DD2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DF473FE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612C92A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9BC2DB2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331CC8D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80EA4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A79FD3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41187331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A3D5A9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0487C19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57CDC4C4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026C72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0711B4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3EFA63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7910AD4C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20806B9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8F6E4EF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2B99D1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5CC1CED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7E71F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E6B73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68A7490E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FD54369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387BDEF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98E227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CCBE766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78FD3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D95D8B4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7C26CB41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4AA8BDA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DC42E5E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A33B5D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D5112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005A7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9C4C44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751D928E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75074DF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4A07D61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BF6E181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93607F3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DBD94F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2C71F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6BFAE6FA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A8C52C4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44FE260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47AC470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2EB72F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364A6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D16AC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0D282067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37C00FB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73E4FEA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C8C765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A583A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B8B4E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FFBDF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43B758B7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76FB734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3D43109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E6A1CB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DD1284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1C30F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8F337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68175B99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BD34C8E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42CC8E4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5239C7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3709B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7D05C1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52872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5E9C2C9C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321EF85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7EEB395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B6C350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3BBFA3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33A57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6054A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371AA170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8684161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2A0DE82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30850AE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FF118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51812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D485B8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50A1E988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3B00501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2BCBD7F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DBE8B92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FD6976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1C38C7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EF83DA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5ABED257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E88EE1B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6236AA3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7BEA72F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20AA3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2EC84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C67D38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1E053920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5983D54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C75A4AC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683B1633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CF99D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4CA0F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C927B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7BBFB8FB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6D4988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0AAB622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3019F40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EB32A1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62F4F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5C4493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46300F04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5285F83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8E4CE79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CD1E666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80CD5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5361C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DB900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5B6122A5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CBCDD14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47A0CD3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94ADC3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7EECA20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CD048A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3416F3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1F340437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87B00E3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1DDE259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Luiz Afonso Maciel de Melo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841610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D649A7" w:rsidRPr="00D649A7" w14:paraId="69A9526F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9926E13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1959C4D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39A282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03A63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0BF5A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DBDC91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6A2458BA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FCC492A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B1F85C1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35B317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C85F29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9B9039F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9CCA00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D649A7" w:rsidRPr="00D649A7" w14:paraId="4C284BEF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F6CC126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A3A7FA8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1403A5C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0B853B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030FE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863191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03B55F62" w14:textId="77777777" w:rsidTr="0031568E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0F5FBDF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7CC7101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91808C8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A15BD31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F07E72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3BA1A7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D649A7" w:rsidRPr="00D649A7" w14:paraId="0733DA27" w14:textId="77777777" w:rsidTr="0031568E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018F2AA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8224936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D649A7">
              <w:rPr>
                <w:rFonts w:asciiTheme="minorHAnsi" w:eastAsia="Cambria" w:hAnsiTheme="minorHAnsi" w:cstheme="minorHAnsi"/>
                <w:sz w:val="24"/>
                <w:szCs w:val="24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165F7436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6F9FC0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478705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138DC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649A7" w:rsidRPr="00D649A7" w14:paraId="79AE211C" w14:textId="77777777" w:rsidTr="0031568E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44B420" w14:textId="77777777" w:rsidR="00D649A7" w:rsidRPr="00D649A7" w:rsidRDefault="00D649A7" w:rsidP="00D649A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F250A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0FCBC62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AD3EDF2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F5C176E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AFBD1D9" w14:textId="77777777" w:rsidR="00D649A7" w:rsidRPr="00D649A7" w:rsidRDefault="00D649A7" w:rsidP="00D649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D649A7" w:rsidRPr="00D649A7" w14:paraId="73103535" w14:textId="77777777" w:rsidTr="0031568E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2839209D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32A5012D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Reunião Plenária Ordinária Nº 135/2023</w:t>
            </w:r>
          </w:p>
          <w:p w14:paraId="7F2AE287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Data: 14/4/2023</w:t>
            </w:r>
          </w:p>
          <w:p w14:paraId="2B414450" w14:textId="77777777" w:rsidR="00D649A7" w:rsidRPr="00D649A7" w:rsidRDefault="00D649A7" w:rsidP="00D649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7.1. Deliberação Plenária que delibera sobre a autorização, </w:t>
            </w:r>
            <w:r w:rsidRPr="00D649A7">
              <w:rPr>
                <w:rFonts w:asciiTheme="minorHAnsi" w:eastAsia="Times New Roman" w:hAnsiTheme="minorHAnsi" w:cstheme="minorHAnsi"/>
                <w:i/>
                <w:color w:val="auto"/>
                <w:sz w:val="24"/>
                <w:szCs w:val="24"/>
                <w:lang w:eastAsia="pt-BR"/>
              </w:rPr>
              <w:t>ad referendum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, da Presidência do CAU/BR em assinar Memorando de Entendimento (</w:t>
            </w:r>
            <w:proofErr w:type="spellStart"/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MoU</w:t>
            </w:r>
            <w:proofErr w:type="spellEnd"/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) com o Conselho Federal de Arquitetos da Alemanha (BAK) em pedido de vista.</w:t>
            </w:r>
          </w:p>
          <w:p w14:paraId="01E680DE" w14:textId="7A691833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Voto original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(13) </w:t>
            </w: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Voto do 2º pedido de vista</w:t>
            </w: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(04) </w:t>
            </w: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(01) </w:t>
            </w: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(09) </w:t>
            </w:r>
            <w:r w:rsidRPr="00D649A7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02EA62EC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D649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votos </w:t>
            </w:r>
            <w:r w:rsidRPr="00D649A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(18)</w:t>
            </w:r>
          </w:p>
          <w:p w14:paraId="74E1B9E5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:</w:t>
            </w:r>
          </w:p>
          <w:p w14:paraId="12A585F1" w14:textId="77777777" w:rsidR="00D649A7" w:rsidRPr="00D649A7" w:rsidRDefault="00D649A7" w:rsidP="00D64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D649A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D649A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5EE5D11F" w14:textId="77777777" w:rsidR="00D649A7" w:rsidRDefault="00D649A7" w:rsidP="00E2502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  <w:sectPr w:rsidR="00D649A7" w:rsidSect="00CE3083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8FA210B" w14:textId="2A92DAEF" w:rsidR="00C86E6C" w:rsidRPr="00D649A7" w:rsidRDefault="00D649A7" w:rsidP="00E2502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bookmarkStart w:id="0" w:name="_GoBack"/>
      <w:bookmarkEnd w:id="0"/>
      <w:r w:rsidRPr="00D649A7">
        <w:rPr>
          <w:rFonts w:ascii="Calibri" w:eastAsia="Times New Roman" w:hAnsi="Calibri" w:cs="Calibri"/>
          <w:sz w:val="24"/>
          <w:szCs w:val="24"/>
          <w:lang w:eastAsia="pt-BR"/>
        </w:rPr>
        <w:t>ANEXO DA</w:t>
      </w:r>
      <w:r w:rsidR="00E25026" w:rsidRPr="00D649A7">
        <w:t xml:space="preserve"> </w:t>
      </w:r>
      <w:r w:rsidR="00E25026" w:rsidRPr="00D649A7">
        <w:rPr>
          <w:rFonts w:ascii="Calibri" w:eastAsia="Times New Roman" w:hAnsi="Calibri" w:cs="Calibri"/>
          <w:sz w:val="24"/>
          <w:szCs w:val="24"/>
          <w:lang w:eastAsia="pt-BR"/>
        </w:rPr>
        <w:t>DELIBERAÇÃO PLENÁRIA DPOBR N° 013</w:t>
      </w:r>
      <w:r w:rsidRPr="00D649A7">
        <w:rPr>
          <w:rFonts w:ascii="Calibri" w:eastAsia="Times New Roman" w:hAnsi="Calibri" w:cs="Calibri"/>
          <w:sz w:val="24"/>
          <w:szCs w:val="24"/>
          <w:lang w:eastAsia="pt-BR"/>
        </w:rPr>
        <w:t>5</w:t>
      </w:r>
      <w:r w:rsidR="00E25026" w:rsidRPr="00D649A7">
        <w:rPr>
          <w:rFonts w:ascii="Calibri" w:eastAsia="Times New Roman" w:hAnsi="Calibri" w:cs="Calibri"/>
          <w:sz w:val="24"/>
          <w:szCs w:val="24"/>
          <w:lang w:eastAsia="pt-BR"/>
        </w:rPr>
        <w:t>-01/2023</w:t>
      </w:r>
    </w:p>
    <w:p w14:paraId="0279029B" w14:textId="77777777" w:rsidR="00C86E6C" w:rsidRPr="00E25026" w:rsidRDefault="00C86E6C" w:rsidP="00E2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2455AC96" w14:textId="77777777" w:rsidR="00E25026" w:rsidRPr="00E25026" w:rsidRDefault="00E25026" w:rsidP="00E25026">
      <w:pPr>
        <w:jc w:val="center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b/>
          <w:bCs/>
          <w:color w:val="000000"/>
          <w:lang w:eastAsia="pt-BR"/>
        </w:rPr>
        <w:t>MEMORANDO DE ENTENDIMENTO (</w:t>
      </w:r>
      <w:proofErr w:type="spellStart"/>
      <w:r w:rsidRPr="00E25026">
        <w:rPr>
          <w:rFonts w:ascii="Calibri" w:hAnsi="Calibri" w:cs="Calibri"/>
          <w:b/>
          <w:bCs/>
          <w:color w:val="000000"/>
          <w:lang w:eastAsia="pt-BR"/>
        </w:rPr>
        <w:t>MoU</w:t>
      </w:r>
      <w:proofErr w:type="spellEnd"/>
      <w:r w:rsidRPr="00E25026">
        <w:rPr>
          <w:rFonts w:ascii="Calibri" w:hAnsi="Calibri" w:cs="Calibri"/>
          <w:b/>
          <w:bCs/>
          <w:color w:val="000000"/>
          <w:lang w:eastAsia="pt-BR"/>
        </w:rPr>
        <w:t>)</w:t>
      </w:r>
    </w:p>
    <w:p w14:paraId="05CAC76B" w14:textId="77777777" w:rsidR="00E25026" w:rsidRPr="00E25026" w:rsidRDefault="00E25026" w:rsidP="00E25026">
      <w:pPr>
        <w:jc w:val="center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Entre</w:t>
      </w:r>
    </w:p>
    <w:p w14:paraId="7390A79F" w14:textId="77777777" w:rsidR="00E25026" w:rsidRPr="00E25026" w:rsidRDefault="00E25026" w:rsidP="00E25026">
      <w:pPr>
        <w:jc w:val="center"/>
        <w:rPr>
          <w:rFonts w:ascii="Calibri" w:hAnsi="Calibri" w:cs="Calibri"/>
          <w:color w:val="000000"/>
          <w:lang w:eastAsia="pt-BR"/>
        </w:rPr>
      </w:pPr>
      <w:bookmarkStart w:id="1" w:name="_Hlk128039937"/>
      <w:r w:rsidRPr="00E25026">
        <w:rPr>
          <w:rFonts w:ascii="Calibri" w:hAnsi="Calibri" w:cs="Calibri"/>
          <w:b/>
          <w:bCs/>
          <w:color w:val="000000"/>
          <w:lang w:eastAsia="pt-BR"/>
        </w:rPr>
        <w:t>O Conselho de Arquitetura e Urbanismo do Brasil (CAU/BR)</w:t>
      </w:r>
      <w:bookmarkEnd w:id="1"/>
    </w:p>
    <w:p w14:paraId="0D167A43" w14:textId="77777777" w:rsidR="00E25026" w:rsidRPr="00E25026" w:rsidRDefault="00E25026" w:rsidP="00E25026">
      <w:pPr>
        <w:jc w:val="center"/>
        <w:rPr>
          <w:rFonts w:ascii="Calibri" w:hAnsi="Calibri" w:cs="Calibri"/>
          <w:color w:val="000000"/>
          <w:lang w:eastAsia="pt-BR"/>
        </w:rPr>
      </w:pPr>
      <w:proofErr w:type="gramStart"/>
      <w:r w:rsidRPr="00E25026">
        <w:rPr>
          <w:rFonts w:ascii="Calibri" w:hAnsi="Calibri" w:cs="Calibri"/>
          <w:color w:val="000000"/>
          <w:lang w:eastAsia="pt-BR"/>
        </w:rPr>
        <w:t>e</w:t>
      </w:r>
      <w:proofErr w:type="gramEnd"/>
    </w:p>
    <w:p w14:paraId="35B0880F" w14:textId="57C7C58C" w:rsidR="00E25026" w:rsidRPr="00E25026" w:rsidRDefault="00E25026" w:rsidP="00E25026">
      <w:pPr>
        <w:jc w:val="center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b/>
          <w:bCs/>
          <w:color w:val="000000"/>
          <w:lang w:eastAsia="pt-BR"/>
        </w:rPr>
        <w:t>Câmara Federal dos Arquitetos Alemães</w:t>
      </w:r>
    </w:p>
    <w:p w14:paraId="50606DBB" w14:textId="77777777" w:rsidR="00E25026" w:rsidRPr="00E25026" w:rsidRDefault="00E25026" w:rsidP="00E25026">
      <w:pPr>
        <w:jc w:val="center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b/>
          <w:bCs/>
          <w:color w:val="000000"/>
          <w:lang w:eastAsia="pt-BR"/>
        </w:rPr>
        <w:t>(</w:t>
      </w:r>
      <w:proofErr w:type="spellStart"/>
      <w:r w:rsidRPr="00E25026">
        <w:rPr>
          <w:rFonts w:ascii="Calibri" w:hAnsi="Calibri" w:cs="Calibri"/>
          <w:b/>
          <w:bCs/>
          <w:color w:val="000000"/>
          <w:lang w:eastAsia="pt-BR"/>
        </w:rPr>
        <w:t>Bundesarchitektenkammer</w:t>
      </w:r>
      <w:proofErr w:type="spellEnd"/>
      <w:r w:rsidRPr="00E25026">
        <w:rPr>
          <w:rFonts w:ascii="Calibri" w:hAnsi="Calibri" w:cs="Calibri"/>
          <w:b/>
          <w:bCs/>
          <w:color w:val="000000"/>
          <w:lang w:eastAsia="pt-BR"/>
        </w:rPr>
        <w:t xml:space="preserve"> - BAK)</w:t>
      </w:r>
    </w:p>
    <w:p w14:paraId="7841CD1F" w14:textId="77777777" w:rsidR="00E25026" w:rsidRPr="00E25026" w:rsidRDefault="00E25026" w:rsidP="00E25026">
      <w:pPr>
        <w:jc w:val="center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(</w:t>
      </w:r>
      <w:proofErr w:type="gramStart"/>
      <w:r w:rsidRPr="00E25026">
        <w:rPr>
          <w:rFonts w:ascii="Calibri" w:hAnsi="Calibri" w:cs="Calibri"/>
          <w:color w:val="000000"/>
          <w:lang w:eastAsia="pt-BR"/>
        </w:rPr>
        <w:t>doravante</w:t>
      </w:r>
      <w:proofErr w:type="gramEnd"/>
      <w:r w:rsidRPr="00E25026">
        <w:rPr>
          <w:rFonts w:ascii="Calibri" w:hAnsi="Calibri" w:cs="Calibri"/>
          <w:color w:val="000000"/>
          <w:lang w:eastAsia="pt-BR"/>
        </w:rPr>
        <w:t xml:space="preserve"> denominados, respectivamente, "BAK" e "CAU/BR")</w:t>
      </w:r>
    </w:p>
    <w:p w14:paraId="0F670ECF" w14:textId="7777777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0E52257B" w14:textId="252D594E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 </w:t>
      </w:r>
      <w:r w:rsidRPr="00E25026">
        <w:rPr>
          <w:rFonts w:ascii="Calibri" w:hAnsi="Calibri" w:cs="Calibri"/>
          <w:b/>
          <w:bCs/>
          <w:color w:val="000000"/>
          <w:lang w:eastAsia="pt-BR"/>
        </w:rPr>
        <w:t>Preâmbulo</w:t>
      </w:r>
    </w:p>
    <w:p w14:paraId="38ECF7CE" w14:textId="5A8E6E61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O perigo da mudança climática está desafiando o mundo. A Câmara Federal dos Arquitetos Alemães (BAK) e o Conselho de Arquitetura e Urbanismo do Brasil (CAU/BR)</w:t>
      </w:r>
      <w:r>
        <w:rPr>
          <w:rFonts w:ascii="Calibri" w:hAnsi="Calibri" w:cs="Calibri"/>
          <w:color w:val="000000"/>
          <w:lang w:eastAsia="pt-BR"/>
        </w:rPr>
        <w:t xml:space="preserve"> </w:t>
      </w:r>
      <w:r w:rsidRPr="00E25026">
        <w:rPr>
          <w:rFonts w:ascii="Calibri" w:hAnsi="Calibri" w:cs="Calibri"/>
          <w:color w:val="000000"/>
          <w:lang w:eastAsia="pt-BR"/>
        </w:rPr>
        <w:t xml:space="preserve">estão convencidos de que a cooperação mútua descrita 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neste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 xml:space="preserve"> Memorando de Entendimento ajudará aos arquitetos de ambos os países a enfrentarem este desafio e a desenvolverem soluções em conjunto.</w:t>
      </w:r>
    </w:p>
    <w:p w14:paraId="64C5D55C" w14:textId="00238E35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O objetivo deste Memorando de Entendimento (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MoU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>) é formar um acordo geral de trabalho entre a BAK e o CAU/BR. Este Memorando de Entendimento destina-se a criar uma relação de trabalho produtiva entre as duas organizações. A cooperação bilateral au</w:t>
      </w:r>
      <w:r w:rsidR="00733A54">
        <w:rPr>
          <w:rFonts w:ascii="Calibri" w:hAnsi="Calibri" w:cs="Calibri"/>
          <w:color w:val="000000"/>
          <w:lang w:eastAsia="pt-BR"/>
        </w:rPr>
        <w:t>xi</w:t>
      </w:r>
      <w:r w:rsidRPr="00E25026">
        <w:rPr>
          <w:rFonts w:ascii="Calibri" w:hAnsi="Calibri" w:cs="Calibri"/>
          <w:color w:val="000000"/>
          <w:lang w:eastAsia="pt-BR"/>
        </w:rPr>
        <w:t xml:space="preserve">liará na consolidação de ações e esforços para abordar preocupações e interesses mútuos relacionados à arquitetura, à educação arquitetônica, pesquisa, padrões e regulamentação profissionais, mobilidade profissional, mudanças climáticas e questões de sustentabilidade, desenvolvimento e prática profissional. Igualmente importante, visa transferir conhecimento e compartilhar as melhores práticas nos campos da 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ecologização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 xml:space="preserve"> urbana, economia circular e construção, bem como a eficiência hídrica para o setor da construção civil.</w:t>
      </w:r>
    </w:p>
    <w:p w14:paraId="149727A1" w14:textId="77777777" w:rsidR="00E25026" w:rsidRPr="00E25026" w:rsidRDefault="00E25026" w:rsidP="00D649A7">
      <w:pPr>
        <w:spacing w:after="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4D5C98DF" w14:textId="0297A6B5" w:rsidR="00E25026" w:rsidRPr="00E25026" w:rsidRDefault="00E25026" w:rsidP="00D649A7">
      <w:pPr>
        <w:spacing w:after="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  <w:r w:rsidRPr="00E25026">
        <w:rPr>
          <w:rFonts w:ascii="Calibri" w:hAnsi="Calibri" w:cs="Calibri"/>
          <w:b/>
          <w:bCs/>
          <w:color w:val="000000"/>
          <w:lang w:eastAsia="pt-BR"/>
        </w:rPr>
        <w:t>CAU/BR</w:t>
      </w:r>
    </w:p>
    <w:p w14:paraId="7461889D" w14:textId="77777777" w:rsidR="00E25026" w:rsidRPr="00E25026" w:rsidRDefault="00E25026" w:rsidP="00D649A7">
      <w:pPr>
        <w:spacing w:after="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i/>
          <w:iCs/>
          <w:color w:val="000000"/>
          <w:lang w:eastAsia="pt-BR"/>
        </w:rPr>
        <w:lastRenderedPageBreak/>
        <w:t> </w:t>
      </w:r>
    </w:p>
    <w:p w14:paraId="5CC2D490" w14:textId="77777777" w:rsidR="00E25026" w:rsidRPr="00E25026" w:rsidRDefault="00E25026" w:rsidP="00E25026">
      <w:pPr>
        <w:jc w:val="both"/>
        <w:rPr>
          <w:rFonts w:ascii="Calibri" w:hAnsi="Calibri" w:cs="Calibri"/>
          <w:lang w:eastAsia="pt-BR"/>
        </w:rPr>
      </w:pPr>
      <w:r w:rsidRPr="00E25026">
        <w:rPr>
          <w:rFonts w:ascii="Calibri" w:hAnsi="Calibri" w:cs="Calibri"/>
          <w:lang w:eastAsia="pt-BR"/>
        </w:rPr>
        <w:t>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14:paraId="6B1D0B90" w14:textId="6CD5BE9F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 xml:space="preserve">Os Conselhos de Arquitetura e Urbanismo dos Estados e do Distrito Federal (CAU/UF), são o braço operacional do Sistema CAU, possuindo registrados mais de 220 mil arquitetos e urbanistas e 37 mil empresas de Arquitetura e Urbanismo.  No Brasil a expressão arquiteto e urbanista designa, nos termos da lei n° 12.378, de 31 de dezembro de 2010, o profissional arquiteto. </w:t>
      </w:r>
    </w:p>
    <w:p w14:paraId="537BFB6A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Além da orientação, disciplina e fiscalização do exercício da profissão de arquitetura e urbanismo, em que têm atuação prioritária os CAU/UF, o CAU/BR tem ampliado sua atuação em prol da valorização da Arquitetura e Urbanismo por meio dos projetos: CAU Educa, com foco na educação urbanística e ambiental nas escolas de ensino fundamental, Assessoria Técnica de Interesse Social (ATHIS), o Projeto Amazônia (Sustentabilidade) e a Mobilidade Profissional, focado na internacionalização da profissão.</w:t>
      </w:r>
    </w:p>
    <w:p w14:paraId="11C06B04" w14:textId="51E1B29F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 xml:space="preserve"> Na sua organização administrativa e institucional o CAU/BR é formado por conselheiros federais, eleitos em cada uma das Unidades da Federação brasileira, sendo que esses Conselheiros atuam em comissões ordinárias e especiais temáticas, sendo elas, a Comissão de Ensino e Formação, a Comissão de Ética e Disciplina, a Comissão de Exercício Profissional, Comissão de Organização e Administração, a Comissão de Planejamento e Finanças, a Comissão Eleitoral Nacional, a Comissão de Política Profissional, a Comissão de Política Urbana e Ambiental, Comissão de Relações Institucionais.</w:t>
      </w:r>
    </w:p>
    <w:p w14:paraId="3E34A60E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Compõe ainda a organização institucional do CAU/BR o Colegiados de Entidades Nacionais, hoje integrado por representantes das seguintes entidades:</w:t>
      </w:r>
    </w:p>
    <w:p w14:paraId="04D32CEC" w14:textId="77777777" w:rsidR="00E25026" w:rsidRPr="00E25026" w:rsidRDefault="00E25026" w:rsidP="00E25026">
      <w:pPr>
        <w:jc w:val="both"/>
        <w:rPr>
          <w:rFonts w:ascii="Calibri" w:hAnsi="Calibri" w:cs="Calibri"/>
          <w:color w:val="FF0000"/>
        </w:rPr>
      </w:pPr>
    </w:p>
    <w:p w14:paraId="346F184D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Associação Brasileira de Arquitetos Paisagistas (ABAP),</w:t>
      </w:r>
    </w:p>
    <w:p w14:paraId="25040F27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Associação Brasileira dos Escritórios de Arquitetura (AsBEA);</w:t>
      </w:r>
    </w:p>
    <w:p w14:paraId="27C60218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Associação Brasileira de Ensino de Arquitetura e Urbanismo (ABEA);</w:t>
      </w:r>
    </w:p>
    <w:p w14:paraId="724B0BA9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Federação Nacional dos Arquitetos e Urbanistas (FNA);</w:t>
      </w:r>
    </w:p>
    <w:p w14:paraId="440B5465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Federação Nacional de Estudantes de Arquitetura e Urbanismo do Brasil (</w:t>
      </w:r>
      <w:proofErr w:type="spellStart"/>
      <w:r w:rsidRPr="00E25026">
        <w:rPr>
          <w:rFonts w:ascii="Calibri" w:hAnsi="Calibri" w:cs="Calibri"/>
        </w:rPr>
        <w:t>FeNEA</w:t>
      </w:r>
      <w:proofErr w:type="spellEnd"/>
      <w:r w:rsidRPr="00E25026">
        <w:rPr>
          <w:rFonts w:ascii="Calibri" w:hAnsi="Calibri" w:cs="Calibri"/>
        </w:rPr>
        <w:t xml:space="preserve">), e </w:t>
      </w:r>
    </w:p>
    <w:p w14:paraId="01B1863B" w14:textId="77777777" w:rsidR="00E25026" w:rsidRPr="00E25026" w:rsidRDefault="00E25026" w:rsidP="00E25026">
      <w:pPr>
        <w:jc w:val="both"/>
        <w:rPr>
          <w:rFonts w:ascii="Calibri" w:hAnsi="Calibri" w:cs="Calibri"/>
        </w:rPr>
      </w:pPr>
      <w:r w:rsidRPr="00E25026">
        <w:rPr>
          <w:rFonts w:ascii="Calibri" w:hAnsi="Calibri" w:cs="Calibri"/>
        </w:rPr>
        <w:t>Instituto de Arquitetos do Brasil (IAB).</w:t>
      </w:r>
    </w:p>
    <w:p w14:paraId="00764F5A" w14:textId="3A851CF5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i/>
          <w:iCs/>
          <w:color w:val="000000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55CEE4AB" w14:textId="3AED3E8B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b/>
          <w:bCs/>
          <w:color w:val="000000"/>
          <w:lang w:eastAsia="pt-BR"/>
        </w:rPr>
        <w:t>BAK</w:t>
      </w:r>
    </w:p>
    <w:p w14:paraId="6A50B7B2" w14:textId="7777777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A Câmara Federal dos Arquitetos Alemães (BAK), com sede em Berlim, é a organização guarda-chuva das Câmaras de Arquitetos dos 16 Estados Alemães (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Länder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>) – órgãos de direito público.</w:t>
      </w:r>
    </w:p>
    <w:p w14:paraId="73CE5602" w14:textId="74671482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 A BAK representa nacional e internacionalmente os interesses de mais de 138.000 arquitetos (dados de 1º de janeiro de 2022). Dos profissionais alemães, a maioria de 84% trabalha como arquitetos de </w:t>
      </w:r>
      <w:r w:rsidRPr="00E25026">
        <w:rPr>
          <w:rFonts w:ascii="Calibri" w:hAnsi="Calibri" w:cs="Calibri"/>
          <w:color w:val="000000"/>
          <w:lang w:eastAsia="pt-BR"/>
        </w:rPr>
        <w:lastRenderedPageBreak/>
        <w:t>construção, 6% trabalha como arquitetos paisagistas, 5% estão registrados como designers de interiores e 5% como planejadores urbanos.</w:t>
      </w:r>
    </w:p>
    <w:p w14:paraId="55CF5291" w14:textId="48590C6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 As denominações "arquiteto", "arquiteto de interiores", "arquiteto paisagista e paisagista" e "urbanista" estão protegidas pelas regras e regulamentos das Câmaras de Arquitetos dos 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Länder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>. Só podem ter direito ao exercício profissional os que estão inscritos na Câmara dos Arquitetos competente.</w:t>
      </w:r>
    </w:p>
    <w:p w14:paraId="7DE98469" w14:textId="375286C4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Principais tópicos e tarefas do BAK: </w:t>
      </w:r>
    </w:p>
    <w:p w14:paraId="0289B84B" w14:textId="74DC9873" w:rsidR="00E25026" w:rsidRPr="00E25026" w:rsidRDefault="00E25026" w:rsidP="00E25026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Fortalecer a consciência da cultura arquitetônica e do ambiente construído;</w:t>
      </w:r>
    </w:p>
    <w:p w14:paraId="786FCA5E" w14:textId="4DD16538" w:rsidR="00E25026" w:rsidRPr="00E25026" w:rsidRDefault="00E25026" w:rsidP="00E25026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Defesa do consumidor;</w:t>
      </w:r>
    </w:p>
    <w:p w14:paraId="73B37009" w14:textId="7524EF7B" w:rsidR="00E25026" w:rsidRPr="00E25026" w:rsidRDefault="00E25026" w:rsidP="00E25026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Manter e melhorar as condições econômicas e legais da educação profissional;</w:t>
      </w:r>
    </w:p>
    <w:p w14:paraId="45DDEBCD" w14:textId="1404634E" w:rsidR="00E25026" w:rsidRPr="00E25026" w:rsidRDefault="00E25026" w:rsidP="00E25026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Promover a cooperação e o intercâmbio regular de experiências com as Câmaras de </w:t>
      </w:r>
      <w:r w:rsidR="00733A54" w:rsidRPr="00E25026">
        <w:rPr>
          <w:rFonts w:ascii="Calibri" w:hAnsi="Calibri" w:cs="Calibri"/>
          <w:color w:val="000000"/>
          <w:lang w:eastAsia="pt-BR"/>
        </w:rPr>
        <w:t>Arquitetos</w:t>
      </w:r>
      <w:r w:rsidRPr="00E25026">
        <w:rPr>
          <w:rFonts w:ascii="Calibri" w:hAnsi="Calibri" w:cs="Calibri"/>
          <w:color w:val="000000"/>
          <w:lang w:eastAsia="pt-BR"/>
        </w:rPr>
        <w:t xml:space="preserve"> dos 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Länder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>.</w:t>
      </w:r>
    </w:p>
    <w:p w14:paraId="79DF4CB5" w14:textId="6F132F7D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 </w:t>
      </w:r>
      <w:r w:rsidRPr="00E25026">
        <w:rPr>
          <w:rFonts w:ascii="Calibri" w:hAnsi="Calibri" w:cs="Calibri"/>
          <w:b/>
          <w:bCs/>
          <w:color w:val="000000"/>
          <w:lang w:eastAsia="pt-BR"/>
        </w:rPr>
        <w:t>Acordo</w:t>
      </w:r>
    </w:p>
    <w:p w14:paraId="153CF6C6" w14:textId="6F991AB3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A cooperação pretendida neste Memorando de Entendimento visa combinar forças para alcançar objetivos políticos comuns e a promoção profissional da cultura arquitetônica em ambos os países e refere-se especificamente às seguintes áreas: </w:t>
      </w:r>
    </w:p>
    <w:p w14:paraId="5ED3B3E3" w14:textId="0FCD38C7" w:rsidR="00E25026" w:rsidRPr="00E25026" w:rsidRDefault="00E25026" w:rsidP="00E25026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Intercâmbio cultural de estudantes e mobilidade profissional;</w:t>
      </w:r>
    </w:p>
    <w:p w14:paraId="7AA900E0" w14:textId="4F07E0C4" w:rsidR="00E25026" w:rsidRPr="00E25026" w:rsidRDefault="00E25026" w:rsidP="00E25026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Intercâmbio de informações, partilha de experiências, troca de pontos de vista; </w:t>
      </w:r>
    </w:p>
    <w:p w14:paraId="4093836B" w14:textId="7C469B10" w:rsidR="00E25026" w:rsidRPr="00E25026" w:rsidRDefault="00E25026" w:rsidP="00E25026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Educação e formação contínuas;</w:t>
      </w:r>
    </w:p>
    <w:p w14:paraId="76256507" w14:textId="3BB7A92D" w:rsidR="00E25026" w:rsidRPr="00E25026" w:rsidRDefault="00E25026" w:rsidP="00E25026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Direito, contratos e sistema de taxas;</w:t>
      </w:r>
    </w:p>
    <w:p w14:paraId="13A1B07C" w14:textId="5349D0F2" w:rsidR="00E25026" w:rsidRPr="00E25026" w:rsidRDefault="00E25026" w:rsidP="00E25026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Concursos de arquitetura;</w:t>
      </w:r>
    </w:p>
    <w:p w14:paraId="3CFC5119" w14:textId="6C3F2628" w:rsidR="00E25026" w:rsidRPr="00E25026" w:rsidRDefault="00E25026" w:rsidP="00E25026">
      <w:pPr>
        <w:pStyle w:val="PargrafodaLista"/>
        <w:numPr>
          <w:ilvl w:val="0"/>
          <w:numId w:val="8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Cooperação em projetos.</w:t>
      </w:r>
    </w:p>
    <w:p w14:paraId="46D04F21" w14:textId="73BE45E2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Por conseguinte, as partes acordam, no que diz respeito às áreas acima mencionadas, a envidarem esforços para que se adotem mecanismos simplificados e menos burocráticos, respeitados os seguintes princípios:</w:t>
      </w:r>
    </w:p>
    <w:p w14:paraId="6A08184A" w14:textId="30809746" w:rsidR="00E25026" w:rsidRPr="00E25026" w:rsidRDefault="00E25026" w:rsidP="00E25026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Intercâmbio de estudantes / Internacionalização da profissão: </w:t>
      </w:r>
    </w:p>
    <w:p w14:paraId="4397C052" w14:textId="133CEC92" w:rsidR="00E25026" w:rsidRPr="00733A54" w:rsidRDefault="00E25026" w:rsidP="00E04CBA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Calibri" w:hAnsi="Calibri" w:cs="Calibri"/>
          <w:color w:val="000000"/>
          <w:lang w:eastAsia="pt-BR"/>
        </w:rPr>
      </w:pPr>
      <w:r w:rsidRPr="00733A54">
        <w:rPr>
          <w:rFonts w:ascii="Calibri" w:hAnsi="Calibri" w:cs="Calibri"/>
          <w:color w:val="000000"/>
          <w:lang w:eastAsia="pt-BR"/>
        </w:rPr>
        <w:t>As partes de comprometem a estudar sobre a possibilidade de formalizar um programa de intercâmbio cultural/ profissional no âmbito da formação acadêmica ou da atuação profissional;</w:t>
      </w:r>
    </w:p>
    <w:p w14:paraId="2FB9F217" w14:textId="77777777" w:rsidR="00E25026" w:rsidRPr="00E25026" w:rsidRDefault="00E25026" w:rsidP="00E25026">
      <w:pPr>
        <w:numPr>
          <w:ilvl w:val="0"/>
          <w:numId w:val="6"/>
        </w:numPr>
        <w:spacing w:after="0" w:line="240" w:lineRule="auto"/>
        <w:ind w:left="1776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Criação de um grupo de trabalho permanente, composto por, pelo menos, um membro técnico de cada parte, objetivando a troca de experiências sobre o Portal da Internacionalização do CAU e do NAX. </w:t>
      </w:r>
    </w:p>
    <w:p w14:paraId="0B893034" w14:textId="77777777" w:rsidR="00E25026" w:rsidRPr="00E25026" w:rsidRDefault="00E25026" w:rsidP="00E25026">
      <w:pPr>
        <w:ind w:left="1068"/>
        <w:jc w:val="both"/>
        <w:rPr>
          <w:rFonts w:ascii="Calibri" w:hAnsi="Calibri" w:cs="Calibri"/>
          <w:color w:val="000000"/>
          <w:lang w:eastAsia="pt-BR"/>
        </w:rPr>
      </w:pPr>
    </w:p>
    <w:p w14:paraId="3D245E00" w14:textId="67C07376" w:rsidR="00E25026" w:rsidRPr="00733A54" w:rsidRDefault="00E25026" w:rsidP="00F54247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000000"/>
          <w:lang w:eastAsia="pt-BR"/>
        </w:rPr>
      </w:pPr>
      <w:r w:rsidRPr="00733A54">
        <w:rPr>
          <w:rFonts w:ascii="Calibri" w:hAnsi="Calibri" w:cs="Calibri"/>
          <w:color w:val="000000"/>
          <w:lang w:eastAsia="pt-BR"/>
        </w:rPr>
        <w:t>Intercâmbio de informações, partilha de experiências, troca de pontos de vista: </w:t>
      </w:r>
    </w:p>
    <w:p w14:paraId="51BFE6C5" w14:textId="234C6486" w:rsidR="00E25026" w:rsidRPr="00E25026" w:rsidRDefault="00E25026" w:rsidP="00733A54">
      <w:pPr>
        <w:ind w:left="1776" w:hanging="360"/>
        <w:jc w:val="both"/>
        <w:rPr>
          <w:rFonts w:ascii="Calibri" w:hAnsi="Calibri" w:cs="Calibri"/>
          <w:color w:val="000000"/>
          <w:lang w:eastAsia="pt-BR"/>
        </w:rPr>
      </w:pPr>
      <w:proofErr w:type="gramStart"/>
      <w:r w:rsidRPr="00E25026">
        <w:rPr>
          <w:rFonts w:ascii="Calibri" w:hAnsi="Calibri" w:cs="Calibri"/>
          <w:color w:val="000000"/>
          <w:lang w:eastAsia="pt-BR"/>
        </w:rPr>
        <w:t>(1)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>As</w:t>
      </w:r>
      <w:proofErr w:type="gramEnd"/>
      <w:r w:rsidRPr="00E25026">
        <w:rPr>
          <w:rFonts w:ascii="Calibri" w:hAnsi="Calibri" w:cs="Calibri"/>
          <w:color w:val="000000"/>
          <w:lang w:eastAsia="pt-BR"/>
        </w:rPr>
        <w:t xml:space="preserve"> partes comprometem-se a compartilhar, de forma continua, informações dados a respeito de políticas profissionais relevantes; </w:t>
      </w:r>
    </w:p>
    <w:p w14:paraId="4A0503A9" w14:textId="77777777" w:rsidR="00E25026" w:rsidRDefault="00E25026" w:rsidP="00E25026">
      <w:pPr>
        <w:ind w:left="1776" w:hanging="36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(2)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 xml:space="preserve">O Presidente do BAK e o Presidente do CAU/BR buscarão reunir-se, em princípio, em </w:t>
      </w:r>
      <w:r w:rsidRPr="00E25026">
        <w:rPr>
          <w:rFonts w:ascii="Calibri" w:hAnsi="Calibri" w:cs="Calibri"/>
          <w:lang w:eastAsia="pt-BR"/>
        </w:rPr>
        <w:t>três</w:t>
      </w:r>
      <w:r w:rsidRPr="00E25026">
        <w:rPr>
          <w:rFonts w:ascii="Calibri" w:hAnsi="Calibri" w:cs="Calibri"/>
          <w:color w:val="000000"/>
          <w:lang w:eastAsia="pt-BR"/>
        </w:rPr>
        <w:t xml:space="preserve"> anos, para um intercâmbio de informações gerais, partilha de experiências e troca de pontos de vista.</w:t>
      </w:r>
    </w:p>
    <w:p w14:paraId="6A85879B" w14:textId="77777777" w:rsidR="00733A54" w:rsidRPr="00E25026" w:rsidRDefault="00733A54" w:rsidP="00E25026">
      <w:pPr>
        <w:ind w:left="1776" w:hanging="360"/>
        <w:jc w:val="both"/>
        <w:rPr>
          <w:rFonts w:ascii="Calibri" w:hAnsi="Calibri" w:cs="Calibri"/>
          <w:color w:val="000000"/>
          <w:lang w:eastAsia="pt-BR"/>
        </w:rPr>
      </w:pPr>
    </w:p>
    <w:p w14:paraId="02002ADB" w14:textId="0A3F92FB" w:rsidR="00E25026" w:rsidRPr="00E25026" w:rsidRDefault="00E25026" w:rsidP="00E25026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Educação e formação contínuas </w:t>
      </w:r>
    </w:p>
    <w:p w14:paraId="5B78D532" w14:textId="261A18F4" w:rsidR="00E25026" w:rsidRPr="00E25026" w:rsidRDefault="00E25026" w:rsidP="00E25026">
      <w:pPr>
        <w:ind w:left="1416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As partes se comprometem a promover a troca das informações sobre a evolução da educação e da formação contínuas.</w:t>
      </w:r>
    </w:p>
    <w:p w14:paraId="4597BD80" w14:textId="7777777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663CD565" w14:textId="59CEB869" w:rsidR="00E25026" w:rsidRPr="00733A54" w:rsidRDefault="00E25026" w:rsidP="00090B8D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000000"/>
          <w:lang w:eastAsia="pt-BR"/>
        </w:rPr>
      </w:pPr>
      <w:r w:rsidRPr="00733A54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733A54">
        <w:rPr>
          <w:rFonts w:ascii="Calibri" w:hAnsi="Calibri" w:cs="Calibri"/>
          <w:color w:val="000000"/>
          <w:lang w:eastAsia="pt-BR"/>
        </w:rPr>
        <w:t>Direito, contratos e sistema de taxas: </w:t>
      </w:r>
    </w:p>
    <w:p w14:paraId="377867E7" w14:textId="47E06A57" w:rsidR="00E25026" w:rsidRPr="00E25026" w:rsidRDefault="00E25026" w:rsidP="00733A54">
      <w:pPr>
        <w:ind w:left="1776" w:hanging="360"/>
        <w:jc w:val="both"/>
        <w:rPr>
          <w:rFonts w:ascii="Calibri" w:hAnsi="Calibri" w:cs="Calibri"/>
          <w:color w:val="000000"/>
          <w:lang w:eastAsia="pt-BR"/>
        </w:rPr>
      </w:pPr>
      <w:proofErr w:type="gramStart"/>
      <w:r w:rsidRPr="00E25026">
        <w:rPr>
          <w:rFonts w:ascii="Calibri" w:hAnsi="Calibri" w:cs="Calibri"/>
          <w:color w:val="000000"/>
          <w:lang w:eastAsia="pt-BR"/>
        </w:rPr>
        <w:t>(1)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>As</w:t>
      </w:r>
      <w:proofErr w:type="gramEnd"/>
      <w:r w:rsidRPr="00E25026">
        <w:rPr>
          <w:rFonts w:ascii="Calibri" w:hAnsi="Calibri" w:cs="Calibri"/>
          <w:color w:val="000000"/>
          <w:lang w:eastAsia="pt-BR"/>
        </w:rPr>
        <w:t xml:space="preserve"> partes acordam que os contratos de prestação de serviços de arquitetos, ou de arquitetos e urbanistas, deverão ser </w:t>
      </w:r>
      <w:r w:rsidRPr="00E25026">
        <w:rPr>
          <w:rFonts w:ascii="Calibri" w:hAnsi="Calibri" w:cs="Calibri"/>
          <w:lang w:eastAsia="pt-BR"/>
        </w:rPr>
        <w:t>elaborados</w:t>
      </w:r>
      <w:r w:rsidRPr="00E25026">
        <w:rPr>
          <w:rFonts w:ascii="Calibri" w:hAnsi="Calibri" w:cs="Calibri"/>
          <w:color w:val="000000"/>
          <w:lang w:eastAsia="pt-BR"/>
        </w:rPr>
        <w:t xml:space="preserve"> exclusivamente com base nas respectivas bases jurídicas; ambas as partes comprometem a apoiar-se mutuamente nos seus esforços nesse sentido;</w:t>
      </w:r>
    </w:p>
    <w:p w14:paraId="52F92EE3" w14:textId="1FB041FE" w:rsidR="00E25026" w:rsidRPr="00E25026" w:rsidRDefault="00E25026" w:rsidP="00733A54">
      <w:pPr>
        <w:ind w:left="1776" w:hanging="360"/>
        <w:jc w:val="both"/>
        <w:rPr>
          <w:rFonts w:ascii="Calibri" w:hAnsi="Calibri" w:cs="Calibri"/>
          <w:color w:val="000000"/>
          <w:lang w:eastAsia="pt-BR"/>
        </w:rPr>
      </w:pPr>
      <w:proofErr w:type="gramStart"/>
      <w:r w:rsidRPr="00E25026">
        <w:rPr>
          <w:rFonts w:ascii="Calibri" w:hAnsi="Calibri" w:cs="Calibri"/>
          <w:color w:val="000000"/>
          <w:lang w:eastAsia="pt-BR"/>
        </w:rPr>
        <w:t>(2)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>As</w:t>
      </w:r>
      <w:proofErr w:type="gramEnd"/>
      <w:r w:rsidRPr="00E25026">
        <w:rPr>
          <w:rFonts w:ascii="Calibri" w:hAnsi="Calibri" w:cs="Calibri"/>
          <w:color w:val="000000"/>
          <w:lang w:eastAsia="pt-BR"/>
        </w:rPr>
        <w:t xml:space="preserve"> partes comprometem-se a promover a troca de informações sobre as regras aplicáveis e que regem a prestação de serviços de arquitetura, bem como da remuneração desses serviços dentro de suas respectivas jurisdições; </w:t>
      </w:r>
    </w:p>
    <w:p w14:paraId="3C88A04B" w14:textId="0039ED10" w:rsidR="00E25026" w:rsidRPr="00E25026" w:rsidRDefault="00E25026" w:rsidP="00E25026">
      <w:pPr>
        <w:ind w:left="1776" w:hanging="360"/>
        <w:jc w:val="both"/>
        <w:rPr>
          <w:rFonts w:ascii="Calibri" w:hAnsi="Calibri" w:cs="Calibri"/>
          <w:color w:val="000000"/>
          <w:lang w:eastAsia="pt-BR"/>
        </w:rPr>
      </w:pPr>
      <w:proofErr w:type="gramStart"/>
      <w:r w:rsidRPr="00E25026">
        <w:rPr>
          <w:rFonts w:ascii="Calibri" w:hAnsi="Calibri" w:cs="Calibri"/>
          <w:color w:val="000000"/>
          <w:lang w:eastAsia="pt-BR"/>
        </w:rPr>
        <w:t>(3)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>As</w:t>
      </w:r>
      <w:proofErr w:type="gramEnd"/>
      <w:r w:rsidRPr="00E25026">
        <w:rPr>
          <w:rFonts w:ascii="Calibri" w:hAnsi="Calibri" w:cs="Calibri"/>
          <w:color w:val="000000"/>
          <w:lang w:eastAsia="pt-BR"/>
        </w:rPr>
        <w:t xml:space="preserve"> partes, no âmbito das suas capacidades, comprometem-se a promover esforços no sentido de que os seus membros, através da prestação de serviços 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transfronteiriços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 xml:space="preserve"> a outro Estado, cumpram as disposições relativas à prestação de serviços de arquitetura e aos seus honorários.</w:t>
      </w:r>
    </w:p>
    <w:p w14:paraId="607A3150" w14:textId="7777777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2CB13191" w14:textId="33687804" w:rsidR="00E25026" w:rsidRPr="00733A54" w:rsidRDefault="00E25026" w:rsidP="007A1350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000000"/>
          <w:lang w:eastAsia="pt-BR"/>
        </w:rPr>
      </w:pPr>
      <w:r w:rsidRPr="00733A54">
        <w:rPr>
          <w:rFonts w:ascii="Calibri" w:hAnsi="Calibri" w:cs="Calibri"/>
          <w:color w:val="000000"/>
          <w:lang w:eastAsia="pt-BR"/>
        </w:rPr>
        <w:t>Concursos de arquitetura: </w:t>
      </w:r>
    </w:p>
    <w:p w14:paraId="24C75F6B" w14:textId="46AC0B1F" w:rsidR="00E25026" w:rsidRPr="00E25026" w:rsidRDefault="00E25026" w:rsidP="00E25026">
      <w:pPr>
        <w:ind w:left="1416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As partes comprometem-se a, mutuamente, em caso de necessidade, a prestar apoio na preparação de concursos de arquitetura e a promoverem a troca de informações sobre a evolução atual dos sistemas nacionais de concorrência. Nos casos apropriados, e respeitadas as disposições dos atos reguladores dos concursos, os membros de ambas as organizações poderão participar de competições de arquitetura. </w:t>
      </w:r>
    </w:p>
    <w:p w14:paraId="0FA45A40" w14:textId="7777777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05B47D81" w14:textId="165B1556" w:rsidR="00E25026" w:rsidRPr="00733A54" w:rsidRDefault="00E25026" w:rsidP="001470DD">
      <w:pPr>
        <w:pStyle w:val="PargrafodaLista"/>
        <w:numPr>
          <w:ilvl w:val="0"/>
          <w:numId w:val="10"/>
        </w:numPr>
        <w:jc w:val="both"/>
        <w:rPr>
          <w:rFonts w:ascii="Calibri" w:hAnsi="Calibri" w:cs="Calibri"/>
          <w:color w:val="000000"/>
          <w:lang w:eastAsia="pt-BR"/>
        </w:rPr>
      </w:pPr>
      <w:r w:rsidRPr="00733A54">
        <w:rPr>
          <w:rFonts w:ascii="Calibri" w:hAnsi="Calibri" w:cs="Calibri"/>
          <w:color w:val="000000"/>
          <w:lang w:eastAsia="pt-BR"/>
        </w:rPr>
        <w:t>Cooperação em projetos: </w:t>
      </w:r>
    </w:p>
    <w:p w14:paraId="783F7921" w14:textId="77777777" w:rsidR="00E25026" w:rsidRPr="00E25026" w:rsidRDefault="00E25026" w:rsidP="00E25026">
      <w:pPr>
        <w:ind w:left="1416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 xml:space="preserve">As partes se comprometem ao estabelecimento de acordos de cooperação para parcerias entre os membros em projetos 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transfronteiriços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>.</w:t>
      </w:r>
    </w:p>
    <w:p w14:paraId="3616DAD4" w14:textId="7777777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39FE888B" w14:textId="4F9A6697" w:rsidR="00E25026" w:rsidRPr="00E25026" w:rsidRDefault="00E25026" w:rsidP="00E25026">
      <w:pPr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  <w:r w:rsidRPr="00E25026">
        <w:rPr>
          <w:rFonts w:ascii="Calibri" w:hAnsi="Calibri" w:cs="Calibri"/>
          <w:b/>
          <w:bCs/>
          <w:color w:val="000000"/>
          <w:lang w:eastAsia="pt-BR"/>
        </w:rPr>
        <w:t>Disposições Finais</w:t>
      </w: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61B84F6C" w14:textId="3F4E5038" w:rsidR="00E25026" w:rsidRPr="00E25026" w:rsidRDefault="00E25026" w:rsidP="00733A54">
      <w:pPr>
        <w:ind w:left="1068" w:hanging="36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(1)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>As Partes apresentarão o presente Memorando de Entendimento proposto aos seus respectivos órgãos de decisão. </w:t>
      </w:r>
    </w:p>
    <w:p w14:paraId="017F30A1" w14:textId="3A68553A" w:rsidR="00E25026" w:rsidRPr="00E25026" w:rsidRDefault="00E25026" w:rsidP="00733A54">
      <w:pPr>
        <w:ind w:left="1068" w:hanging="36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(2)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Pr="00E25026">
        <w:rPr>
          <w:rFonts w:ascii="Calibri" w:hAnsi="Calibri" w:cs="Calibri"/>
          <w:color w:val="000000"/>
          <w:lang w:eastAsia="pt-BR"/>
        </w:rPr>
        <w:t>Este Memorando de Entendimento não cria quaisquer direitos de reivindicações mútuas das partes ou indivíduos. Os pedidos de indenização estão excluídos. </w:t>
      </w:r>
    </w:p>
    <w:p w14:paraId="1A1B3DB0" w14:textId="727BE34F" w:rsidR="00E25026" w:rsidRPr="00E25026" w:rsidRDefault="00E25026" w:rsidP="00D649A7">
      <w:pPr>
        <w:ind w:left="1068" w:hanging="360"/>
        <w:jc w:val="both"/>
        <w:rPr>
          <w:rFonts w:ascii="Calibri" w:hAnsi="Calibri" w:cs="Calibri"/>
          <w:color w:val="000000"/>
          <w:lang w:eastAsia="pt-BR"/>
        </w:rPr>
      </w:pPr>
      <w:proofErr w:type="gramStart"/>
      <w:r w:rsidRPr="00E25026">
        <w:rPr>
          <w:rFonts w:ascii="Calibri" w:hAnsi="Calibri" w:cs="Calibri"/>
          <w:color w:val="000000"/>
          <w:lang w:eastAsia="pt-BR"/>
        </w:rPr>
        <w:t>(3)</w:t>
      </w:r>
      <w:r w:rsidRPr="00E25026">
        <w:rPr>
          <w:rFonts w:ascii="Calibri" w:hAnsi="Calibri" w:cs="Calibri"/>
          <w:color w:val="000000"/>
          <w:sz w:val="14"/>
          <w:szCs w:val="14"/>
          <w:lang w:eastAsia="pt-BR"/>
        </w:rPr>
        <w:t> </w:t>
      </w:r>
      <w:r w:rsidR="00733A54" w:rsidRPr="00E25026">
        <w:rPr>
          <w:rFonts w:ascii="Calibri" w:hAnsi="Calibri" w:cs="Calibri"/>
          <w:color w:val="000000"/>
          <w:lang w:eastAsia="pt-BR"/>
        </w:rPr>
        <w:t>Os</w:t>
      </w:r>
      <w:proofErr w:type="gramEnd"/>
      <w:r w:rsidR="00733A54" w:rsidRPr="00E25026">
        <w:rPr>
          <w:rFonts w:ascii="Calibri" w:hAnsi="Calibri" w:cs="Calibri"/>
          <w:color w:val="000000"/>
          <w:lang w:eastAsia="pt-BR"/>
        </w:rPr>
        <w:t xml:space="preserve"> custos</w:t>
      </w:r>
      <w:r w:rsidRPr="00E25026">
        <w:rPr>
          <w:rFonts w:ascii="Calibri" w:hAnsi="Calibri" w:cs="Calibri"/>
          <w:color w:val="000000"/>
          <w:lang w:eastAsia="pt-BR"/>
        </w:rPr>
        <w:t xml:space="preserve"> das atividades conjuntas, se houver, decorrentes da execução do presente Memorando de Entendimento, serão determinados caso a caso, atendidas as normas a que cada parte se submete no país de sua jurisdição. Todos os outros custos resultantes deste Memorando de Entendimento serão suportados </w:t>
      </w:r>
      <w:proofErr w:type="spellStart"/>
      <w:r w:rsidRPr="00E25026">
        <w:rPr>
          <w:rFonts w:ascii="Calibri" w:hAnsi="Calibri" w:cs="Calibri"/>
          <w:color w:val="000000"/>
          <w:lang w:eastAsia="pt-BR"/>
        </w:rPr>
        <w:t>pela</w:t>
      </w:r>
      <w:proofErr w:type="spellEnd"/>
      <w:r w:rsidRPr="00E25026">
        <w:rPr>
          <w:rFonts w:ascii="Calibri" w:hAnsi="Calibri" w:cs="Calibri"/>
          <w:color w:val="000000"/>
          <w:lang w:eastAsia="pt-BR"/>
        </w:rPr>
        <w:t xml:space="preserve"> respectiva parte.  </w:t>
      </w:r>
    </w:p>
    <w:p w14:paraId="7A66D67E" w14:textId="44B59B17" w:rsidR="00E25026" w:rsidRPr="00E25026" w:rsidRDefault="00E25026" w:rsidP="00001B19">
      <w:pPr>
        <w:ind w:left="360"/>
        <w:jc w:val="center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Belo Horizonte, 12 de março de 2023</w:t>
      </w:r>
    </w:p>
    <w:p w14:paraId="6375B9B8" w14:textId="5A2BA4C9" w:rsidR="00E25026" w:rsidRPr="00E25026" w:rsidRDefault="00E25026" w:rsidP="00E25026">
      <w:pPr>
        <w:ind w:left="36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3662AEF2" w14:textId="77777777" w:rsidR="00E25026" w:rsidRPr="00E25026" w:rsidRDefault="00E25026" w:rsidP="00E25026">
      <w:pPr>
        <w:ind w:left="36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 </w:t>
      </w:r>
    </w:p>
    <w:p w14:paraId="02DE515C" w14:textId="77777777" w:rsidR="00E25026" w:rsidRPr="00E25026" w:rsidRDefault="00E25026" w:rsidP="00E25026">
      <w:pPr>
        <w:ind w:left="36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color w:val="000000"/>
          <w:lang w:eastAsia="pt-BR"/>
        </w:rPr>
        <w:t>____________________________                                ___________________________</w:t>
      </w:r>
    </w:p>
    <w:tbl>
      <w:tblPr>
        <w:tblpPr w:leftFromText="141" w:rightFromText="141" w:vertAnchor="text" w:horzAnchor="margin" w:tblpY="102"/>
        <w:tblW w:w="8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510"/>
      </w:tblGrid>
      <w:tr w:rsidR="00E25026" w:rsidRPr="00E25026" w14:paraId="5A2DD179" w14:textId="77777777" w:rsidTr="00E25026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BAFE" w14:textId="77777777" w:rsidR="00E25026" w:rsidRPr="00E25026" w:rsidRDefault="00E25026" w:rsidP="00E25026">
            <w:pPr>
              <w:jc w:val="both"/>
              <w:rPr>
                <w:rFonts w:ascii="Calibri" w:hAnsi="Calibri" w:cs="Calibri"/>
                <w:lang w:eastAsia="pt-BR"/>
              </w:rPr>
            </w:pPr>
            <w:r w:rsidRPr="00E25026">
              <w:rPr>
                <w:rFonts w:ascii="Calibri" w:hAnsi="Calibri" w:cs="Calibri"/>
                <w:lang w:eastAsia="pt-BR"/>
              </w:rPr>
              <w:t>José Gerardo da Fonseca</w:t>
            </w:r>
          </w:p>
          <w:p w14:paraId="14A862CA" w14:textId="77777777" w:rsidR="00E25026" w:rsidRPr="00E25026" w:rsidRDefault="00E25026" w:rsidP="00E25026">
            <w:pPr>
              <w:jc w:val="both"/>
              <w:rPr>
                <w:rFonts w:ascii="Calibri" w:hAnsi="Calibri" w:cs="Calibri"/>
                <w:lang w:eastAsia="pt-BR"/>
              </w:rPr>
            </w:pPr>
            <w:r w:rsidRPr="00E25026">
              <w:rPr>
                <w:rFonts w:ascii="Calibri" w:hAnsi="Calibri" w:cs="Calibri"/>
                <w:lang w:eastAsia="pt-BR"/>
              </w:rPr>
              <w:t>Coordenador-adjunto da Comissão de</w:t>
            </w:r>
          </w:p>
          <w:p w14:paraId="2ACA02DF" w14:textId="77777777" w:rsidR="00E25026" w:rsidRDefault="00E25026" w:rsidP="00E25026">
            <w:pPr>
              <w:jc w:val="both"/>
              <w:rPr>
                <w:rFonts w:ascii="Calibri" w:hAnsi="Calibri" w:cs="Calibri"/>
                <w:lang w:eastAsia="pt-BR"/>
              </w:rPr>
            </w:pPr>
            <w:r w:rsidRPr="00E25026">
              <w:rPr>
                <w:rFonts w:ascii="Calibri" w:hAnsi="Calibri" w:cs="Calibri"/>
                <w:lang w:eastAsia="pt-BR"/>
              </w:rPr>
              <w:t xml:space="preserve">Relações Institucionais do Conselho </w:t>
            </w:r>
          </w:p>
          <w:p w14:paraId="1AE2A1EC" w14:textId="22DCFEC7" w:rsidR="00E25026" w:rsidRPr="00E25026" w:rsidRDefault="00E25026" w:rsidP="00E25026">
            <w:pPr>
              <w:jc w:val="both"/>
              <w:rPr>
                <w:rFonts w:ascii="Calibri" w:hAnsi="Calibri" w:cs="Calibri"/>
                <w:lang w:eastAsia="pt-BR"/>
              </w:rPr>
            </w:pPr>
            <w:proofErr w:type="gramStart"/>
            <w:r w:rsidRPr="00E25026">
              <w:rPr>
                <w:rFonts w:ascii="Calibri" w:hAnsi="Calibri" w:cs="Calibri"/>
                <w:lang w:eastAsia="pt-BR"/>
              </w:rPr>
              <w:t>de</w:t>
            </w:r>
            <w:proofErr w:type="gramEnd"/>
            <w:r w:rsidRPr="00E25026">
              <w:rPr>
                <w:rFonts w:ascii="Calibri" w:hAnsi="Calibri" w:cs="Calibri"/>
                <w:lang w:eastAsia="pt-BR"/>
              </w:rPr>
              <w:t xml:space="preserve"> Arquitetura e Urbanismo do Brasil (CAU/BR)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999A" w14:textId="77777777" w:rsidR="00E25026" w:rsidRPr="00E25026" w:rsidRDefault="00E25026" w:rsidP="00E25026">
            <w:pPr>
              <w:jc w:val="both"/>
              <w:rPr>
                <w:rFonts w:ascii="Calibri" w:hAnsi="Calibri" w:cs="Calibri"/>
                <w:lang w:eastAsia="pt-BR"/>
              </w:rPr>
            </w:pPr>
            <w:r w:rsidRPr="00E25026">
              <w:rPr>
                <w:rFonts w:ascii="Calibri" w:hAnsi="Calibri" w:cs="Calibri"/>
                <w:lang w:eastAsia="pt-BR"/>
              </w:rPr>
              <w:t xml:space="preserve">Andrea </w:t>
            </w:r>
            <w:proofErr w:type="spellStart"/>
            <w:r w:rsidRPr="00E25026">
              <w:rPr>
                <w:rFonts w:ascii="Calibri" w:hAnsi="Calibri" w:cs="Calibri"/>
                <w:lang w:eastAsia="pt-BR"/>
              </w:rPr>
              <w:t>Gebhard</w:t>
            </w:r>
            <w:proofErr w:type="spellEnd"/>
          </w:p>
          <w:p w14:paraId="2B936BA2" w14:textId="77777777" w:rsidR="00E25026" w:rsidRPr="00E25026" w:rsidRDefault="00E25026" w:rsidP="00E25026">
            <w:pPr>
              <w:jc w:val="both"/>
              <w:rPr>
                <w:rFonts w:ascii="Calibri" w:hAnsi="Calibri" w:cs="Calibri"/>
                <w:lang w:eastAsia="pt-BR"/>
              </w:rPr>
            </w:pPr>
            <w:r w:rsidRPr="00E25026">
              <w:rPr>
                <w:rFonts w:ascii="Calibri" w:hAnsi="Calibri" w:cs="Calibri"/>
                <w:lang w:eastAsia="pt-BR"/>
              </w:rPr>
              <w:t>Presidente</w:t>
            </w:r>
          </w:p>
          <w:p w14:paraId="5194F2A7" w14:textId="77777777" w:rsidR="00E25026" w:rsidRPr="00E25026" w:rsidRDefault="00E25026" w:rsidP="00E25026">
            <w:pPr>
              <w:jc w:val="both"/>
              <w:rPr>
                <w:rFonts w:ascii="Calibri" w:hAnsi="Calibri" w:cs="Calibri"/>
                <w:lang w:eastAsia="pt-BR"/>
              </w:rPr>
            </w:pPr>
            <w:r w:rsidRPr="00E25026">
              <w:rPr>
                <w:rFonts w:ascii="Calibri" w:hAnsi="Calibri" w:cs="Calibri"/>
                <w:lang w:eastAsia="pt-BR"/>
              </w:rPr>
              <w:t>Câmara Federal dos Arquitetos Alemães (BAK)</w:t>
            </w:r>
          </w:p>
        </w:tc>
      </w:tr>
    </w:tbl>
    <w:p w14:paraId="25E3E8ED" w14:textId="77777777" w:rsidR="00E25026" w:rsidRPr="00E25026" w:rsidRDefault="00E25026" w:rsidP="00E25026">
      <w:pPr>
        <w:ind w:left="360"/>
        <w:jc w:val="both"/>
        <w:rPr>
          <w:rFonts w:ascii="Calibri" w:hAnsi="Calibri" w:cs="Calibri"/>
          <w:color w:val="000000"/>
          <w:lang w:eastAsia="pt-BR"/>
        </w:rPr>
      </w:pPr>
      <w:r w:rsidRPr="00E25026">
        <w:rPr>
          <w:rFonts w:ascii="Calibri" w:hAnsi="Calibri" w:cs="Calibri"/>
          <w:i/>
          <w:iCs/>
          <w:color w:val="000000"/>
          <w:lang w:eastAsia="pt-BR"/>
        </w:rPr>
        <w:t>                                                     </w:t>
      </w:r>
    </w:p>
    <w:sectPr w:rsidR="00E25026" w:rsidRPr="00E25026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D649A7" w:rsidRPr="00D649A7">
          <w:rPr>
            <w:b/>
            <w:bCs/>
            <w:noProof/>
            <w:color w:val="1B6469"/>
          </w:rPr>
          <w:t>7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6AF"/>
    <w:multiLevelType w:val="hybridMultilevel"/>
    <w:tmpl w:val="63AE8DC4"/>
    <w:lvl w:ilvl="0" w:tplc="134E18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F0349D"/>
    <w:multiLevelType w:val="hybridMultilevel"/>
    <w:tmpl w:val="2C1A58B0"/>
    <w:lvl w:ilvl="0" w:tplc="041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3E5502E0"/>
    <w:multiLevelType w:val="hybridMultilevel"/>
    <w:tmpl w:val="E098C358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931066"/>
    <w:multiLevelType w:val="hybridMultilevel"/>
    <w:tmpl w:val="0B843AE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07A"/>
    <w:multiLevelType w:val="hybridMultilevel"/>
    <w:tmpl w:val="453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1B19"/>
    <w:rsid w:val="00004479"/>
    <w:rsid w:val="00004EDD"/>
    <w:rsid w:val="0000572D"/>
    <w:rsid w:val="00014F7B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B7AFD"/>
    <w:rsid w:val="000D26B5"/>
    <w:rsid w:val="000F0C06"/>
    <w:rsid w:val="000F459A"/>
    <w:rsid w:val="001128EC"/>
    <w:rsid w:val="00113BAF"/>
    <w:rsid w:val="00113E92"/>
    <w:rsid w:val="00121699"/>
    <w:rsid w:val="00121C79"/>
    <w:rsid w:val="001340E1"/>
    <w:rsid w:val="00136165"/>
    <w:rsid w:val="001431A9"/>
    <w:rsid w:val="001456B0"/>
    <w:rsid w:val="00165B4A"/>
    <w:rsid w:val="001742D1"/>
    <w:rsid w:val="00183BA1"/>
    <w:rsid w:val="001856B4"/>
    <w:rsid w:val="0019668B"/>
    <w:rsid w:val="00197554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02DC6"/>
    <w:rsid w:val="00510572"/>
    <w:rsid w:val="005160FD"/>
    <w:rsid w:val="005178A3"/>
    <w:rsid w:val="00517F84"/>
    <w:rsid w:val="00520535"/>
    <w:rsid w:val="00531256"/>
    <w:rsid w:val="00533BEE"/>
    <w:rsid w:val="005405DB"/>
    <w:rsid w:val="005406D7"/>
    <w:rsid w:val="005459F0"/>
    <w:rsid w:val="0055086A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33A54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0F99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0244"/>
    <w:rsid w:val="00AF1198"/>
    <w:rsid w:val="00B235FD"/>
    <w:rsid w:val="00B31F78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86E6C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E726D"/>
    <w:rsid w:val="00CE7D03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649A7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026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17AA2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infopath/2007/PartnerControls"/>
    <ds:schemaRef ds:uri="82ade07a-6c26-4821-a308-1e7006d52e0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D370B-EC03-42B5-9EDC-BCF7A241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2097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18</cp:revision>
  <cp:lastPrinted>2023-02-14T17:56:00Z</cp:lastPrinted>
  <dcterms:created xsi:type="dcterms:W3CDTF">2023-02-13T18:03:00Z</dcterms:created>
  <dcterms:modified xsi:type="dcterms:W3CDTF">2023-04-17T21:09:00Z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