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902185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902185" w:rsidRDefault="00B82D73" w:rsidP="00850D52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902185">
              <w:rPr>
                <w:rFonts w:asciiTheme="majorHAnsi" w:eastAsia="Cambria" w:hAnsiTheme="majorHAnsi" w:cstheme="maj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5A8F8CE3" w:rsidR="00B82D73" w:rsidRPr="00902185" w:rsidRDefault="004C0BF6" w:rsidP="00FE36C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902185"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 xml:space="preserve">PROTOCOLO SICCAU Nº </w:t>
            </w:r>
            <w:r w:rsidR="0011111D" w:rsidRPr="00902185"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>1658507/2022</w:t>
            </w:r>
          </w:p>
        </w:tc>
      </w:tr>
      <w:tr w:rsidR="00943001" w:rsidRPr="00902185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902185" w:rsidRDefault="00B82D73" w:rsidP="00B74074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569C0D61" w:rsidR="00B82D73" w:rsidRPr="00902185" w:rsidRDefault="004C0BF6" w:rsidP="00B7407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902185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CAU/BR</w:t>
            </w:r>
          </w:p>
        </w:tc>
      </w:tr>
      <w:tr w:rsidR="00943001" w:rsidRPr="00902185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902185" w:rsidRDefault="00B82D73" w:rsidP="00B74074">
            <w:pPr>
              <w:spacing w:after="0" w:line="240" w:lineRule="auto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54D14BC5" w:rsidR="00B82D73" w:rsidRPr="00902185" w:rsidRDefault="0011111D" w:rsidP="004126EE">
            <w:pPr>
              <w:widowControl w:val="0"/>
              <w:spacing w:after="0" w:line="240" w:lineRule="auto"/>
              <w:ind w:left="40" w:right="567"/>
              <w:jc w:val="both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902185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 xml:space="preserve">DELIBERAÇÃO PLENÁRIA </w:t>
            </w:r>
            <w:r w:rsidRPr="00902185">
              <w:rPr>
                <w:rFonts w:asciiTheme="majorHAnsi" w:eastAsia="Cambria" w:hAnsiTheme="majorHAnsi" w:cstheme="majorHAnsi"/>
                <w:i/>
                <w:color w:val="auto"/>
                <w:sz w:val="24"/>
                <w:szCs w:val="24"/>
                <w:lang w:eastAsia="pt-BR"/>
              </w:rPr>
              <w:t>AD REFERENDUM</w:t>
            </w:r>
            <w:r w:rsidRPr="00902185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 xml:space="preserve"> Nº 1/2023</w:t>
            </w:r>
          </w:p>
        </w:tc>
      </w:tr>
    </w:tbl>
    <w:p w14:paraId="6DE39438" w14:textId="77777777" w:rsidR="004126EE" w:rsidRPr="00902185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ajorHAnsi" w:eastAsia="Times New Roman" w:hAnsiTheme="majorHAnsi" w:cstheme="majorHAnsi"/>
          <w:sz w:val="24"/>
          <w:szCs w:val="24"/>
        </w:rPr>
      </w:pPr>
      <w:r w:rsidRPr="00902185">
        <w:rPr>
          <w:rFonts w:asciiTheme="majorHAnsi" w:eastAsia="Cambria" w:hAnsiTheme="majorHAnsi" w:cstheme="majorHAnsi"/>
          <w:color w:val="auto"/>
          <w:sz w:val="24"/>
          <w:szCs w:val="24"/>
          <w:lang w:eastAsia="pt-BR"/>
        </w:rPr>
        <w:tab/>
      </w:r>
    </w:p>
    <w:p w14:paraId="4AE41841" w14:textId="74FB9533" w:rsidR="004C0BF6" w:rsidRPr="00902185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ajorHAnsi" w:eastAsia="Cambria" w:hAnsiTheme="majorHAnsi" w:cstheme="majorHAnsi"/>
          <w:b/>
          <w:smallCaps/>
          <w:color w:val="auto"/>
          <w:sz w:val="24"/>
          <w:szCs w:val="24"/>
          <w:lang w:eastAsia="pt-BR"/>
        </w:rPr>
      </w:pPr>
      <w:r w:rsidRPr="00902185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DELIBERAÇÃO PLENÁRIA DPOBR N° 0132-0</w:t>
      </w:r>
      <w:r w:rsidR="00355623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5</w:t>
      </w:r>
      <w:bookmarkStart w:id="0" w:name="_GoBack"/>
      <w:bookmarkEnd w:id="0"/>
      <w:r w:rsidRPr="00902185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/2023</w:t>
      </w:r>
    </w:p>
    <w:p w14:paraId="57700C12" w14:textId="60A3523D" w:rsidR="00B82D73" w:rsidRPr="00902185" w:rsidRDefault="00B82D73" w:rsidP="00531256">
      <w:pPr>
        <w:spacing w:after="0" w:line="240" w:lineRule="auto"/>
        <w:jc w:val="both"/>
        <w:rPr>
          <w:rFonts w:asciiTheme="majorHAnsi" w:eastAsia="Cambria" w:hAnsiTheme="majorHAnsi" w:cstheme="majorHAnsi"/>
          <w:b/>
          <w:color w:val="auto"/>
          <w:sz w:val="24"/>
          <w:szCs w:val="24"/>
          <w:lang w:eastAsia="pt-BR"/>
        </w:rPr>
      </w:pPr>
    </w:p>
    <w:p w14:paraId="5997E4A6" w14:textId="65804CC8" w:rsidR="004C0BF6" w:rsidRPr="00902185" w:rsidRDefault="0011111D" w:rsidP="004C0BF6">
      <w:pPr>
        <w:pStyle w:val="Corpo"/>
        <w:spacing w:after="0" w:line="240" w:lineRule="auto"/>
        <w:ind w:left="5103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902185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>Referenda a Deliberação Plenária ad referendum nº 1/2023, de 13 de janeiro de 2022, que aprova o projeto de resolução que altera a Resolução n° 229, de 15 de dezembro de 2022, que aprova o Plano de Ação e Orçamento – exercício 2023 do CAU/BR, homologa os Planos de Ação e Orçamentos – exercício 2023 dos CAU/UF e dá outras providências.</w:t>
      </w:r>
    </w:p>
    <w:p w14:paraId="5E4134B1" w14:textId="77777777" w:rsidR="00806249" w:rsidRPr="00902185" w:rsidRDefault="00806249" w:rsidP="00806249">
      <w:pPr>
        <w:spacing w:after="0" w:line="240" w:lineRule="auto"/>
        <w:ind w:firstLine="1701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7713C493" w14:textId="77777777" w:rsidR="004C0BF6" w:rsidRPr="00902185" w:rsidRDefault="004C0BF6" w:rsidP="004C0BF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90218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902185">
        <w:rPr>
          <w:rFonts w:asciiTheme="majorHAnsi" w:eastAsia="Times New Roman" w:hAnsiTheme="majorHAnsi" w:cstheme="majorHAnsi"/>
          <w:sz w:val="24"/>
          <w:szCs w:val="24"/>
          <w:lang w:eastAsia="pt-BR"/>
        </w:rPr>
        <w:t>arts</w:t>
      </w:r>
      <w:proofErr w:type="spellEnd"/>
      <w:r w:rsidRPr="00902185">
        <w:rPr>
          <w:rFonts w:asciiTheme="majorHAnsi" w:eastAsia="Times New Roman" w:hAnsiTheme="majorHAnsi" w:cstheme="majorHAnsi"/>
          <w:sz w:val="24"/>
          <w:szCs w:val="24"/>
          <w:lang w:eastAsia="pt-BR"/>
        </w:rPr>
        <w:t>. 2°, 4° e 30 do Regimento Interno do CAU/BR, reunido ordinariamente por meio de reunião híbrida, nos dias 24 e 25 de janeiro de 2023, após análise do assunto em epígrafe, e</w:t>
      </w:r>
    </w:p>
    <w:p w14:paraId="4C69208E" w14:textId="77777777" w:rsidR="004C0BF6" w:rsidRPr="00902185" w:rsidRDefault="004C0BF6" w:rsidP="004C0BF6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F03FD13" w14:textId="77777777" w:rsidR="0011111D" w:rsidRPr="00902185" w:rsidRDefault="0011111D" w:rsidP="001111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902185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a Resolução CAU/BR nº 229, de 15 de dezembro de 2022, que aprova o Plano de Ação e Orçamento – exercício 2023 do CAU/BR, homologa os Planos de Ação e Orçamentos – exercício 2023 dos CAU/UF e dá outras providências;</w:t>
      </w:r>
    </w:p>
    <w:p w14:paraId="771071DA" w14:textId="77777777" w:rsidR="0011111D" w:rsidRPr="00902185" w:rsidRDefault="0011111D" w:rsidP="001111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4CECC1FD" w14:textId="77777777" w:rsidR="0011111D" w:rsidRPr="00902185" w:rsidRDefault="0011111D" w:rsidP="001111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902185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o Memorando n° 001/2023 – GERPLAN – CAU/BR, de 12 de janeiro de 2023, da Gerência de Planejamento e Gestão da Estratégia, que relata equívoco nos valores orçamentários do CAU/MG submetidos ao Plenário do CAU/BR e ao final aprovados por meio da Deliberação Plenária DPOBR n° 0131-03/2022, de 15 de dezembro de 2022;</w:t>
      </w:r>
    </w:p>
    <w:p w14:paraId="31DAE240" w14:textId="77777777" w:rsidR="0011111D" w:rsidRPr="00902185" w:rsidRDefault="0011111D" w:rsidP="001111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352674D6" w14:textId="77777777" w:rsidR="0011111D" w:rsidRPr="00902185" w:rsidRDefault="0011111D" w:rsidP="001111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902185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que os valores corretos foram regimentalmente aprovados pelo Plenário do CAU/MG e que o respectivo CAU informa a necessidade da correção imediata dos valores orçamentários, de forma a não comprometer a execução do Plano de Ação e Orçamento do Exercício 2023; e</w:t>
      </w:r>
    </w:p>
    <w:p w14:paraId="1F5D0970" w14:textId="77777777" w:rsidR="0011111D" w:rsidRPr="00902185" w:rsidRDefault="0011111D" w:rsidP="001111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90218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</w:p>
    <w:p w14:paraId="1DA36A98" w14:textId="4F3FE368" w:rsidR="00806249" w:rsidRPr="00902185" w:rsidRDefault="0011111D" w:rsidP="001111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02185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a Deliberação Plenária ad referendum nº 1/2023, de 13 de janeiro de 2023.</w:t>
      </w:r>
    </w:p>
    <w:p w14:paraId="26AB2CFF" w14:textId="77777777" w:rsidR="00806249" w:rsidRPr="00902185" w:rsidRDefault="00806249" w:rsidP="0080624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0E75AD18" w14:textId="77777777" w:rsidR="00806249" w:rsidRPr="00902185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902185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DELIBEROU:</w:t>
      </w:r>
    </w:p>
    <w:p w14:paraId="537E3202" w14:textId="77777777" w:rsidR="00806249" w:rsidRPr="00902185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</w:p>
    <w:p w14:paraId="68AC666F" w14:textId="072C4771" w:rsidR="00806249" w:rsidRPr="00902185" w:rsidRDefault="0011111D" w:rsidP="0011111D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90218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Referendar os termos da Deliberação Plenária ad referendum nº 1/2023, de 13 de janeiro de 2023, que aprova ad referendum do Plenário do Conselho de Arquitetura e Urbanismo do Brasil (CAU/BR), o projeto de resolução que altera, relativamente ao Plano de Ação e Orçamento do CAU/MG, a Resolução n° 229, de 15 de dezembro de 2022, que aprova o </w:t>
      </w:r>
      <w:r w:rsidRPr="00902185">
        <w:rPr>
          <w:rFonts w:asciiTheme="majorHAnsi" w:eastAsia="Times New Roman" w:hAnsiTheme="majorHAnsi" w:cstheme="majorHAnsi"/>
          <w:sz w:val="24"/>
          <w:szCs w:val="24"/>
          <w:lang w:eastAsia="pt-BR"/>
        </w:rPr>
        <w:lastRenderedPageBreak/>
        <w:t>Plano de Ação e Orçamento – exercício 2023 do CAU/BR, homologa os Planos de Ação e Orçamentos – exercício 2023 dos CAU/UF e dá outras providências.</w:t>
      </w:r>
      <w:r w:rsidR="004C0BF6" w:rsidRPr="0090218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</w:p>
    <w:p w14:paraId="7BD32261" w14:textId="77777777" w:rsidR="004C0BF6" w:rsidRPr="00902185" w:rsidRDefault="004C0BF6" w:rsidP="00806249">
      <w:pPr>
        <w:pStyle w:val="PargrafodaLista"/>
        <w:spacing w:after="0" w:line="240" w:lineRule="auto"/>
        <w:ind w:left="3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38E29840" w14:textId="77777777" w:rsidR="00806249" w:rsidRPr="00902185" w:rsidRDefault="00806249" w:rsidP="00806249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  <w:r w:rsidRPr="00902185">
        <w:rPr>
          <w:rFonts w:asciiTheme="majorHAnsi" w:eastAsia="Times New Roman" w:hAnsiTheme="majorHAnsi" w:cstheme="majorHAnsi"/>
          <w:sz w:val="24"/>
          <w:szCs w:val="24"/>
          <w:lang w:eastAsia="pt-BR"/>
        </w:rPr>
        <w:t>Encaminhar esta deliberação para publicação no sítio eletrônico do CAU/BR.</w:t>
      </w:r>
    </w:p>
    <w:p w14:paraId="67F7A69D" w14:textId="77777777" w:rsidR="00806249" w:rsidRPr="00902185" w:rsidRDefault="00806249" w:rsidP="00806249">
      <w:pPr>
        <w:spacing w:after="0" w:line="240" w:lineRule="auto"/>
        <w:ind w:firstLine="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22BFCD4C" w14:textId="77777777" w:rsidR="00806249" w:rsidRPr="00902185" w:rsidRDefault="00806249" w:rsidP="00806249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  <w:r w:rsidRPr="00902185">
        <w:rPr>
          <w:rFonts w:asciiTheme="majorHAnsi" w:eastAsia="Cambria" w:hAnsiTheme="majorHAnsi" w:cstheme="majorHAnsi"/>
          <w:sz w:val="24"/>
          <w:szCs w:val="24"/>
          <w:lang w:eastAsia="pt-BR"/>
        </w:rPr>
        <w:t>Esta deliberação entra em vigor na data de sua publicação.</w:t>
      </w:r>
    </w:p>
    <w:p w14:paraId="3333A48B" w14:textId="77777777" w:rsidR="00806249" w:rsidRPr="00902185" w:rsidRDefault="00806249" w:rsidP="00806249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5F3C2A5B" w14:textId="371FC2A3" w:rsidR="00806249" w:rsidRPr="00902185" w:rsidRDefault="00806249" w:rsidP="00806249">
      <w:pPr>
        <w:spacing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90218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Brasília, </w:t>
      </w:r>
      <w:r w:rsidR="004C0BF6" w:rsidRPr="0090218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24 de janeiro </w:t>
      </w:r>
      <w:r w:rsidR="004C0BF6" w:rsidRPr="00902185">
        <w:rPr>
          <w:rFonts w:asciiTheme="majorHAnsi" w:eastAsia="Cambria" w:hAnsiTheme="majorHAnsi" w:cstheme="majorHAnsi"/>
          <w:sz w:val="24"/>
          <w:szCs w:val="24"/>
        </w:rPr>
        <w:t>de 2023</w:t>
      </w:r>
      <w:r w:rsidR="004C0BF6" w:rsidRPr="00902185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2231D84D" w14:textId="77777777" w:rsidR="00806249" w:rsidRPr="00902185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6D43C362" w14:textId="77777777" w:rsidR="00806249" w:rsidRPr="00902185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BAB7665" w14:textId="77777777" w:rsidR="00806249" w:rsidRPr="00902185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BE9DAD4" w14:textId="77777777" w:rsidR="00806249" w:rsidRPr="00902185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902185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Nadia Somekh</w:t>
      </w:r>
    </w:p>
    <w:p w14:paraId="357CE490" w14:textId="77777777" w:rsidR="00806249" w:rsidRPr="00902185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  <w:sectPr w:rsidR="00806249" w:rsidRPr="00902185" w:rsidSect="00D30826">
          <w:headerReference w:type="default" r:id="rId11"/>
          <w:footerReference w:type="default" r:id="rId12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902185">
        <w:rPr>
          <w:rFonts w:asciiTheme="majorHAnsi" w:eastAsia="Times New Roman" w:hAnsiTheme="majorHAnsi" w:cstheme="majorHAnsi"/>
          <w:sz w:val="24"/>
          <w:szCs w:val="24"/>
          <w:lang w:eastAsia="pt-BR"/>
        </w:rPr>
        <w:t>Presidente do CAU/BR</w:t>
      </w:r>
    </w:p>
    <w:p w14:paraId="17803E1B" w14:textId="7B4DFC93" w:rsidR="0011111D" w:rsidRPr="00902185" w:rsidRDefault="0011111D" w:rsidP="0011111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902185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132ª REUNIÃO PLENÁRIA ORDINÁRIA DO CAU/BR -  </w:t>
      </w:r>
      <w:r w:rsidRPr="00902185">
        <w:rPr>
          <w:rFonts w:asciiTheme="majorHAnsi" w:eastAsia="Calibri" w:hAnsiTheme="majorHAnsi" w:cstheme="majorHAnsi"/>
          <w:sz w:val="24"/>
          <w:szCs w:val="24"/>
        </w:rPr>
        <w:br/>
      </w:r>
      <w:r w:rsidRPr="00902185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11111D" w:rsidRPr="00902185" w14:paraId="11369D46" w14:textId="77777777" w:rsidTr="00B20398">
        <w:tc>
          <w:tcPr>
            <w:tcW w:w="1043" w:type="dxa"/>
            <w:vMerge w:val="restart"/>
            <w:shd w:val="clear" w:color="auto" w:fill="auto"/>
            <w:vAlign w:val="center"/>
          </w:tcPr>
          <w:p w14:paraId="2DDB56BE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529B950F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5B238B7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11111D" w:rsidRPr="00902185" w14:paraId="319B8E3B" w14:textId="77777777" w:rsidTr="00B20398">
        <w:tc>
          <w:tcPr>
            <w:tcW w:w="1043" w:type="dxa"/>
            <w:vMerge/>
            <w:shd w:val="clear" w:color="auto" w:fill="auto"/>
            <w:vAlign w:val="center"/>
          </w:tcPr>
          <w:p w14:paraId="773C4345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DED9AC9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58006F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E15A658" w14:textId="77777777" w:rsidR="0011111D" w:rsidRPr="00902185" w:rsidRDefault="0011111D" w:rsidP="00B20398">
            <w:pPr>
              <w:spacing w:after="0" w:line="240" w:lineRule="auto"/>
              <w:ind w:left="-53" w:right="-44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F9B8045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proofErr w:type="spellStart"/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</w:t>
            </w:r>
            <w:proofErr w:type="spellEnd"/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1B94AC1D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</w:t>
            </w:r>
          </w:p>
        </w:tc>
      </w:tr>
      <w:tr w:rsidR="0011111D" w:rsidRPr="00902185" w14:paraId="3D405345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AC4207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66DE327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20B03C7E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0D61C7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6CC505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CF0D5B" w14:textId="77777777" w:rsidR="0011111D" w:rsidRPr="00902185" w:rsidRDefault="0011111D" w:rsidP="00B20398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581DC705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C75787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575D199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73F6C893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79A21E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4D3656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2A4821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5A05A9C8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68EB07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190D27B7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28B9457D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AB941D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5E1638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873B96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4F4F179A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4F31A7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47309EE5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2F4C9F1E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811944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B31799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9D36E0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75859927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493BD3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C88CF11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477C889B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917C73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600EF5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2ABC47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1DEAEF5B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515133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47A4D7E3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19FAE873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B4341B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3FCFB8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108C81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7F2C0D3C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ED3C44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202DDE1D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1AAEB71C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B365F8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5BA8CB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675B73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1A8DB62D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04BB6B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896E531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5FE3632A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601E59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78F8E0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F07A38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73C35A74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928B54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15F7EB16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63026F1A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6D168D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0724D2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1C6108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346E9024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71F95F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7787446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23117534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FCA0236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C3C5E8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788C2B85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0D7BF8F0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9C949D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1FE1536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6B80B213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3C6D9A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45799A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56B575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140452E9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09D036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B85840A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2C2762AE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016807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00C4F0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8FF059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142315A1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ED808D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66954C6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31E60892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E39E4E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3D0B4D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E75135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62F876D2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017DE2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51470A03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2D57F6CC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A3C48E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B84A42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05BB8A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730A445A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F34063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EF9F799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169C7623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6CD01F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78D99A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40C674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1CE6933B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ED2668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3E74B69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5B44B6B6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224D77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02B6E8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2FB2AF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0B000891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AB05FD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011A6A8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00335C84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D70F37E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3A03D1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29B11F07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4F3203BC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556A6C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6E074DC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5BEFDFEB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6E212D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FB76EA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0DD85C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1ABBFD0D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C6139F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5EB89CF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1812BC3E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CC5B89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E05569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39714A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689B0046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E7950B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74D9F1D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67DDE663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DC4F69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DF5B1F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B75DEB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6A76F321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6659AB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A8ABF99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7E53F8D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C3DE82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3C1CB6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2632C9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3D76A570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5A15F9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B09DB41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542D38BC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5E66241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544F46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720D58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294B3F88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B58392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4D852F43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0972F22A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C0DA0D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79DF52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7901E9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19FD1A49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D10FDC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D5A4163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6A8B6454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94E3E7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F7D248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4B0B4B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11F75AA6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E6146D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EAA4C07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6336563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CC54D52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8343222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45741932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11111D" w:rsidRPr="00902185" w14:paraId="04AB3F89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5D50B8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6BEE8872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38F562F1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E19630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4B72B9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7D0165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5BF2D356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B114F4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C7DB897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E1F84E5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A3A31C4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93E752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561E1AB1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48F5BF05" w14:textId="77777777" w:rsidTr="00B20398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0DA27EAF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DE2BD64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902185">
              <w:rPr>
                <w:rFonts w:asciiTheme="majorHAnsi" w:eastAsia="Cambria" w:hAnsiTheme="majorHAnsi" w:cstheme="majorHAnsi"/>
                <w:sz w:val="24"/>
                <w:szCs w:val="24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6E88798C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4ABCFFF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571EE9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7F49B01A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1111D" w:rsidRPr="00902185" w14:paraId="0A9FAF67" w14:textId="77777777" w:rsidTr="00B20398">
        <w:trPr>
          <w:trHeight w:val="132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ADFA1C" w14:textId="77777777" w:rsidR="0011111D" w:rsidRPr="00902185" w:rsidRDefault="0011111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60CF1A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BF5E480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34BC3FC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CAA914E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69559B7" w14:textId="77777777" w:rsidR="0011111D" w:rsidRPr="00902185" w:rsidRDefault="0011111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</w:tr>
      <w:tr w:rsidR="0011111D" w:rsidRPr="00902185" w14:paraId="40D08699" w14:textId="77777777" w:rsidTr="00B20398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0B5E4F4" w14:textId="1CF3FFB0" w:rsidR="0011111D" w:rsidRPr="00902185" w:rsidRDefault="0011111D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Histórico da votação:</w:t>
            </w:r>
          </w:p>
          <w:p w14:paraId="37C19189" w14:textId="57A4C6E5" w:rsidR="0011111D" w:rsidRPr="00902185" w:rsidRDefault="0011111D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Reunião Plenária Ordinária Nº 132/2023</w:t>
            </w:r>
          </w:p>
          <w:p w14:paraId="46EEFCA6" w14:textId="676F35BA" w:rsidR="0011111D" w:rsidRPr="00902185" w:rsidRDefault="0011111D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Data: 24/1/2023</w:t>
            </w:r>
          </w:p>
          <w:p w14:paraId="595F4086" w14:textId="77777777" w:rsidR="0011111D" w:rsidRPr="00902185" w:rsidRDefault="0011111D" w:rsidP="00B2039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Matéria em votação:</w:t>
            </w: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7.5. Projeto de Deliberação Plenária que referenda a Deliberação Plenária ad referendum nº 1/2023, de 13 de janeiro de 2023, que altera, relativamente ao Plano de Ação e Orçamento do CAU/MG, a Resolução n° 229, de 2022, que aprova o Plano de Ação e Orçamento do CAU/BR e homologa os Planos de Ação e Orçamentos dos CAU/UF – exercício 2023.</w:t>
            </w:r>
          </w:p>
          <w:p w14:paraId="1865EB21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Resultado da votação: Sim</w:t>
            </w: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(23</w:t>
            </w:r>
            <w:proofErr w:type="gramStart"/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) </w:t>
            </w:r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  <w:proofErr w:type="gramEnd"/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 </w:t>
            </w:r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Abstenções</w:t>
            </w: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(04) </w:t>
            </w:r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Ausências</w:t>
            </w: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 </w:t>
            </w:r>
            <w:r w:rsidRPr="0090218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Impedimento</w:t>
            </w: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</w:t>
            </w:r>
          </w:p>
          <w:p w14:paraId="18FA031E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Total de votos </w:t>
            </w: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(27)</w:t>
            </w:r>
          </w:p>
          <w:p w14:paraId="6E437746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Ocorrências</w:t>
            </w: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:</w:t>
            </w:r>
          </w:p>
          <w:p w14:paraId="174EB05C" w14:textId="77777777" w:rsidR="0011111D" w:rsidRPr="00902185" w:rsidRDefault="0011111D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Secretária: </w:t>
            </w: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Daniela Demartini            </w:t>
            </w:r>
            <w:r w:rsidRPr="0090218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Condutora dos trabalhos </w:t>
            </w:r>
            <w:r w:rsidRPr="0090218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(Presidente): Nadia Somekh</w:t>
            </w:r>
          </w:p>
        </w:tc>
      </w:tr>
    </w:tbl>
    <w:p w14:paraId="737C1765" w14:textId="1377F065" w:rsidR="0011111D" w:rsidRPr="00902185" w:rsidRDefault="0011111D" w:rsidP="00902185">
      <w:pPr>
        <w:tabs>
          <w:tab w:val="left" w:pos="2472"/>
        </w:tabs>
        <w:rPr>
          <w:rFonts w:asciiTheme="majorHAnsi" w:eastAsia="Cambria" w:hAnsiTheme="majorHAnsi" w:cstheme="majorHAnsi"/>
          <w:sz w:val="2"/>
          <w:szCs w:val="2"/>
          <w:lang w:eastAsia="pt-BR"/>
        </w:rPr>
      </w:pPr>
    </w:p>
    <w:sectPr w:rsidR="0011111D" w:rsidRPr="00902185" w:rsidSect="00AB7BE0">
      <w:headerReference w:type="default" r:id="rId13"/>
      <w:footerReference w:type="default" r:id="rId14"/>
      <w:pgSz w:w="11906" w:h="16838"/>
      <w:pgMar w:top="1701" w:right="567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90D3" w14:textId="77777777" w:rsidR="008C0AD4" w:rsidRDefault="008C0AD4" w:rsidP="00EE0A57">
      <w:pPr>
        <w:spacing w:after="0" w:line="240" w:lineRule="auto"/>
      </w:pPr>
      <w:r>
        <w:separator/>
      </w:r>
    </w:p>
  </w:endnote>
  <w:endnote w:type="continuationSeparator" w:id="0">
    <w:p w14:paraId="1059A5FF" w14:textId="77777777" w:rsidR="008C0AD4" w:rsidRDefault="008C0AD4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913061"/>
      <w:docPartObj>
        <w:docPartGallery w:val="Page Numbers (Bottom of Page)"/>
        <w:docPartUnique/>
      </w:docPartObj>
    </w:sdtPr>
    <w:sdtEndPr>
      <w:rPr>
        <w:b/>
        <w:bCs/>
        <w:color w:val="008080"/>
      </w:rPr>
    </w:sdtEndPr>
    <w:sdtContent>
      <w:p w14:paraId="30AFCD35" w14:textId="02F08AC3" w:rsidR="00806249" w:rsidRPr="00C25F47" w:rsidRDefault="00806249">
        <w:pPr>
          <w:pStyle w:val="Rodap"/>
          <w:jc w:val="right"/>
          <w:rPr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71552" behindDoc="1" locked="0" layoutInCell="1" allowOverlap="1" wp14:anchorId="0A55FAFD" wp14:editId="1F8A68A5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14" name="Imagem 1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b/>
            <w:bCs/>
            <w:color w:val="008080"/>
          </w:rPr>
          <w:fldChar w:fldCharType="begin"/>
        </w:r>
        <w:r w:rsidRPr="00C25F47">
          <w:rPr>
            <w:b/>
            <w:bCs/>
            <w:color w:val="008080"/>
          </w:rPr>
          <w:instrText>PAGE   \* MERGEFORMAT</w:instrText>
        </w:r>
        <w:r w:rsidRPr="00C25F47">
          <w:rPr>
            <w:b/>
            <w:bCs/>
            <w:color w:val="008080"/>
          </w:rPr>
          <w:fldChar w:fldCharType="separate"/>
        </w:r>
        <w:r w:rsidR="00355623">
          <w:rPr>
            <w:b/>
            <w:bCs/>
            <w:noProof/>
            <w:color w:val="008080"/>
          </w:rPr>
          <w:t>2</w:t>
        </w:r>
        <w:r w:rsidRPr="00C25F47">
          <w:rPr>
            <w:b/>
            <w:bCs/>
            <w:color w:val="008080"/>
          </w:rPr>
          <w:fldChar w:fldCharType="end"/>
        </w:r>
      </w:p>
    </w:sdtContent>
  </w:sdt>
  <w:p w14:paraId="63603089" w14:textId="77777777" w:rsidR="00806249" w:rsidRPr="00C25F47" w:rsidRDefault="00806249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42399BEA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355623" w:rsidRPr="00355623">
          <w:rPr>
            <w:b/>
            <w:bCs/>
            <w:noProof/>
            <w:color w:val="1B6469"/>
          </w:rPr>
          <w:t>3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4377BCC1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D94B" w14:textId="77777777" w:rsidR="008C0AD4" w:rsidRDefault="008C0AD4" w:rsidP="00EE0A57">
      <w:pPr>
        <w:spacing w:after="0" w:line="240" w:lineRule="auto"/>
      </w:pPr>
      <w:r>
        <w:separator/>
      </w:r>
    </w:p>
  </w:footnote>
  <w:footnote w:type="continuationSeparator" w:id="0">
    <w:p w14:paraId="7C38BB7D" w14:textId="77777777" w:rsidR="008C0AD4" w:rsidRDefault="008C0AD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93139" w14:textId="77777777" w:rsidR="00806249" w:rsidRDefault="00806249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70528" behindDoc="0" locked="0" layoutInCell="1" allowOverlap="1" wp14:anchorId="46CDC641" wp14:editId="5F3B8B2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BC02" w14:textId="4CB3BE52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10DE2ED0">
          <wp:simplePos x="0" y="0"/>
          <wp:positionH relativeFrom="margin">
            <wp:posOffset>-718820</wp:posOffset>
          </wp:positionH>
          <wp:positionV relativeFrom="paragraph">
            <wp:posOffset>-1063625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836A3"/>
    <w:rsid w:val="0008459F"/>
    <w:rsid w:val="000915B6"/>
    <w:rsid w:val="00092202"/>
    <w:rsid w:val="000B5EEF"/>
    <w:rsid w:val="000D26B5"/>
    <w:rsid w:val="000F0C06"/>
    <w:rsid w:val="000F459A"/>
    <w:rsid w:val="0011111D"/>
    <w:rsid w:val="001128EC"/>
    <w:rsid w:val="00113BAF"/>
    <w:rsid w:val="00113E92"/>
    <w:rsid w:val="00121699"/>
    <w:rsid w:val="00121C79"/>
    <w:rsid w:val="00122BBA"/>
    <w:rsid w:val="00136165"/>
    <w:rsid w:val="001431A9"/>
    <w:rsid w:val="001456B0"/>
    <w:rsid w:val="00165B4A"/>
    <w:rsid w:val="001742D1"/>
    <w:rsid w:val="00183BA1"/>
    <w:rsid w:val="001856B4"/>
    <w:rsid w:val="0019668B"/>
    <w:rsid w:val="0019785E"/>
    <w:rsid w:val="001979C3"/>
    <w:rsid w:val="001A0542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55623"/>
    <w:rsid w:val="00394B28"/>
    <w:rsid w:val="00395A86"/>
    <w:rsid w:val="003A2E5F"/>
    <w:rsid w:val="003A3413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A7D23"/>
    <w:rsid w:val="005B619B"/>
    <w:rsid w:val="005C2E15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D580C"/>
    <w:rsid w:val="008D7A71"/>
    <w:rsid w:val="008E14C2"/>
    <w:rsid w:val="008E5C3A"/>
    <w:rsid w:val="008E6404"/>
    <w:rsid w:val="008F0D55"/>
    <w:rsid w:val="008F51B6"/>
    <w:rsid w:val="00902185"/>
    <w:rsid w:val="00911E1A"/>
    <w:rsid w:val="00917491"/>
    <w:rsid w:val="009176A0"/>
    <w:rsid w:val="009179C5"/>
    <w:rsid w:val="0092106B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B235FD"/>
    <w:rsid w:val="00B31F78"/>
    <w:rsid w:val="00B44FD6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D63"/>
    <w:rsid w:val="00CD72AD"/>
    <w:rsid w:val="00CD79E9"/>
    <w:rsid w:val="00CE243F"/>
    <w:rsid w:val="00CE68C1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E021E6"/>
    <w:rsid w:val="00E0640A"/>
    <w:rsid w:val="00E20465"/>
    <w:rsid w:val="00E25662"/>
    <w:rsid w:val="00E27D38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purl.org/dc/terms/"/>
    <ds:schemaRef ds:uri="82ade07a-6c26-4821-a308-1e7006d52e0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3E475-4957-4AE5-82CF-00911270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4</cp:revision>
  <cp:lastPrinted>2023-02-01T14:54:00Z</cp:lastPrinted>
  <dcterms:created xsi:type="dcterms:W3CDTF">2023-01-30T22:40:00Z</dcterms:created>
  <dcterms:modified xsi:type="dcterms:W3CDTF">2023-02-01T14:55:00Z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