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3839B0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3839B0" w:rsidRDefault="00B82D73" w:rsidP="00850D52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3839B0">
              <w:rPr>
                <w:rFonts w:asciiTheme="majorHAnsi" w:eastAsia="Cambria" w:hAnsiTheme="majorHAnsi" w:cstheme="maj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28CEB824" w:rsidR="00B82D73" w:rsidRPr="003839B0" w:rsidRDefault="004C0BF6" w:rsidP="00FE36C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>PROTOCOLO SICCAU Nº 1690928/2023</w:t>
            </w:r>
          </w:p>
        </w:tc>
      </w:tr>
      <w:tr w:rsidR="00943001" w:rsidRPr="003839B0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3839B0" w:rsidRDefault="00B82D73" w:rsidP="00B74074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569C0D61" w:rsidR="00B82D73" w:rsidRPr="003839B0" w:rsidRDefault="004C0BF6" w:rsidP="00B7407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3839B0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3839B0" w:rsidRDefault="00B82D73" w:rsidP="00B74074">
            <w:pPr>
              <w:spacing w:after="0" w:line="240" w:lineRule="auto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6CC9B770" w:rsidR="00B82D73" w:rsidRPr="003839B0" w:rsidRDefault="004C0BF6" w:rsidP="004126EE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3839B0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COMPOSIÇÃO DAS COMISSÕES CAU/BR 2023</w:t>
            </w:r>
          </w:p>
        </w:tc>
      </w:tr>
    </w:tbl>
    <w:p w14:paraId="6DE39438" w14:textId="77777777" w:rsidR="004126EE" w:rsidRPr="003839B0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ajorHAnsi" w:eastAsia="Times New Roman" w:hAnsiTheme="majorHAnsi" w:cstheme="majorHAnsi"/>
          <w:sz w:val="24"/>
          <w:szCs w:val="24"/>
        </w:rPr>
      </w:pPr>
      <w:r w:rsidRPr="003839B0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ab/>
      </w:r>
    </w:p>
    <w:p w14:paraId="4AE41841" w14:textId="77777777" w:rsidR="004C0BF6" w:rsidRPr="003839B0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ajorHAnsi" w:eastAsia="Cambria" w:hAnsiTheme="majorHAnsi" w:cstheme="majorHAnsi"/>
          <w:b/>
          <w:smallCaps/>
          <w:color w:val="auto"/>
          <w:sz w:val="24"/>
          <w:szCs w:val="24"/>
          <w:lang w:eastAsia="pt-BR"/>
        </w:rPr>
      </w:pPr>
      <w:r w:rsidRPr="003839B0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DELIBERAÇÃO PLENÁRIA DPOBR N° 0132-02/2023</w:t>
      </w:r>
    </w:p>
    <w:p w14:paraId="57700C12" w14:textId="60A3523D" w:rsidR="00B82D73" w:rsidRPr="003839B0" w:rsidRDefault="00B82D73" w:rsidP="00531256">
      <w:pPr>
        <w:spacing w:after="0" w:line="240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p w14:paraId="5997E4A6" w14:textId="2050E06C" w:rsidR="004C0BF6" w:rsidRPr="003839B0" w:rsidRDefault="004C0BF6" w:rsidP="004C0BF6">
      <w:pPr>
        <w:pStyle w:val="Corpo"/>
        <w:spacing w:after="0" w:line="240" w:lineRule="auto"/>
        <w:ind w:left="5103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3839B0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Aprova composição das Comissões Ordinárias e Especiais do Conselho de Arquitetura e Urbanismo do Brasil (CAU/BR), para o exercício de 2023.</w:t>
      </w:r>
    </w:p>
    <w:p w14:paraId="5E4134B1" w14:textId="77777777" w:rsidR="00806249" w:rsidRPr="003839B0" w:rsidRDefault="00806249" w:rsidP="00806249">
      <w:pPr>
        <w:spacing w:after="0" w:line="240" w:lineRule="auto"/>
        <w:ind w:firstLine="1701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7713C493" w14:textId="77777777" w:rsidR="004C0BF6" w:rsidRPr="003839B0" w:rsidRDefault="004C0BF6" w:rsidP="004C0BF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arts</w:t>
      </w:r>
      <w:proofErr w:type="spellEnd"/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. 2°, 4° e 30 do Regimento Interno do CAU/BR, reunido ordinariamente por meio de reunião híbrida, nos dias 24 e 25 de janeiro de 2023, após análise do assunto em epígrafe, e</w:t>
      </w:r>
    </w:p>
    <w:p w14:paraId="4C69208E" w14:textId="77777777" w:rsidR="004C0BF6" w:rsidRPr="003839B0" w:rsidRDefault="004C0BF6" w:rsidP="004C0BF6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812C9D0" w14:textId="77777777" w:rsidR="004C0BF6" w:rsidRPr="003839B0" w:rsidRDefault="004C0BF6" w:rsidP="004C0BF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 compete ao Plenário do CAU/BR apreciar e deliberar sobre a composição de comissões ordinárias e especiais, bem como homologar a indicação de seus coordenadores e coordenadores-adjuntos; e</w:t>
      </w:r>
    </w:p>
    <w:p w14:paraId="03D535CA" w14:textId="77777777" w:rsidR="004C0BF6" w:rsidRPr="003839B0" w:rsidRDefault="004C0BF6" w:rsidP="004C0BF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1DA36A98" w14:textId="4FE8012E" w:rsidR="00806249" w:rsidRPr="003839B0" w:rsidRDefault="004C0BF6" w:rsidP="004C0B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Considerando que os mandatos dos membros de comissões ordinárias e de especiais terão duração de 1 (um) ano, sendo permitida a recondução, iniciando-se na primeira reunião plenária ordinária do ano e encerrando-se na primeira reunião plenária ordinária do ano seguinte, ressalvado o caso de conclusão de mandato de conselheiro neste período.</w:t>
      </w:r>
    </w:p>
    <w:p w14:paraId="26AB2CFF" w14:textId="77777777" w:rsidR="00806249" w:rsidRPr="003839B0" w:rsidRDefault="00806249" w:rsidP="0080624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E75AD18" w14:textId="77777777" w:rsidR="00806249" w:rsidRPr="003839B0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DELIBEROU:</w:t>
      </w:r>
    </w:p>
    <w:p w14:paraId="537E3202" w14:textId="77777777" w:rsidR="00806249" w:rsidRPr="003839B0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62C73BED" w14:textId="77777777" w:rsidR="004C0BF6" w:rsidRPr="003839B0" w:rsidRDefault="004C0BF6" w:rsidP="004C0BF6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Aprovar a composição e homologar as indicações dos coordenadores e coordenadores adjuntos das Comissões Ordinárias e Especiais do CAU/BR, para o exercício 2023, a seguir:</w:t>
      </w:r>
    </w:p>
    <w:p w14:paraId="68AC666F" w14:textId="77777777" w:rsidR="00806249" w:rsidRPr="003839B0" w:rsidRDefault="00806249" w:rsidP="00806249">
      <w:pPr>
        <w:pStyle w:val="PargrafodaLista"/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227FEABF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1.1.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ab/>
        <w:t>Comissões Ordinárias:</w:t>
      </w:r>
    </w:p>
    <w:p w14:paraId="205D5BAF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38930830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• Comissão de Ensino e Formação do CAU/BR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(CEF-CAU/BR)</w:t>
      </w: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14:paraId="7BADFB71" w14:textId="77777777" w:rsidR="004C0BF6" w:rsidRPr="003839B0" w:rsidRDefault="004C0BF6" w:rsidP="004C0BF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Valter Luis Caldana Junior (Representante das IES)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– coordenador</w:t>
      </w:r>
    </w:p>
    <w:p w14:paraId="5C940E5E" w14:textId="77777777" w:rsidR="004C0BF6" w:rsidRPr="003839B0" w:rsidRDefault="004C0BF6" w:rsidP="004C0BF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Joselia da Silva Alves (AC) - membro</w:t>
      </w:r>
    </w:p>
    <w:p w14:paraId="36F810C7" w14:textId="77777777" w:rsidR="004C0BF6" w:rsidRPr="003839B0" w:rsidRDefault="004C0BF6" w:rsidP="004C0BF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Cláudia Sales de Alcântara Oliveira (CE)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– coordenadora-adjunta</w:t>
      </w:r>
    </w:p>
    <w:p w14:paraId="65A879F5" w14:textId="77777777" w:rsidR="004C0BF6" w:rsidRPr="003839B0" w:rsidRDefault="004C0BF6" w:rsidP="004C0BF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Marcelo Machado (MA) - membro</w:t>
      </w:r>
    </w:p>
    <w:p w14:paraId="0B5B99C7" w14:textId="77777777" w:rsidR="004C0BF6" w:rsidRPr="003839B0" w:rsidRDefault="004C0BF6" w:rsidP="004C0BF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Eduardo Fajardo Soares (MG) - membro</w:t>
      </w:r>
    </w:p>
    <w:p w14:paraId="54271EBD" w14:textId="77777777" w:rsidR="004C0BF6" w:rsidRPr="003839B0" w:rsidRDefault="004C0BF6" w:rsidP="004C0BF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Ricardo Soares Mascarello (SE) - membro</w:t>
      </w:r>
    </w:p>
    <w:p w14:paraId="1052DB8D" w14:textId="77777777" w:rsidR="004C0BF6" w:rsidRPr="003839B0" w:rsidRDefault="004C0BF6" w:rsidP="00806249">
      <w:pPr>
        <w:pStyle w:val="PargrafodaLista"/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70A89AB5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• Comissão de Ética e Disciplina do CAU/BR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(CED-CAU/BR) </w:t>
      </w:r>
    </w:p>
    <w:p w14:paraId="0F43F8C9" w14:textId="77777777" w:rsidR="004C0BF6" w:rsidRPr="003839B0" w:rsidRDefault="004C0BF6" w:rsidP="004C0BF6">
      <w:pPr>
        <w:pStyle w:val="PargrafodaLista"/>
        <w:tabs>
          <w:tab w:val="left" w:pos="426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1.   Fabricio Lopes Santos (AM) –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</w:t>
      </w:r>
    </w:p>
    <w:p w14:paraId="3DABE134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2.   Giedre Ezer da Silva Maia (ES) - membro</w:t>
      </w:r>
    </w:p>
    <w:p w14:paraId="05EB6BD9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3.   José Afonso Botura Portocarrero (MT) - membro</w:t>
      </w:r>
    </w:p>
    <w:p w14:paraId="33952326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4.   Roberto Salomão do Amaral e Melo (PE) - membro</w:t>
      </w:r>
    </w:p>
    <w:p w14:paraId="7B722EEF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5.   Nikson Dias de Oliveira (RR) - membro</w:t>
      </w:r>
    </w:p>
    <w:p w14:paraId="667F87A0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6.   Matozalém Sousa Santana (TO) –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coordenador-adjunto</w:t>
      </w:r>
    </w:p>
    <w:p w14:paraId="4582E841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4A14EB5E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• Comissão de Exercício Profissional do CAU/BR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(CEP-CAU/BR)</w:t>
      </w: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14:paraId="1F964241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1.   Guivaldo D’Alexandria Baptista (BA) – membro</w:t>
      </w:r>
    </w:p>
    <w:p w14:paraId="62786791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2.   Rubens Fernando Pereira de Camillo (MS) – membro</w:t>
      </w:r>
    </w:p>
    <w:p w14:paraId="402A091B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3.   Alice da Silva Rodrigues Rosas (PA) - membro</w:t>
      </w:r>
    </w:p>
    <w:p w14:paraId="27AC2C13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4.   Patricia Silva Luz de Macedo (RN) –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coordenadora</w:t>
      </w:r>
    </w:p>
    <w:p w14:paraId="13239186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5.   Ana Cristina Lima Barreiros da Silva (RO) -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coordenadora-adjunta</w:t>
      </w:r>
    </w:p>
    <w:p w14:paraId="56927322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4B57B4B2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• Comissão de Organização e Administração do CAU/BR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(COA-CAU/BR)</w:t>
      </w: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14:paraId="7EBBE63B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1.   Humberto Mauro Andrade Cruz (AP) – membro</w:t>
      </w:r>
    </w:p>
    <w:p w14:paraId="097C4FE9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2.   Nilton de Lima Júnior (GO) –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</w:t>
      </w:r>
    </w:p>
    <w:p w14:paraId="01125578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3.   Jeferson Dantas Navolar (PR) - membro</w:t>
      </w: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ab/>
      </w:r>
    </w:p>
    <w:p w14:paraId="37659C6F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4.   José Gerardo da Fonseca Soares (PI) -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coordenador-adjunto</w:t>
      </w:r>
    </w:p>
    <w:p w14:paraId="502F1EDF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5.   Ednezer Rodrigues Flores (RS) - membro</w:t>
      </w:r>
    </w:p>
    <w:p w14:paraId="3AC0406E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7C74999E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• Comissão de Planejamento e Finanças do CAU/BR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(</w:t>
      </w:r>
      <w:proofErr w:type="spellStart"/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CPFi</w:t>
      </w:r>
      <w:proofErr w:type="spellEnd"/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-CAU/BR)</w:t>
      </w: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14:paraId="2036448D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1.   Heitor Antonio Maia da Silva Dores (AL) – membro</w:t>
      </w:r>
    </w:p>
    <w:p w14:paraId="5CF09C54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2.   Raul Wanderley Gradim (DF) – membro</w:t>
      </w:r>
    </w:p>
    <w:p w14:paraId="15AA2AD2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3.   Camila Leal Costa (PB) - membro</w:t>
      </w:r>
    </w:p>
    <w:p w14:paraId="3C3967C5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4.   Maíra Rocha Mattos (RJ) -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coordenadora-adjunta</w:t>
      </w:r>
    </w:p>
    <w:p w14:paraId="014ED43A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5.   Daniela Pareja Garcia Sarmento (SC) –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coordenadora</w:t>
      </w:r>
    </w:p>
    <w:p w14:paraId="48305883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1C07036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1.2. Comissões Especiais:</w:t>
      </w:r>
    </w:p>
    <w:p w14:paraId="4E9D85A8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C1D6729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• Comissão de Política Profissional do CAU/BR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(CPP-CAU/BR)</w:t>
      </w:r>
    </w:p>
    <w:p w14:paraId="5F0B544D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1.   Guivaldo D’Alexandria Baptista (BA) – membro</w:t>
      </w:r>
    </w:p>
    <w:p w14:paraId="50AE07F5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2.   Raul Wanderley Gradim (DF) – membro</w:t>
      </w:r>
    </w:p>
    <w:p w14:paraId="3F7410C1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3.   Nilton de Lima Júnior (GO) -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</w:t>
      </w:r>
    </w:p>
    <w:p w14:paraId="62B39247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4.   Rubens Fernando Pereira de Camillo (MS) - membro</w:t>
      </w:r>
    </w:p>
    <w:p w14:paraId="1DFFA9A7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5.   Eduardo Fajardo Soares (MG) -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coordenador-adjunto</w:t>
      </w:r>
    </w:p>
    <w:p w14:paraId="741C28CE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6.   Ana Cristina Lima Barreiros da Silva (RO) - membro</w:t>
      </w:r>
    </w:p>
    <w:p w14:paraId="77566F6D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7.   Daniela Pareja Garcia Sarmento (SC) - membro</w:t>
      </w:r>
    </w:p>
    <w:p w14:paraId="49FDADE5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2405096D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• Comissão de Política Urbana e Ambiental do CAU/BR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(CPUA-CAU/BR)</w:t>
      </w:r>
    </w:p>
    <w:p w14:paraId="70476F44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1.   Joselia da Silva Alves (AC) – membro</w:t>
      </w:r>
    </w:p>
    <w:p w14:paraId="7F846747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2.   Giedre Ezer da Silva Maia (ES) – membro</w:t>
      </w:r>
    </w:p>
    <w:p w14:paraId="157B1E6F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3.   José Afonso Botura Portocarrero (MT) - membro</w:t>
      </w:r>
    </w:p>
    <w:p w14:paraId="2F4B43BE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4.   Alice da Silva Rodrigues Rosas (PA) -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coordenadora-adjunta</w:t>
      </w:r>
    </w:p>
    <w:p w14:paraId="7572AB6F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5.   Camila Leal Costa (PB) - membro</w:t>
      </w:r>
    </w:p>
    <w:p w14:paraId="4B27B23E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6.   Nikson Dias de Oliveira (RR) - membro</w:t>
      </w:r>
    </w:p>
    <w:p w14:paraId="4CEDC42C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7.   Ricardo Soares Mascarello (SE) -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</w:t>
      </w:r>
    </w:p>
    <w:p w14:paraId="588BA90B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00E0FBC4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• Comissão de Relações Institucionais do CAU/BR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(CRI-CAU/BR)</w:t>
      </w:r>
    </w:p>
    <w:p w14:paraId="52274FD7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1.   Valter Luis Caldana Junior (IES) – membro</w:t>
      </w:r>
    </w:p>
    <w:p w14:paraId="492EC971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2.   Patrícia Silva Luz de Macedo (RN) – membro</w:t>
      </w:r>
    </w:p>
    <w:p w14:paraId="22F2CD4B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3.   Ednezer Rodrigues Flores (RS) - membro</w:t>
      </w:r>
    </w:p>
    <w:p w14:paraId="57BA7689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4.   Fabricio Lopes Santos (AM) - membro</w:t>
      </w:r>
    </w:p>
    <w:p w14:paraId="276239C4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5.   Jeferson Dantas Navolar (PR) -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</w:t>
      </w:r>
    </w:p>
    <w:p w14:paraId="7E4EDF6D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6.   José Gerardo da Fonseca Soares (PI) -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coordenador-adjunto</w:t>
      </w:r>
    </w:p>
    <w:p w14:paraId="32DE66E3" w14:textId="77777777" w:rsidR="004C0BF6" w:rsidRPr="003839B0" w:rsidRDefault="004C0BF6" w:rsidP="004C0BF6">
      <w:pPr>
        <w:pStyle w:val="PargrafodaLista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7.   Maíra Rocha Mattos (RJ) - membro</w:t>
      </w:r>
    </w:p>
    <w:p w14:paraId="7BD32261" w14:textId="77777777" w:rsidR="004C0BF6" w:rsidRPr="003839B0" w:rsidRDefault="004C0BF6" w:rsidP="00806249">
      <w:pPr>
        <w:pStyle w:val="PargrafodaLista"/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38E29840" w14:textId="77777777" w:rsidR="00806249" w:rsidRPr="003839B0" w:rsidRDefault="00806249" w:rsidP="00806249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3839B0" w:rsidRDefault="00806249" w:rsidP="00806249">
      <w:pPr>
        <w:spacing w:after="0" w:line="240" w:lineRule="auto"/>
        <w:ind w:firstLine="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22BFCD4C" w14:textId="77777777" w:rsidR="00806249" w:rsidRPr="003839B0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Cambria" w:hAnsiTheme="majorHAnsi" w:cstheme="maj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3839B0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F3C2A5B" w14:textId="371FC2A3" w:rsidR="00806249" w:rsidRPr="003839B0" w:rsidRDefault="00806249" w:rsidP="00806249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Brasília, </w:t>
      </w:r>
      <w:r w:rsidR="004C0BF6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24 de janeiro </w:t>
      </w:r>
      <w:r w:rsidR="004C0BF6" w:rsidRPr="003839B0">
        <w:rPr>
          <w:rFonts w:asciiTheme="majorHAnsi" w:eastAsia="Cambria" w:hAnsiTheme="majorHAnsi" w:cstheme="majorHAnsi"/>
          <w:sz w:val="24"/>
          <w:szCs w:val="24"/>
        </w:rPr>
        <w:t>de 2023</w:t>
      </w:r>
      <w:r w:rsidR="004C0BF6"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2231D84D" w14:textId="77777777" w:rsidR="00806249" w:rsidRPr="003839B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D43C362" w14:textId="77777777" w:rsidR="00806249" w:rsidRPr="003839B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AB7665" w14:textId="77777777" w:rsidR="00806249" w:rsidRPr="003839B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E9DAD4" w14:textId="77777777" w:rsidR="00806249" w:rsidRPr="003839B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Nadia Somekh</w:t>
      </w:r>
    </w:p>
    <w:p w14:paraId="357CE490" w14:textId="77777777" w:rsidR="00806249" w:rsidRPr="003839B0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  <w:sectPr w:rsidR="00806249" w:rsidRPr="003839B0" w:rsidSect="00D30826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3839B0">
        <w:rPr>
          <w:rFonts w:asciiTheme="majorHAnsi" w:eastAsia="Times New Roman" w:hAnsiTheme="majorHAnsi" w:cstheme="majorHAnsi"/>
          <w:sz w:val="24"/>
          <w:szCs w:val="24"/>
          <w:lang w:eastAsia="pt-BR"/>
        </w:rPr>
        <w:t>Presidente do CAU/BR</w:t>
      </w:r>
    </w:p>
    <w:p w14:paraId="4CA1B255" w14:textId="08D11112" w:rsidR="00AB685A" w:rsidRPr="003839B0" w:rsidRDefault="00AB685A" w:rsidP="003839B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3839B0">
        <w:rPr>
          <w:rFonts w:asciiTheme="majorHAnsi" w:eastAsia="Calibri" w:hAnsiTheme="majorHAnsi" w:cstheme="majorHAnsi"/>
          <w:sz w:val="24"/>
          <w:szCs w:val="24"/>
        </w:rPr>
        <w:lastRenderedPageBreak/>
        <w:t>132ª REUNIÃO PLENÁRIA ORDINÁRIA DO CAU/BR</w:t>
      </w:r>
    </w:p>
    <w:p w14:paraId="72435565" w14:textId="77777777" w:rsidR="00AB685A" w:rsidRPr="003839B0" w:rsidRDefault="00AB685A" w:rsidP="00AB685A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AB685A" w:rsidRPr="003839B0" w14:paraId="2D3B32B1" w14:textId="77777777" w:rsidTr="009055EC">
        <w:tc>
          <w:tcPr>
            <w:tcW w:w="1043" w:type="dxa"/>
            <w:vMerge w:val="restart"/>
            <w:shd w:val="clear" w:color="auto" w:fill="auto"/>
            <w:vAlign w:val="center"/>
          </w:tcPr>
          <w:p w14:paraId="1C3000D3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89C5F50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20176E7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AB685A" w:rsidRPr="003839B0" w14:paraId="199CF450" w14:textId="77777777" w:rsidTr="009055EC">
        <w:tc>
          <w:tcPr>
            <w:tcW w:w="1043" w:type="dxa"/>
            <w:vMerge/>
            <w:shd w:val="clear" w:color="auto" w:fill="auto"/>
            <w:vAlign w:val="center"/>
          </w:tcPr>
          <w:p w14:paraId="531481AC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4BF875D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B8D97E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87CA765" w14:textId="77777777" w:rsidR="00AB685A" w:rsidRPr="003839B0" w:rsidRDefault="00AB685A" w:rsidP="009055EC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12E816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proofErr w:type="spellStart"/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</w:t>
            </w:r>
            <w:proofErr w:type="spellEnd"/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026BFE7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AB685A" w:rsidRPr="003839B0" w14:paraId="581F642E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555597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5C141FF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020D99B3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CE1522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0DA088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D45074" w14:textId="77777777" w:rsidR="00AB685A" w:rsidRPr="003839B0" w:rsidRDefault="00AB685A" w:rsidP="009055EC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223B0C29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532415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B9C1EA2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F500100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430FCE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C20B28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32D5A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3C7F79FA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4E460E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BE253AA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24B06CAA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456950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E5D457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0FE2E0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126EB07A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77340E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514B475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65BCF43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2B0BB7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6D452C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036CB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5FF044C3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7505CC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36C35E8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395CD41B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41ECF2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2BD14A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08C16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0AD7FE32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8ADD76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D5EAB92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23E8C041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244AA4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5044EE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711FA6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05C03197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3F844E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EC36A64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59D5782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6FA438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FBE4B0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8126F4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1B009FA6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3B2441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CEAA682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41029B5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0E822C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A4877B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EE6E0D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7705FB73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F95C41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654DEE3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10F789EE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732351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1E8236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763CC3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7D218935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8C594C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24A8F74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516E1C9F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4CE48B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E867BD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E07CD3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23DA7E8C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99BF4D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74CA8FD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62FBDEB4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9B95B3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CAECF6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F179CD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67C13F2A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3588DE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0D0757A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0837B871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AB88E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B045E3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75D6E0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5C7F7167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A12EC2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18BB605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7D2CD3D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18548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6FC82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5EB62B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79261414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2E57D5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CEC50EF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0E9B067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210F26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4EF35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D9D0A6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397C3973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DD4C6D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8C9BBD9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E387442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D0EEB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624A6E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CE2C0A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6ABDBD75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B4C4FF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AF64AC5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59F4334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E2015A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5A9CE8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42477F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2C591EFF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1A280B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27EEF1B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3AA7D918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4031FA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CA2FDE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9B2EA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1852EE76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06F92C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091F357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A3108E0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2E6306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99BB5D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B5C4FD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37A0BD6F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92E275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E06882E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3BA3393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D680B0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13E95B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EC26FF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0B3BA8B3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901907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F1CE2E2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0238BA91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5A0492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6E423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EEF50D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5027240D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C39E9E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DA8C0BC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1DF69BA7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BE27B8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066D5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9DCF50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40110485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9EE775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3223A16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631B3BE0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D4F112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30FA3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FBA5B6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6AE80B57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E72E24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AE21463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3E34F6BA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EA1278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D3315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19268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36D6D04F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0803F0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58BE76D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233A2740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009640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90BA1D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40D276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08661D9C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023F90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34D617C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AA1BAA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9823BA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43795A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37486D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AB685A" w:rsidRPr="003839B0" w14:paraId="34AD5449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8A96EE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FCCF735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2534A8C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3BFCA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58D0D6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507BE2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417B1C87" w14:textId="77777777" w:rsidTr="009055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873D6C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74C4E51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56583D1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7ED5A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D70A49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B2693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6C6CD6C6" w14:textId="77777777" w:rsidTr="009055EC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2B022DB4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DA010E2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50B4744F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DEDC1B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AED6BE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71162E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AB685A" w:rsidRPr="003839B0" w14:paraId="0B7A55DD" w14:textId="77777777" w:rsidTr="009055EC">
        <w:trPr>
          <w:trHeight w:val="132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7851B5" w14:textId="77777777" w:rsidR="00AB685A" w:rsidRPr="003839B0" w:rsidRDefault="00AB685A" w:rsidP="009055EC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35642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C710315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690260D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310B05E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24AD281" w14:textId="77777777" w:rsidR="00AB685A" w:rsidRPr="003839B0" w:rsidRDefault="00AB685A" w:rsidP="00905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</w:tr>
      <w:tr w:rsidR="00AB685A" w:rsidRPr="003839B0" w14:paraId="54C549BF" w14:textId="77777777" w:rsidTr="009055E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F3CBF33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Histórico da votação:</w:t>
            </w:r>
          </w:p>
          <w:p w14:paraId="300EA531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Reunião Plenária Ordinária Nº 132/2023</w:t>
            </w:r>
          </w:p>
          <w:p w14:paraId="1401028F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Data: 24/1/2023</w:t>
            </w:r>
          </w:p>
          <w:p w14:paraId="7A7C8172" w14:textId="77777777" w:rsidR="00AB685A" w:rsidRPr="003839B0" w:rsidRDefault="00AB685A" w:rsidP="009055E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Matéria em votação: 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7.2. Projeto de Deliberação Plenária que aprova composição das Comissões Ordinárias e Especiais do Conselho de Arquitetura e Urbanismo do Brasil (CAU/BR), para o exercício de 2023.</w:t>
            </w:r>
          </w:p>
          <w:p w14:paraId="157EE6DB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406B1D86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Resultado da votação: Sim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(27</w:t>
            </w:r>
            <w:proofErr w:type="gramStart"/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  <w:proofErr w:type="gramEnd"/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Abstenções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Ausências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3839B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</w:t>
            </w:r>
          </w:p>
          <w:p w14:paraId="68587FD5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Total de votos 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(27)</w:t>
            </w:r>
          </w:p>
          <w:p w14:paraId="294A7F2A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Ocorrências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:</w:t>
            </w:r>
          </w:p>
          <w:p w14:paraId="7381C73C" w14:textId="77777777" w:rsidR="00AB685A" w:rsidRPr="003839B0" w:rsidRDefault="00AB685A" w:rsidP="009055E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Daniela Demartini           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2FAB1574" w14:textId="77777777" w:rsidR="00AB685A" w:rsidRPr="003839B0" w:rsidRDefault="00AB685A" w:rsidP="00AB685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  <w:sectPr w:rsidR="00AB685A" w:rsidRPr="003839B0" w:rsidSect="009A7A63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91A3A27" w14:textId="2B43ABBC" w:rsidR="00077111" w:rsidRPr="003839B0" w:rsidRDefault="00077111" w:rsidP="003839B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3839B0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132ª REUNIÃO PLENÁRIA ORDINÁRIA DO CAU/BR </w:t>
      </w:r>
      <w:r w:rsidR="003839B0">
        <w:rPr>
          <w:rFonts w:asciiTheme="majorHAnsi" w:eastAsia="Calibri" w:hAnsiTheme="majorHAnsi" w:cstheme="majorHAnsi"/>
          <w:sz w:val="24"/>
          <w:szCs w:val="24"/>
        </w:rPr>
        <w:t xml:space="preserve">- </w:t>
      </w:r>
      <w:r w:rsidRPr="003839B0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97"/>
        <w:gridCol w:w="195"/>
        <w:gridCol w:w="372"/>
      </w:tblGrid>
      <w:tr w:rsidR="00077111" w:rsidRPr="003839B0" w14:paraId="20E919DF" w14:textId="77777777" w:rsidTr="007056E0">
        <w:trPr>
          <w:trHeight w:val="24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E35A451" w14:textId="77777777" w:rsidR="00077111" w:rsidRPr="003839B0" w:rsidRDefault="00077111" w:rsidP="00DB7B3D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AED691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5670" w:type="dxa"/>
            <w:gridSpan w:val="13"/>
          </w:tcPr>
          <w:p w14:paraId="50E5F4B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077111" w:rsidRPr="003839B0" w14:paraId="012E81AF" w14:textId="77777777" w:rsidTr="007056E0">
        <w:trPr>
          <w:trHeight w:val="536"/>
        </w:trPr>
        <w:tc>
          <w:tcPr>
            <w:tcW w:w="562" w:type="dxa"/>
            <w:vMerge/>
            <w:shd w:val="clear" w:color="auto" w:fill="auto"/>
            <w:vAlign w:val="center"/>
          </w:tcPr>
          <w:p w14:paraId="2992453F" w14:textId="77777777" w:rsidR="00077111" w:rsidRPr="003839B0" w:rsidRDefault="00077111" w:rsidP="00DB7B3D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B77556E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5C154B1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14:paraId="37EF253F" w14:textId="77777777" w:rsidR="00077111" w:rsidRPr="003839B0" w:rsidRDefault="00077111" w:rsidP="00DB7B3D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1" w:type="dxa"/>
          </w:tcPr>
          <w:p w14:paraId="6C74C4F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0" w:type="dxa"/>
          </w:tcPr>
          <w:p w14:paraId="56B4305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61" w:type="dxa"/>
          </w:tcPr>
          <w:p w14:paraId="59AF248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61" w:type="dxa"/>
          </w:tcPr>
          <w:p w14:paraId="2F199F0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60" w:type="dxa"/>
            <w:shd w:val="clear" w:color="auto" w:fill="auto"/>
          </w:tcPr>
          <w:p w14:paraId="04F74BD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61" w:type="dxa"/>
          </w:tcPr>
          <w:p w14:paraId="1E24CDE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61" w:type="dxa"/>
          </w:tcPr>
          <w:p w14:paraId="04FBA7C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60" w:type="dxa"/>
          </w:tcPr>
          <w:p w14:paraId="4560521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97" w:type="dxa"/>
          </w:tcPr>
          <w:p w14:paraId="1B3AEDB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proofErr w:type="spellStart"/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3EBD59E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Aus.</w:t>
            </w:r>
          </w:p>
        </w:tc>
      </w:tr>
      <w:tr w:rsidR="00077111" w:rsidRPr="003839B0" w14:paraId="54742AB0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7031C1BB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686" w:type="dxa"/>
            <w:shd w:val="clear" w:color="auto" w:fill="auto"/>
          </w:tcPr>
          <w:p w14:paraId="3FE214C0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  <w:shd w:val="clear" w:color="auto" w:fill="FFFFFF"/>
              </w:rPr>
              <w:t>Joselia da Silva Alves</w:t>
            </w:r>
          </w:p>
        </w:tc>
        <w:tc>
          <w:tcPr>
            <w:tcW w:w="460" w:type="dxa"/>
            <w:shd w:val="clear" w:color="auto" w:fill="auto"/>
          </w:tcPr>
          <w:p w14:paraId="5F42EBD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255E1B4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264A396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08891BD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EFE689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0FE4B8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46A382F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9E4BF56" w14:textId="77777777" w:rsidR="00077111" w:rsidRPr="003839B0" w:rsidRDefault="00077111" w:rsidP="00DB7B3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78D0C27" w14:textId="77777777" w:rsidR="00077111" w:rsidRPr="003839B0" w:rsidRDefault="00077111" w:rsidP="00DB7B3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917F9B3" w14:textId="77777777" w:rsidR="00077111" w:rsidRPr="003839B0" w:rsidRDefault="00077111" w:rsidP="00DB7B3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57D33772" w14:textId="77777777" w:rsidR="00077111" w:rsidRPr="003839B0" w:rsidRDefault="00077111" w:rsidP="00DB7B3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D02EE13" w14:textId="77777777" w:rsidR="00077111" w:rsidRPr="003839B0" w:rsidRDefault="00077111" w:rsidP="00DB7B3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2034C22C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07968F56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686" w:type="dxa"/>
            <w:shd w:val="clear" w:color="auto" w:fill="auto"/>
          </w:tcPr>
          <w:p w14:paraId="36059136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Heitor Antonio Maia da Silva Dores</w:t>
            </w:r>
          </w:p>
        </w:tc>
        <w:tc>
          <w:tcPr>
            <w:tcW w:w="460" w:type="dxa"/>
            <w:shd w:val="clear" w:color="auto" w:fill="auto"/>
          </w:tcPr>
          <w:p w14:paraId="0EA09C9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42A3E36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458007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5F16E6D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CA1B6F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2F60AA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2403CDD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0FB64E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75BB31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63F133E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3761A6A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843E85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17A24A5D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2309DBCA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686" w:type="dxa"/>
            <w:shd w:val="clear" w:color="auto" w:fill="auto"/>
          </w:tcPr>
          <w:p w14:paraId="4C41AB00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460" w:type="dxa"/>
            <w:shd w:val="clear" w:color="auto" w:fill="auto"/>
          </w:tcPr>
          <w:p w14:paraId="0E49F7F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46B9A35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ABBB1F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DA84D5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6CACDEC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EEC153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01F7E35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DD91EB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D7CA02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2119268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5CE7D68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51D7F1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7061FF95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480B888F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686" w:type="dxa"/>
            <w:shd w:val="clear" w:color="auto" w:fill="auto"/>
          </w:tcPr>
          <w:p w14:paraId="7D82A751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Fabricio Lopes Santos</w:t>
            </w:r>
          </w:p>
        </w:tc>
        <w:tc>
          <w:tcPr>
            <w:tcW w:w="460" w:type="dxa"/>
            <w:shd w:val="clear" w:color="auto" w:fill="auto"/>
          </w:tcPr>
          <w:p w14:paraId="1859D8A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49D9F6E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9E1F38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7C4771C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BE5D2C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AD4590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5F689D5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4B67E73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C1F25E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01FE6D8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18BCC71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D2D5D5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15A98878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7A96ED70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686" w:type="dxa"/>
            <w:shd w:val="clear" w:color="auto" w:fill="auto"/>
          </w:tcPr>
          <w:p w14:paraId="0B1FDAB3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460" w:type="dxa"/>
            <w:shd w:val="clear" w:color="auto" w:fill="auto"/>
          </w:tcPr>
          <w:p w14:paraId="6015C5F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3E59674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6DB1B7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1EBA029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6103456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58B8B9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6576F8A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02DB52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148B392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C1CC93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3760FFD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F442E1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0C066CA7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23E52216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686" w:type="dxa"/>
            <w:shd w:val="clear" w:color="auto" w:fill="auto"/>
          </w:tcPr>
          <w:p w14:paraId="28596C34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Cláudia Sales de Alcântara</w:t>
            </w:r>
          </w:p>
        </w:tc>
        <w:tc>
          <w:tcPr>
            <w:tcW w:w="460" w:type="dxa"/>
            <w:shd w:val="clear" w:color="auto" w:fill="auto"/>
          </w:tcPr>
          <w:p w14:paraId="0998C1F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4454CCC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4400DA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2857F3E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1353FB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2D9EB9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7D2F6B0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F29B25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DAC0A2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C0D48E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54B20F7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E07604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58FD126C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6D82EDC0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686" w:type="dxa"/>
            <w:shd w:val="clear" w:color="auto" w:fill="auto"/>
          </w:tcPr>
          <w:p w14:paraId="52E7C999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Rogério Markiewicz</w:t>
            </w:r>
          </w:p>
        </w:tc>
        <w:tc>
          <w:tcPr>
            <w:tcW w:w="460" w:type="dxa"/>
            <w:shd w:val="clear" w:color="auto" w:fill="auto"/>
          </w:tcPr>
          <w:p w14:paraId="212DCD5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752A9B5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E96C05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785E5C3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57049F3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75DF1B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1A0E5A9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3B6F2C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C8DA46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0E8B58C" w14:textId="77777777" w:rsidR="00077111" w:rsidRPr="003839B0" w:rsidRDefault="00077111" w:rsidP="00DB7B3D">
            <w:pPr>
              <w:spacing w:after="0" w:line="240" w:lineRule="auto"/>
              <w:ind w:right="324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6A898330" w14:textId="77777777" w:rsidR="00077111" w:rsidRPr="003839B0" w:rsidRDefault="00077111" w:rsidP="00DB7B3D">
            <w:pPr>
              <w:spacing w:after="0" w:line="240" w:lineRule="auto"/>
              <w:ind w:right="324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87AC5A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0FA14E32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7FB89E02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686" w:type="dxa"/>
            <w:shd w:val="clear" w:color="auto" w:fill="auto"/>
          </w:tcPr>
          <w:p w14:paraId="6892BEB1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Giedre Ezer da Silva Maia</w:t>
            </w:r>
          </w:p>
        </w:tc>
        <w:tc>
          <w:tcPr>
            <w:tcW w:w="460" w:type="dxa"/>
            <w:shd w:val="clear" w:color="auto" w:fill="auto"/>
          </w:tcPr>
          <w:p w14:paraId="60AA71D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05DDB09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4CBDA1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B7A39E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B0D6BA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CE7B9B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50CD59D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0FD0A5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683698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6A742E7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0628786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9A0F9F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0FD80F9E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3A419E1E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686" w:type="dxa"/>
            <w:shd w:val="clear" w:color="auto" w:fill="auto"/>
          </w:tcPr>
          <w:p w14:paraId="025BC975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Nilton de Lima Júnior</w:t>
            </w:r>
          </w:p>
        </w:tc>
        <w:tc>
          <w:tcPr>
            <w:tcW w:w="460" w:type="dxa"/>
            <w:shd w:val="clear" w:color="auto" w:fill="auto"/>
          </w:tcPr>
          <w:p w14:paraId="164C37D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0506FEA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863814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1C63D81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3D64B21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B119CE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4DBD6E1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7351AD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B542DB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776B479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69A6FBF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61E34B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10285074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6EDBE568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686" w:type="dxa"/>
            <w:shd w:val="clear" w:color="auto" w:fill="auto"/>
          </w:tcPr>
          <w:p w14:paraId="04FCABCA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460" w:type="dxa"/>
            <w:shd w:val="clear" w:color="auto" w:fill="auto"/>
          </w:tcPr>
          <w:p w14:paraId="6C57122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6360AE6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F10451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7E36833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C55310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B475F4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3C1E9F9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DDD9FF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A4FFDA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29C3185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3C8949D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9E2E2E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08E5A15B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75A32803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686" w:type="dxa"/>
            <w:shd w:val="clear" w:color="auto" w:fill="auto"/>
          </w:tcPr>
          <w:p w14:paraId="0F42EBEF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José Afonso Botura Portocarrero</w:t>
            </w:r>
          </w:p>
        </w:tc>
        <w:tc>
          <w:tcPr>
            <w:tcW w:w="460" w:type="dxa"/>
            <w:shd w:val="clear" w:color="auto" w:fill="auto"/>
          </w:tcPr>
          <w:p w14:paraId="1561F89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6A8A2DE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5210564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57CACDB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1A41C85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68B028B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4916F6A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1006BE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8379E6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8C5E04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0A3A5A2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BA1CA9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2492603F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6C6BD0D6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686" w:type="dxa"/>
            <w:shd w:val="clear" w:color="auto" w:fill="auto"/>
          </w:tcPr>
          <w:p w14:paraId="7F378518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Rubens Fernando Pereira de Camillo</w:t>
            </w:r>
          </w:p>
        </w:tc>
        <w:tc>
          <w:tcPr>
            <w:tcW w:w="460" w:type="dxa"/>
            <w:shd w:val="clear" w:color="auto" w:fill="auto"/>
          </w:tcPr>
          <w:p w14:paraId="0FF9E48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00C0DDC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2098AE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4323088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320A058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581FFC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273E4DE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C409F1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6242A5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478540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773C218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8E000F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7ACF24DB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1E831A2B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686" w:type="dxa"/>
            <w:shd w:val="clear" w:color="auto" w:fill="auto"/>
          </w:tcPr>
          <w:p w14:paraId="268FAFD3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Eduardo Fajardo Soares</w:t>
            </w:r>
          </w:p>
        </w:tc>
        <w:tc>
          <w:tcPr>
            <w:tcW w:w="460" w:type="dxa"/>
            <w:shd w:val="clear" w:color="auto" w:fill="auto"/>
          </w:tcPr>
          <w:p w14:paraId="7159011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7E8B246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3B011A1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345238D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515ABC0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0EC86C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2CFA59A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B4E36B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2958BD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5E22283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5F6CDA6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E02C1B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50BB1CB6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77C5E48F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686" w:type="dxa"/>
            <w:shd w:val="clear" w:color="auto" w:fill="auto"/>
          </w:tcPr>
          <w:p w14:paraId="7DDE3DA7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Alice da Silva Rodrigues Rosas</w:t>
            </w:r>
          </w:p>
        </w:tc>
        <w:tc>
          <w:tcPr>
            <w:tcW w:w="460" w:type="dxa"/>
            <w:shd w:val="clear" w:color="auto" w:fill="auto"/>
          </w:tcPr>
          <w:p w14:paraId="51F02BA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05C8570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1BE7BF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3A6417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C2B506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4B71EE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302A892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ADD286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165272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09BF4A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5A06BE8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FC842E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341856CE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354963EF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686" w:type="dxa"/>
            <w:shd w:val="clear" w:color="auto" w:fill="auto"/>
          </w:tcPr>
          <w:p w14:paraId="5B8B9E4A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Camila Leal Costa</w:t>
            </w:r>
          </w:p>
        </w:tc>
        <w:tc>
          <w:tcPr>
            <w:tcW w:w="460" w:type="dxa"/>
            <w:shd w:val="clear" w:color="auto" w:fill="auto"/>
          </w:tcPr>
          <w:p w14:paraId="16446E4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5A46604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58E81AC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5B58D4E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9EBB49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27C2AE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508680D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3087B6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774434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1246524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2ECFA3A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EC5C4B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18A3DE4E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24C6EAD7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686" w:type="dxa"/>
            <w:shd w:val="clear" w:color="auto" w:fill="auto"/>
          </w:tcPr>
          <w:p w14:paraId="7E2BF0F3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Jeferson Dantas Navolar</w:t>
            </w:r>
          </w:p>
        </w:tc>
        <w:tc>
          <w:tcPr>
            <w:tcW w:w="460" w:type="dxa"/>
            <w:shd w:val="clear" w:color="auto" w:fill="auto"/>
          </w:tcPr>
          <w:p w14:paraId="76C798F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6244B50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0E1409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5C775DB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6A52D0D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62245C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6BDBF1A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FD2985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D2C1BF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203AFB5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11C96CF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765D4D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7AE87B2C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61941CD7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686" w:type="dxa"/>
            <w:shd w:val="clear" w:color="auto" w:fill="auto"/>
          </w:tcPr>
          <w:p w14:paraId="0A236164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Roberto Salomão do Amaral e Melo</w:t>
            </w:r>
          </w:p>
        </w:tc>
        <w:tc>
          <w:tcPr>
            <w:tcW w:w="460" w:type="dxa"/>
            <w:shd w:val="clear" w:color="auto" w:fill="auto"/>
          </w:tcPr>
          <w:p w14:paraId="0A5BE16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01E3802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FB8B13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B742CC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2E7BBC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F1C363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38596D6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59C68E1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146C0E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0262697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1475632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66AD13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6DC0673C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43CA4BAF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686" w:type="dxa"/>
            <w:shd w:val="clear" w:color="auto" w:fill="auto"/>
          </w:tcPr>
          <w:p w14:paraId="42C6466D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José Gerardo da Fonseca Soares</w:t>
            </w:r>
          </w:p>
        </w:tc>
        <w:tc>
          <w:tcPr>
            <w:tcW w:w="460" w:type="dxa"/>
            <w:shd w:val="clear" w:color="auto" w:fill="auto"/>
          </w:tcPr>
          <w:p w14:paraId="4B8892D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5177559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A1B873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D1FA23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19E481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0411BE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4CD7926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51874F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64AF28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5448037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69BA73F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100260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4D6672EE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09455094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686" w:type="dxa"/>
            <w:shd w:val="clear" w:color="auto" w:fill="auto"/>
          </w:tcPr>
          <w:p w14:paraId="4330E0E8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Maíra Rocha Mattos</w:t>
            </w:r>
          </w:p>
        </w:tc>
        <w:tc>
          <w:tcPr>
            <w:tcW w:w="460" w:type="dxa"/>
            <w:shd w:val="clear" w:color="auto" w:fill="auto"/>
          </w:tcPr>
          <w:p w14:paraId="4531056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04A8906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1B8159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1E21CDE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11E3D9C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D2755A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190CD84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CD11CA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D44900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A571FB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2B684C8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B4DA95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0E6161A8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6E53E5C1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686" w:type="dxa"/>
            <w:shd w:val="clear" w:color="auto" w:fill="auto"/>
          </w:tcPr>
          <w:p w14:paraId="23A22064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Patrícia Silva Luz de Macedo</w:t>
            </w:r>
          </w:p>
        </w:tc>
        <w:tc>
          <w:tcPr>
            <w:tcW w:w="460" w:type="dxa"/>
            <w:shd w:val="clear" w:color="auto" w:fill="auto"/>
          </w:tcPr>
          <w:p w14:paraId="1DC158C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1D7853F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2C3AEE7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BDC52F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7E674C2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BE17B9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744E25D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50EA3D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DB036F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7C395CB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3FA616F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1CCF1B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76A37BC1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48EC26A6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686" w:type="dxa"/>
            <w:shd w:val="clear" w:color="auto" w:fill="auto"/>
          </w:tcPr>
          <w:p w14:paraId="2693861F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Ednezer Rodrigues Flores</w:t>
            </w:r>
          </w:p>
        </w:tc>
        <w:tc>
          <w:tcPr>
            <w:tcW w:w="460" w:type="dxa"/>
            <w:shd w:val="clear" w:color="auto" w:fill="auto"/>
          </w:tcPr>
          <w:p w14:paraId="048D289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365B97E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2DE56D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56B6A0F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37491CC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AE21FB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1FE6868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9C35F2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72635E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5FEEDDD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69C19C2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38F971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65C0ED44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78CFA2BB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686" w:type="dxa"/>
            <w:shd w:val="clear" w:color="auto" w:fill="auto"/>
          </w:tcPr>
          <w:p w14:paraId="50A2D772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Ana Cristina Lima Barreiros da Silva</w:t>
            </w:r>
          </w:p>
        </w:tc>
        <w:tc>
          <w:tcPr>
            <w:tcW w:w="460" w:type="dxa"/>
            <w:shd w:val="clear" w:color="auto" w:fill="auto"/>
          </w:tcPr>
          <w:p w14:paraId="122FFF7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566843E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90206A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5DC619A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13D3AFA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B058CA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5EF1C25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BB9CEC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223FCC6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0491EA0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6CCC017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961BDF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2201B0B6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355B2950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686" w:type="dxa"/>
            <w:shd w:val="clear" w:color="auto" w:fill="auto"/>
          </w:tcPr>
          <w:p w14:paraId="054CB337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Nikson Dias de Oliveira</w:t>
            </w:r>
          </w:p>
        </w:tc>
        <w:tc>
          <w:tcPr>
            <w:tcW w:w="460" w:type="dxa"/>
            <w:shd w:val="clear" w:color="auto" w:fill="auto"/>
          </w:tcPr>
          <w:p w14:paraId="6A83ED9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623EA4E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84A079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B12107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F0F3CB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699000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66A3450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209B8C1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A59F57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382ACF6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5D62FE2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9BCFB4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6B188461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35E4F3A2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686" w:type="dxa"/>
            <w:shd w:val="clear" w:color="auto" w:fill="auto"/>
          </w:tcPr>
          <w:p w14:paraId="2B636C90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Daniela Pareja Garcia Sarmento</w:t>
            </w:r>
          </w:p>
        </w:tc>
        <w:tc>
          <w:tcPr>
            <w:tcW w:w="460" w:type="dxa"/>
            <w:shd w:val="clear" w:color="auto" w:fill="auto"/>
          </w:tcPr>
          <w:p w14:paraId="20489A9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1C5E86B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7163E73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20AADC3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55CDECC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5801C29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569235E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422BAB9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062F90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0FF76ED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2263C88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911CDF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0A724529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269B67CA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686" w:type="dxa"/>
            <w:shd w:val="clear" w:color="auto" w:fill="auto"/>
          </w:tcPr>
          <w:p w14:paraId="32E96F40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460" w:type="dxa"/>
            <w:shd w:val="clear" w:color="auto" w:fill="auto"/>
          </w:tcPr>
          <w:p w14:paraId="405DACF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1" w:type="dxa"/>
            <w:shd w:val="clear" w:color="auto" w:fill="auto"/>
          </w:tcPr>
          <w:p w14:paraId="64C03FF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1" w:type="dxa"/>
          </w:tcPr>
          <w:p w14:paraId="3E63ADB8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0" w:type="dxa"/>
          </w:tcPr>
          <w:p w14:paraId="110C396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1" w:type="dxa"/>
          </w:tcPr>
          <w:p w14:paraId="1D02B17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1" w:type="dxa"/>
          </w:tcPr>
          <w:p w14:paraId="0B5EA03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0" w:type="dxa"/>
            <w:shd w:val="clear" w:color="auto" w:fill="auto"/>
          </w:tcPr>
          <w:p w14:paraId="4834EEC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1" w:type="dxa"/>
          </w:tcPr>
          <w:p w14:paraId="31B8A30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1" w:type="dxa"/>
          </w:tcPr>
          <w:p w14:paraId="13541F5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60" w:type="dxa"/>
          </w:tcPr>
          <w:p w14:paraId="1D43ED0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97" w:type="dxa"/>
          </w:tcPr>
          <w:p w14:paraId="51E81E5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0E208A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77111" w:rsidRPr="003839B0" w14:paraId="78B612D9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5CD3F79B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686" w:type="dxa"/>
            <w:shd w:val="clear" w:color="auto" w:fill="auto"/>
          </w:tcPr>
          <w:p w14:paraId="4ACEDA9C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Ricardo Soares Mascarello</w:t>
            </w:r>
          </w:p>
        </w:tc>
        <w:tc>
          <w:tcPr>
            <w:tcW w:w="460" w:type="dxa"/>
            <w:shd w:val="clear" w:color="auto" w:fill="auto"/>
          </w:tcPr>
          <w:p w14:paraId="7CA582B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749388F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5AFAE68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66A2DF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1273538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D5804E2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64C03DB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E0BCF9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627022F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018B9F5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7" w:type="dxa"/>
          </w:tcPr>
          <w:p w14:paraId="646D87E7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9038FF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3B6FAFBC" w14:textId="77777777" w:rsidTr="007056E0">
        <w:trPr>
          <w:trHeight w:val="29"/>
        </w:trPr>
        <w:tc>
          <w:tcPr>
            <w:tcW w:w="562" w:type="dxa"/>
            <w:shd w:val="clear" w:color="auto" w:fill="auto"/>
            <w:vAlign w:val="center"/>
          </w:tcPr>
          <w:p w14:paraId="7BFE0A29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686" w:type="dxa"/>
            <w:shd w:val="clear" w:color="auto" w:fill="auto"/>
          </w:tcPr>
          <w:p w14:paraId="5BD8C67F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460" w:type="dxa"/>
            <w:shd w:val="clear" w:color="auto" w:fill="auto"/>
          </w:tcPr>
          <w:p w14:paraId="2643DCD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shd w:val="clear" w:color="auto" w:fill="auto"/>
          </w:tcPr>
          <w:p w14:paraId="147CE54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6738F5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6A4F7E5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06AF634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11800B5C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shd w:val="clear" w:color="auto" w:fill="auto"/>
          </w:tcPr>
          <w:p w14:paraId="78409239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603691B0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287FE5E1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</w:tcPr>
          <w:p w14:paraId="4DA2B38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75CDB36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F69730D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3926CA7F" w14:textId="77777777" w:rsidTr="007056E0">
        <w:trPr>
          <w:trHeight w:val="294"/>
        </w:trPr>
        <w:tc>
          <w:tcPr>
            <w:tcW w:w="562" w:type="dxa"/>
            <w:shd w:val="clear" w:color="auto" w:fill="auto"/>
            <w:vAlign w:val="center"/>
          </w:tcPr>
          <w:p w14:paraId="46B59C6F" w14:textId="77777777" w:rsidR="00077111" w:rsidRPr="003839B0" w:rsidRDefault="00077111" w:rsidP="007056E0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686" w:type="dxa"/>
            <w:shd w:val="clear" w:color="auto" w:fill="auto"/>
          </w:tcPr>
          <w:p w14:paraId="403F1FB2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3839B0">
              <w:rPr>
                <w:rFonts w:asciiTheme="majorHAnsi" w:eastAsia="Cambria" w:hAnsiTheme="majorHAnsi" w:cstheme="majorHAnsi"/>
                <w:sz w:val="24"/>
                <w:szCs w:val="24"/>
              </w:rPr>
              <w:t>Valter Luis Caldana Junior</w:t>
            </w:r>
          </w:p>
        </w:tc>
        <w:tc>
          <w:tcPr>
            <w:tcW w:w="460" w:type="dxa"/>
            <w:shd w:val="clear" w:color="auto" w:fill="auto"/>
          </w:tcPr>
          <w:p w14:paraId="50AFD38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14:paraId="04535A3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0CB86D83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1A4DEE4B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3ABB737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444942E5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  <w:shd w:val="clear" w:color="auto" w:fill="auto"/>
          </w:tcPr>
          <w:p w14:paraId="49981A8A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</w:tcPr>
          <w:p w14:paraId="6B3F07AE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</w:tcPr>
          <w:p w14:paraId="6C169F76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0" w:type="dxa"/>
          </w:tcPr>
          <w:p w14:paraId="3AF05872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97" w:type="dxa"/>
          </w:tcPr>
          <w:p w14:paraId="317DDA84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434D045" w14:textId="77777777" w:rsidR="00077111" w:rsidRPr="003839B0" w:rsidRDefault="00077111" w:rsidP="00DB7B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077111" w:rsidRPr="003839B0" w14:paraId="3FB75A98" w14:textId="77777777" w:rsidTr="003839B0">
        <w:tblPrEx>
          <w:shd w:val="clear" w:color="auto" w:fill="D9D9FF"/>
        </w:tblPrEx>
        <w:trPr>
          <w:gridAfter w:val="1"/>
          <w:wAfter w:w="372" w:type="dxa"/>
          <w:trHeight w:val="3186"/>
        </w:trPr>
        <w:tc>
          <w:tcPr>
            <w:tcW w:w="9546" w:type="dxa"/>
            <w:gridSpan w:val="14"/>
            <w:shd w:val="clear" w:color="auto" w:fill="D9D9FF"/>
          </w:tcPr>
          <w:p w14:paraId="40045A16" w14:textId="4DDC3C0A" w:rsidR="00077111" w:rsidRPr="003839B0" w:rsidRDefault="00077111" w:rsidP="00DB7B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Histórico da votação:</w:t>
            </w:r>
          </w:p>
          <w:p w14:paraId="604072AC" w14:textId="6E34967E" w:rsidR="00077111" w:rsidRPr="003839B0" w:rsidRDefault="00077111" w:rsidP="00DB7B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Reunião Plenária Ordinária Nº 132/2023</w:t>
            </w:r>
            <w:r w:rsid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 -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Data: 24/1/2023</w:t>
            </w:r>
          </w:p>
          <w:p w14:paraId="237C2599" w14:textId="77777777" w:rsidR="00077111" w:rsidRPr="003839B0" w:rsidRDefault="00077111" w:rsidP="00DB7B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Matéria em votação: 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7.2. Composição da Comissão de Política Urbana e Ambiental (CPUA) – 2023.</w:t>
            </w:r>
          </w:p>
          <w:p w14:paraId="0E9C2CBB" w14:textId="77777777" w:rsidR="00077111" w:rsidRPr="003839B0" w:rsidRDefault="00077111" w:rsidP="00DB7B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Resultado da votação: 1. Joselia da Silva Alves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(19)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2. Heitor Antonio Maia da Silva Dores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(14)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3. Giedre Ezer da Silva Maia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(20)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4. Marcelo Machado Rodrigues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(9)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5. José Afonso Botura Portocarrero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(25)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6. Alice da Silva Rodrigues Rosas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(18)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7. Camila Leal Costa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(21)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8. Nikson Dias de Oliveira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(22)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9. Ricardo Mascarello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(20)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10. Matozalém Sousa Santana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(14)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Abstenções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Ausências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3839B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</w:p>
          <w:p w14:paraId="0695511B" w14:textId="186CCBD1" w:rsidR="00077111" w:rsidRPr="003839B0" w:rsidRDefault="00077111" w:rsidP="00DB7B3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Total de votos 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(27)</w:t>
            </w:r>
          </w:p>
          <w:p w14:paraId="45DE03AE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Ocorrências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:</w:t>
            </w:r>
          </w:p>
          <w:p w14:paraId="714002C6" w14:textId="77777777" w:rsidR="00077111" w:rsidRPr="003839B0" w:rsidRDefault="00077111" w:rsidP="00DB7B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Daniela Demartini            </w:t>
            </w:r>
            <w:r w:rsidRPr="003839B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3839B0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7496EAD7" w14:textId="77777777" w:rsidR="00806249" w:rsidRPr="007056E0" w:rsidRDefault="00806249" w:rsidP="007056E0">
      <w:pPr>
        <w:spacing w:after="0" w:line="240" w:lineRule="auto"/>
        <w:ind w:left="567"/>
        <w:jc w:val="both"/>
        <w:rPr>
          <w:rFonts w:asciiTheme="majorHAnsi" w:eastAsia="Cambria" w:hAnsiTheme="majorHAnsi" w:cstheme="majorHAnsi"/>
          <w:b/>
          <w:color w:val="auto"/>
          <w:sz w:val="2"/>
          <w:szCs w:val="2"/>
          <w:lang w:eastAsia="pt-BR"/>
        </w:rPr>
      </w:pPr>
      <w:bookmarkStart w:id="0" w:name="_GoBack"/>
      <w:bookmarkEnd w:id="0"/>
    </w:p>
    <w:sectPr w:rsidR="00806249" w:rsidRPr="007056E0" w:rsidSect="00AB7BE0">
      <w:headerReference w:type="default" r:id="rId13"/>
      <w:footerReference w:type="default" r:id="rId14"/>
      <w:pgSz w:w="11906" w:h="16838"/>
      <w:pgMar w:top="1701" w:right="567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1306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p w14:paraId="30AFCD35" w14:textId="02F08AC3" w:rsidR="00806249" w:rsidRPr="00C25F47" w:rsidRDefault="00806249">
        <w:pPr>
          <w:pStyle w:val="Rodap"/>
          <w:jc w:val="right"/>
          <w:rPr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71552" behindDoc="1" locked="0" layoutInCell="1" allowOverlap="1" wp14:anchorId="0A55FAFD" wp14:editId="1F8A68A5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4" name="Imagem 1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b/>
            <w:bCs/>
            <w:color w:val="008080"/>
          </w:rPr>
          <w:fldChar w:fldCharType="begin"/>
        </w:r>
        <w:r w:rsidRPr="00C25F47">
          <w:rPr>
            <w:b/>
            <w:bCs/>
            <w:color w:val="008080"/>
          </w:rPr>
          <w:instrText>PAGE   \* MERGEFORMAT</w:instrText>
        </w:r>
        <w:r w:rsidRPr="00C25F47">
          <w:rPr>
            <w:b/>
            <w:bCs/>
            <w:color w:val="008080"/>
          </w:rPr>
          <w:fldChar w:fldCharType="separate"/>
        </w:r>
        <w:r w:rsidR="007056E0">
          <w:rPr>
            <w:b/>
            <w:bCs/>
            <w:noProof/>
            <w:color w:val="008080"/>
          </w:rPr>
          <w:t>4</w:t>
        </w:r>
        <w:r w:rsidRPr="00C25F47">
          <w:rPr>
            <w:b/>
            <w:bCs/>
            <w:color w:val="008080"/>
          </w:rPr>
          <w:fldChar w:fldCharType="end"/>
        </w:r>
      </w:p>
    </w:sdtContent>
  </w:sdt>
  <w:p w14:paraId="63603089" w14:textId="77777777" w:rsidR="00806249" w:rsidRPr="00C25F47" w:rsidRDefault="00806249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7056E0" w:rsidRPr="007056E0">
          <w:rPr>
            <w:b/>
            <w:bCs/>
            <w:noProof/>
            <w:color w:val="1B6469"/>
          </w:rPr>
          <w:t>5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93139" w14:textId="77777777" w:rsidR="00806249" w:rsidRDefault="00806249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70528" behindDoc="0" locked="0" layoutInCell="1" allowOverlap="1" wp14:anchorId="46CDC641" wp14:editId="5F3B8B2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10DE2ED0">
          <wp:simplePos x="0" y="0"/>
          <wp:positionH relativeFrom="margin">
            <wp:posOffset>-718820</wp:posOffset>
          </wp:positionH>
          <wp:positionV relativeFrom="paragraph">
            <wp:posOffset>-1063625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purl.org/dc/elements/1.1/"/>
    <ds:schemaRef ds:uri="http://purl.org/dc/terms/"/>
    <ds:schemaRef ds:uri="82ade07a-6c26-4821-a308-1e7006d52e0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7B9B0-D5E1-4964-A0CD-E031DF66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6</cp:revision>
  <cp:lastPrinted>2023-02-01T14:05:00Z</cp:lastPrinted>
  <dcterms:created xsi:type="dcterms:W3CDTF">2023-01-30T21:50:00Z</dcterms:created>
  <dcterms:modified xsi:type="dcterms:W3CDTF">2023-02-01T14:05:00Z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