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7040"/>
      </w:tblGrid>
      <w:tr w:rsidR="00726E52" w:rsidRPr="00835274" w14:paraId="231A5E06" w14:textId="77777777" w:rsidTr="00185088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428EA053" w14:textId="77777777" w:rsidR="00726E52" w:rsidRPr="00835274" w:rsidRDefault="00726E52" w:rsidP="0005245F">
            <w:pPr>
              <w:outlineLvl w:val="4"/>
              <w:rPr>
                <w:rFonts w:ascii="Times New Roman" w:eastAsia="Times New Roman" w:hAnsi="Times New Roman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bottom"/>
          </w:tcPr>
          <w:p w14:paraId="74A96F29" w14:textId="77777777" w:rsidR="00726E52" w:rsidRPr="008F72AA" w:rsidRDefault="00AC221B" w:rsidP="00A34241">
            <w:pPr>
              <w:outlineLvl w:val="4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-</w:t>
            </w:r>
          </w:p>
        </w:tc>
      </w:tr>
      <w:tr w:rsidR="00237E72" w:rsidRPr="00835274" w14:paraId="4EA97F6A" w14:textId="77777777" w:rsidTr="0005245F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4595D5D6" w14:textId="77777777" w:rsidR="00237E72" w:rsidRPr="00835274" w:rsidRDefault="00237E72" w:rsidP="0005245F">
            <w:pPr>
              <w:outlineLvl w:val="4"/>
              <w:rPr>
                <w:rFonts w:ascii="Times New Roman" w:eastAsia="Times New Roman" w:hAnsi="Times New Roman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20393B6D" w14:textId="77777777" w:rsidR="00237E72" w:rsidRPr="00835274" w:rsidRDefault="00A53B0A" w:rsidP="0005245F">
            <w:pPr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CB2D2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BR</w:t>
            </w:r>
          </w:p>
        </w:tc>
      </w:tr>
      <w:tr w:rsidR="006B0952" w:rsidRPr="00835274" w14:paraId="642B1FD7" w14:textId="77777777" w:rsidTr="0005245F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5789F5E6" w14:textId="77777777" w:rsidR="006B0952" w:rsidRPr="00835274" w:rsidRDefault="006B0952" w:rsidP="006B0952">
            <w:pPr>
              <w:rPr>
                <w:rFonts w:ascii="Times New Roman" w:eastAsia="Times New Roman" w:hAnsi="Times New Roman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62AB6413" w14:textId="77777777" w:rsidR="006B0952" w:rsidRPr="00231CD7" w:rsidRDefault="00EF5DF2" w:rsidP="006B0952">
            <w:pPr>
              <w:jc w:val="both"/>
              <w:rPr>
                <w:rFonts w:ascii="Times New Roman" w:eastAsia="Times New Roman" w:hAnsi="Times New Roman"/>
                <w:bCs/>
                <w:sz w:val="2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ACORDO DE COOPERAÇÃO TÉCNICA COM O MINISTÉRIO DE DESENVOLVIMENTO REGIONAL</w:t>
            </w:r>
          </w:p>
        </w:tc>
      </w:tr>
    </w:tbl>
    <w:p w14:paraId="65716D5F" w14:textId="77777777" w:rsidR="00237E72" w:rsidRPr="00653E62" w:rsidRDefault="00237E72" w:rsidP="00653E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PLENÁRIA DPOBR Nº</w:t>
      </w:r>
      <w:r w:rsidR="005E12F7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0</w:t>
      </w:r>
      <w:r w:rsidR="003E1058">
        <w:rPr>
          <w:rFonts w:ascii="Times New Roman" w:eastAsia="Times New Roman" w:hAnsi="Times New Roman"/>
          <w:smallCaps/>
          <w:sz w:val="22"/>
          <w:szCs w:val="22"/>
          <w:lang w:eastAsia="pt-BR"/>
        </w:rPr>
        <w:t>100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-</w:t>
      </w:r>
      <w:r w:rsidR="00A9205A">
        <w:rPr>
          <w:rFonts w:ascii="Times New Roman" w:eastAsia="Times New Roman" w:hAnsi="Times New Roman"/>
          <w:smallCaps/>
          <w:sz w:val="22"/>
          <w:szCs w:val="22"/>
          <w:lang w:eastAsia="pt-BR"/>
        </w:rPr>
        <w:t>10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/20</w:t>
      </w:r>
      <w:r w:rsidR="003E1058">
        <w:rPr>
          <w:rFonts w:ascii="Times New Roman" w:eastAsia="Times New Roman" w:hAnsi="Times New Roman"/>
          <w:smallCaps/>
          <w:sz w:val="22"/>
          <w:szCs w:val="22"/>
          <w:lang w:eastAsia="pt-BR"/>
        </w:rPr>
        <w:t>20</w:t>
      </w:r>
    </w:p>
    <w:p w14:paraId="4B7DAF6D" w14:textId="77777777" w:rsidR="006B0952" w:rsidRPr="009A7506" w:rsidRDefault="005E12F7" w:rsidP="005E12F7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5E12F7">
        <w:rPr>
          <w:rFonts w:ascii="Times New Roman" w:eastAsia="Times New Roman" w:hAnsi="Times New Roman"/>
          <w:bCs/>
          <w:lang w:eastAsia="pt-BR"/>
        </w:rPr>
        <w:t>Autoriza o Presidente do CAU/BR a assinar o</w:t>
      </w:r>
      <w:r>
        <w:rPr>
          <w:rStyle w:val="Fort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EF5DF2" w:rsidRPr="00EF5DF2">
        <w:rPr>
          <w:rFonts w:ascii="Times New Roman" w:eastAsia="Times New Roman" w:hAnsi="Times New Roman"/>
          <w:sz w:val="22"/>
          <w:szCs w:val="22"/>
          <w:lang w:eastAsia="pt-BR"/>
        </w:rPr>
        <w:t>Acordo de Cooperação Técnica com o Ministério do Desenvolvimento Regional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(MDR).</w:t>
      </w:r>
    </w:p>
    <w:p w14:paraId="2FBFC13D" w14:textId="77777777" w:rsidR="00237E72" w:rsidRPr="00B01B6F" w:rsidRDefault="00237E72" w:rsidP="00237E72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A65166D" w14:textId="77777777" w:rsidR="007F4C77" w:rsidRPr="00496B2C" w:rsidRDefault="007F4C77" w:rsidP="007F4C7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96B2C"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 meio de videoconferência, nos dias 23 e 24 de abril de 2020, após análise do assunto em epígrafe, e</w:t>
      </w:r>
    </w:p>
    <w:p w14:paraId="431A4890" w14:textId="77777777" w:rsidR="00237E72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A8CC914" w14:textId="2542F319" w:rsidR="00555B7F" w:rsidRPr="00555B7F" w:rsidRDefault="00A9205A" w:rsidP="00555B7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55B7F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555B7F" w:rsidRPr="00555B7F">
        <w:rPr>
          <w:rFonts w:ascii="Times New Roman" w:eastAsia="Times New Roman" w:hAnsi="Times New Roman"/>
          <w:sz w:val="22"/>
          <w:szCs w:val="22"/>
          <w:lang w:eastAsia="pt-BR"/>
        </w:rPr>
        <w:t xml:space="preserve"> que o conselho Diretor, deliberou </w:t>
      </w:r>
      <w:r w:rsidR="00555B7F">
        <w:rPr>
          <w:rFonts w:ascii="Times New Roman" w:eastAsia="Times New Roman" w:hAnsi="Times New Roman"/>
          <w:sz w:val="22"/>
          <w:szCs w:val="22"/>
          <w:lang w:eastAsia="pt-BR"/>
        </w:rPr>
        <w:t>pela participação d</w:t>
      </w:r>
      <w:r w:rsidR="00555B7F" w:rsidRPr="00555B7F">
        <w:rPr>
          <w:rFonts w:ascii="Times New Roman" w:eastAsia="Times New Roman" w:hAnsi="Times New Roman"/>
          <w:sz w:val="22"/>
          <w:szCs w:val="22"/>
          <w:lang w:eastAsia="pt-BR"/>
        </w:rPr>
        <w:t xml:space="preserve">o presidente do CAU/BR </w:t>
      </w:r>
      <w:r w:rsidR="00555B7F">
        <w:rPr>
          <w:rFonts w:ascii="Times New Roman" w:eastAsia="Times New Roman" w:hAnsi="Times New Roman"/>
          <w:sz w:val="22"/>
          <w:szCs w:val="22"/>
          <w:lang w:eastAsia="pt-BR"/>
        </w:rPr>
        <w:t>na elaboração</w:t>
      </w:r>
      <w:r w:rsidR="00555B7F" w:rsidRPr="00555B7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55B7F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555B7F" w:rsidRPr="00555B7F">
        <w:rPr>
          <w:rFonts w:ascii="Times New Roman" w:eastAsia="Times New Roman" w:hAnsi="Times New Roman"/>
          <w:sz w:val="22"/>
          <w:szCs w:val="22"/>
          <w:lang w:eastAsia="pt-BR"/>
        </w:rPr>
        <w:t>o texto do Acordo de Cooperação de Trabalho com o Ministério do Desenvolvimento Regional</w:t>
      </w:r>
    </w:p>
    <w:p w14:paraId="3C13EC6E" w14:textId="77777777" w:rsidR="00555B7F" w:rsidRDefault="00555B7F" w:rsidP="00555B7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25E848B" w14:textId="2A09754A" w:rsidR="00A9205A" w:rsidRDefault="00555B7F" w:rsidP="00555B7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Conselho Diretor, recomenda que seja comunicado</w:t>
      </w:r>
      <w:r w:rsidRPr="00555B7F">
        <w:rPr>
          <w:rFonts w:ascii="Times New Roman" w:eastAsia="Times New Roman" w:hAnsi="Times New Roman"/>
          <w:sz w:val="22"/>
          <w:szCs w:val="22"/>
          <w:lang w:eastAsia="pt-BR"/>
        </w:rPr>
        <w:t xml:space="preserve"> ao MDR que o CAU/BR irá participar do processo de construção do texto, mas irá assinar somente quando houver as definições de prazos e termos do acordo;</w:t>
      </w:r>
    </w:p>
    <w:p w14:paraId="5F0FA63B" w14:textId="77777777" w:rsidR="00340612" w:rsidRDefault="00340612" w:rsidP="006B09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6690830" w14:textId="77777777" w:rsidR="00EF5DF2" w:rsidRDefault="00EF5DF2" w:rsidP="006B09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66C02B6" w14:textId="77777777" w:rsidR="006B0952" w:rsidRPr="00044DD9" w:rsidRDefault="006B0952" w:rsidP="006B095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</w:t>
      </w:r>
      <w:r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14:paraId="68B0E1E5" w14:textId="77777777" w:rsidR="006B0952" w:rsidRPr="00EF5DF2" w:rsidRDefault="006B0952" w:rsidP="006B09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4D70FF7" w14:textId="27D0CA40" w:rsidR="006B0952" w:rsidRPr="00555B7F" w:rsidRDefault="005E12F7" w:rsidP="005E12F7">
      <w:pPr>
        <w:pStyle w:val="PargrafodaLista"/>
        <w:numPr>
          <w:ilvl w:val="0"/>
          <w:numId w:val="7"/>
        </w:numPr>
        <w:tabs>
          <w:tab w:val="start" w:pos="14.20pt"/>
        </w:tabs>
        <w:ind w:start="0pt" w:firstLine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55B7F">
        <w:rPr>
          <w:rFonts w:ascii="Times New Roman" w:eastAsia="Times New Roman" w:hAnsi="Times New Roman"/>
          <w:sz w:val="22"/>
          <w:szCs w:val="22"/>
          <w:lang w:eastAsia="pt-BR"/>
        </w:rPr>
        <w:t>Autorizar o Presidente</w:t>
      </w:r>
      <w:r w:rsidR="00EF5DF2" w:rsidRPr="00555B7F">
        <w:rPr>
          <w:rFonts w:ascii="Times New Roman" w:eastAsia="Times New Roman" w:hAnsi="Times New Roman"/>
          <w:sz w:val="22"/>
          <w:szCs w:val="22"/>
          <w:lang w:eastAsia="pt-BR"/>
        </w:rPr>
        <w:t xml:space="preserve"> do CAU/BR</w:t>
      </w:r>
      <w:r w:rsidRPr="00555B7F">
        <w:rPr>
          <w:rFonts w:ascii="Times New Roman" w:eastAsia="Times New Roman" w:hAnsi="Times New Roman"/>
          <w:sz w:val="22"/>
          <w:szCs w:val="22"/>
          <w:lang w:eastAsia="pt-BR"/>
        </w:rPr>
        <w:t xml:space="preserve"> a</w:t>
      </w:r>
      <w:r w:rsidR="00EF5DF2" w:rsidRPr="00555B7F">
        <w:rPr>
          <w:rFonts w:ascii="Times New Roman" w:eastAsia="Times New Roman" w:hAnsi="Times New Roman"/>
          <w:sz w:val="22"/>
          <w:szCs w:val="22"/>
          <w:lang w:eastAsia="pt-BR"/>
        </w:rPr>
        <w:t xml:space="preserve"> assinar um </w:t>
      </w:r>
      <w:bookmarkStart w:id="0" w:name="_Hlk38647280"/>
      <w:r w:rsidR="00EF5DF2" w:rsidRPr="00555B7F">
        <w:rPr>
          <w:rFonts w:ascii="Times New Roman" w:eastAsia="Times New Roman" w:hAnsi="Times New Roman"/>
          <w:sz w:val="22"/>
          <w:szCs w:val="22"/>
          <w:lang w:eastAsia="pt-BR"/>
        </w:rPr>
        <w:t xml:space="preserve">Acordo de Cooperação Técnica e desenvolvimento de Plano de Trabalho com o Ministério do Desenvolvimento Regional </w:t>
      </w:r>
      <w:bookmarkEnd w:id="0"/>
      <w:r w:rsidR="00EF5DF2" w:rsidRPr="00555B7F">
        <w:rPr>
          <w:rFonts w:ascii="Times New Roman" w:eastAsia="Times New Roman" w:hAnsi="Times New Roman"/>
          <w:sz w:val="22"/>
          <w:szCs w:val="22"/>
          <w:lang w:eastAsia="pt-BR"/>
        </w:rPr>
        <w:t>sobre Assistência Técnica em programas federais de Melhoria Habitacional</w:t>
      </w:r>
      <w:r w:rsidR="00555B7F" w:rsidRPr="00555B7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98C67A6" w14:textId="77777777" w:rsidR="00EF5DF2" w:rsidRPr="00EF5DF2" w:rsidRDefault="00EF5DF2" w:rsidP="00EF5DF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A711AE2" w14:textId="77777777" w:rsidR="006B0952" w:rsidRDefault="006B0952" w:rsidP="006B09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F5DF2">
        <w:rPr>
          <w:rFonts w:ascii="Times New Roman" w:eastAsia="Times New Roman" w:hAnsi="Times New Roman"/>
          <w:sz w:val="22"/>
          <w:szCs w:val="22"/>
          <w:lang w:eastAsia="pt-BR"/>
        </w:rPr>
        <w:t>Esta deliberação entra em vigor na data de sua publicação.</w:t>
      </w:r>
    </w:p>
    <w:p w14:paraId="3020FFD5" w14:textId="77777777" w:rsidR="005E12F7" w:rsidRPr="00EF5DF2" w:rsidRDefault="005E12F7" w:rsidP="006B09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D035CE6" w14:textId="77777777" w:rsidR="00653E62" w:rsidRDefault="00653E62" w:rsidP="00EF5DF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50FF18C" w14:textId="77777777" w:rsidR="00DC48CD" w:rsidRDefault="00DC48CD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EF5DF2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</w:t>
      </w:r>
      <w:r w:rsidR="00210191" w:rsidRPr="00EF5DF2">
        <w:rPr>
          <w:rFonts w:ascii="Times New Roman" w:eastAsia="Times New Roman" w:hAnsi="Times New Roman"/>
          <w:sz w:val="22"/>
          <w:szCs w:val="22"/>
          <w:lang w:eastAsia="pt-BR"/>
        </w:rPr>
        <w:t>24</w:t>
      </w:r>
      <w:r w:rsidR="008345B0" w:rsidRPr="00EF5DF2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210191" w:rsidRPr="00EF5DF2">
        <w:rPr>
          <w:rFonts w:ascii="Times New Roman" w:eastAsia="Times New Roman" w:hAnsi="Times New Roman"/>
          <w:sz w:val="22"/>
          <w:szCs w:val="22"/>
          <w:lang w:eastAsia="pt-BR"/>
        </w:rPr>
        <w:t>abril</w:t>
      </w:r>
      <w:r w:rsidRPr="00EF5DF2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210191" w:rsidRPr="00EF5DF2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EF5DF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4FB2436D" w14:textId="77777777" w:rsidR="00BA44AB" w:rsidRDefault="00BA44AB" w:rsidP="009C6728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4D195F3" w14:textId="77777777" w:rsidR="00F85ED5" w:rsidRPr="00835274" w:rsidRDefault="00F85ED5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7724D96" w14:textId="77777777" w:rsidR="00F85ED5" w:rsidRPr="00835274" w:rsidRDefault="00F85ED5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9289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14:paraId="77176A2D" w14:textId="77777777" w:rsidR="006B0952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14:paraId="585135C2" w14:textId="77777777" w:rsidR="006B0952" w:rsidRDefault="006B0952">
      <w:pPr>
        <w:spacing w:after="10pt" w:line="13.80pt" w:lineRule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E884598" w14:textId="77777777" w:rsidR="00A9205A" w:rsidRDefault="00A9205A">
      <w:pPr>
        <w:spacing w:after="10pt" w:line="13.80pt" w:lineRule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CE2A433" w14:textId="77777777" w:rsidR="00A9205A" w:rsidRDefault="00A9205A">
      <w:pPr>
        <w:spacing w:after="10pt" w:line="13.80pt" w:lineRule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DC1F30B" w14:textId="77777777" w:rsidR="00A9205A" w:rsidRDefault="00A9205A">
      <w:pPr>
        <w:spacing w:after="10pt" w:line="13.80pt" w:lineRule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495E7E1" w14:textId="77777777" w:rsidR="00A9205A" w:rsidRDefault="00A9205A">
      <w:pPr>
        <w:spacing w:after="10pt" w:line="13.80pt" w:lineRule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5ED7862" w14:textId="77777777" w:rsidR="00A9205A" w:rsidRDefault="00A9205A">
      <w:pPr>
        <w:spacing w:after="10pt" w:line="13.80pt" w:lineRule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23012AE" w14:textId="77777777" w:rsidR="00A9205A" w:rsidRDefault="00A9205A">
      <w:pPr>
        <w:spacing w:after="10pt" w:line="13.80pt" w:lineRule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1966A0D" w14:textId="77777777" w:rsidR="00A9205A" w:rsidRPr="00906217" w:rsidRDefault="00A9205A" w:rsidP="00A9205A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100ª REUNIÃO PLENÁRIA ORDINÁRIA DO CAU/BR</w:t>
      </w:r>
    </w:p>
    <w:p w14:paraId="726F3DED" w14:textId="77777777" w:rsidR="00A9205A" w:rsidRPr="00906217" w:rsidRDefault="00A9205A" w:rsidP="00A9205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30A798B2" w14:textId="77777777" w:rsidR="00A9205A" w:rsidRPr="00906217" w:rsidRDefault="00A9205A" w:rsidP="00A9205A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A9205A" w:rsidRPr="00906217" w14:paraId="394B6B17" w14:textId="77777777" w:rsidTr="00B32A2C">
        <w:tc>
          <w:tcPr>
            <w:tcW w:w="52.15pt" w:type="dxa"/>
            <w:vMerge w:val="restart"/>
            <w:shd w:val="clear" w:color="auto" w:fill="auto"/>
            <w:vAlign w:val="center"/>
          </w:tcPr>
          <w:p w14:paraId="2899B836" w14:textId="77777777" w:rsidR="00A9205A" w:rsidRPr="00906217" w:rsidRDefault="00A9205A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2C3CB766" w14:textId="77777777" w:rsidR="00A9205A" w:rsidRPr="00906217" w:rsidRDefault="00A9205A" w:rsidP="00B32A2C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30549E58" w14:textId="77777777" w:rsidR="00A9205A" w:rsidRPr="00906217" w:rsidRDefault="00A9205A" w:rsidP="00B32A2C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A9205A" w:rsidRPr="00906217" w14:paraId="6A45AC3B" w14:textId="77777777" w:rsidTr="00B32A2C">
        <w:tc>
          <w:tcPr>
            <w:tcW w:w="52.15pt" w:type="dxa"/>
            <w:vMerge/>
            <w:shd w:val="clear" w:color="auto" w:fill="auto"/>
            <w:vAlign w:val="center"/>
          </w:tcPr>
          <w:p w14:paraId="1D581205" w14:textId="77777777" w:rsidR="00A9205A" w:rsidRPr="00906217" w:rsidRDefault="00A9205A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56B81A4A" w14:textId="77777777" w:rsidR="00A9205A" w:rsidRPr="00906217" w:rsidRDefault="00A9205A" w:rsidP="00B32A2C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FD565DE" w14:textId="77777777" w:rsidR="00A9205A" w:rsidRPr="00906217" w:rsidRDefault="00A9205A" w:rsidP="00B32A2C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14:paraId="68B1DF72" w14:textId="77777777" w:rsidR="00A9205A" w:rsidRPr="00906217" w:rsidRDefault="00A9205A" w:rsidP="00B32A2C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14:paraId="0AD6048A" w14:textId="77777777" w:rsidR="00A9205A" w:rsidRPr="00906217" w:rsidRDefault="00A9205A" w:rsidP="00B32A2C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14:paraId="4F78D9BB" w14:textId="77777777" w:rsidR="00A9205A" w:rsidRPr="00906217" w:rsidRDefault="00A9205A" w:rsidP="00B32A2C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A9205A" w:rsidRPr="00906217" w14:paraId="40761A6A" w14:textId="7777777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DED3059" w14:textId="77777777" w:rsidR="00A9205A" w:rsidRPr="00FE4519" w:rsidRDefault="00A9205A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F6482CC" w14:textId="77777777" w:rsidR="00A9205A" w:rsidRPr="00873121" w:rsidRDefault="00A9205A" w:rsidP="00B32A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14:paraId="2DFABC5A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718A649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7AFECF9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322FDFA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9205A" w:rsidRPr="00906217" w14:paraId="43B1B28A" w14:textId="7777777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DE03000" w14:textId="77777777" w:rsidR="00A9205A" w:rsidRPr="00FE4519" w:rsidRDefault="00A9205A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C9E1B28" w14:textId="77777777" w:rsidR="00A9205A" w:rsidRPr="00873121" w:rsidRDefault="00A9205A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14:paraId="0884BF5A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7AD8FDF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875565A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87E633C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9205A" w:rsidRPr="00906217" w14:paraId="3ED41F9D" w14:textId="7777777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31B2563" w14:textId="77777777" w:rsidR="00A9205A" w:rsidRPr="00FE4519" w:rsidRDefault="00A9205A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37604DC" w14:textId="77777777" w:rsidR="00A9205A" w:rsidRPr="00873121" w:rsidRDefault="00A9205A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14:paraId="31A520BF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6E61B67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4B5F3FD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35E2C3E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9205A" w:rsidRPr="00906217" w14:paraId="2629AE1E" w14:textId="7777777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ACDA2BF" w14:textId="77777777" w:rsidR="00A9205A" w:rsidRPr="00FE4519" w:rsidRDefault="00A9205A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DE97BFC" w14:textId="77777777" w:rsidR="00A9205A" w:rsidRPr="00873121" w:rsidRDefault="00A9205A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14:paraId="31466377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4629BE0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602E3CE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7E9FA07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9205A" w:rsidRPr="00906217" w14:paraId="6F6EB4A1" w14:textId="7777777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8098AFE" w14:textId="77777777" w:rsidR="00A9205A" w:rsidRPr="00FE4519" w:rsidRDefault="00A9205A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12600CD" w14:textId="77777777" w:rsidR="00A9205A" w:rsidRPr="00873121" w:rsidRDefault="00A9205A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14:paraId="79F979BB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2C00327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B45D1B3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08A9479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9205A" w:rsidRPr="00906217" w14:paraId="557C7A81" w14:textId="7777777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5147A0E" w14:textId="77777777" w:rsidR="00A9205A" w:rsidRPr="00FE4519" w:rsidRDefault="00A9205A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D9B1E69" w14:textId="77777777" w:rsidR="00A9205A" w:rsidRPr="00873121" w:rsidRDefault="00A9205A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14:paraId="42EA8C3E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14:paraId="3B130828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14:paraId="642CB401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14:paraId="22028386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9205A" w:rsidRPr="00906217" w14:paraId="3FDAE09F" w14:textId="7777777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3748400" w14:textId="77777777" w:rsidR="00A9205A" w:rsidRPr="00FE4519" w:rsidRDefault="00A9205A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7F8C55F" w14:textId="77777777" w:rsidR="00A9205A" w:rsidRPr="00873121" w:rsidRDefault="00A9205A" w:rsidP="00B32A2C">
            <w:pPr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14:paraId="2DB8B164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17A280A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65ED1E2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EA6CB87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9205A" w:rsidRPr="00906217" w14:paraId="07F58BC4" w14:textId="7777777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AE800CA" w14:textId="77777777" w:rsidR="00A9205A" w:rsidRPr="00FE4519" w:rsidRDefault="00A9205A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17314BB" w14:textId="77777777" w:rsidR="00A9205A" w:rsidRPr="00873121" w:rsidRDefault="00A9205A" w:rsidP="00B32A2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14:paraId="76EF317B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14A3CEF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8108367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C8DD372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9205A" w:rsidRPr="00906217" w14:paraId="3F948FF7" w14:textId="7777777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1FF9F63" w14:textId="77777777" w:rsidR="00A9205A" w:rsidRPr="00FE4519" w:rsidRDefault="00A9205A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6929A37" w14:textId="77777777" w:rsidR="00A9205A" w:rsidRPr="00873121" w:rsidRDefault="00A9205A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14:paraId="7133168E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4FF5390D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D9A7E1E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AE508EE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A9205A" w:rsidRPr="00906217" w14:paraId="6645FA24" w14:textId="7777777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163DA29" w14:textId="77777777" w:rsidR="00A9205A" w:rsidRPr="00FE4519" w:rsidRDefault="00A9205A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EB53229" w14:textId="77777777" w:rsidR="00A9205A" w:rsidRPr="00873121" w:rsidRDefault="00A9205A" w:rsidP="00B32A2C">
            <w:pPr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14:paraId="78520B82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E907867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7680321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C4CB845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9205A" w:rsidRPr="00906217" w14:paraId="335E6E96" w14:textId="7777777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59A376F" w14:textId="77777777" w:rsidR="00A9205A" w:rsidRPr="00FE4519" w:rsidRDefault="00A9205A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84D5692" w14:textId="77777777" w:rsidR="00A9205A" w:rsidRPr="00873121" w:rsidRDefault="00A9205A" w:rsidP="00B32A2C">
            <w:pPr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14:paraId="39FEF030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451306A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9BB1738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9768879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9205A" w:rsidRPr="00906217" w14:paraId="7C4B9610" w14:textId="7777777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8C54828" w14:textId="77777777" w:rsidR="00A9205A" w:rsidRPr="00FE4519" w:rsidRDefault="00A9205A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36E144D" w14:textId="77777777" w:rsidR="00A9205A" w:rsidRPr="00873121" w:rsidRDefault="00A9205A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14:paraId="410DABC8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4840161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735CB65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5C89D6A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9205A" w:rsidRPr="00906217" w14:paraId="26F1B481" w14:textId="7777777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AC8EA9B" w14:textId="77777777" w:rsidR="00A9205A" w:rsidRPr="00FE4519" w:rsidRDefault="00A9205A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8DD33D3" w14:textId="77777777" w:rsidR="00A9205A" w:rsidRPr="00873121" w:rsidRDefault="00A9205A" w:rsidP="00B32A2C">
            <w:pPr>
              <w:rPr>
                <w:rFonts w:ascii="Times New Roman" w:hAnsi="Times New Roman"/>
                <w:color w:val="000000"/>
              </w:rPr>
            </w:pPr>
            <w:r w:rsidRPr="00310217">
              <w:rPr>
                <w:rFonts w:ascii="Times New Roman" w:hAnsi="Times New Roman"/>
                <w:color w:val="000000"/>
                <w:sz w:val="22"/>
                <w:szCs w:val="22"/>
              </w:rPr>
              <w:t>Wilson Fernando Vargas de Andrade</w:t>
            </w:r>
          </w:p>
        </w:tc>
        <w:tc>
          <w:tcPr>
            <w:tcW w:w="55pt" w:type="dxa"/>
            <w:shd w:val="clear" w:color="auto" w:fill="auto"/>
          </w:tcPr>
          <w:p w14:paraId="2919CE57" w14:textId="77777777" w:rsidR="00A9205A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E0DAB48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D70D487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C96240B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9205A" w:rsidRPr="00906217" w14:paraId="1B279ABE" w14:textId="7777777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1A6921B" w14:textId="77777777" w:rsidR="00A9205A" w:rsidRPr="00FE4519" w:rsidRDefault="00A9205A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E3FD61A" w14:textId="77777777" w:rsidR="00A9205A" w:rsidRPr="00873121" w:rsidRDefault="00A9205A" w:rsidP="00B32A2C">
            <w:pPr>
              <w:rPr>
                <w:rFonts w:ascii="Times New Roman" w:hAnsi="Times New Roman"/>
                <w:color w:val="000000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14:paraId="42055114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104377E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9D1C4B2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F73DE64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9205A" w:rsidRPr="00906217" w14:paraId="580EFAB6" w14:textId="7777777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9681A9A" w14:textId="77777777" w:rsidR="00A9205A" w:rsidRPr="00FE4519" w:rsidRDefault="00A9205A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9D16CE7" w14:textId="77777777" w:rsidR="00A9205A" w:rsidRPr="00873121" w:rsidRDefault="00A9205A" w:rsidP="00B32A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Helio Cavalcanti d</w:t>
            </w:r>
            <w:r w:rsidRPr="00226DF1">
              <w:rPr>
                <w:rFonts w:ascii="Times New Roman" w:hAnsi="Times New Roman"/>
                <w:color w:val="000000"/>
                <w:sz w:val="22"/>
                <w:szCs w:val="22"/>
              </w:rPr>
              <w:t>a Costa Lima</w:t>
            </w:r>
          </w:p>
        </w:tc>
        <w:tc>
          <w:tcPr>
            <w:tcW w:w="55pt" w:type="dxa"/>
            <w:shd w:val="clear" w:color="auto" w:fill="auto"/>
          </w:tcPr>
          <w:p w14:paraId="424B7D0F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509898E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9EEF603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F609A5F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9205A" w:rsidRPr="00906217" w14:paraId="709AC9C9" w14:textId="7777777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1B50DE7" w14:textId="77777777" w:rsidR="00A9205A" w:rsidRPr="00C70AF0" w:rsidRDefault="00A9205A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9E34570" w14:textId="77777777" w:rsidR="00A9205A" w:rsidRPr="00873121" w:rsidRDefault="00A9205A" w:rsidP="00B32A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Salomão</w:t>
            </w:r>
            <w:r w:rsidRPr="003102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do Amaral e Melo</w:t>
            </w:r>
          </w:p>
        </w:tc>
        <w:tc>
          <w:tcPr>
            <w:tcW w:w="55pt" w:type="dxa"/>
            <w:shd w:val="clear" w:color="auto" w:fill="auto"/>
          </w:tcPr>
          <w:p w14:paraId="0EEBB075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2DD3905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BE13759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A155CEE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9205A" w:rsidRPr="00906217" w14:paraId="33782B7D" w14:textId="7777777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D3C0E1D" w14:textId="77777777" w:rsidR="00A9205A" w:rsidRPr="00FE4519" w:rsidRDefault="00A9205A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3F67689" w14:textId="77777777" w:rsidR="00A9205A" w:rsidRPr="00873121" w:rsidRDefault="00A9205A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55pt" w:type="dxa"/>
            <w:shd w:val="clear" w:color="auto" w:fill="auto"/>
          </w:tcPr>
          <w:p w14:paraId="212E0CF6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EB3ECC4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78F0C45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5D690A7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9205A" w:rsidRPr="00906217" w14:paraId="17AA043A" w14:textId="7777777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4292591" w14:textId="77777777" w:rsidR="00A9205A" w:rsidRPr="00FE4519" w:rsidRDefault="00A9205A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992E645" w14:textId="77777777" w:rsidR="00A9205A" w:rsidRPr="00873121" w:rsidRDefault="00A9205A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14:paraId="7398C08D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61FD91C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ED8D2A0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F151A97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9205A" w:rsidRPr="00906217" w14:paraId="7EC733F2" w14:textId="7777777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070D1CD" w14:textId="77777777" w:rsidR="00A9205A" w:rsidRPr="00FE4519" w:rsidRDefault="00A9205A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32D902C" w14:textId="77777777" w:rsidR="00A9205A" w:rsidRPr="00873121" w:rsidRDefault="00A9205A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14:paraId="7600B4A2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41EA417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689B5EF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C1578C7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9205A" w:rsidRPr="00906217" w14:paraId="71C0EB10" w14:textId="7777777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B20B9F5" w14:textId="77777777" w:rsidR="00A9205A" w:rsidRPr="00FE4519" w:rsidRDefault="00A9205A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18ACD55" w14:textId="77777777" w:rsidR="00A9205A" w:rsidRPr="00873121" w:rsidRDefault="00A9205A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Patrícia Silva Luz de Macedo</w:t>
            </w:r>
          </w:p>
        </w:tc>
        <w:tc>
          <w:tcPr>
            <w:tcW w:w="55pt" w:type="dxa"/>
            <w:shd w:val="clear" w:color="auto" w:fill="auto"/>
          </w:tcPr>
          <w:p w14:paraId="74F43435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783B8AF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350ECE9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29D9099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9205A" w:rsidRPr="00906217" w14:paraId="4DCA09F9" w14:textId="7777777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106A879" w14:textId="77777777" w:rsidR="00A9205A" w:rsidRPr="00FE4519" w:rsidRDefault="00A9205A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779E47A" w14:textId="77777777" w:rsidR="00A9205A" w:rsidRPr="00873121" w:rsidRDefault="00A9205A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14:paraId="2A3EF0D7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BAA3DC0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D0FB9D4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F58D401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9205A" w:rsidRPr="00906217" w14:paraId="148594C1" w14:textId="7777777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AED669A" w14:textId="77777777" w:rsidR="00A9205A" w:rsidRPr="00FE4519" w:rsidRDefault="00A9205A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0861748" w14:textId="77777777" w:rsidR="00A9205A" w:rsidRPr="00873121" w:rsidRDefault="00A9205A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14:paraId="1338103B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8D37090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29228F2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C397D38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9205A" w:rsidRPr="00906217" w14:paraId="3334A412" w14:textId="7777777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3A8678F" w14:textId="77777777" w:rsidR="00A9205A" w:rsidRPr="00FE4519" w:rsidRDefault="00A9205A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E99C2AC" w14:textId="77777777" w:rsidR="00A9205A" w:rsidRPr="00873121" w:rsidRDefault="00A9205A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14:paraId="7BCE25A2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E86C04C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28BF49C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E33C5B6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9205A" w:rsidRPr="00906217" w14:paraId="32B88D26" w14:textId="7777777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58725ED" w14:textId="77777777" w:rsidR="00A9205A" w:rsidRPr="00FE4519" w:rsidRDefault="00A9205A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CC6B157" w14:textId="77777777" w:rsidR="00A9205A" w:rsidRPr="00873121" w:rsidRDefault="00A9205A" w:rsidP="00B32A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14:paraId="5D8E31F1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31ED480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0CB0632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7B981E2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9205A" w:rsidRPr="00906217" w14:paraId="1619ABBF" w14:textId="7777777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D0BC0AC" w14:textId="77777777" w:rsidR="00A9205A" w:rsidRPr="00FE4519" w:rsidRDefault="00A9205A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6EB6677" w14:textId="77777777" w:rsidR="00A9205A" w:rsidRPr="00873121" w:rsidRDefault="00A9205A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14:paraId="3FC6D74B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A3E4005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12AEF9C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7370DCF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9205A" w:rsidRPr="00906217" w14:paraId="378FDB52" w14:textId="7777777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1DE8770" w14:textId="77777777" w:rsidR="00A9205A" w:rsidRPr="00FE4519" w:rsidRDefault="00A9205A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0FED7B7" w14:textId="77777777" w:rsidR="00A9205A" w:rsidRPr="00873121" w:rsidRDefault="00A9205A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14:paraId="4BA63D0E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381170E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A5E58A4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07B5C47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9205A" w:rsidRPr="00906217" w14:paraId="14255163" w14:textId="7777777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4DDB63A" w14:textId="77777777" w:rsidR="00A9205A" w:rsidRPr="00FE4519" w:rsidRDefault="00A9205A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8A495F3" w14:textId="77777777" w:rsidR="00A9205A" w:rsidRPr="00873121" w:rsidRDefault="00A9205A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14:paraId="0D19850A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7118A7B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6FA4CD9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B631B91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9205A" w:rsidRPr="00906217" w14:paraId="02895316" w14:textId="7777777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6AFEFEB" w14:textId="77777777" w:rsidR="00A9205A" w:rsidRPr="00FE4519" w:rsidRDefault="00A9205A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69409F9" w14:textId="77777777" w:rsidR="00A9205A" w:rsidRPr="00873121" w:rsidRDefault="00A9205A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14:paraId="084F7C30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C5BF209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E6130BE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197AB0A" w14:textId="77777777" w:rsidR="00A9205A" w:rsidRPr="002479BC" w:rsidRDefault="00A9205A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A9205A" w:rsidRPr="00906217" w14:paraId="3C389BFC" w14:textId="77777777" w:rsidTr="00B32A2C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69452C29" w14:textId="77777777" w:rsidR="00A9205A" w:rsidRPr="00906217" w:rsidRDefault="00A9205A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1DBC1171" w14:textId="77777777" w:rsidR="00A9205A" w:rsidRPr="00906217" w:rsidRDefault="00A9205A" w:rsidP="00B32A2C">
            <w:pPr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52F5DFC9" w14:textId="77777777" w:rsidR="00A9205A" w:rsidRPr="00906217" w:rsidRDefault="00A9205A" w:rsidP="00B32A2C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14:paraId="3D9703A7" w14:textId="77777777" w:rsidR="00A9205A" w:rsidRPr="00906217" w:rsidRDefault="00A9205A" w:rsidP="00B32A2C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6573EB24" w14:textId="77777777" w:rsidR="00A9205A" w:rsidRPr="00906217" w:rsidRDefault="00A9205A" w:rsidP="00B32A2C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14:paraId="2B10BD3D" w14:textId="77777777" w:rsidR="00A9205A" w:rsidRPr="00906217" w:rsidRDefault="00A9205A" w:rsidP="00B32A2C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A9205A" w:rsidRPr="00906217" w14:paraId="08966AA7" w14:textId="77777777" w:rsidTr="00B32A2C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14:paraId="62C4EFAE" w14:textId="77777777" w:rsidR="00A9205A" w:rsidRPr="00906217" w:rsidRDefault="00A9205A" w:rsidP="00B32A2C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05EE70CC" w14:textId="77777777" w:rsidR="00A9205A" w:rsidRPr="00906217" w:rsidRDefault="00A9205A" w:rsidP="00B32A2C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100/2020                     </w:t>
            </w:r>
          </w:p>
          <w:p w14:paraId="2769FA75" w14:textId="77777777" w:rsidR="00A9205A" w:rsidRPr="00906217" w:rsidRDefault="00A9205A" w:rsidP="00B32A2C">
            <w:pPr>
              <w:rPr>
                <w:rFonts w:ascii="Times New Roman" w:eastAsia="Times New Roman" w:hAnsi="Times New Roman"/>
                <w:lang w:eastAsia="pt-BR"/>
              </w:rPr>
            </w:pPr>
          </w:p>
          <w:p w14:paraId="27BA24C2" w14:textId="77777777" w:rsidR="00A9205A" w:rsidRPr="00906217" w:rsidRDefault="00A9205A" w:rsidP="00B32A2C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24</w:t>
            </w:r>
            <w:r w:rsidRPr="003D214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04/2020                </w:t>
            </w:r>
          </w:p>
          <w:p w14:paraId="2B21008B" w14:textId="77777777" w:rsidR="00A9205A" w:rsidRPr="00906217" w:rsidRDefault="00A9205A" w:rsidP="00B32A2C">
            <w:pPr>
              <w:rPr>
                <w:rFonts w:ascii="Times New Roman" w:eastAsia="Times New Roman" w:hAnsi="Times New Roman"/>
                <w:b/>
                <w:lang w:eastAsia="pt-BR"/>
              </w:rPr>
            </w:pPr>
          </w:p>
          <w:p w14:paraId="2C1E94B6" w14:textId="77777777" w:rsidR="00A9205A" w:rsidRPr="00906217" w:rsidRDefault="00A9205A" w:rsidP="00B32A2C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="005E12F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5E12F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5.10. </w:t>
            </w:r>
            <w:r w:rsidRPr="00C10D7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Projeto de Deliberação Plenária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que autoriza a Presidência do CAU/BR a assinar o Acordo de Cooperação Técnica e Desenvolvimento de Plano de Trabalho com o Ministério do Desenvolvimento Regional sobre Assistência Técnica em programas federais de Melhoria Habitacional. </w:t>
            </w:r>
          </w:p>
          <w:p w14:paraId="2C3BD725" w14:textId="77777777" w:rsidR="00A9205A" w:rsidRPr="00906217" w:rsidRDefault="00A9205A" w:rsidP="00B32A2C">
            <w:pPr>
              <w:rPr>
                <w:rFonts w:ascii="Times New Roman" w:eastAsia="Times New Roman" w:hAnsi="Times New Roman"/>
                <w:lang w:eastAsia="pt-BR"/>
              </w:rPr>
            </w:pPr>
          </w:p>
          <w:p w14:paraId="0EB975CB" w14:textId="77777777" w:rsidR="00A9205A" w:rsidRPr="00906217" w:rsidRDefault="00A9205A" w:rsidP="00B32A2C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="005E12F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26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(27)</w:t>
            </w:r>
          </w:p>
          <w:p w14:paraId="7BE8ADEE" w14:textId="77777777" w:rsidR="00A9205A" w:rsidRPr="00906217" w:rsidRDefault="00A9205A" w:rsidP="00B32A2C">
            <w:pPr>
              <w:rPr>
                <w:rFonts w:ascii="Times New Roman" w:eastAsia="Times New Roman" w:hAnsi="Times New Roman"/>
                <w:lang w:eastAsia="pt-BR"/>
              </w:rPr>
            </w:pPr>
          </w:p>
          <w:p w14:paraId="286584B7" w14:textId="77777777" w:rsidR="00A9205A" w:rsidRPr="00906217" w:rsidRDefault="00A9205A" w:rsidP="00B32A2C">
            <w:pPr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59A120B1" w14:textId="77777777" w:rsidR="00A9205A" w:rsidRPr="00906217" w:rsidRDefault="00A9205A" w:rsidP="00B32A2C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14:paraId="157019B1" w14:textId="77777777" w:rsidR="00A9205A" w:rsidRPr="00906217" w:rsidRDefault="00A9205A" w:rsidP="00B32A2C">
            <w:pPr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14:paraId="0D8649DC" w14:textId="0FEBBA97" w:rsidR="00A9205A" w:rsidRDefault="00A9205A" w:rsidP="00555B7F">
      <w:pPr>
        <w:spacing w:after="10pt" w:line="13.80pt" w:lineRule="auto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A9205A" w:rsidSect="00A34241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63.80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7E0F8301" w14:textId="77777777" w:rsidR="005F3FB1" w:rsidRDefault="005F3FB1">
      <w:r>
        <w:separator/>
      </w:r>
    </w:p>
  </w:endnote>
  <w:endnote w:type="continuationSeparator" w:id="0">
    <w:p w14:paraId="0D893464" w14:textId="77777777" w:rsidR="005F3FB1" w:rsidRDefault="005F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F46A0D7" w14:textId="77777777" w:rsidR="00FB71B4" w:rsidRDefault="00896FE8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 w:rsidR="00237E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3952FEC" w14:textId="77777777"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D5C4613" w14:textId="77777777"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085D001" w14:textId="77777777" w:rsidR="00FB71B4" w:rsidRPr="00760340" w:rsidRDefault="00896FE8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="00237E72"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FD4DEE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78897C0B" w14:textId="77777777" w:rsidR="00653E62" w:rsidRPr="001762CE" w:rsidRDefault="00653E62" w:rsidP="00653E62">
    <w:pPr>
      <w:pStyle w:val="Rodap"/>
      <w:framePr w:w="235.55pt" w:h="18.10pt" w:hRule="exact" w:wrap="around" w:vAnchor="text" w:hAnchor="page" w:x="195.15pt" w:y="0.05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DPOBR Nº </w:t>
    </w:r>
    <w:r w:rsidR="007F4C77">
      <w:rPr>
        <w:rStyle w:val="Nmerodepgina"/>
        <w:rFonts w:ascii="Times New Roman" w:hAnsi="Times New Roman"/>
        <w:color w:val="296D7A"/>
        <w:sz w:val="18"/>
      </w:rPr>
      <w:t>100</w:t>
    </w:r>
    <w:r w:rsidR="008345B0">
      <w:rPr>
        <w:rStyle w:val="Nmerodepgina"/>
        <w:rFonts w:ascii="Times New Roman" w:hAnsi="Times New Roman"/>
        <w:color w:val="296D7A"/>
        <w:sz w:val="18"/>
      </w:rPr>
      <w:t>-</w:t>
    </w:r>
    <w:r w:rsidR="007F4C77">
      <w:rPr>
        <w:rStyle w:val="Nmerodepgina"/>
        <w:rFonts w:ascii="Times New Roman" w:hAnsi="Times New Roman"/>
        <w:color w:val="296D7A"/>
        <w:sz w:val="18"/>
      </w:rPr>
      <w:t>1</w:t>
    </w:r>
    <w:r w:rsidR="00A9205A">
      <w:rPr>
        <w:rStyle w:val="Nmerodepgina"/>
        <w:rFonts w:ascii="Times New Roman" w:hAnsi="Times New Roman"/>
        <w:color w:val="296D7A"/>
        <w:sz w:val="18"/>
      </w:rPr>
      <w:t>0</w:t>
    </w:r>
    <w:r w:rsidR="008345B0">
      <w:rPr>
        <w:rStyle w:val="Nmerodepgina"/>
        <w:rFonts w:ascii="Times New Roman" w:hAnsi="Times New Roman"/>
        <w:color w:val="296D7A"/>
        <w:sz w:val="18"/>
      </w:rPr>
      <w:t>/20</w:t>
    </w:r>
    <w:r w:rsidR="007F4C77">
      <w:rPr>
        <w:rStyle w:val="Nmerodepgina"/>
        <w:rFonts w:ascii="Times New Roman" w:hAnsi="Times New Roman"/>
        <w:color w:val="296D7A"/>
        <w:sz w:val="18"/>
      </w:rPr>
      <w:t>20</w:t>
    </w:r>
  </w:p>
  <w:p w14:paraId="4D68AF5A" w14:textId="77777777" w:rsidR="00FB71B4" w:rsidRDefault="00237E7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B9F6E37" wp14:editId="0E542128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4" name="Imagem 24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73CC3172" w14:textId="77777777" w:rsidR="005F3FB1" w:rsidRDefault="005F3FB1">
      <w:r>
        <w:separator/>
      </w:r>
    </w:p>
  </w:footnote>
  <w:footnote w:type="continuationSeparator" w:id="0">
    <w:p w14:paraId="22D5A56E" w14:textId="77777777" w:rsidR="005F3FB1" w:rsidRDefault="005F3FB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A1B22F2" w14:textId="77777777"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596C10C8" wp14:editId="21CCA79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3462B04" wp14:editId="75ED062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B2FDEDD" w14:textId="77777777"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11EDDF" wp14:editId="47DF4679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3" name="Imagem 2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34C80851"/>
    <w:multiLevelType w:val="hybridMultilevel"/>
    <w:tmpl w:val="0AD846D2"/>
    <w:lvl w:ilvl="0" w:tplc="F1E808C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4F5370E9"/>
    <w:multiLevelType w:val="hybridMultilevel"/>
    <w:tmpl w:val="9580CE2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5">
    <w:nsid w:val="77DF789C"/>
    <w:multiLevelType w:val="hybridMultilevel"/>
    <w:tmpl w:val="3BE068B8"/>
    <w:lvl w:ilvl="0" w:tplc="0416000F">
      <w:start w:val="1"/>
      <w:numFmt w:val="decimal"/>
      <w:lvlText w:val="%1."/>
      <w:lvlJc w:val="start"/>
      <w:pPr>
        <w:ind w:start="18pt" w:hanging="18pt"/>
      </w:pPr>
    </w:lvl>
    <w:lvl w:ilvl="1" w:tplc="07209964">
      <w:start w:val="1"/>
      <w:numFmt w:val="lowerLetter"/>
      <w:lvlText w:val="%2)"/>
      <w:lvlJc w:val="start"/>
      <w:pPr>
        <w:ind w:start="54pt" w:hanging="18pt"/>
      </w:pPr>
      <w:rPr>
        <w:rFonts w:hint="default"/>
      </w:r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27F27"/>
    <w:rsid w:val="000358B6"/>
    <w:rsid w:val="000841A1"/>
    <w:rsid w:val="00175E32"/>
    <w:rsid w:val="001C4022"/>
    <w:rsid w:val="001C4E0B"/>
    <w:rsid w:val="001D3E72"/>
    <w:rsid w:val="001E6CA9"/>
    <w:rsid w:val="00210191"/>
    <w:rsid w:val="00237E72"/>
    <w:rsid w:val="00256668"/>
    <w:rsid w:val="00284FA4"/>
    <w:rsid w:val="002C625B"/>
    <w:rsid w:val="002C694D"/>
    <w:rsid w:val="00304559"/>
    <w:rsid w:val="003217C4"/>
    <w:rsid w:val="00340612"/>
    <w:rsid w:val="003421C4"/>
    <w:rsid w:val="00371F53"/>
    <w:rsid w:val="00376825"/>
    <w:rsid w:val="00387799"/>
    <w:rsid w:val="00393E0A"/>
    <w:rsid w:val="003C1681"/>
    <w:rsid w:val="003D61B9"/>
    <w:rsid w:val="003E1058"/>
    <w:rsid w:val="0042542F"/>
    <w:rsid w:val="004838D4"/>
    <w:rsid w:val="00491C39"/>
    <w:rsid w:val="004A7BDC"/>
    <w:rsid w:val="005137E6"/>
    <w:rsid w:val="00555B7F"/>
    <w:rsid w:val="005676C0"/>
    <w:rsid w:val="00591C9D"/>
    <w:rsid w:val="005D622C"/>
    <w:rsid w:val="005E12F7"/>
    <w:rsid w:val="005E52F3"/>
    <w:rsid w:val="005F3FB1"/>
    <w:rsid w:val="006001EE"/>
    <w:rsid w:val="006438BB"/>
    <w:rsid w:val="00650155"/>
    <w:rsid w:val="00653E62"/>
    <w:rsid w:val="006B0952"/>
    <w:rsid w:val="006C331B"/>
    <w:rsid w:val="00726E52"/>
    <w:rsid w:val="00727B0F"/>
    <w:rsid w:val="00740D29"/>
    <w:rsid w:val="007526EA"/>
    <w:rsid w:val="007B2B31"/>
    <w:rsid w:val="007D7367"/>
    <w:rsid w:val="007F4C77"/>
    <w:rsid w:val="008345B0"/>
    <w:rsid w:val="00875F69"/>
    <w:rsid w:val="00883F41"/>
    <w:rsid w:val="00896211"/>
    <w:rsid w:val="00896FE8"/>
    <w:rsid w:val="00907621"/>
    <w:rsid w:val="00913A7B"/>
    <w:rsid w:val="00987987"/>
    <w:rsid w:val="009C6728"/>
    <w:rsid w:val="009E4B08"/>
    <w:rsid w:val="00A045A6"/>
    <w:rsid w:val="00A24C74"/>
    <w:rsid w:val="00A34241"/>
    <w:rsid w:val="00A537A1"/>
    <w:rsid w:val="00A53B0A"/>
    <w:rsid w:val="00A67A2F"/>
    <w:rsid w:val="00A9205A"/>
    <w:rsid w:val="00AC221B"/>
    <w:rsid w:val="00AD0009"/>
    <w:rsid w:val="00B5394C"/>
    <w:rsid w:val="00B91869"/>
    <w:rsid w:val="00BA44AB"/>
    <w:rsid w:val="00BC5644"/>
    <w:rsid w:val="00BE68CD"/>
    <w:rsid w:val="00C3282F"/>
    <w:rsid w:val="00C92AFC"/>
    <w:rsid w:val="00CA2CF4"/>
    <w:rsid w:val="00CA2DEB"/>
    <w:rsid w:val="00CB2D27"/>
    <w:rsid w:val="00CF60CA"/>
    <w:rsid w:val="00D15D9D"/>
    <w:rsid w:val="00D214AB"/>
    <w:rsid w:val="00D40DF1"/>
    <w:rsid w:val="00D5207E"/>
    <w:rsid w:val="00D5368F"/>
    <w:rsid w:val="00D74028"/>
    <w:rsid w:val="00D973D8"/>
    <w:rsid w:val="00DC48CD"/>
    <w:rsid w:val="00DF436B"/>
    <w:rsid w:val="00DF7038"/>
    <w:rsid w:val="00E04711"/>
    <w:rsid w:val="00E245A7"/>
    <w:rsid w:val="00E46B57"/>
    <w:rsid w:val="00E55FB4"/>
    <w:rsid w:val="00EF5DF2"/>
    <w:rsid w:val="00F240D0"/>
    <w:rsid w:val="00F512E6"/>
    <w:rsid w:val="00F57D91"/>
    <w:rsid w:val="00F64CEC"/>
    <w:rsid w:val="00F84BD5"/>
    <w:rsid w:val="00F85ED5"/>
    <w:rsid w:val="00F9302B"/>
    <w:rsid w:val="00FD4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AC288D"/>
  <w15:docId w15:val="{94B92C75-4717-4299-8B4E-FAB7D0FFC35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340612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58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8B6"/>
    <w:rPr>
      <w:rFonts w:ascii="Segoe UI" w:eastAsia="Cambria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34061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E12F7"/>
    <w:rPr>
      <w:b/>
      <w:b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8161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9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9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4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7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2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8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0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6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1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0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2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0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6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8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8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8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8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3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3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9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5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06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7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4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7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6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0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4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0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8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8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4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6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4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9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5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4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485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Pedro Martins Silva</cp:lastModifiedBy>
  <cp:revision>2</cp:revision>
  <cp:lastPrinted>2019-09-18T21:24:00Z</cp:lastPrinted>
  <dcterms:created xsi:type="dcterms:W3CDTF">2020-05-07T16:33:00Z</dcterms:created>
  <dcterms:modified xsi:type="dcterms:W3CDTF">2020-05-07T16:33:00Z</dcterms:modified>
</cp:coreProperties>
</file>