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3.60pt" w:type="dxa"/>
        <w:tblBorders>
          <w:top w:val="single" w:sz="8" w:space="0" w:color="7F7F7F"/>
          <w:bottom w:val="single" w:sz="8" w:space="0" w:color="7F7F7F"/>
          <w:insideH w:val="single" w:sz="8" w:space="0" w:color="7F7F7F"/>
          <w:insideV w:val="single" w:sz="8" w:space="0" w:color="7F7F7F"/>
        </w:tblBorders>
        <w:tblLayout w:type="fixed"/>
        <w:tblCellMar>
          <w:start w:w="5.65pt" w:type="dxa"/>
          <w:end w:w="5.65pt" w:type="dxa"/>
        </w:tblCellMar>
        <w:tblLook w:firstRow="1" w:lastRow="0" w:firstColumn="1" w:lastColumn="0" w:noHBand="0" w:noVBand="1"/>
      </w:tblPr>
      <w:tblGrid>
        <w:gridCol w:w="2240"/>
        <w:gridCol w:w="6832"/>
      </w:tblGrid>
      <w:tr w:rsidR="001C0EC6" w:rsidRPr="0093761C" w:rsidTr="00984DAB">
        <w:trPr>
          <w:cantSplit/>
          <w:trHeight w:val="283"/>
        </w:trPr>
        <w:tc>
          <w:tcPr>
            <w:tcW w:w="112pt" w:type="dxa"/>
            <w:tcBorders>
              <w:top w:val="single" w:sz="8" w:space="0" w:color="7F7F7F"/>
              <w:start w:val="nil"/>
              <w:bottom w:val="single" w:sz="8" w:space="0" w:color="7F7F7F"/>
              <w:end w:val="single" w:sz="8" w:space="0" w:color="7F7F7F"/>
            </w:tcBorders>
            <w:shd w:val="clear" w:color="auto" w:fill="F2F2F2"/>
            <w:vAlign w:val="center"/>
            <w:hideMark/>
          </w:tcPr>
          <w:p w:rsidR="001C0EC6" w:rsidRPr="0093761C" w:rsidRDefault="001C0EC6" w:rsidP="00B86F17">
            <w:pPr>
              <w:outlineLvl w:val="4"/>
              <w:rPr>
                <w:rFonts w:ascii="Times New Roman" w:hAnsi="Times New Roman"/>
                <w:sz w:val="22"/>
                <w:szCs w:val="22"/>
                <w:lang w:eastAsia="pt-BR"/>
              </w:rPr>
            </w:pPr>
            <w:r w:rsidRPr="0093761C">
              <w:rPr>
                <w:rFonts w:ascii="Times New Roman" w:hAnsi="Times New Roman"/>
                <w:sz w:val="22"/>
                <w:szCs w:val="22"/>
                <w:lang w:eastAsia="pt-BR"/>
              </w:rPr>
              <w:t>PROCESSO</w:t>
            </w:r>
          </w:p>
        </w:tc>
        <w:tc>
          <w:tcPr>
            <w:tcW w:w="341.60pt" w:type="dxa"/>
            <w:tcBorders>
              <w:top w:val="single" w:sz="8" w:space="0" w:color="7F7F7F"/>
              <w:start w:val="single" w:sz="8" w:space="0" w:color="7F7F7F"/>
              <w:bottom w:val="single" w:sz="8" w:space="0" w:color="7F7F7F"/>
              <w:end w:val="nil"/>
            </w:tcBorders>
            <w:vAlign w:val="center"/>
          </w:tcPr>
          <w:p w:rsidR="00087BD7" w:rsidRPr="0093761C" w:rsidRDefault="008562BC" w:rsidP="00753B0C">
            <w:pPr>
              <w:jc w:val="both"/>
              <w:rPr>
                <w:rFonts w:ascii="Times New Roman" w:hAnsi="Times New Roman"/>
                <w:bCs/>
                <w:sz w:val="22"/>
                <w:szCs w:val="22"/>
                <w:lang w:eastAsia="pt-BR"/>
              </w:rPr>
            </w:pPr>
            <w:r w:rsidRPr="0093761C">
              <w:rPr>
                <w:rFonts w:ascii="Times New Roman" w:hAnsi="Times New Roman"/>
                <w:sz w:val="22"/>
                <w:szCs w:val="22"/>
              </w:rPr>
              <w:t>PROTOCOLO SICCAU</w:t>
            </w:r>
            <w:r w:rsidR="007637B6" w:rsidRPr="0093761C">
              <w:rPr>
                <w:rFonts w:ascii="Times New Roman" w:hAnsi="Times New Roman"/>
                <w:sz w:val="22"/>
                <w:szCs w:val="22"/>
              </w:rPr>
              <w:t xml:space="preserve"> </w:t>
            </w:r>
            <w:r w:rsidR="00753B0C">
              <w:rPr>
                <w:rFonts w:ascii="Times New Roman" w:hAnsi="Times New Roman"/>
                <w:sz w:val="22"/>
                <w:szCs w:val="22"/>
              </w:rPr>
              <w:t xml:space="preserve">Nº </w:t>
            </w:r>
            <w:r w:rsidR="00753B0C" w:rsidRPr="00753B0C">
              <w:rPr>
                <w:rFonts w:ascii="Times New Roman" w:hAnsi="Times New Roman"/>
                <w:sz w:val="22"/>
                <w:szCs w:val="22"/>
              </w:rPr>
              <w:t>1006109</w:t>
            </w:r>
            <w:r w:rsidR="007637B6" w:rsidRPr="00753B0C">
              <w:rPr>
                <w:rFonts w:ascii="Times New Roman" w:hAnsi="Times New Roman"/>
                <w:sz w:val="22"/>
                <w:szCs w:val="22"/>
              </w:rPr>
              <w:t>/201</w:t>
            </w:r>
            <w:r w:rsidR="00202BEB" w:rsidRPr="00753B0C">
              <w:rPr>
                <w:rFonts w:ascii="Times New Roman" w:hAnsi="Times New Roman"/>
                <w:sz w:val="22"/>
                <w:szCs w:val="22"/>
              </w:rPr>
              <w:t>9</w:t>
            </w:r>
          </w:p>
        </w:tc>
      </w:tr>
      <w:tr w:rsidR="001C0EC6" w:rsidRPr="0093761C" w:rsidTr="00984DAB">
        <w:trPr>
          <w:cantSplit/>
          <w:trHeight w:val="283"/>
        </w:trPr>
        <w:tc>
          <w:tcPr>
            <w:tcW w:w="112pt" w:type="dxa"/>
            <w:tcBorders>
              <w:top w:val="single" w:sz="8" w:space="0" w:color="7F7F7F"/>
              <w:start w:val="nil"/>
              <w:bottom w:val="single" w:sz="8" w:space="0" w:color="7F7F7F"/>
              <w:end w:val="single" w:sz="8" w:space="0" w:color="7F7F7F"/>
            </w:tcBorders>
            <w:shd w:val="clear" w:color="auto" w:fill="F2F2F2"/>
            <w:vAlign w:val="center"/>
            <w:hideMark/>
          </w:tcPr>
          <w:p w:rsidR="001C0EC6" w:rsidRPr="0093761C" w:rsidRDefault="009142C0" w:rsidP="00B86F17">
            <w:pPr>
              <w:outlineLvl w:val="4"/>
              <w:rPr>
                <w:rFonts w:ascii="Times New Roman" w:hAnsi="Times New Roman"/>
                <w:sz w:val="22"/>
                <w:szCs w:val="22"/>
                <w:lang w:eastAsia="pt-BR"/>
              </w:rPr>
            </w:pPr>
            <w:r w:rsidRPr="0093761C">
              <w:rPr>
                <w:rFonts w:ascii="Times New Roman" w:hAnsi="Times New Roman"/>
                <w:sz w:val="22"/>
                <w:szCs w:val="22"/>
                <w:lang w:eastAsia="pt-BR"/>
              </w:rPr>
              <w:t>INTERESSADA</w:t>
            </w:r>
          </w:p>
        </w:tc>
        <w:tc>
          <w:tcPr>
            <w:tcW w:w="341.60pt" w:type="dxa"/>
            <w:tcBorders>
              <w:top w:val="single" w:sz="8" w:space="0" w:color="7F7F7F"/>
              <w:start w:val="single" w:sz="8" w:space="0" w:color="7F7F7F"/>
              <w:bottom w:val="single" w:sz="8" w:space="0" w:color="7F7F7F"/>
              <w:end w:val="nil"/>
            </w:tcBorders>
            <w:vAlign w:val="center"/>
          </w:tcPr>
          <w:p w:rsidR="001C0EC6" w:rsidRPr="0093761C" w:rsidRDefault="00D6588B" w:rsidP="00087BD7">
            <w:pPr>
              <w:rPr>
                <w:rFonts w:ascii="Times New Roman" w:hAnsi="Times New Roman"/>
                <w:bCs/>
                <w:sz w:val="22"/>
                <w:szCs w:val="22"/>
                <w:lang w:eastAsia="pt-BR"/>
              </w:rPr>
            </w:pPr>
            <w:r w:rsidRPr="0093761C">
              <w:rPr>
                <w:rFonts w:ascii="Times New Roman" w:hAnsi="Times New Roman"/>
                <w:bCs/>
                <w:sz w:val="22"/>
                <w:szCs w:val="22"/>
              </w:rPr>
              <w:t>C</w:t>
            </w:r>
            <w:r w:rsidRPr="0093761C">
              <w:rPr>
                <w:rFonts w:ascii="Times New Roman" w:hAnsi="Times New Roman"/>
                <w:sz w:val="22"/>
                <w:szCs w:val="22"/>
              </w:rPr>
              <w:t xml:space="preserve">OMISSÃO DE EXERCÍCIO PROFISSIONAL </w:t>
            </w:r>
            <w:r w:rsidR="00304E67" w:rsidRPr="0093761C">
              <w:rPr>
                <w:rFonts w:ascii="Times New Roman" w:hAnsi="Times New Roman"/>
                <w:sz w:val="22"/>
                <w:szCs w:val="22"/>
              </w:rPr>
              <w:t>(C</w:t>
            </w:r>
            <w:r w:rsidR="007637B6" w:rsidRPr="0093761C">
              <w:rPr>
                <w:rFonts w:ascii="Times New Roman" w:hAnsi="Times New Roman"/>
                <w:bCs/>
                <w:sz w:val="22"/>
                <w:szCs w:val="22"/>
              </w:rPr>
              <w:t>EP-CAU/BR</w:t>
            </w:r>
            <w:r w:rsidR="00304E67" w:rsidRPr="0093761C">
              <w:rPr>
                <w:rFonts w:ascii="Times New Roman" w:hAnsi="Times New Roman"/>
                <w:bCs/>
                <w:sz w:val="22"/>
                <w:szCs w:val="22"/>
              </w:rPr>
              <w:t>)</w:t>
            </w:r>
          </w:p>
        </w:tc>
      </w:tr>
      <w:tr w:rsidR="001C0EC6" w:rsidRPr="0093761C" w:rsidTr="00984DAB">
        <w:trPr>
          <w:cantSplit/>
          <w:trHeight w:val="283"/>
        </w:trPr>
        <w:tc>
          <w:tcPr>
            <w:tcW w:w="112pt" w:type="dxa"/>
            <w:tcBorders>
              <w:top w:val="single" w:sz="8" w:space="0" w:color="7F7F7F"/>
              <w:start w:val="nil"/>
              <w:bottom w:val="single" w:sz="8" w:space="0" w:color="7F7F7F"/>
              <w:end w:val="single" w:sz="8" w:space="0" w:color="7F7F7F"/>
            </w:tcBorders>
            <w:shd w:val="clear" w:color="auto" w:fill="F2F2F2"/>
            <w:vAlign w:val="center"/>
            <w:hideMark/>
          </w:tcPr>
          <w:p w:rsidR="001C0EC6" w:rsidRPr="0093761C" w:rsidRDefault="001C0EC6" w:rsidP="00B86F17">
            <w:pPr>
              <w:rPr>
                <w:rFonts w:ascii="Times New Roman" w:hAnsi="Times New Roman"/>
                <w:sz w:val="22"/>
                <w:szCs w:val="22"/>
                <w:lang w:eastAsia="pt-BR"/>
              </w:rPr>
            </w:pPr>
            <w:r w:rsidRPr="0093761C">
              <w:rPr>
                <w:rFonts w:ascii="Times New Roman" w:hAnsi="Times New Roman"/>
                <w:sz w:val="22"/>
                <w:szCs w:val="22"/>
                <w:lang w:eastAsia="pt-BR"/>
              </w:rPr>
              <w:t>ASSUNTO</w:t>
            </w:r>
          </w:p>
        </w:tc>
        <w:tc>
          <w:tcPr>
            <w:tcW w:w="341.60pt" w:type="dxa"/>
            <w:tcBorders>
              <w:top w:val="single" w:sz="8" w:space="0" w:color="7F7F7F"/>
              <w:start w:val="single" w:sz="8" w:space="0" w:color="7F7F7F"/>
              <w:bottom w:val="single" w:sz="8" w:space="0" w:color="7F7F7F"/>
              <w:end w:val="nil"/>
            </w:tcBorders>
            <w:vAlign w:val="center"/>
          </w:tcPr>
          <w:p w:rsidR="001C0EC6" w:rsidRPr="0093761C" w:rsidRDefault="007637B6" w:rsidP="000D2119">
            <w:pPr>
              <w:jc w:val="both"/>
              <w:rPr>
                <w:rFonts w:ascii="Times New Roman" w:hAnsi="Times New Roman"/>
                <w:sz w:val="22"/>
                <w:szCs w:val="22"/>
              </w:rPr>
            </w:pPr>
            <w:r w:rsidRPr="0093761C">
              <w:rPr>
                <w:rFonts w:ascii="Times New Roman" w:hAnsi="Times New Roman"/>
                <w:sz w:val="22"/>
                <w:szCs w:val="22"/>
              </w:rPr>
              <w:t>RE</w:t>
            </w:r>
            <w:r w:rsidR="00202BEB">
              <w:rPr>
                <w:rFonts w:ascii="Times New Roman" w:hAnsi="Times New Roman"/>
                <w:sz w:val="22"/>
                <w:szCs w:val="22"/>
              </w:rPr>
              <w:t xml:space="preserve">VISÃO </w:t>
            </w:r>
            <w:r w:rsidRPr="0093761C">
              <w:rPr>
                <w:rFonts w:ascii="Times New Roman" w:hAnsi="Times New Roman"/>
                <w:sz w:val="22"/>
                <w:szCs w:val="22"/>
              </w:rPr>
              <w:t xml:space="preserve">DO ROTEIRO ORIENTATIVO PARA REALIZAÇÃO DE AUDITORIAS DOS RRT PELOS CAU/UF E </w:t>
            </w:r>
            <w:r w:rsidR="00202BEB">
              <w:rPr>
                <w:rFonts w:ascii="Times New Roman" w:hAnsi="Times New Roman"/>
                <w:sz w:val="22"/>
                <w:szCs w:val="22"/>
              </w:rPr>
              <w:t>D</w:t>
            </w:r>
            <w:r w:rsidRPr="0093761C">
              <w:rPr>
                <w:rFonts w:ascii="Times New Roman" w:hAnsi="Times New Roman"/>
                <w:sz w:val="22"/>
                <w:szCs w:val="22"/>
              </w:rPr>
              <w:t xml:space="preserve">O </w:t>
            </w:r>
            <w:r w:rsidR="000D2119">
              <w:rPr>
                <w:rFonts w:ascii="Times New Roman" w:hAnsi="Times New Roman"/>
                <w:sz w:val="22"/>
                <w:szCs w:val="22"/>
              </w:rPr>
              <w:t xml:space="preserve">MODELO DE </w:t>
            </w:r>
            <w:r w:rsidRPr="0093761C">
              <w:rPr>
                <w:rFonts w:ascii="Times New Roman" w:hAnsi="Times New Roman"/>
                <w:sz w:val="22"/>
                <w:szCs w:val="22"/>
              </w:rPr>
              <w:t>RELATÓRIO</w:t>
            </w:r>
            <w:r w:rsidR="00202BEB">
              <w:rPr>
                <w:rFonts w:ascii="Times New Roman" w:hAnsi="Times New Roman"/>
                <w:sz w:val="22"/>
                <w:szCs w:val="22"/>
              </w:rPr>
              <w:t xml:space="preserve">, REGULAMENTADOS PELA </w:t>
            </w:r>
            <w:r w:rsidR="00202BEB" w:rsidRPr="00202BEB">
              <w:rPr>
                <w:rFonts w:ascii="Times New Roman" w:hAnsi="Times New Roman"/>
                <w:sz w:val="22"/>
                <w:szCs w:val="22"/>
              </w:rPr>
              <w:t>DPOBR Nº 0089-08/2019</w:t>
            </w:r>
          </w:p>
        </w:tc>
      </w:tr>
    </w:tbl>
    <w:p w:rsidR="001C0EC6" w:rsidRPr="0093761C" w:rsidRDefault="001C0EC6" w:rsidP="007637B6">
      <w:pPr>
        <w:pBdr>
          <w:top w:val="single" w:sz="8" w:space="0" w:color="7F7F7F"/>
          <w:bottom w:val="single" w:sz="8" w:space="0" w:color="7F7F7F"/>
        </w:pBdr>
        <w:shd w:val="clear" w:color="auto" w:fill="F2F2F2"/>
        <w:spacing w:before="6pt" w:after="6pt" w:line="13.80pt" w:lineRule="auto"/>
        <w:jc w:val="center"/>
        <w:rPr>
          <w:rFonts w:ascii="Times New Roman" w:hAnsi="Times New Roman"/>
          <w:sz w:val="22"/>
          <w:szCs w:val="22"/>
          <w:lang w:eastAsia="pt-BR"/>
        </w:rPr>
      </w:pPr>
      <w:r w:rsidRPr="0093761C">
        <w:rPr>
          <w:rFonts w:ascii="Times New Roman" w:hAnsi="Times New Roman"/>
          <w:sz w:val="22"/>
          <w:szCs w:val="22"/>
          <w:lang w:eastAsia="pt-BR"/>
        </w:rPr>
        <w:t xml:space="preserve">DELIBERAÇÃO PLENÁRIA </w:t>
      </w:r>
      <w:r w:rsidRPr="00EC0691">
        <w:rPr>
          <w:rFonts w:ascii="Times New Roman" w:hAnsi="Times New Roman"/>
          <w:sz w:val="22"/>
          <w:szCs w:val="22"/>
          <w:lang w:eastAsia="pt-BR"/>
        </w:rPr>
        <w:t xml:space="preserve">DPOBR Nº </w:t>
      </w:r>
      <w:r w:rsidR="009058B5" w:rsidRPr="00EC0691">
        <w:rPr>
          <w:rFonts w:ascii="Times New Roman" w:hAnsi="Times New Roman"/>
          <w:sz w:val="22"/>
          <w:szCs w:val="22"/>
          <w:lang w:eastAsia="pt-BR"/>
        </w:rPr>
        <w:t>00</w:t>
      </w:r>
      <w:r w:rsidR="00202BEB" w:rsidRPr="00EC0691">
        <w:rPr>
          <w:rFonts w:ascii="Times New Roman" w:hAnsi="Times New Roman"/>
          <w:sz w:val="22"/>
          <w:szCs w:val="22"/>
          <w:lang w:eastAsia="pt-BR"/>
        </w:rPr>
        <w:t>96</w:t>
      </w:r>
      <w:r w:rsidRPr="00EC0691">
        <w:rPr>
          <w:rFonts w:ascii="Times New Roman" w:hAnsi="Times New Roman"/>
          <w:sz w:val="22"/>
          <w:szCs w:val="22"/>
          <w:lang w:eastAsia="pt-BR"/>
        </w:rPr>
        <w:t>-</w:t>
      </w:r>
      <w:r w:rsidR="00601234" w:rsidRPr="00EC0691">
        <w:rPr>
          <w:rFonts w:ascii="Times New Roman" w:hAnsi="Times New Roman"/>
          <w:sz w:val="22"/>
          <w:szCs w:val="22"/>
          <w:lang w:eastAsia="pt-BR"/>
        </w:rPr>
        <w:t>1</w:t>
      </w:r>
      <w:r w:rsidR="00223F77">
        <w:rPr>
          <w:rFonts w:ascii="Times New Roman" w:hAnsi="Times New Roman"/>
          <w:sz w:val="22"/>
          <w:szCs w:val="22"/>
          <w:lang w:eastAsia="pt-BR"/>
        </w:rPr>
        <w:t>3</w:t>
      </w:r>
      <w:r w:rsidRPr="00EC0691">
        <w:rPr>
          <w:rFonts w:ascii="Times New Roman" w:hAnsi="Times New Roman"/>
          <w:sz w:val="22"/>
          <w:szCs w:val="22"/>
          <w:lang w:eastAsia="pt-BR"/>
        </w:rPr>
        <w:t>/201</w:t>
      </w:r>
      <w:r w:rsidR="001E5EFF" w:rsidRPr="00EC0691">
        <w:rPr>
          <w:rFonts w:ascii="Times New Roman" w:hAnsi="Times New Roman"/>
          <w:sz w:val="22"/>
          <w:szCs w:val="22"/>
          <w:lang w:eastAsia="pt-BR"/>
        </w:rPr>
        <w:t>9</w:t>
      </w:r>
    </w:p>
    <w:p w:rsidR="00872A65" w:rsidRPr="0093761C" w:rsidRDefault="00202BEB" w:rsidP="00872A65">
      <w:pPr>
        <w:ind w:start="255.15pt"/>
        <w:jc w:val="both"/>
        <w:rPr>
          <w:rFonts w:ascii="Times New Roman" w:hAnsi="Times New Roman"/>
          <w:sz w:val="22"/>
          <w:szCs w:val="22"/>
        </w:rPr>
      </w:pPr>
      <w:r>
        <w:rPr>
          <w:rFonts w:ascii="Times New Roman" w:hAnsi="Times New Roman"/>
          <w:sz w:val="22"/>
          <w:szCs w:val="22"/>
        </w:rPr>
        <w:t>Aprova a revisão d</w:t>
      </w:r>
      <w:r w:rsidR="00872A65" w:rsidRPr="0093761C">
        <w:rPr>
          <w:rFonts w:ascii="Times New Roman" w:hAnsi="Times New Roman"/>
          <w:sz w:val="22"/>
          <w:szCs w:val="22"/>
        </w:rPr>
        <w:t xml:space="preserve">o </w:t>
      </w:r>
      <w:r w:rsidR="000D2119">
        <w:rPr>
          <w:rFonts w:ascii="Times New Roman" w:hAnsi="Times New Roman"/>
          <w:sz w:val="22"/>
          <w:szCs w:val="22"/>
        </w:rPr>
        <w:t>“</w:t>
      </w:r>
      <w:r w:rsidR="00872A65" w:rsidRPr="0093761C">
        <w:rPr>
          <w:rFonts w:ascii="Times New Roman" w:hAnsi="Times New Roman"/>
          <w:sz w:val="22"/>
          <w:szCs w:val="22"/>
        </w:rPr>
        <w:t xml:space="preserve">Roteiro Orientativo para Realização de Auditorias dos RRT e Elaboração do Relatório Modelo </w:t>
      </w:r>
      <w:r w:rsidR="00F8264F" w:rsidRPr="0093761C">
        <w:rPr>
          <w:rFonts w:ascii="Times New Roman" w:hAnsi="Times New Roman"/>
          <w:sz w:val="22"/>
          <w:szCs w:val="22"/>
        </w:rPr>
        <w:t xml:space="preserve">Padrão </w:t>
      </w:r>
      <w:r w:rsidR="00753B0C">
        <w:rPr>
          <w:rFonts w:ascii="Times New Roman" w:hAnsi="Times New Roman"/>
          <w:sz w:val="22"/>
          <w:szCs w:val="22"/>
        </w:rPr>
        <w:t>e encaminha aos</w:t>
      </w:r>
      <w:r w:rsidR="00872A65" w:rsidRPr="0093761C">
        <w:rPr>
          <w:rFonts w:ascii="Times New Roman" w:hAnsi="Times New Roman"/>
          <w:sz w:val="22"/>
          <w:szCs w:val="22"/>
        </w:rPr>
        <w:t xml:space="preserve"> CAU/UF</w:t>
      </w:r>
      <w:r w:rsidR="000D2119">
        <w:rPr>
          <w:rFonts w:ascii="Times New Roman" w:hAnsi="Times New Roman"/>
          <w:sz w:val="22"/>
          <w:szCs w:val="22"/>
        </w:rPr>
        <w:t>”.</w:t>
      </w:r>
    </w:p>
    <w:p w:rsidR="001C0EC6" w:rsidRPr="0093761C" w:rsidRDefault="001C0EC6" w:rsidP="001C0EC6">
      <w:pPr>
        <w:ind w:firstLine="85.05pt"/>
        <w:jc w:val="both"/>
        <w:rPr>
          <w:rFonts w:ascii="Times New Roman" w:hAnsi="Times New Roman"/>
          <w:sz w:val="22"/>
          <w:szCs w:val="22"/>
          <w:lang w:eastAsia="pt-BR"/>
        </w:rPr>
      </w:pPr>
    </w:p>
    <w:p w:rsidR="00DF2A58" w:rsidRPr="0093761C" w:rsidRDefault="00DF2A58" w:rsidP="00DF2A58">
      <w:pPr>
        <w:jc w:val="both"/>
        <w:rPr>
          <w:rFonts w:ascii="Times New Roman" w:eastAsia="Times New Roman" w:hAnsi="Times New Roman"/>
          <w:sz w:val="22"/>
          <w:szCs w:val="22"/>
          <w:lang w:eastAsia="pt-BR"/>
        </w:rPr>
      </w:pPr>
      <w:r w:rsidRPr="0093761C">
        <w:rPr>
          <w:rFonts w:ascii="Times New Roman" w:eastAsia="Times New Roman" w:hAnsi="Times New Roman"/>
          <w:sz w:val="22"/>
          <w:szCs w:val="22"/>
          <w:lang w:eastAsia="pt-BR"/>
        </w:rPr>
        <w:t xml:space="preserve">O PLENÁRIO DO CONSELHO DE ARQUITETURA E URBANISMO DO BRASIL - CAU/BR no exercício das competências e prerrogativas de que tratam os artigos 2°, 4° e 30 do Regimento Interno do CAU/BR, reunido ordinariamente em Brasília/DF nos dias </w:t>
      </w:r>
      <w:r w:rsidR="006663B3">
        <w:rPr>
          <w:rFonts w:ascii="Times New Roman" w:eastAsia="Times New Roman" w:hAnsi="Times New Roman"/>
          <w:sz w:val="22"/>
          <w:szCs w:val="22"/>
          <w:lang w:eastAsia="pt-BR"/>
        </w:rPr>
        <w:t>21 e 22</w:t>
      </w:r>
      <w:r w:rsidR="002B3E48" w:rsidRPr="0093761C">
        <w:rPr>
          <w:rFonts w:ascii="Times New Roman" w:eastAsia="Times New Roman" w:hAnsi="Times New Roman"/>
          <w:sz w:val="22"/>
          <w:szCs w:val="22"/>
          <w:lang w:eastAsia="pt-BR"/>
        </w:rPr>
        <w:t xml:space="preserve"> de </w:t>
      </w:r>
      <w:r w:rsidR="006663B3">
        <w:rPr>
          <w:rFonts w:ascii="Times New Roman" w:eastAsia="Times New Roman" w:hAnsi="Times New Roman"/>
          <w:sz w:val="22"/>
          <w:szCs w:val="22"/>
          <w:lang w:eastAsia="pt-BR"/>
        </w:rPr>
        <w:t>novembro</w:t>
      </w:r>
      <w:r w:rsidR="001E5EFF" w:rsidRPr="0093761C">
        <w:rPr>
          <w:rFonts w:ascii="Times New Roman" w:eastAsia="Times New Roman" w:hAnsi="Times New Roman"/>
          <w:sz w:val="22"/>
          <w:szCs w:val="22"/>
          <w:lang w:eastAsia="pt-BR"/>
        </w:rPr>
        <w:t xml:space="preserve"> de 2019</w:t>
      </w:r>
      <w:r w:rsidRPr="0093761C">
        <w:rPr>
          <w:rFonts w:ascii="Times New Roman" w:eastAsia="Times New Roman" w:hAnsi="Times New Roman"/>
          <w:sz w:val="22"/>
          <w:szCs w:val="22"/>
          <w:lang w:eastAsia="pt-BR"/>
        </w:rPr>
        <w:t>, após análise do assunto em epígrafe, e</w:t>
      </w:r>
    </w:p>
    <w:p w:rsidR="00872A65" w:rsidRPr="0093761C" w:rsidRDefault="00872A65" w:rsidP="00872A65">
      <w:pPr>
        <w:jc w:val="both"/>
        <w:rPr>
          <w:rFonts w:ascii="Times New Roman" w:hAnsi="Times New Roman"/>
          <w:sz w:val="22"/>
          <w:szCs w:val="22"/>
        </w:rPr>
      </w:pPr>
    </w:p>
    <w:p w:rsidR="000D2119" w:rsidRDefault="006663B3" w:rsidP="000D2119">
      <w:pPr>
        <w:jc w:val="both"/>
        <w:rPr>
          <w:rFonts w:ascii="Times New Roman" w:hAnsi="Times New Roman"/>
          <w:sz w:val="22"/>
          <w:szCs w:val="22"/>
          <w:lang w:eastAsia="pt-BR"/>
        </w:rPr>
      </w:pPr>
      <w:r>
        <w:rPr>
          <w:rFonts w:ascii="Times New Roman" w:hAnsi="Times New Roman"/>
          <w:sz w:val="22"/>
          <w:szCs w:val="22"/>
          <w:lang w:eastAsia="pt-BR"/>
        </w:rPr>
        <w:t xml:space="preserve">Considerando </w:t>
      </w:r>
      <w:r w:rsidR="000D2119">
        <w:rPr>
          <w:rFonts w:ascii="Times New Roman" w:hAnsi="Times New Roman"/>
          <w:sz w:val="22"/>
          <w:szCs w:val="22"/>
          <w:lang w:eastAsia="pt-BR"/>
        </w:rPr>
        <w:t xml:space="preserve">que </w:t>
      </w:r>
      <w:r>
        <w:rPr>
          <w:rFonts w:ascii="Times New Roman" w:hAnsi="Times New Roman"/>
          <w:sz w:val="22"/>
          <w:szCs w:val="22"/>
          <w:lang w:eastAsia="pt-BR"/>
        </w:rPr>
        <w:t xml:space="preserve">a Deliberação </w:t>
      </w:r>
      <w:r w:rsidR="000D2119">
        <w:rPr>
          <w:rFonts w:ascii="Times New Roman" w:hAnsi="Times New Roman"/>
          <w:sz w:val="22"/>
          <w:szCs w:val="22"/>
          <w:lang w:eastAsia="pt-BR"/>
        </w:rPr>
        <w:t xml:space="preserve">Plenária DPOBR Nº 0089-08/2019 </w:t>
      </w:r>
      <w:r>
        <w:rPr>
          <w:rFonts w:ascii="Times New Roman" w:hAnsi="Times New Roman"/>
          <w:sz w:val="22"/>
          <w:szCs w:val="22"/>
          <w:lang w:eastAsia="pt-BR"/>
        </w:rPr>
        <w:t>aprovou e regulamentou o documento “</w:t>
      </w:r>
      <w:r w:rsidR="000D2119">
        <w:rPr>
          <w:rFonts w:ascii="Times New Roman" w:hAnsi="Times New Roman"/>
          <w:sz w:val="22"/>
          <w:szCs w:val="22"/>
          <w:lang w:eastAsia="pt-BR"/>
        </w:rPr>
        <w:t>Roteiro o</w:t>
      </w:r>
      <w:r w:rsidRPr="00EE7F50">
        <w:rPr>
          <w:rFonts w:ascii="Times New Roman" w:hAnsi="Times New Roman"/>
          <w:sz w:val="22"/>
          <w:szCs w:val="22"/>
          <w:lang w:eastAsia="pt-BR"/>
        </w:rPr>
        <w:t xml:space="preserve">rientativo para </w:t>
      </w:r>
      <w:r w:rsidR="000D2119">
        <w:rPr>
          <w:rFonts w:ascii="Times New Roman" w:hAnsi="Times New Roman"/>
          <w:sz w:val="22"/>
          <w:szCs w:val="22"/>
          <w:lang w:eastAsia="pt-BR"/>
        </w:rPr>
        <w:t>realização</w:t>
      </w:r>
      <w:r>
        <w:rPr>
          <w:rFonts w:ascii="Times New Roman" w:hAnsi="Times New Roman"/>
          <w:sz w:val="22"/>
          <w:szCs w:val="22"/>
          <w:lang w:eastAsia="pt-BR"/>
        </w:rPr>
        <w:t xml:space="preserve"> das</w:t>
      </w:r>
      <w:r w:rsidR="000D2119">
        <w:rPr>
          <w:rFonts w:ascii="Times New Roman" w:hAnsi="Times New Roman"/>
          <w:sz w:val="22"/>
          <w:szCs w:val="22"/>
          <w:lang w:eastAsia="pt-BR"/>
        </w:rPr>
        <w:t xml:space="preserve"> a</w:t>
      </w:r>
      <w:r w:rsidRPr="00EE7F50">
        <w:rPr>
          <w:rFonts w:ascii="Times New Roman" w:hAnsi="Times New Roman"/>
          <w:sz w:val="22"/>
          <w:szCs w:val="22"/>
          <w:lang w:eastAsia="pt-BR"/>
        </w:rPr>
        <w:t xml:space="preserve">uditorias dos RRT e </w:t>
      </w:r>
      <w:r w:rsidR="000D2119">
        <w:rPr>
          <w:rFonts w:ascii="Times New Roman" w:hAnsi="Times New Roman"/>
          <w:sz w:val="22"/>
          <w:szCs w:val="22"/>
          <w:lang w:eastAsia="pt-BR"/>
        </w:rPr>
        <w:t>elaboração do r</w:t>
      </w:r>
      <w:r w:rsidRPr="00EE7F50">
        <w:rPr>
          <w:rFonts w:ascii="Times New Roman" w:hAnsi="Times New Roman"/>
          <w:sz w:val="22"/>
          <w:szCs w:val="22"/>
          <w:lang w:eastAsia="pt-BR"/>
        </w:rPr>
        <w:t>elat</w:t>
      </w:r>
      <w:r w:rsidR="000D2119">
        <w:rPr>
          <w:rFonts w:ascii="Times New Roman" w:hAnsi="Times New Roman"/>
          <w:sz w:val="22"/>
          <w:szCs w:val="22"/>
          <w:lang w:eastAsia="pt-BR"/>
        </w:rPr>
        <w:t>ório m</w:t>
      </w:r>
      <w:r>
        <w:rPr>
          <w:rFonts w:ascii="Times New Roman" w:hAnsi="Times New Roman"/>
          <w:sz w:val="22"/>
          <w:szCs w:val="22"/>
          <w:lang w:eastAsia="pt-BR"/>
        </w:rPr>
        <w:t xml:space="preserve">odelo </w:t>
      </w:r>
      <w:r w:rsidR="000D2119">
        <w:rPr>
          <w:rFonts w:ascii="Times New Roman" w:hAnsi="Times New Roman"/>
          <w:sz w:val="22"/>
          <w:szCs w:val="22"/>
          <w:lang w:eastAsia="pt-BR"/>
        </w:rPr>
        <w:t>p</w:t>
      </w:r>
      <w:r>
        <w:rPr>
          <w:rFonts w:ascii="Times New Roman" w:hAnsi="Times New Roman"/>
          <w:sz w:val="22"/>
          <w:szCs w:val="22"/>
          <w:lang w:eastAsia="pt-BR"/>
        </w:rPr>
        <w:t xml:space="preserve">adrão pelos CAU/UF”, </w:t>
      </w:r>
      <w:r w:rsidR="000D2119">
        <w:rPr>
          <w:rFonts w:ascii="Times New Roman" w:hAnsi="Times New Roman"/>
          <w:sz w:val="22"/>
          <w:szCs w:val="22"/>
          <w:lang w:eastAsia="pt-BR"/>
        </w:rPr>
        <w:t>na reunião plenária realizada em 26 de abril de 2019.</w:t>
      </w:r>
    </w:p>
    <w:p w:rsidR="006663B3" w:rsidRDefault="006663B3" w:rsidP="006663B3">
      <w:pPr>
        <w:jc w:val="both"/>
        <w:rPr>
          <w:rFonts w:ascii="Times New Roman" w:hAnsi="Times New Roman"/>
          <w:sz w:val="22"/>
          <w:szCs w:val="22"/>
          <w:lang w:eastAsia="pt-BR"/>
        </w:rPr>
      </w:pPr>
    </w:p>
    <w:p w:rsidR="006663B3" w:rsidRDefault="006663B3" w:rsidP="006663B3">
      <w:pPr>
        <w:jc w:val="both"/>
        <w:rPr>
          <w:rFonts w:ascii="Times New Roman" w:hAnsi="Times New Roman"/>
          <w:sz w:val="22"/>
          <w:szCs w:val="22"/>
          <w:lang w:eastAsia="pt-BR"/>
        </w:rPr>
      </w:pPr>
      <w:r>
        <w:rPr>
          <w:rFonts w:ascii="Times New Roman" w:hAnsi="Times New Roman"/>
          <w:sz w:val="22"/>
          <w:szCs w:val="22"/>
          <w:lang w:eastAsia="pt-BR"/>
        </w:rPr>
        <w:t xml:space="preserve">Considerando que a Resolução </w:t>
      </w:r>
      <w:r>
        <w:rPr>
          <w:rFonts w:ascii="Times New Roman" w:hAnsi="Times New Roman"/>
          <w:sz w:val="22"/>
          <w:szCs w:val="22"/>
        </w:rPr>
        <w:t xml:space="preserve">CAU/BR </w:t>
      </w:r>
      <w:r>
        <w:rPr>
          <w:rFonts w:ascii="Times New Roman" w:hAnsi="Times New Roman"/>
          <w:sz w:val="22"/>
          <w:szCs w:val="22"/>
          <w:lang w:eastAsia="pt-BR"/>
        </w:rPr>
        <w:t>nº 177, aprovada pelo Plenário do CAU/BR em</w:t>
      </w:r>
      <w:r>
        <w:rPr>
          <w:rFonts w:ascii="Times New Roman" w:hAnsi="Times New Roman"/>
        </w:rPr>
        <w:t xml:space="preserve"> 27 de junho de 2019</w:t>
      </w:r>
      <w:r w:rsidR="000D2119">
        <w:rPr>
          <w:rFonts w:ascii="Times New Roman" w:hAnsi="Times New Roman"/>
        </w:rPr>
        <w:t xml:space="preserve">, </w:t>
      </w:r>
      <w:r>
        <w:rPr>
          <w:rFonts w:ascii="Times New Roman" w:hAnsi="Times New Roman"/>
          <w:sz w:val="22"/>
          <w:szCs w:val="22"/>
          <w:lang w:eastAsia="pt-BR"/>
        </w:rPr>
        <w:t>criou o RRT S</w:t>
      </w:r>
      <w:r w:rsidR="000D2119">
        <w:rPr>
          <w:rFonts w:ascii="Times New Roman" w:hAnsi="Times New Roman"/>
          <w:sz w:val="22"/>
          <w:szCs w:val="22"/>
          <w:lang w:eastAsia="pt-BR"/>
        </w:rPr>
        <w:t xml:space="preserve">ocial e alterou o RRT Mínimo, e </w:t>
      </w:r>
      <w:r>
        <w:rPr>
          <w:rFonts w:ascii="Times New Roman" w:hAnsi="Times New Roman"/>
          <w:sz w:val="22"/>
          <w:szCs w:val="22"/>
          <w:lang w:eastAsia="pt-BR"/>
        </w:rPr>
        <w:t>que a nova norma</w:t>
      </w:r>
      <w:r w:rsidR="000D2119">
        <w:rPr>
          <w:rFonts w:ascii="Times New Roman" w:hAnsi="Times New Roman"/>
          <w:sz w:val="22"/>
          <w:szCs w:val="22"/>
          <w:lang w:eastAsia="pt-BR"/>
        </w:rPr>
        <w:t xml:space="preserve"> </w:t>
      </w:r>
      <w:r>
        <w:rPr>
          <w:rFonts w:ascii="Times New Roman" w:hAnsi="Times New Roman"/>
          <w:sz w:val="22"/>
          <w:szCs w:val="22"/>
          <w:lang w:eastAsia="pt-BR"/>
        </w:rPr>
        <w:t>entrará em vigor no prazo de 120 dias de sua publicação.</w:t>
      </w:r>
    </w:p>
    <w:p w:rsidR="006663B3" w:rsidRDefault="006663B3" w:rsidP="006663B3">
      <w:pPr>
        <w:jc w:val="both"/>
        <w:rPr>
          <w:rFonts w:ascii="Times New Roman" w:hAnsi="Times New Roman"/>
        </w:rPr>
      </w:pPr>
    </w:p>
    <w:p w:rsidR="00F877C4" w:rsidRDefault="006663B3" w:rsidP="00872A65">
      <w:pPr>
        <w:jc w:val="both"/>
        <w:rPr>
          <w:rFonts w:ascii="Times New Roman" w:hAnsi="Times New Roman"/>
          <w:sz w:val="22"/>
          <w:szCs w:val="22"/>
        </w:rPr>
      </w:pPr>
      <w:r>
        <w:rPr>
          <w:rFonts w:ascii="Times New Roman" w:hAnsi="Times New Roman"/>
          <w:sz w:val="22"/>
          <w:szCs w:val="22"/>
        </w:rPr>
        <w:t xml:space="preserve">Considerando </w:t>
      </w:r>
      <w:r>
        <w:rPr>
          <w:rFonts w:ascii="Times New Roman" w:eastAsia="Times New Roman" w:hAnsi="Times New Roman"/>
          <w:sz w:val="22"/>
          <w:szCs w:val="22"/>
          <w:lang w:eastAsia="pt-BR"/>
        </w:rPr>
        <w:t xml:space="preserve">a necessidade de </w:t>
      </w:r>
      <w:r>
        <w:rPr>
          <w:rFonts w:ascii="Times New Roman" w:hAnsi="Times New Roman"/>
          <w:sz w:val="22"/>
          <w:szCs w:val="22"/>
        </w:rPr>
        <w:t>r</w:t>
      </w:r>
      <w:r w:rsidRPr="00EE7F50">
        <w:rPr>
          <w:rFonts w:ascii="Times New Roman" w:hAnsi="Times New Roman"/>
          <w:sz w:val="22"/>
          <w:szCs w:val="22"/>
        </w:rPr>
        <w:t xml:space="preserve">evisão do </w:t>
      </w:r>
      <w:r>
        <w:rPr>
          <w:rFonts w:ascii="Times New Roman" w:hAnsi="Times New Roman"/>
          <w:sz w:val="22"/>
          <w:szCs w:val="22"/>
        </w:rPr>
        <w:t>referido r</w:t>
      </w:r>
      <w:r w:rsidRPr="00EE7F50">
        <w:rPr>
          <w:rFonts w:ascii="Times New Roman" w:hAnsi="Times New Roman"/>
          <w:sz w:val="22"/>
          <w:szCs w:val="22"/>
        </w:rPr>
        <w:t xml:space="preserve">oteiro </w:t>
      </w:r>
      <w:r>
        <w:rPr>
          <w:rFonts w:ascii="Times New Roman" w:hAnsi="Times New Roman"/>
          <w:sz w:val="22"/>
          <w:szCs w:val="22"/>
        </w:rPr>
        <w:t>e modelo de relatório para incluir</w:t>
      </w:r>
      <w:r w:rsidR="000D2119">
        <w:rPr>
          <w:rFonts w:ascii="Times New Roman" w:hAnsi="Times New Roman"/>
          <w:sz w:val="22"/>
          <w:szCs w:val="22"/>
        </w:rPr>
        <w:t xml:space="preserve"> o RRT Social, criado pela </w:t>
      </w:r>
      <w:r>
        <w:rPr>
          <w:rFonts w:ascii="Times New Roman" w:hAnsi="Times New Roman"/>
          <w:sz w:val="22"/>
          <w:szCs w:val="22"/>
        </w:rPr>
        <w:t xml:space="preserve">Resolução </w:t>
      </w:r>
      <w:r w:rsidR="000D2119">
        <w:rPr>
          <w:rFonts w:ascii="Times New Roman" w:hAnsi="Times New Roman"/>
          <w:sz w:val="22"/>
          <w:szCs w:val="22"/>
        </w:rPr>
        <w:t xml:space="preserve">CAU/BR </w:t>
      </w:r>
      <w:r w:rsidR="000D2119">
        <w:rPr>
          <w:rFonts w:ascii="Times New Roman" w:hAnsi="Times New Roman"/>
          <w:sz w:val="22"/>
          <w:szCs w:val="22"/>
          <w:lang w:eastAsia="pt-BR"/>
        </w:rPr>
        <w:t xml:space="preserve">nº 177/2019, </w:t>
      </w:r>
      <w:r>
        <w:rPr>
          <w:rFonts w:ascii="Times New Roman" w:hAnsi="Times New Roman"/>
          <w:sz w:val="22"/>
          <w:szCs w:val="22"/>
        </w:rPr>
        <w:t>que entrará em vigor em 3 de dezembro de 2019</w:t>
      </w:r>
      <w:r w:rsidR="00F877C4">
        <w:rPr>
          <w:rFonts w:ascii="Times New Roman" w:hAnsi="Times New Roman"/>
          <w:sz w:val="22"/>
          <w:szCs w:val="22"/>
        </w:rPr>
        <w:t>.</w:t>
      </w:r>
    </w:p>
    <w:p w:rsidR="00F877C4" w:rsidRDefault="00F877C4" w:rsidP="00872A65">
      <w:pPr>
        <w:jc w:val="both"/>
        <w:rPr>
          <w:rFonts w:ascii="Times New Roman" w:hAnsi="Times New Roman"/>
          <w:sz w:val="22"/>
          <w:szCs w:val="22"/>
        </w:rPr>
      </w:pPr>
    </w:p>
    <w:p w:rsidR="00F877C4" w:rsidRPr="00F877C4" w:rsidRDefault="00F877C4" w:rsidP="00872A65">
      <w:pPr>
        <w:jc w:val="both"/>
        <w:rPr>
          <w:rFonts w:ascii="Times New Roman" w:hAnsi="Times New Roman"/>
          <w:sz w:val="22"/>
          <w:szCs w:val="22"/>
        </w:rPr>
      </w:pPr>
      <w:r>
        <w:rPr>
          <w:rFonts w:ascii="Times New Roman" w:hAnsi="Times New Roman"/>
          <w:sz w:val="22"/>
          <w:szCs w:val="22"/>
        </w:rPr>
        <w:t>Considerando a Deliberação nº 074/2019 da CEP-CAU/BR, que aprova o texto revisado do documento.</w:t>
      </w:r>
    </w:p>
    <w:p w:rsidR="00304E67" w:rsidRPr="0093761C" w:rsidRDefault="00304E67" w:rsidP="00872A65">
      <w:pPr>
        <w:jc w:val="both"/>
        <w:rPr>
          <w:rFonts w:ascii="Times New Roman" w:hAnsi="Times New Roman"/>
          <w:b/>
          <w:sz w:val="22"/>
          <w:szCs w:val="22"/>
          <w:lang w:eastAsia="pt-BR"/>
        </w:rPr>
      </w:pPr>
    </w:p>
    <w:p w:rsidR="00872A65" w:rsidRPr="0093761C" w:rsidRDefault="00872A65" w:rsidP="00872A65">
      <w:pPr>
        <w:jc w:val="both"/>
        <w:rPr>
          <w:rFonts w:ascii="Times New Roman" w:hAnsi="Times New Roman"/>
          <w:b/>
          <w:sz w:val="22"/>
          <w:szCs w:val="22"/>
          <w:lang w:eastAsia="pt-BR"/>
        </w:rPr>
      </w:pPr>
      <w:r w:rsidRPr="0093761C">
        <w:rPr>
          <w:rFonts w:ascii="Times New Roman" w:hAnsi="Times New Roman"/>
          <w:b/>
          <w:sz w:val="22"/>
          <w:szCs w:val="22"/>
          <w:lang w:eastAsia="pt-BR"/>
        </w:rPr>
        <w:t>DELIBEROU:</w:t>
      </w:r>
    </w:p>
    <w:p w:rsidR="00872A65" w:rsidRPr="0093761C" w:rsidRDefault="00872A65" w:rsidP="00872A65">
      <w:pPr>
        <w:pStyle w:val="Recuodecorpodetexto"/>
        <w:spacing w:before="0.10pt" w:after="0.10pt"/>
        <w:ind w:start="36pt"/>
        <w:jc w:val="both"/>
        <w:rPr>
          <w:rFonts w:ascii="Times New Roman" w:hAnsi="Times New Roman"/>
          <w:sz w:val="22"/>
          <w:szCs w:val="22"/>
        </w:rPr>
      </w:pPr>
    </w:p>
    <w:p w:rsidR="00872A65" w:rsidRPr="0093761C" w:rsidRDefault="00872A65" w:rsidP="00C21002">
      <w:pPr>
        <w:jc w:val="both"/>
        <w:rPr>
          <w:rFonts w:ascii="Times New Roman" w:eastAsia="Times New Roman" w:hAnsi="Times New Roman"/>
          <w:sz w:val="22"/>
          <w:szCs w:val="22"/>
          <w:lang w:eastAsia="pt-BR"/>
        </w:rPr>
      </w:pPr>
      <w:r w:rsidRPr="0093761C">
        <w:rPr>
          <w:rFonts w:ascii="Times New Roman" w:eastAsia="Times New Roman" w:hAnsi="Times New Roman"/>
          <w:sz w:val="22"/>
          <w:szCs w:val="22"/>
          <w:lang w:eastAsia="pt-BR"/>
        </w:rPr>
        <w:t xml:space="preserve">1 </w:t>
      </w:r>
      <w:r w:rsidR="00263229" w:rsidRPr="0093761C">
        <w:rPr>
          <w:rFonts w:ascii="Times New Roman" w:hAnsi="Times New Roman"/>
          <w:sz w:val="22"/>
          <w:szCs w:val="22"/>
        </w:rPr>
        <w:t>-</w:t>
      </w:r>
      <w:r w:rsidRPr="0093761C">
        <w:rPr>
          <w:rFonts w:ascii="Times New Roman" w:hAnsi="Times New Roman"/>
          <w:sz w:val="22"/>
          <w:szCs w:val="22"/>
        </w:rPr>
        <w:t xml:space="preserve"> Aprovar </w:t>
      </w:r>
      <w:r w:rsidR="006663B3">
        <w:rPr>
          <w:rFonts w:ascii="Times New Roman" w:eastAsia="Calibri" w:hAnsi="Times New Roman"/>
          <w:sz w:val="22"/>
          <w:szCs w:val="22"/>
        </w:rPr>
        <w:t xml:space="preserve">o texto revisado do </w:t>
      </w:r>
      <w:r w:rsidRPr="0093761C">
        <w:rPr>
          <w:rFonts w:ascii="Times New Roman" w:eastAsia="Calibri" w:hAnsi="Times New Roman"/>
          <w:sz w:val="22"/>
          <w:szCs w:val="22"/>
        </w:rPr>
        <w:t>“</w:t>
      </w:r>
      <w:r w:rsidRPr="0093761C">
        <w:rPr>
          <w:rFonts w:ascii="Times New Roman" w:eastAsia="Calibri" w:hAnsi="Times New Roman"/>
          <w:i/>
          <w:sz w:val="22"/>
          <w:szCs w:val="22"/>
        </w:rPr>
        <w:t>R</w:t>
      </w:r>
      <w:r w:rsidRPr="0093761C">
        <w:rPr>
          <w:rFonts w:ascii="Times New Roman" w:hAnsi="Times New Roman"/>
          <w:i/>
          <w:sz w:val="22"/>
          <w:szCs w:val="22"/>
          <w:lang w:eastAsia="pt-BR"/>
        </w:rPr>
        <w:t>oteiro Orientativo para Execução das Auditorias dos RRT e Elaboração do Relatório Modelo pelos CAU/UF</w:t>
      </w:r>
      <w:r w:rsidR="00C21002" w:rsidRPr="0093761C">
        <w:rPr>
          <w:rFonts w:ascii="Times New Roman" w:hAnsi="Times New Roman"/>
          <w:sz w:val="22"/>
          <w:szCs w:val="22"/>
          <w:lang w:eastAsia="pt-BR"/>
        </w:rPr>
        <w:t xml:space="preserve">”, </w:t>
      </w:r>
      <w:r w:rsidR="0078562C" w:rsidRPr="0093761C">
        <w:rPr>
          <w:rFonts w:ascii="Times New Roman" w:hAnsi="Times New Roman"/>
          <w:sz w:val="22"/>
          <w:szCs w:val="22"/>
          <w:lang w:eastAsia="pt-BR"/>
        </w:rPr>
        <w:t>em anexo</w:t>
      </w:r>
      <w:r w:rsidR="0078562C">
        <w:rPr>
          <w:rFonts w:ascii="Times New Roman" w:hAnsi="Times New Roman"/>
          <w:sz w:val="22"/>
          <w:szCs w:val="22"/>
          <w:lang w:eastAsia="pt-BR"/>
        </w:rPr>
        <w:t>, para inclusão do RRT Social, cria</w:t>
      </w:r>
      <w:r w:rsidR="000D2119">
        <w:rPr>
          <w:rFonts w:ascii="Times New Roman" w:hAnsi="Times New Roman"/>
          <w:sz w:val="22"/>
          <w:szCs w:val="22"/>
          <w:lang w:eastAsia="pt-BR"/>
        </w:rPr>
        <w:t xml:space="preserve">do pela Resolução CAU/BR nº 177, de </w:t>
      </w:r>
      <w:r w:rsidR="0078562C">
        <w:rPr>
          <w:rFonts w:ascii="Times New Roman" w:hAnsi="Times New Roman"/>
          <w:sz w:val="22"/>
          <w:szCs w:val="22"/>
          <w:lang w:eastAsia="pt-BR"/>
        </w:rPr>
        <w:t>2019</w:t>
      </w:r>
      <w:r w:rsidR="000D2119">
        <w:rPr>
          <w:rFonts w:ascii="Times New Roman" w:hAnsi="Times New Roman"/>
          <w:sz w:val="22"/>
          <w:szCs w:val="22"/>
          <w:lang w:eastAsia="pt-BR"/>
        </w:rPr>
        <w:t xml:space="preserve"> e que entrará</w:t>
      </w:r>
      <w:r w:rsidR="00AF2713">
        <w:rPr>
          <w:rFonts w:ascii="Times New Roman" w:hAnsi="Times New Roman"/>
          <w:sz w:val="22"/>
          <w:szCs w:val="22"/>
          <w:lang w:eastAsia="pt-BR"/>
        </w:rPr>
        <w:t xml:space="preserve"> em vigor no dia 3 de dezembro de 2019</w:t>
      </w:r>
      <w:r w:rsidR="0078562C">
        <w:rPr>
          <w:rFonts w:ascii="Times New Roman" w:hAnsi="Times New Roman"/>
          <w:sz w:val="22"/>
          <w:szCs w:val="22"/>
          <w:lang w:eastAsia="pt-BR"/>
        </w:rPr>
        <w:t xml:space="preserve">; </w:t>
      </w:r>
    </w:p>
    <w:p w:rsidR="00872A65" w:rsidRPr="0093761C" w:rsidRDefault="00872A65" w:rsidP="00872A65">
      <w:pPr>
        <w:jc w:val="both"/>
        <w:rPr>
          <w:rFonts w:ascii="Times New Roman" w:eastAsia="Times New Roman" w:hAnsi="Times New Roman"/>
          <w:sz w:val="22"/>
          <w:szCs w:val="22"/>
          <w:lang w:eastAsia="pt-BR"/>
        </w:rPr>
      </w:pPr>
    </w:p>
    <w:p w:rsidR="00304E67" w:rsidRPr="0093761C" w:rsidRDefault="00263229" w:rsidP="00872A65">
      <w:pPr>
        <w:jc w:val="both"/>
        <w:rPr>
          <w:rFonts w:ascii="Times New Roman" w:hAnsi="Times New Roman"/>
          <w:sz w:val="22"/>
          <w:szCs w:val="22"/>
        </w:rPr>
      </w:pPr>
      <w:r w:rsidRPr="0093761C">
        <w:rPr>
          <w:rFonts w:ascii="Times New Roman" w:eastAsia="Times New Roman" w:hAnsi="Times New Roman"/>
          <w:sz w:val="22"/>
          <w:szCs w:val="22"/>
          <w:lang w:eastAsia="pt-BR"/>
        </w:rPr>
        <w:t xml:space="preserve">2 </w:t>
      </w:r>
      <w:r w:rsidR="0078562C">
        <w:rPr>
          <w:rFonts w:ascii="Times New Roman" w:eastAsia="Times New Roman" w:hAnsi="Times New Roman"/>
          <w:sz w:val="22"/>
          <w:szCs w:val="22"/>
          <w:lang w:eastAsia="pt-BR"/>
        </w:rPr>
        <w:t>-</w:t>
      </w:r>
      <w:r w:rsidR="00304E67" w:rsidRPr="0093761C">
        <w:rPr>
          <w:rFonts w:ascii="Times New Roman" w:eastAsia="Times New Roman" w:hAnsi="Times New Roman"/>
          <w:sz w:val="22"/>
          <w:szCs w:val="22"/>
          <w:lang w:eastAsia="pt-BR"/>
        </w:rPr>
        <w:t xml:space="preserve"> </w:t>
      </w:r>
      <w:r w:rsidR="0078562C">
        <w:rPr>
          <w:rFonts w:ascii="Times New Roman" w:hAnsi="Times New Roman"/>
          <w:sz w:val="22"/>
          <w:szCs w:val="22"/>
        </w:rPr>
        <w:t xml:space="preserve">Informar </w:t>
      </w:r>
      <w:r w:rsidR="00577E86">
        <w:rPr>
          <w:rFonts w:ascii="Times New Roman" w:hAnsi="Times New Roman"/>
          <w:sz w:val="22"/>
          <w:szCs w:val="22"/>
        </w:rPr>
        <w:t>a</w:t>
      </w:r>
      <w:r w:rsidR="00304E67" w:rsidRPr="0093761C">
        <w:rPr>
          <w:rFonts w:ascii="Times New Roman" w:hAnsi="Times New Roman"/>
          <w:sz w:val="22"/>
          <w:szCs w:val="22"/>
        </w:rPr>
        <w:t xml:space="preserve">os CAU/UF </w:t>
      </w:r>
      <w:r w:rsidR="00577E86">
        <w:rPr>
          <w:rFonts w:ascii="Times New Roman" w:hAnsi="Times New Roman"/>
          <w:sz w:val="22"/>
          <w:szCs w:val="22"/>
        </w:rPr>
        <w:t xml:space="preserve">que </w:t>
      </w:r>
      <w:r w:rsidR="00304E67" w:rsidRPr="0093761C">
        <w:rPr>
          <w:rFonts w:ascii="Times New Roman" w:hAnsi="Times New Roman"/>
          <w:sz w:val="22"/>
          <w:szCs w:val="22"/>
        </w:rPr>
        <w:t>deverão seguir e aplicar os procedimentos</w:t>
      </w:r>
      <w:r w:rsidR="006B31E1" w:rsidRPr="0093761C">
        <w:rPr>
          <w:rFonts w:ascii="Times New Roman" w:hAnsi="Times New Roman"/>
          <w:sz w:val="22"/>
          <w:szCs w:val="22"/>
        </w:rPr>
        <w:t>,</w:t>
      </w:r>
      <w:r w:rsidR="00304E67" w:rsidRPr="0093761C">
        <w:rPr>
          <w:rFonts w:ascii="Times New Roman" w:hAnsi="Times New Roman"/>
          <w:sz w:val="22"/>
          <w:szCs w:val="22"/>
        </w:rPr>
        <w:t xml:space="preserve"> modelo de relatório</w:t>
      </w:r>
      <w:r w:rsidR="006B31E1" w:rsidRPr="0093761C">
        <w:rPr>
          <w:rFonts w:ascii="Times New Roman" w:hAnsi="Times New Roman"/>
          <w:sz w:val="22"/>
          <w:szCs w:val="22"/>
        </w:rPr>
        <w:t xml:space="preserve"> e prazos </w:t>
      </w:r>
      <w:r w:rsidR="00304E67" w:rsidRPr="0093761C">
        <w:rPr>
          <w:rFonts w:ascii="Times New Roman" w:hAnsi="Times New Roman"/>
          <w:sz w:val="22"/>
          <w:szCs w:val="22"/>
        </w:rPr>
        <w:t xml:space="preserve">definidos no </w:t>
      </w:r>
      <w:r w:rsidR="006B31E1" w:rsidRPr="0093761C">
        <w:rPr>
          <w:rFonts w:ascii="Times New Roman" w:hAnsi="Times New Roman"/>
          <w:sz w:val="22"/>
          <w:szCs w:val="22"/>
        </w:rPr>
        <w:t xml:space="preserve">documento </w:t>
      </w:r>
      <w:r w:rsidR="00304E67" w:rsidRPr="0093761C">
        <w:rPr>
          <w:rFonts w:ascii="Times New Roman" w:hAnsi="Times New Roman"/>
          <w:sz w:val="22"/>
          <w:szCs w:val="22"/>
        </w:rPr>
        <w:t>anexo a esta Deliberação Plenária</w:t>
      </w:r>
      <w:r w:rsidR="003C53C8" w:rsidRPr="0093761C">
        <w:rPr>
          <w:rFonts w:ascii="Times New Roman" w:hAnsi="Times New Roman"/>
          <w:sz w:val="22"/>
          <w:szCs w:val="22"/>
        </w:rPr>
        <w:t xml:space="preserve">; </w:t>
      </w:r>
    </w:p>
    <w:p w:rsidR="00263229" w:rsidRPr="0093761C" w:rsidRDefault="00263229" w:rsidP="00263229">
      <w:pPr>
        <w:jc w:val="both"/>
        <w:rPr>
          <w:rFonts w:ascii="Times New Roman" w:hAnsi="Times New Roman"/>
          <w:sz w:val="22"/>
          <w:szCs w:val="22"/>
        </w:rPr>
      </w:pPr>
    </w:p>
    <w:p w:rsidR="00304E67" w:rsidRPr="0093761C" w:rsidRDefault="00263229" w:rsidP="00263229">
      <w:pPr>
        <w:jc w:val="both"/>
        <w:rPr>
          <w:rFonts w:ascii="Times New Roman" w:hAnsi="Times New Roman"/>
          <w:sz w:val="22"/>
          <w:szCs w:val="22"/>
          <w:lang w:eastAsia="pt-BR"/>
        </w:rPr>
      </w:pPr>
      <w:r w:rsidRPr="0093761C">
        <w:rPr>
          <w:rFonts w:ascii="Times New Roman" w:hAnsi="Times New Roman"/>
          <w:sz w:val="22"/>
          <w:szCs w:val="22"/>
        </w:rPr>
        <w:t xml:space="preserve">3 - </w:t>
      </w:r>
      <w:r w:rsidR="003C53C8" w:rsidRPr="0093761C">
        <w:rPr>
          <w:rFonts w:ascii="Times New Roman" w:hAnsi="Times New Roman"/>
          <w:sz w:val="22"/>
          <w:szCs w:val="22"/>
        </w:rPr>
        <w:t xml:space="preserve">Remeter esta Deliberação aos </w:t>
      </w:r>
      <w:r w:rsidR="003C53C8" w:rsidRPr="0093761C">
        <w:rPr>
          <w:rFonts w:ascii="Times New Roman" w:hAnsi="Times New Roman"/>
          <w:sz w:val="22"/>
          <w:szCs w:val="22"/>
          <w:lang w:eastAsia="pt-BR"/>
        </w:rPr>
        <w:t xml:space="preserve">CAU/UF </w:t>
      </w:r>
      <w:r w:rsidR="00753B0C">
        <w:rPr>
          <w:rFonts w:ascii="Times New Roman" w:hAnsi="Times New Roman"/>
          <w:sz w:val="22"/>
          <w:szCs w:val="22"/>
          <w:lang w:eastAsia="pt-BR"/>
        </w:rPr>
        <w:t xml:space="preserve">até o dia 29 de novembro de 2019, </w:t>
      </w:r>
      <w:r w:rsidR="00753B0C" w:rsidRPr="0093761C">
        <w:rPr>
          <w:rFonts w:ascii="Times New Roman" w:hAnsi="Times New Roman"/>
          <w:sz w:val="22"/>
          <w:szCs w:val="22"/>
          <w:lang w:eastAsia="pt-BR"/>
        </w:rPr>
        <w:t xml:space="preserve">para conhecimento e </w:t>
      </w:r>
      <w:r w:rsidR="00753B0C">
        <w:rPr>
          <w:rFonts w:ascii="Times New Roman" w:hAnsi="Times New Roman"/>
          <w:sz w:val="22"/>
          <w:szCs w:val="22"/>
          <w:lang w:eastAsia="pt-BR"/>
        </w:rPr>
        <w:t xml:space="preserve">devidas </w:t>
      </w:r>
      <w:r w:rsidR="00753B0C" w:rsidRPr="0093761C">
        <w:rPr>
          <w:rFonts w:ascii="Times New Roman" w:hAnsi="Times New Roman"/>
          <w:sz w:val="22"/>
          <w:szCs w:val="22"/>
          <w:lang w:eastAsia="pt-BR"/>
        </w:rPr>
        <w:t>providências</w:t>
      </w:r>
      <w:r w:rsidR="003C53C8" w:rsidRPr="0093761C">
        <w:rPr>
          <w:rFonts w:ascii="Times New Roman" w:hAnsi="Times New Roman"/>
          <w:sz w:val="22"/>
          <w:szCs w:val="22"/>
          <w:lang w:eastAsia="pt-BR"/>
        </w:rPr>
        <w:t>;</w:t>
      </w:r>
      <w:r w:rsidR="00C21002" w:rsidRPr="0093761C">
        <w:rPr>
          <w:rFonts w:ascii="Times New Roman" w:hAnsi="Times New Roman"/>
          <w:sz w:val="22"/>
          <w:szCs w:val="22"/>
          <w:lang w:eastAsia="pt-BR"/>
        </w:rPr>
        <w:t xml:space="preserve"> </w:t>
      </w:r>
      <w:r w:rsidRPr="0093761C">
        <w:rPr>
          <w:rFonts w:ascii="Times New Roman" w:hAnsi="Times New Roman"/>
          <w:sz w:val="22"/>
          <w:szCs w:val="22"/>
          <w:lang w:eastAsia="pt-BR"/>
        </w:rPr>
        <w:t>e</w:t>
      </w:r>
    </w:p>
    <w:p w:rsidR="00C21002" w:rsidRPr="0093761C" w:rsidRDefault="00C21002" w:rsidP="00304E67">
      <w:pPr>
        <w:jc w:val="both"/>
        <w:rPr>
          <w:rFonts w:ascii="Times New Roman" w:hAnsi="Times New Roman"/>
          <w:sz w:val="22"/>
          <w:szCs w:val="22"/>
          <w:lang w:eastAsia="pt-BR"/>
        </w:rPr>
      </w:pPr>
    </w:p>
    <w:p w:rsidR="00263229" w:rsidRPr="0093761C" w:rsidRDefault="00263229" w:rsidP="00FA2CEC">
      <w:pPr>
        <w:pStyle w:val="PargrafodaLista"/>
        <w:ind w:start="0pt"/>
        <w:jc w:val="both"/>
        <w:rPr>
          <w:rFonts w:ascii="Times New Roman" w:eastAsia="Times New Roman" w:hAnsi="Times New Roman"/>
          <w:sz w:val="22"/>
          <w:szCs w:val="22"/>
          <w:lang w:eastAsia="pt-BR"/>
        </w:rPr>
      </w:pPr>
      <w:r w:rsidRPr="0093761C">
        <w:rPr>
          <w:rFonts w:ascii="Times New Roman" w:eastAsia="Times New Roman" w:hAnsi="Times New Roman"/>
          <w:sz w:val="22"/>
          <w:szCs w:val="22"/>
          <w:lang w:eastAsia="pt-BR"/>
        </w:rPr>
        <w:t>4 - Encaminhar esta deliberação para publicação no sítio eletrônico do CAU/BR.</w:t>
      </w:r>
    </w:p>
    <w:p w:rsidR="00304E67" w:rsidRPr="0093761C" w:rsidRDefault="00304E67" w:rsidP="00FA2CEC">
      <w:pPr>
        <w:pStyle w:val="Recuodecorpodetexto"/>
        <w:spacing w:before="0.10pt" w:after="0pt"/>
        <w:ind w:start="0pt"/>
        <w:jc w:val="both"/>
        <w:rPr>
          <w:rFonts w:ascii="Times New Roman" w:hAnsi="Times New Roman"/>
          <w:sz w:val="22"/>
          <w:szCs w:val="22"/>
        </w:rPr>
      </w:pPr>
    </w:p>
    <w:p w:rsidR="00872A65" w:rsidRPr="0093761C" w:rsidRDefault="00872A65" w:rsidP="00FA2CEC">
      <w:pPr>
        <w:jc w:val="both"/>
        <w:rPr>
          <w:rFonts w:ascii="Times New Roman" w:hAnsi="Times New Roman"/>
          <w:sz w:val="22"/>
          <w:szCs w:val="22"/>
          <w:lang w:eastAsia="pt-BR"/>
        </w:rPr>
      </w:pPr>
      <w:r w:rsidRPr="0093761C">
        <w:rPr>
          <w:rFonts w:ascii="Times New Roman" w:hAnsi="Times New Roman"/>
          <w:sz w:val="22"/>
          <w:szCs w:val="22"/>
          <w:lang w:eastAsia="pt-BR"/>
        </w:rPr>
        <w:t>Esta deliberação entra em vigor na data de sua publicação.</w:t>
      </w:r>
    </w:p>
    <w:p w:rsidR="001C0EC6" w:rsidRPr="0093761C" w:rsidRDefault="001C0EC6" w:rsidP="001C0EC6">
      <w:pPr>
        <w:jc w:val="both"/>
        <w:rPr>
          <w:rFonts w:ascii="Times New Roman" w:hAnsi="Times New Roman"/>
          <w:sz w:val="22"/>
          <w:szCs w:val="22"/>
          <w:lang w:eastAsia="pt-BR"/>
        </w:rPr>
      </w:pPr>
    </w:p>
    <w:p w:rsidR="00CF1DCC" w:rsidRPr="0093761C" w:rsidRDefault="001C0EC6" w:rsidP="000C1B2B">
      <w:pPr>
        <w:jc w:val="center"/>
        <w:rPr>
          <w:rFonts w:ascii="Times New Roman" w:hAnsi="Times New Roman"/>
          <w:sz w:val="22"/>
          <w:szCs w:val="22"/>
          <w:lang w:eastAsia="pt-BR"/>
        </w:rPr>
      </w:pPr>
      <w:r w:rsidRPr="0093761C">
        <w:rPr>
          <w:rFonts w:ascii="Times New Roman" w:hAnsi="Times New Roman"/>
          <w:sz w:val="22"/>
          <w:szCs w:val="22"/>
          <w:lang w:eastAsia="pt-BR"/>
        </w:rPr>
        <w:t>Brasília</w:t>
      </w:r>
      <w:r w:rsidR="007637B6" w:rsidRPr="0093761C">
        <w:rPr>
          <w:rFonts w:ascii="Times New Roman" w:hAnsi="Times New Roman"/>
          <w:sz w:val="22"/>
          <w:szCs w:val="22"/>
          <w:lang w:eastAsia="pt-BR"/>
        </w:rPr>
        <w:t>-DF</w:t>
      </w:r>
      <w:r w:rsidRPr="0093761C">
        <w:rPr>
          <w:rFonts w:ascii="Times New Roman" w:hAnsi="Times New Roman"/>
          <w:sz w:val="22"/>
          <w:szCs w:val="22"/>
          <w:lang w:eastAsia="pt-BR"/>
        </w:rPr>
        <w:t xml:space="preserve">, </w:t>
      </w:r>
      <w:r w:rsidR="002B3E48" w:rsidRPr="0093761C">
        <w:rPr>
          <w:rFonts w:ascii="Times New Roman" w:hAnsi="Times New Roman"/>
          <w:sz w:val="22"/>
          <w:szCs w:val="22"/>
          <w:lang w:eastAsia="pt-BR"/>
        </w:rPr>
        <w:t>2</w:t>
      </w:r>
      <w:r w:rsidR="006663B3">
        <w:rPr>
          <w:rFonts w:ascii="Times New Roman" w:hAnsi="Times New Roman"/>
          <w:sz w:val="22"/>
          <w:szCs w:val="22"/>
          <w:lang w:eastAsia="pt-BR"/>
        </w:rPr>
        <w:t>2</w:t>
      </w:r>
      <w:r w:rsidRPr="0093761C">
        <w:rPr>
          <w:rFonts w:ascii="Times New Roman" w:hAnsi="Times New Roman"/>
          <w:sz w:val="22"/>
          <w:szCs w:val="22"/>
          <w:lang w:eastAsia="pt-BR"/>
        </w:rPr>
        <w:t xml:space="preserve"> de </w:t>
      </w:r>
      <w:r w:rsidR="006663B3">
        <w:rPr>
          <w:rFonts w:ascii="Times New Roman" w:hAnsi="Times New Roman"/>
          <w:sz w:val="22"/>
          <w:szCs w:val="22"/>
          <w:lang w:eastAsia="pt-BR"/>
        </w:rPr>
        <w:t xml:space="preserve">novembro </w:t>
      </w:r>
      <w:r w:rsidRPr="0093761C">
        <w:rPr>
          <w:rFonts w:ascii="Times New Roman" w:hAnsi="Times New Roman"/>
          <w:sz w:val="22"/>
          <w:szCs w:val="22"/>
          <w:lang w:eastAsia="pt-BR"/>
        </w:rPr>
        <w:t>de 201</w:t>
      </w:r>
      <w:r w:rsidR="001E5EFF" w:rsidRPr="0093761C">
        <w:rPr>
          <w:rFonts w:ascii="Times New Roman" w:hAnsi="Times New Roman"/>
          <w:sz w:val="22"/>
          <w:szCs w:val="22"/>
          <w:lang w:eastAsia="pt-BR"/>
        </w:rPr>
        <w:t>9</w:t>
      </w:r>
      <w:r w:rsidRPr="0093761C">
        <w:rPr>
          <w:rFonts w:ascii="Times New Roman" w:hAnsi="Times New Roman"/>
          <w:sz w:val="22"/>
          <w:szCs w:val="22"/>
          <w:lang w:eastAsia="pt-BR"/>
        </w:rPr>
        <w:t>.</w:t>
      </w:r>
    </w:p>
    <w:p w:rsidR="00D702C8" w:rsidRPr="0093761C" w:rsidRDefault="00D702C8" w:rsidP="00601B59">
      <w:pPr>
        <w:rPr>
          <w:rFonts w:ascii="Times New Roman" w:hAnsi="Times New Roman"/>
          <w:sz w:val="22"/>
          <w:szCs w:val="22"/>
          <w:lang w:eastAsia="pt-BR"/>
        </w:rPr>
      </w:pPr>
    </w:p>
    <w:p w:rsidR="00C21002" w:rsidRPr="0093761C" w:rsidRDefault="00C21002" w:rsidP="00601B59">
      <w:pPr>
        <w:rPr>
          <w:rFonts w:ascii="Times New Roman" w:hAnsi="Times New Roman"/>
          <w:sz w:val="22"/>
          <w:szCs w:val="22"/>
          <w:lang w:eastAsia="pt-BR"/>
        </w:rPr>
      </w:pPr>
    </w:p>
    <w:p w:rsidR="001C0EC6" w:rsidRPr="0093761C" w:rsidRDefault="004A1DF5" w:rsidP="001C0EC6">
      <w:pPr>
        <w:jc w:val="center"/>
        <w:rPr>
          <w:rFonts w:ascii="Times New Roman" w:hAnsi="Times New Roman"/>
          <w:b/>
          <w:sz w:val="22"/>
          <w:szCs w:val="22"/>
          <w:lang w:eastAsia="pt-BR"/>
        </w:rPr>
      </w:pPr>
      <w:r w:rsidRPr="0093761C">
        <w:rPr>
          <w:rFonts w:ascii="Times New Roman" w:hAnsi="Times New Roman"/>
          <w:b/>
          <w:sz w:val="22"/>
          <w:szCs w:val="22"/>
          <w:lang w:eastAsia="pt-BR"/>
        </w:rPr>
        <w:t>Luciano Guimarães</w:t>
      </w:r>
    </w:p>
    <w:p w:rsidR="00EC0691" w:rsidRDefault="001C0EC6" w:rsidP="00EC0691">
      <w:pPr>
        <w:pStyle w:val="Default"/>
        <w:spacing w:line="13.80pt" w:lineRule="auto"/>
        <w:jc w:val="center"/>
        <w:rPr>
          <w:rFonts w:ascii="Times New Roman" w:hAnsi="Times New Roman" w:cs="Times New Roman"/>
          <w:sz w:val="22"/>
          <w:szCs w:val="22"/>
        </w:rPr>
        <w:sectPr w:rsidR="00EC0691" w:rsidSect="00A35CB1">
          <w:headerReference w:type="even" r:id="rId8"/>
          <w:headerReference w:type="default" r:id="rId9"/>
          <w:footerReference w:type="even" r:id="rId10"/>
          <w:footerReference w:type="default" r:id="rId11"/>
          <w:pgSz w:w="595pt" w:h="842pt"/>
          <w:pgMar w:top="70.90pt" w:right="63.50pt" w:bottom="78pt" w:left="77.95pt" w:header="66.35pt" w:footer="29.20pt" w:gutter="0pt"/>
          <w:cols w:space="35.40pt"/>
        </w:sectPr>
      </w:pPr>
      <w:r w:rsidRPr="0093761C">
        <w:rPr>
          <w:rFonts w:ascii="Times New Roman" w:hAnsi="Times New Roman" w:cs="Times New Roman"/>
          <w:sz w:val="22"/>
          <w:szCs w:val="22"/>
        </w:rPr>
        <w:t xml:space="preserve">Presidente </w:t>
      </w:r>
      <w:r w:rsidR="008E38AB" w:rsidRPr="0093761C">
        <w:rPr>
          <w:rFonts w:ascii="Times New Roman" w:hAnsi="Times New Roman" w:cs="Times New Roman"/>
          <w:sz w:val="22"/>
          <w:szCs w:val="22"/>
        </w:rPr>
        <w:t>d</w:t>
      </w:r>
      <w:r w:rsidR="00B93CE9" w:rsidRPr="0093761C">
        <w:rPr>
          <w:rFonts w:ascii="Times New Roman" w:hAnsi="Times New Roman" w:cs="Times New Roman"/>
          <w:sz w:val="22"/>
          <w:szCs w:val="22"/>
        </w:rPr>
        <w:t>o CAU/B</w:t>
      </w:r>
      <w:r w:rsidR="008834D8" w:rsidRPr="0093761C">
        <w:rPr>
          <w:rFonts w:ascii="Times New Roman" w:hAnsi="Times New Roman" w:cs="Times New Roman"/>
          <w:sz w:val="22"/>
          <w:szCs w:val="22"/>
        </w:rPr>
        <w:t>R</w:t>
      </w:r>
    </w:p>
    <w:p w:rsidR="00C80FB1" w:rsidRPr="00906217" w:rsidRDefault="00C80FB1" w:rsidP="00C80FB1">
      <w:pPr>
        <w:tabs>
          <w:tab w:val="center" w:pos="212.60pt"/>
          <w:tab w:val="end" w:pos="425.20pt"/>
        </w:tabs>
        <w:jc w:val="center"/>
        <w:rPr>
          <w:rFonts w:ascii="Times New Roman" w:eastAsia="Calibri" w:hAnsi="Times New Roman"/>
          <w:sz w:val="22"/>
          <w:szCs w:val="22"/>
        </w:rPr>
      </w:pPr>
      <w:r>
        <w:rPr>
          <w:rFonts w:ascii="Times New Roman" w:eastAsia="Calibri" w:hAnsi="Times New Roman"/>
          <w:sz w:val="22"/>
          <w:szCs w:val="22"/>
        </w:rPr>
        <w:lastRenderedPageBreak/>
        <w:t>96ª REUNIÃO PLENÁRIA ORDINÁRIA DO CAU/BR</w:t>
      </w:r>
    </w:p>
    <w:p w:rsidR="00C80FB1" w:rsidRPr="00906217" w:rsidRDefault="00C80FB1" w:rsidP="00C80FB1">
      <w:pPr>
        <w:tabs>
          <w:tab w:val="center" w:pos="212.60pt"/>
          <w:tab w:val="end" w:pos="425.20pt"/>
        </w:tabs>
        <w:rPr>
          <w:rFonts w:ascii="Times New Roman" w:eastAsia="Calibri" w:hAnsi="Times New Roman"/>
          <w:b/>
          <w:sz w:val="22"/>
          <w:szCs w:val="22"/>
        </w:rPr>
      </w:pPr>
    </w:p>
    <w:p w:rsidR="00C80FB1" w:rsidRPr="00906217" w:rsidRDefault="00C80FB1" w:rsidP="00C80FB1">
      <w:pPr>
        <w:spacing w:after="6pt"/>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Folha de Votação</w:t>
      </w:r>
    </w:p>
    <w:tbl>
      <w:tblPr>
        <w:tblW w:w="477.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043"/>
        <w:gridCol w:w="3919"/>
        <w:gridCol w:w="1100"/>
        <w:gridCol w:w="1168"/>
        <w:gridCol w:w="1100"/>
        <w:gridCol w:w="1216"/>
      </w:tblGrid>
      <w:tr w:rsidR="00C80FB1" w:rsidRPr="00906217" w:rsidTr="00257CBB">
        <w:tc>
          <w:tcPr>
            <w:tcW w:w="52.15pt" w:type="dxa"/>
            <w:vMerge w:val="restart"/>
            <w:shd w:val="clear" w:color="auto" w:fill="auto"/>
            <w:vAlign w:val="center"/>
          </w:tcPr>
          <w:p w:rsidR="00C80FB1" w:rsidRPr="00906217" w:rsidRDefault="00C80FB1" w:rsidP="00257CBB">
            <w:pPr>
              <w:ind w:start="-1.20pt" w:end="-4.60pt"/>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UF</w:t>
            </w:r>
          </w:p>
        </w:tc>
        <w:tc>
          <w:tcPr>
            <w:tcW w:w="195.95pt" w:type="dxa"/>
            <w:vMerge w:val="restart"/>
            <w:shd w:val="clear" w:color="auto" w:fill="auto"/>
            <w:vAlign w:val="center"/>
          </w:tcPr>
          <w:p w:rsidR="00C80FB1" w:rsidRPr="00906217" w:rsidRDefault="00C80FB1" w:rsidP="00257CBB">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Conselheiro</w:t>
            </w:r>
          </w:p>
        </w:tc>
        <w:tc>
          <w:tcPr>
            <w:tcW w:w="229.20pt" w:type="dxa"/>
            <w:gridSpan w:val="4"/>
            <w:shd w:val="clear" w:color="auto" w:fill="auto"/>
          </w:tcPr>
          <w:p w:rsidR="00C80FB1" w:rsidRPr="00906217" w:rsidRDefault="00C80FB1" w:rsidP="00257CBB">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Votação</w:t>
            </w:r>
          </w:p>
        </w:tc>
      </w:tr>
      <w:tr w:rsidR="00C80FB1" w:rsidRPr="00906217" w:rsidTr="00257CBB">
        <w:tc>
          <w:tcPr>
            <w:tcW w:w="52.15pt" w:type="dxa"/>
            <w:vMerge/>
            <w:shd w:val="clear" w:color="auto" w:fill="auto"/>
            <w:vAlign w:val="center"/>
          </w:tcPr>
          <w:p w:rsidR="00C80FB1" w:rsidRPr="00906217" w:rsidRDefault="00C80FB1" w:rsidP="00257CBB">
            <w:pPr>
              <w:ind w:start="-1.20pt" w:end="-4.60pt"/>
              <w:jc w:val="center"/>
              <w:rPr>
                <w:rFonts w:ascii="Times New Roman" w:eastAsia="Times New Roman" w:hAnsi="Times New Roman"/>
                <w:sz w:val="22"/>
                <w:szCs w:val="22"/>
                <w:lang w:eastAsia="pt-BR"/>
              </w:rPr>
            </w:pPr>
          </w:p>
        </w:tc>
        <w:tc>
          <w:tcPr>
            <w:tcW w:w="195.95pt" w:type="dxa"/>
            <w:vMerge/>
            <w:shd w:val="clear" w:color="auto" w:fill="auto"/>
          </w:tcPr>
          <w:p w:rsidR="00C80FB1" w:rsidRPr="00906217" w:rsidRDefault="00C80FB1" w:rsidP="00257CBB">
            <w:pPr>
              <w:rPr>
                <w:rFonts w:ascii="Times New Roman" w:eastAsia="Times New Roman" w:hAnsi="Times New Roman"/>
                <w:sz w:val="22"/>
                <w:szCs w:val="22"/>
                <w:lang w:eastAsia="pt-BR"/>
              </w:rPr>
            </w:pPr>
          </w:p>
        </w:tc>
        <w:tc>
          <w:tcPr>
            <w:tcW w:w="55pt" w:type="dxa"/>
            <w:shd w:val="clear" w:color="auto" w:fill="auto"/>
          </w:tcPr>
          <w:p w:rsidR="00C80FB1" w:rsidRPr="00906217" w:rsidRDefault="00C80FB1" w:rsidP="00257CBB">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Sim</w:t>
            </w:r>
          </w:p>
        </w:tc>
        <w:tc>
          <w:tcPr>
            <w:tcW w:w="58.40pt" w:type="dxa"/>
            <w:shd w:val="clear" w:color="auto" w:fill="auto"/>
          </w:tcPr>
          <w:p w:rsidR="00C80FB1" w:rsidRPr="00906217" w:rsidRDefault="00C80FB1" w:rsidP="00257CBB">
            <w:pPr>
              <w:ind w:start="-1.35pt" w:end="-1.80pt"/>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Não</w:t>
            </w:r>
          </w:p>
        </w:tc>
        <w:tc>
          <w:tcPr>
            <w:tcW w:w="55pt" w:type="dxa"/>
            <w:shd w:val="clear" w:color="auto" w:fill="auto"/>
          </w:tcPr>
          <w:p w:rsidR="00C80FB1" w:rsidRPr="00906217" w:rsidRDefault="00C80FB1" w:rsidP="00257CBB">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Abst.</w:t>
            </w:r>
          </w:p>
        </w:tc>
        <w:tc>
          <w:tcPr>
            <w:tcW w:w="60.80pt" w:type="dxa"/>
            <w:shd w:val="clear" w:color="auto" w:fill="auto"/>
          </w:tcPr>
          <w:p w:rsidR="00C80FB1" w:rsidRPr="00906217" w:rsidRDefault="00C80FB1" w:rsidP="00257CBB">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Ausência</w:t>
            </w: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AC</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506669">
              <w:rPr>
                <w:rFonts w:ascii="Times New Roman" w:hAnsi="Times New Roman"/>
                <w:color w:val="000000"/>
                <w:sz w:val="22"/>
                <w:szCs w:val="22"/>
                <w:shd w:val="clear" w:color="auto" w:fill="FFFFFF"/>
              </w:rPr>
              <w:t>Alfredo Renato Pena Brana</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b/>
                <w:color w:val="000000"/>
                <w:sz w:val="22"/>
                <w:szCs w:val="22"/>
                <w:lang w:eastAsia="pt-BR"/>
              </w:rPr>
            </w:pPr>
            <w:r w:rsidRPr="00FE4519">
              <w:rPr>
                <w:rFonts w:ascii="Times New Roman" w:eastAsia="Times New Roman" w:hAnsi="Times New Roman"/>
                <w:snapToGrid w:val="0"/>
                <w:color w:val="000000"/>
                <w:sz w:val="22"/>
                <w:szCs w:val="22"/>
                <w:lang w:eastAsia="pt-BR"/>
              </w:rPr>
              <w:t>AL</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color w:val="000000"/>
                <w:sz w:val="22"/>
                <w:szCs w:val="22"/>
              </w:rPr>
              <w:t>Josemée Gomes de Lima</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AM</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color w:val="000000"/>
                <w:sz w:val="22"/>
                <w:szCs w:val="22"/>
              </w:rPr>
              <w:t>Claudemir José Andrade</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AP</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color w:val="000000"/>
                <w:sz w:val="22"/>
                <w:szCs w:val="22"/>
              </w:rPr>
              <w:t>Humberto Mauro Andrade Cruz</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BA</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snapToGrid w:val="0"/>
                <w:color w:val="000000"/>
                <w:sz w:val="22"/>
                <w:szCs w:val="22"/>
              </w:rPr>
              <w:t xml:space="preserve">Guivaldo D’Alexandria Baptista  </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CE</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snapToGrid w:val="0"/>
                <w:color w:val="000000"/>
                <w:sz w:val="22"/>
                <w:szCs w:val="22"/>
              </w:rPr>
              <w:t>Antônio Luciano de Lima Guimarães</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DF</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506669">
              <w:rPr>
                <w:rFonts w:ascii="Times New Roman" w:hAnsi="Times New Roman"/>
                <w:color w:val="000000"/>
                <w:sz w:val="22"/>
                <w:szCs w:val="22"/>
              </w:rPr>
              <w:t>Raul Wanderley Gradim</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ES</w:t>
            </w:r>
          </w:p>
        </w:tc>
        <w:tc>
          <w:tcPr>
            <w:tcW w:w="195.95pt" w:type="dxa"/>
            <w:shd w:val="clear" w:color="auto" w:fill="auto"/>
            <w:vAlign w:val="center"/>
          </w:tcPr>
          <w:p w:rsidR="00C80FB1" w:rsidRPr="00873121" w:rsidRDefault="00C80FB1" w:rsidP="00257CBB">
            <w:pPr>
              <w:rPr>
                <w:rFonts w:ascii="Times New Roman" w:hAnsi="Times New Roman"/>
                <w:snapToGrid w:val="0"/>
                <w:color w:val="000000"/>
                <w:sz w:val="22"/>
                <w:szCs w:val="22"/>
              </w:rPr>
            </w:pPr>
            <w:r w:rsidRPr="00873121">
              <w:rPr>
                <w:rFonts w:ascii="Times New Roman" w:hAnsi="Times New Roman"/>
                <w:snapToGrid w:val="0"/>
                <w:color w:val="000000"/>
                <w:sz w:val="22"/>
                <w:szCs w:val="22"/>
              </w:rPr>
              <w:t>Eduardo Pasquinelli Rocio</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GO</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snapToGrid w:val="0"/>
                <w:color w:val="000000"/>
                <w:sz w:val="22"/>
                <w:szCs w:val="22"/>
              </w:rPr>
              <w:t>Maria Eliana Jubé Ribeiro</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MA</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0359C8">
              <w:rPr>
                <w:rFonts w:ascii="Times New Roman" w:hAnsi="Times New Roman"/>
                <w:snapToGrid w:val="0"/>
                <w:color w:val="000000"/>
                <w:sz w:val="22"/>
                <w:szCs w:val="22"/>
              </w:rPr>
              <w:t>Emerson do Nascimento Fraga</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MG</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BF5DAA">
              <w:rPr>
                <w:rFonts w:ascii="Times New Roman" w:hAnsi="Times New Roman"/>
                <w:sz w:val="22"/>
                <w:szCs w:val="22"/>
              </w:rPr>
              <w:t>José Antonio Assis de Godoy</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MS</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color w:val="000000"/>
                <w:sz w:val="22"/>
                <w:szCs w:val="22"/>
              </w:rPr>
              <w:t>Osvaldo Abrão de Souza</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MT</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506669">
              <w:rPr>
                <w:rFonts w:ascii="Times New Roman" w:hAnsi="Times New Roman"/>
                <w:color w:val="000000"/>
                <w:sz w:val="22"/>
                <w:szCs w:val="22"/>
              </w:rPr>
              <w:t>Luciano Narezi de Brito</w:t>
            </w:r>
          </w:p>
        </w:tc>
        <w:tc>
          <w:tcPr>
            <w:tcW w:w="55pt" w:type="dxa"/>
            <w:shd w:val="clear" w:color="auto" w:fill="auto"/>
          </w:tcPr>
          <w:p w:rsidR="00C80FB1"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PA</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snapToGrid w:val="0"/>
                <w:color w:val="000000"/>
                <w:sz w:val="22"/>
                <w:szCs w:val="22"/>
              </w:rPr>
              <w:t>Alice da Silva Rodrigues Rosa</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PB</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snapToGrid w:val="0"/>
                <w:color w:val="000000"/>
                <w:sz w:val="22"/>
                <w:szCs w:val="22"/>
              </w:rPr>
              <w:t>Cristina Evelise Vieira Alexandre</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C70AF0" w:rsidRDefault="00C80FB1" w:rsidP="00257CBB">
            <w:pPr>
              <w:ind w:start="-1.20pt" w:end="-4.60pt"/>
              <w:jc w:val="center"/>
              <w:rPr>
                <w:rFonts w:ascii="Times New Roman" w:eastAsia="Times New Roman" w:hAnsi="Times New Roman"/>
                <w:color w:val="000000"/>
                <w:sz w:val="22"/>
                <w:szCs w:val="22"/>
                <w:lang w:eastAsia="pt-BR"/>
              </w:rPr>
            </w:pPr>
            <w:r w:rsidRPr="00C70AF0">
              <w:rPr>
                <w:rFonts w:ascii="Times New Roman" w:eastAsia="Times New Roman" w:hAnsi="Times New Roman"/>
                <w:color w:val="000000"/>
                <w:sz w:val="22"/>
                <w:szCs w:val="22"/>
                <w:lang w:eastAsia="pt-BR"/>
              </w:rPr>
              <w:t>PE</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color w:val="000000"/>
                <w:sz w:val="22"/>
                <w:szCs w:val="22"/>
              </w:rPr>
              <w:t>Roberto Salomão do Amaral e Melo</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PI</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color w:val="000000"/>
                <w:sz w:val="22"/>
                <w:szCs w:val="22"/>
              </w:rPr>
              <w:t xml:space="preserve">José Gerardo da Fonseca Soares  </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PR</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color w:val="000000"/>
                <w:sz w:val="22"/>
                <w:szCs w:val="22"/>
              </w:rPr>
              <w:t>Jeferson Dantas Navolar</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RJ</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snapToGrid w:val="0"/>
                <w:color w:val="000000"/>
                <w:sz w:val="22"/>
                <w:szCs w:val="22"/>
              </w:rPr>
              <w:t>Carlos Fernando de Souza Leão Andrade</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RN</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snapToGrid w:val="0"/>
                <w:color w:val="000000"/>
                <w:sz w:val="22"/>
                <w:szCs w:val="22"/>
              </w:rPr>
              <w:t xml:space="preserve">Patrícia Silva Luz de Macedo   </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RO</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color w:val="000000"/>
                <w:sz w:val="22"/>
                <w:szCs w:val="22"/>
              </w:rPr>
              <w:t>Roseana de Almeida Vasconcelos</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RR</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snapToGrid w:val="0"/>
                <w:color w:val="000000"/>
                <w:sz w:val="22"/>
                <w:szCs w:val="22"/>
              </w:rPr>
              <w:t>Nikson Dias de Oliveira</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RS</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color w:val="000000"/>
                <w:sz w:val="22"/>
                <w:szCs w:val="22"/>
              </w:rPr>
              <w:t>Ednezer Rodrigues Flores</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SC</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Pr>
                <w:rFonts w:ascii="Times New Roman" w:hAnsi="Times New Roman"/>
                <w:color w:val="000000"/>
                <w:sz w:val="22"/>
                <w:szCs w:val="22"/>
              </w:rPr>
              <w:t>Ricardo Martins da Fonseca</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SE</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color w:val="000000"/>
                <w:sz w:val="22"/>
                <w:szCs w:val="22"/>
              </w:rPr>
              <w:t>Fernando Márcio de Oliveira</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SP</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snapToGrid w:val="0"/>
                <w:color w:val="000000"/>
                <w:sz w:val="22"/>
                <w:szCs w:val="22"/>
              </w:rPr>
              <w:t>Nádia Somekh</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TO</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snapToGrid w:val="0"/>
                <w:color w:val="000000"/>
                <w:sz w:val="22"/>
                <w:szCs w:val="22"/>
              </w:rPr>
              <w:t>Matozalém Sousa Santana</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r>
      <w:tr w:rsidR="00C80FB1" w:rsidRPr="00906217" w:rsidTr="00257CBB">
        <w:trPr>
          <w:trHeight w:val="28"/>
        </w:trPr>
        <w:tc>
          <w:tcPr>
            <w:tcW w:w="52.15pt" w:type="dxa"/>
            <w:shd w:val="clear" w:color="auto" w:fill="auto"/>
            <w:vAlign w:val="center"/>
          </w:tcPr>
          <w:p w:rsidR="00C80FB1" w:rsidRPr="00FE4519" w:rsidRDefault="00C80FB1" w:rsidP="00257CBB">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IES</w:t>
            </w:r>
          </w:p>
        </w:tc>
        <w:tc>
          <w:tcPr>
            <w:tcW w:w="195.95pt" w:type="dxa"/>
            <w:shd w:val="clear" w:color="auto" w:fill="auto"/>
            <w:vAlign w:val="center"/>
          </w:tcPr>
          <w:p w:rsidR="00C80FB1" w:rsidRPr="00873121" w:rsidRDefault="00C80FB1" w:rsidP="00257CBB">
            <w:pPr>
              <w:rPr>
                <w:rFonts w:ascii="Times New Roman" w:hAnsi="Times New Roman"/>
                <w:color w:val="000000"/>
                <w:sz w:val="22"/>
                <w:szCs w:val="22"/>
              </w:rPr>
            </w:pPr>
            <w:r w:rsidRPr="00873121">
              <w:rPr>
                <w:rFonts w:ascii="Times New Roman" w:hAnsi="Times New Roman"/>
                <w:color w:val="000000"/>
                <w:sz w:val="22"/>
                <w:szCs w:val="22"/>
              </w:rPr>
              <w:t>Andrea Lúcia Vilella Arruda</w:t>
            </w: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8.4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55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p>
        </w:tc>
        <w:tc>
          <w:tcPr>
            <w:tcW w:w="60.80pt" w:type="dxa"/>
            <w:shd w:val="clear" w:color="auto" w:fill="auto"/>
          </w:tcPr>
          <w:p w:rsidR="00C80FB1" w:rsidRPr="002479BC" w:rsidRDefault="00C80FB1" w:rsidP="00257CBB">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C80FB1" w:rsidRPr="00906217" w:rsidTr="00257CBB">
        <w:trPr>
          <w:trHeight w:val="20"/>
        </w:trPr>
        <w:tc>
          <w:tcPr>
            <w:tcW w:w="52.15pt" w:type="dxa"/>
            <w:tcBorders>
              <w:start w:val="nil"/>
              <w:end w:val="nil"/>
            </w:tcBorders>
            <w:shd w:val="clear" w:color="auto" w:fill="auto"/>
            <w:vAlign w:val="center"/>
          </w:tcPr>
          <w:p w:rsidR="00C80FB1" w:rsidRPr="00906217" w:rsidRDefault="00C80FB1" w:rsidP="00257CBB">
            <w:pPr>
              <w:ind w:start="-1.20pt" w:end="-4.60pt"/>
              <w:jc w:val="center"/>
              <w:rPr>
                <w:rFonts w:ascii="Times New Roman" w:eastAsia="Times New Roman" w:hAnsi="Times New Roman"/>
                <w:sz w:val="22"/>
                <w:szCs w:val="22"/>
                <w:lang w:eastAsia="pt-BR"/>
              </w:rPr>
            </w:pPr>
          </w:p>
        </w:tc>
        <w:tc>
          <w:tcPr>
            <w:tcW w:w="195.95pt" w:type="dxa"/>
            <w:tcBorders>
              <w:start w:val="nil"/>
              <w:end w:val="nil"/>
            </w:tcBorders>
            <w:shd w:val="clear" w:color="auto" w:fill="auto"/>
            <w:vAlign w:val="center"/>
          </w:tcPr>
          <w:p w:rsidR="00C80FB1" w:rsidRPr="00906217" w:rsidRDefault="00C80FB1" w:rsidP="00257CBB">
            <w:pPr>
              <w:rPr>
                <w:rFonts w:ascii="Times New Roman" w:eastAsia="Times New Roman" w:hAnsi="Times New Roman"/>
                <w:snapToGrid w:val="0"/>
                <w:sz w:val="22"/>
                <w:szCs w:val="22"/>
                <w:lang w:eastAsia="pt-BR"/>
              </w:rPr>
            </w:pPr>
          </w:p>
        </w:tc>
        <w:tc>
          <w:tcPr>
            <w:tcW w:w="55pt" w:type="dxa"/>
            <w:tcBorders>
              <w:start w:val="nil"/>
              <w:end w:val="nil"/>
            </w:tcBorders>
            <w:shd w:val="clear" w:color="auto" w:fill="auto"/>
          </w:tcPr>
          <w:p w:rsidR="00C80FB1" w:rsidRPr="00906217" w:rsidRDefault="00C80FB1" w:rsidP="00257CBB">
            <w:pPr>
              <w:rPr>
                <w:rFonts w:ascii="Times New Roman" w:eastAsia="Times New Roman" w:hAnsi="Times New Roman"/>
                <w:sz w:val="22"/>
                <w:szCs w:val="22"/>
                <w:lang w:eastAsia="pt-BR"/>
              </w:rPr>
            </w:pPr>
          </w:p>
        </w:tc>
        <w:tc>
          <w:tcPr>
            <w:tcW w:w="58.40pt" w:type="dxa"/>
            <w:tcBorders>
              <w:start w:val="nil"/>
              <w:end w:val="nil"/>
            </w:tcBorders>
            <w:shd w:val="clear" w:color="auto" w:fill="auto"/>
          </w:tcPr>
          <w:p w:rsidR="00C80FB1" w:rsidRPr="00906217" w:rsidRDefault="00C80FB1" w:rsidP="00257CBB">
            <w:pPr>
              <w:rPr>
                <w:rFonts w:ascii="Times New Roman" w:eastAsia="Times New Roman" w:hAnsi="Times New Roman"/>
                <w:sz w:val="22"/>
                <w:szCs w:val="22"/>
                <w:lang w:eastAsia="pt-BR"/>
              </w:rPr>
            </w:pPr>
          </w:p>
        </w:tc>
        <w:tc>
          <w:tcPr>
            <w:tcW w:w="55pt" w:type="dxa"/>
            <w:tcBorders>
              <w:start w:val="nil"/>
              <w:end w:val="nil"/>
            </w:tcBorders>
            <w:shd w:val="clear" w:color="auto" w:fill="auto"/>
          </w:tcPr>
          <w:p w:rsidR="00C80FB1" w:rsidRPr="00906217" w:rsidRDefault="00C80FB1" w:rsidP="00257CBB">
            <w:pPr>
              <w:rPr>
                <w:rFonts w:ascii="Times New Roman" w:eastAsia="Times New Roman" w:hAnsi="Times New Roman"/>
                <w:sz w:val="22"/>
                <w:szCs w:val="22"/>
                <w:lang w:eastAsia="pt-BR"/>
              </w:rPr>
            </w:pPr>
          </w:p>
        </w:tc>
        <w:tc>
          <w:tcPr>
            <w:tcW w:w="60.80pt" w:type="dxa"/>
            <w:tcBorders>
              <w:start w:val="nil"/>
              <w:end w:val="nil"/>
            </w:tcBorders>
            <w:shd w:val="clear" w:color="auto" w:fill="auto"/>
          </w:tcPr>
          <w:p w:rsidR="00C80FB1" w:rsidRPr="00906217" w:rsidRDefault="00C80FB1" w:rsidP="00257CBB">
            <w:pPr>
              <w:rPr>
                <w:rFonts w:ascii="Times New Roman" w:eastAsia="Times New Roman" w:hAnsi="Times New Roman"/>
                <w:sz w:val="22"/>
                <w:szCs w:val="22"/>
                <w:lang w:eastAsia="pt-BR"/>
              </w:rPr>
            </w:pPr>
          </w:p>
        </w:tc>
      </w:tr>
      <w:tr w:rsidR="00C80FB1" w:rsidRPr="00906217" w:rsidTr="00257CBB">
        <w:tblPrEx>
          <w:shd w:val="clear" w:color="auto" w:fill="D9D9FF"/>
        </w:tblPrEx>
        <w:trPr>
          <w:trHeight w:val="3186"/>
        </w:trPr>
        <w:tc>
          <w:tcPr>
            <w:tcW w:w="477.30pt" w:type="dxa"/>
            <w:gridSpan w:val="6"/>
            <w:shd w:val="clear" w:color="auto" w:fill="D9D9FF"/>
          </w:tcPr>
          <w:p w:rsidR="00C80FB1" w:rsidRPr="00906217" w:rsidRDefault="00C80FB1" w:rsidP="00257CBB">
            <w:pP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Histórico da votação:</w:t>
            </w:r>
          </w:p>
          <w:p w:rsidR="00C80FB1" w:rsidRPr="00906217" w:rsidRDefault="00C80FB1" w:rsidP="00257CBB">
            <w:pPr>
              <w:rPr>
                <w:rFonts w:ascii="Times New Roman" w:eastAsia="Times New Roman" w:hAnsi="Times New Roman"/>
                <w:b/>
                <w:sz w:val="22"/>
                <w:szCs w:val="22"/>
                <w:lang w:eastAsia="pt-BR"/>
              </w:rPr>
            </w:pPr>
          </w:p>
          <w:p w:rsidR="00C80FB1" w:rsidRPr="00906217" w:rsidRDefault="00C80FB1" w:rsidP="00257CBB">
            <w:pPr>
              <w:rPr>
                <w:rFonts w:ascii="Times New Roman" w:eastAsia="Times New Roman" w:hAnsi="Times New Roman"/>
                <w:sz w:val="22"/>
                <w:szCs w:val="22"/>
                <w:lang w:eastAsia="pt-BR"/>
              </w:rPr>
            </w:pPr>
            <w:r>
              <w:rPr>
                <w:rFonts w:ascii="Times New Roman" w:eastAsia="Times New Roman" w:hAnsi="Times New Roman"/>
                <w:b/>
                <w:sz w:val="22"/>
                <w:szCs w:val="22"/>
                <w:lang w:eastAsia="pt-BR"/>
              </w:rPr>
              <w:t xml:space="preserve">Reunião Plenária Ordinária Nº 096/2019                     </w:t>
            </w:r>
          </w:p>
          <w:p w:rsidR="00C80FB1" w:rsidRPr="00906217" w:rsidRDefault="00C80FB1" w:rsidP="00257CBB">
            <w:pPr>
              <w:rPr>
                <w:rFonts w:ascii="Times New Roman" w:eastAsia="Times New Roman" w:hAnsi="Times New Roman"/>
                <w:sz w:val="22"/>
                <w:szCs w:val="22"/>
                <w:lang w:eastAsia="pt-BR"/>
              </w:rPr>
            </w:pPr>
          </w:p>
          <w:p w:rsidR="00C80FB1" w:rsidRPr="00906217" w:rsidRDefault="00C80FB1" w:rsidP="00257CBB">
            <w:pPr>
              <w:rPr>
                <w:rFonts w:ascii="Times New Roman" w:eastAsia="Times New Roman" w:hAnsi="Times New Roman"/>
                <w:sz w:val="22"/>
                <w:szCs w:val="22"/>
                <w:lang w:eastAsia="pt-BR"/>
              </w:rPr>
            </w:pPr>
            <w:r>
              <w:rPr>
                <w:rFonts w:ascii="Times New Roman" w:eastAsia="Times New Roman" w:hAnsi="Times New Roman"/>
                <w:b/>
                <w:sz w:val="22"/>
                <w:szCs w:val="22"/>
                <w:lang w:eastAsia="pt-BR"/>
              </w:rPr>
              <w:t xml:space="preserve">Data: 22/11/2019                </w:t>
            </w:r>
            <w:r w:rsidRPr="00906217">
              <w:rPr>
                <w:rFonts w:ascii="Times New Roman" w:eastAsia="Times New Roman" w:hAnsi="Times New Roman"/>
                <w:b/>
                <w:sz w:val="22"/>
                <w:szCs w:val="22"/>
                <w:lang w:eastAsia="pt-BR"/>
              </w:rPr>
              <w:t xml:space="preserve">                                                                                                                                                                          </w:t>
            </w:r>
            <w:r>
              <w:rPr>
                <w:rFonts w:ascii="Times New Roman" w:eastAsia="Times New Roman" w:hAnsi="Times New Roman"/>
                <w:b/>
                <w:sz w:val="22"/>
                <w:szCs w:val="22"/>
                <w:lang w:eastAsia="pt-BR"/>
              </w:rPr>
              <w:t xml:space="preserve">                               </w:t>
            </w:r>
          </w:p>
          <w:p w:rsidR="00C80FB1" w:rsidRPr="00906217" w:rsidRDefault="00C80FB1" w:rsidP="00257CBB">
            <w:pPr>
              <w:rPr>
                <w:rFonts w:ascii="Times New Roman" w:eastAsia="Times New Roman" w:hAnsi="Times New Roman"/>
                <w:b/>
                <w:sz w:val="22"/>
                <w:szCs w:val="22"/>
                <w:lang w:eastAsia="pt-BR"/>
              </w:rPr>
            </w:pPr>
          </w:p>
          <w:p w:rsidR="00C80FB1" w:rsidRPr="00906217" w:rsidRDefault="00C80FB1" w:rsidP="00257CBB">
            <w:pPr>
              <w:jc w:val="both"/>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Matéria em votação:</w:t>
            </w:r>
            <w:r w:rsidRPr="00906217">
              <w:rPr>
                <w:rFonts w:ascii="Times New Roman" w:eastAsia="Times New Roman" w:hAnsi="Times New Roman"/>
                <w:sz w:val="22"/>
                <w:szCs w:val="22"/>
                <w:lang w:eastAsia="pt-BR"/>
              </w:rPr>
              <w:t xml:space="preserve"> </w:t>
            </w:r>
            <w:r w:rsidRPr="00F8195A">
              <w:rPr>
                <w:rFonts w:ascii="Times New Roman" w:eastAsia="Times New Roman" w:hAnsi="Times New Roman"/>
                <w:sz w:val="22"/>
                <w:szCs w:val="22"/>
                <w:lang w:eastAsia="pt-BR"/>
              </w:rPr>
              <w:t>5.1</w:t>
            </w:r>
            <w:r>
              <w:rPr>
                <w:rFonts w:ascii="Times New Roman" w:eastAsia="Times New Roman" w:hAnsi="Times New Roman"/>
                <w:sz w:val="22"/>
                <w:szCs w:val="22"/>
                <w:lang w:eastAsia="pt-BR"/>
              </w:rPr>
              <w:t>3</w:t>
            </w:r>
            <w:r w:rsidRPr="00F8195A">
              <w:rPr>
                <w:rFonts w:ascii="Times New Roman" w:eastAsia="Times New Roman" w:hAnsi="Times New Roman"/>
                <w:sz w:val="22"/>
                <w:szCs w:val="22"/>
                <w:lang w:eastAsia="pt-BR"/>
              </w:rPr>
              <w:t>.</w:t>
            </w:r>
            <w:r>
              <w:rPr>
                <w:rFonts w:ascii="Times New Roman" w:eastAsia="Times New Roman" w:hAnsi="Times New Roman"/>
                <w:sz w:val="22"/>
                <w:szCs w:val="22"/>
                <w:lang w:eastAsia="pt-BR"/>
              </w:rPr>
              <w:t xml:space="preserve"> </w:t>
            </w:r>
            <w:r w:rsidRPr="00F8195A">
              <w:rPr>
                <w:rFonts w:ascii="Times New Roman" w:eastAsia="Times New Roman" w:hAnsi="Times New Roman"/>
                <w:sz w:val="22"/>
                <w:szCs w:val="22"/>
                <w:lang w:eastAsia="pt-BR"/>
              </w:rPr>
              <w:t>Projeto de Deliberação Plenária que aprova a revisão do “Roteiro Orientativo para Execução das Auditorias dos RRT e Elaboração do Relatório Modelo pelos CAU/UF” para inclusão do RRT Social</w:t>
            </w:r>
            <w:r>
              <w:rPr>
                <w:rFonts w:ascii="Times New Roman" w:eastAsia="Times New Roman" w:hAnsi="Times New Roman"/>
                <w:sz w:val="22"/>
                <w:szCs w:val="22"/>
                <w:lang w:eastAsia="pt-BR"/>
              </w:rPr>
              <w:t xml:space="preserve">. </w:t>
            </w:r>
          </w:p>
          <w:p w:rsidR="00C80FB1" w:rsidRPr="00906217" w:rsidRDefault="00C80FB1" w:rsidP="00257CBB">
            <w:pPr>
              <w:rPr>
                <w:rFonts w:ascii="Times New Roman" w:eastAsia="Times New Roman" w:hAnsi="Times New Roman"/>
                <w:sz w:val="22"/>
                <w:szCs w:val="22"/>
                <w:lang w:eastAsia="pt-BR"/>
              </w:rPr>
            </w:pPr>
          </w:p>
          <w:p w:rsidR="00C80FB1" w:rsidRPr="00906217" w:rsidRDefault="00C80FB1" w:rsidP="00257CBB">
            <w:pP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Resultado da votação: Sim</w:t>
            </w:r>
            <w:r w:rsidRPr="00906217">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20)</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Não</w:t>
            </w:r>
            <w:r w:rsidRPr="00906217">
              <w:rPr>
                <w:rFonts w:ascii="Times New Roman" w:eastAsia="Times New Roman" w:hAnsi="Times New Roman"/>
                <w:sz w:val="22"/>
                <w:szCs w:val="22"/>
                <w:lang w:eastAsia="pt-BR"/>
              </w:rPr>
              <w:t xml:space="preserve"> (0)    </w:t>
            </w:r>
            <w:r w:rsidRPr="00906217">
              <w:rPr>
                <w:rFonts w:ascii="Times New Roman" w:eastAsia="Times New Roman" w:hAnsi="Times New Roman"/>
                <w:b/>
                <w:sz w:val="22"/>
                <w:szCs w:val="22"/>
                <w:lang w:eastAsia="pt-BR"/>
              </w:rPr>
              <w:t>Abstenções</w:t>
            </w:r>
            <w:r w:rsidRPr="00906217">
              <w:rPr>
                <w:rFonts w:ascii="Times New Roman" w:eastAsia="Times New Roman" w:hAnsi="Times New Roman"/>
                <w:sz w:val="22"/>
                <w:szCs w:val="22"/>
                <w:lang w:eastAsia="pt-BR"/>
              </w:rPr>
              <w:t xml:space="preserve"> (0)   </w:t>
            </w:r>
            <w:r w:rsidRPr="00906217">
              <w:rPr>
                <w:rFonts w:ascii="Times New Roman" w:eastAsia="Times New Roman" w:hAnsi="Times New Roman"/>
                <w:b/>
                <w:sz w:val="22"/>
                <w:szCs w:val="22"/>
                <w:lang w:eastAsia="pt-BR"/>
              </w:rPr>
              <w:t>Ausências</w:t>
            </w:r>
            <w:r w:rsidRPr="00906217">
              <w:rPr>
                <w:rFonts w:ascii="Times New Roman" w:eastAsia="Times New Roman" w:hAnsi="Times New Roman"/>
                <w:sz w:val="22"/>
                <w:szCs w:val="22"/>
                <w:lang w:eastAsia="pt-BR"/>
              </w:rPr>
              <w:t xml:space="preserve"> (0</w:t>
            </w:r>
            <w:r>
              <w:rPr>
                <w:rFonts w:ascii="Times New Roman" w:eastAsia="Times New Roman" w:hAnsi="Times New Roman"/>
                <w:sz w:val="22"/>
                <w:szCs w:val="22"/>
                <w:lang w:eastAsia="pt-BR"/>
              </w:rPr>
              <w:t>7</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 xml:space="preserve">Total </w:t>
            </w:r>
            <w:r w:rsidRPr="00906217">
              <w:rPr>
                <w:rFonts w:ascii="Times New Roman" w:eastAsia="Times New Roman" w:hAnsi="Times New Roman"/>
                <w:sz w:val="22"/>
                <w:szCs w:val="22"/>
                <w:lang w:eastAsia="pt-BR"/>
              </w:rPr>
              <w:t xml:space="preserve">(27) </w:t>
            </w:r>
          </w:p>
          <w:p w:rsidR="00C80FB1" w:rsidRPr="00906217" w:rsidRDefault="00C80FB1" w:rsidP="00257CBB">
            <w:pPr>
              <w:rPr>
                <w:rFonts w:ascii="Times New Roman" w:eastAsia="Times New Roman" w:hAnsi="Times New Roman"/>
                <w:sz w:val="22"/>
                <w:szCs w:val="22"/>
                <w:lang w:eastAsia="pt-BR"/>
              </w:rPr>
            </w:pPr>
          </w:p>
          <w:p w:rsidR="00C80FB1" w:rsidRPr="00906217" w:rsidRDefault="00C80FB1" w:rsidP="00257CBB">
            <w:pPr>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Ocorrências</w:t>
            </w:r>
            <w:r w:rsidRPr="00906217">
              <w:rPr>
                <w:rFonts w:ascii="Times New Roman" w:eastAsia="Times New Roman" w:hAnsi="Times New Roman"/>
                <w:sz w:val="22"/>
                <w:szCs w:val="22"/>
                <w:lang w:eastAsia="pt-BR"/>
              </w:rPr>
              <w:t xml:space="preserve">: </w:t>
            </w:r>
          </w:p>
          <w:p w:rsidR="00C80FB1" w:rsidRPr="00906217" w:rsidRDefault="00C80FB1" w:rsidP="00257CBB">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 </w:t>
            </w:r>
          </w:p>
          <w:p w:rsidR="00C80FB1" w:rsidRPr="00906217" w:rsidRDefault="00C80FB1" w:rsidP="00257CBB">
            <w:pPr>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 xml:space="preserve">Secretário: </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 xml:space="preserve">Condutor dos trabalhos </w:t>
            </w:r>
            <w:r w:rsidRPr="00906217">
              <w:rPr>
                <w:rFonts w:ascii="Times New Roman" w:eastAsia="Times New Roman" w:hAnsi="Times New Roman"/>
                <w:sz w:val="22"/>
                <w:szCs w:val="22"/>
                <w:lang w:eastAsia="pt-BR"/>
              </w:rPr>
              <w:t>(Presidente):</w:t>
            </w:r>
          </w:p>
        </w:tc>
      </w:tr>
    </w:tbl>
    <w:p w:rsidR="00C80FB1" w:rsidRDefault="00C80FB1" w:rsidP="003377F7">
      <w:pPr>
        <w:pStyle w:val="Default"/>
        <w:spacing w:line="13.80pt" w:lineRule="auto"/>
        <w:jc w:val="center"/>
        <w:rPr>
          <w:rFonts w:ascii="Times New Roman" w:hAnsi="Times New Roman" w:cs="Times New Roman"/>
          <w:b/>
          <w:sz w:val="22"/>
          <w:szCs w:val="22"/>
        </w:rPr>
      </w:pPr>
    </w:p>
    <w:p w:rsidR="00C80FB1" w:rsidRDefault="00C80FB1" w:rsidP="003377F7">
      <w:pPr>
        <w:pStyle w:val="Default"/>
        <w:spacing w:line="13.80pt" w:lineRule="auto"/>
        <w:jc w:val="center"/>
        <w:rPr>
          <w:rFonts w:ascii="Times New Roman" w:hAnsi="Times New Roman" w:cs="Times New Roman"/>
          <w:b/>
          <w:sz w:val="22"/>
          <w:szCs w:val="22"/>
        </w:rPr>
      </w:pPr>
    </w:p>
    <w:p w:rsidR="00C80FB1" w:rsidRDefault="00C80FB1" w:rsidP="003377F7">
      <w:pPr>
        <w:pStyle w:val="Default"/>
        <w:spacing w:line="13.80pt" w:lineRule="auto"/>
        <w:jc w:val="center"/>
        <w:rPr>
          <w:rFonts w:ascii="Times New Roman" w:hAnsi="Times New Roman" w:cs="Times New Roman"/>
          <w:b/>
          <w:sz w:val="22"/>
          <w:szCs w:val="22"/>
        </w:rPr>
      </w:pPr>
    </w:p>
    <w:p w:rsidR="003377F7" w:rsidRPr="0093761C" w:rsidRDefault="003377F7" w:rsidP="003377F7">
      <w:pPr>
        <w:pStyle w:val="Default"/>
        <w:spacing w:line="13.80pt" w:lineRule="auto"/>
        <w:jc w:val="center"/>
        <w:rPr>
          <w:rFonts w:ascii="Times New Roman" w:hAnsi="Times New Roman" w:cs="Times New Roman"/>
          <w:b/>
          <w:sz w:val="22"/>
          <w:szCs w:val="22"/>
        </w:rPr>
      </w:pPr>
      <w:r w:rsidRPr="0093761C">
        <w:rPr>
          <w:rFonts w:ascii="Times New Roman" w:hAnsi="Times New Roman" w:cs="Times New Roman"/>
          <w:b/>
          <w:sz w:val="22"/>
          <w:szCs w:val="22"/>
        </w:rPr>
        <w:lastRenderedPageBreak/>
        <w:t>ANEXO</w:t>
      </w:r>
    </w:p>
    <w:p w:rsidR="003377F7" w:rsidRPr="0093761C" w:rsidRDefault="003377F7" w:rsidP="003377F7">
      <w:pPr>
        <w:widowControl w:val="0"/>
        <w:ind w:start="21.30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ROTEIRO ORIENTATIVO PARA EXECUÇÃO DAS AUDITORIAS DOS RRT E ELABORAÇÃO DO RELATÓRIO MODELO</w:t>
      </w:r>
    </w:p>
    <w:p w:rsidR="003377F7" w:rsidRPr="0093761C" w:rsidRDefault="003377F7" w:rsidP="003377F7">
      <w:pPr>
        <w:widowControl w:val="0"/>
        <w:ind w:start="21.30pt"/>
        <w:jc w:val="both"/>
        <w:rPr>
          <w:rFonts w:ascii="Times New Roman" w:eastAsia="Times New Roman" w:hAnsi="Times New Roman"/>
          <w:b/>
          <w:sz w:val="22"/>
          <w:szCs w:val="22"/>
          <w:shd w:val="clear" w:color="auto" w:fill="FFFFFF"/>
          <w:lang w:eastAsia="pt-BR"/>
        </w:rPr>
      </w:pPr>
    </w:p>
    <w:p w:rsidR="003377F7" w:rsidRPr="0093761C" w:rsidRDefault="003377F7" w:rsidP="003377F7">
      <w:pPr>
        <w:widowControl w:val="0"/>
        <w:numPr>
          <w:ilvl w:val="0"/>
          <w:numId w:val="34"/>
        </w:numPr>
        <w:ind w:start="21.30pt"/>
        <w:jc w:val="both"/>
        <w:rPr>
          <w:rFonts w:ascii="Times New Roman" w:eastAsia="Times New Roman" w:hAnsi="Times New Roman"/>
          <w:sz w:val="22"/>
          <w:szCs w:val="22"/>
          <w:shd w:val="clear" w:color="auto" w:fill="FFFFFF"/>
          <w:lang w:eastAsia="pt-BR"/>
        </w:rPr>
      </w:pPr>
      <w:r w:rsidRPr="0093761C">
        <w:rPr>
          <w:rFonts w:ascii="Times New Roman" w:eastAsia="Times New Roman" w:hAnsi="Times New Roman"/>
          <w:b/>
          <w:sz w:val="22"/>
          <w:szCs w:val="22"/>
          <w:shd w:val="clear" w:color="auto" w:fill="FFFFFF"/>
          <w:lang w:eastAsia="pt-BR"/>
        </w:rPr>
        <w:t>OBJETIVO DA AUDITORIA</w:t>
      </w:r>
      <w:r w:rsidRPr="0093761C">
        <w:rPr>
          <w:rFonts w:ascii="Times New Roman" w:eastAsia="Times New Roman" w:hAnsi="Times New Roman"/>
          <w:sz w:val="22"/>
          <w:szCs w:val="22"/>
          <w:shd w:val="clear" w:color="auto" w:fill="FFFFFF"/>
          <w:lang w:eastAsia="pt-BR"/>
        </w:rPr>
        <w:t>: é avaliar o processo de gestão no que se refere a aspectos como a governança, gestão de riscos e atendimento às normas do CAU/BR, a fim de apontar desvios e vulnerabilidade às quais a organização está sujeita, assim como apontar as oportunidades de melhorias, alertando os gestores para possíveis fraudes nos procedimentos ou incongruências de informações registradas pelos profissionais, diretamente e de forma autônoma, no Sistema de Informação e Comunicação do CAU (SICCAU).</w:t>
      </w:r>
    </w:p>
    <w:p w:rsidR="003377F7" w:rsidRPr="0093761C" w:rsidRDefault="003377F7" w:rsidP="003377F7">
      <w:pPr>
        <w:widowControl w:val="0"/>
        <w:jc w:val="both"/>
        <w:rPr>
          <w:rFonts w:ascii="Times New Roman" w:eastAsia="Times New Roman" w:hAnsi="Times New Roman"/>
          <w:sz w:val="22"/>
          <w:szCs w:val="22"/>
          <w:shd w:val="clear" w:color="auto" w:fill="FFFFFF"/>
          <w:lang w:eastAsia="pt-BR"/>
        </w:rPr>
      </w:pPr>
    </w:p>
    <w:p w:rsidR="003377F7" w:rsidRPr="00577E86" w:rsidRDefault="003377F7" w:rsidP="003377F7">
      <w:pPr>
        <w:widowControl w:val="0"/>
        <w:numPr>
          <w:ilvl w:val="0"/>
          <w:numId w:val="34"/>
        </w:numPr>
        <w:ind w:start="21.30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b/>
          <w:sz w:val="22"/>
          <w:szCs w:val="22"/>
          <w:shd w:val="clear" w:color="auto" w:fill="FFFFFF"/>
          <w:lang w:eastAsia="pt-BR"/>
        </w:rPr>
        <w:t>OBJETO DA AUDITORIA</w:t>
      </w:r>
      <w:r w:rsidRPr="00577E86">
        <w:rPr>
          <w:rFonts w:ascii="Times New Roman" w:eastAsia="Times New Roman" w:hAnsi="Times New Roman"/>
          <w:sz w:val="22"/>
          <w:szCs w:val="22"/>
          <w:shd w:val="clear" w:color="auto" w:fill="FFFFFF"/>
          <w:lang w:eastAsia="pt-BR"/>
        </w:rPr>
        <w:t>: é a verificação do cumprimento da Legislação e normas do CAU/BR pertinentes nos procedimentos de requerimento, efetivação e baixa dos Registros de Responsabilidade Técnica (RRT) nos modelos “Simples, Mínimo, Social e Múltiplo Mensal”, incluindo seus respectivos Retificadores, que são realizados pelos profissionais diretamente no SICCAU, de forma autônoma, sem a análise ou aprovação prévia por parte do CAU/UF.</w:t>
      </w:r>
    </w:p>
    <w:p w:rsidR="003377F7" w:rsidRPr="00577E86" w:rsidRDefault="003377F7" w:rsidP="003377F7">
      <w:pPr>
        <w:widowControl w:val="0"/>
        <w:jc w:val="both"/>
        <w:rPr>
          <w:rFonts w:ascii="Times New Roman" w:eastAsia="Times New Roman" w:hAnsi="Times New Roman"/>
          <w:sz w:val="22"/>
          <w:szCs w:val="22"/>
          <w:shd w:val="clear" w:color="auto" w:fill="FFFFFF"/>
          <w:lang w:eastAsia="pt-BR"/>
        </w:rPr>
      </w:pPr>
    </w:p>
    <w:p w:rsidR="003377F7" w:rsidRPr="00577E86" w:rsidRDefault="003377F7" w:rsidP="003377F7">
      <w:pPr>
        <w:widowControl w:val="0"/>
        <w:numPr>
          <w:ilvl w:val="0"/>
          <w:numId w:val="34"/>
        </w:numPr>
        <w:ind w:start="21.30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b/>
          <w:sz w:val="22"/>
          <w:szCs w:val="22"/>
          <w:shd w:val="clear" w:color="auto" w:fill="FFFFFF"/>
          <w:lang w:eastAsia="pt-BR"/>
        </w:rPr>
        <w:t>NORMAS DE REFERÊNCIA:</w:t>
      </w:r>
      <w:r w:rsidRPr="00577E86">
        <w:rPr>
          <w:rFonts w:ascii="Times New Roman" w:eastAsia="Times New Roman" w:hAnsi="Times New Roman"/>
          <w:sz w:val="22"/>
          <w:szCs w:val="22"/>
          <w:shd w:val="clear" w:color="auto" w:fill="FFFFFF"/>
          <w:lang w:eastAsia="pt-BR"/>
        </w:rPr>
        <w:t xml:space="preserve"> Lei 12.378/2010 e Resoluções CAU/BR nº 21/2012 e 91/2014. </w:t>
      </w:r>
    </w:p>
    <w:p w:rsidR="003377F7" w:rsidRPr="00577E86" w:rsidRDefault="003377F7" w:rsidP="003377F7">
      <w:pPr>
        <w:widowControl w:val="0"/>
        <w:jc w:val="both"/>
        <w:rPr>
          <w:rFonts w:ascii="Times New Roman" w:eastAsia="Times New Roman" w:hAnsi="Times New Roman"/>
          <w:sz w:val="22"/>
          <w:szCs w:val="22"/>
          <w:shd w:val="clear" w:color="auto" w:fill="FFFFFF"/>
          <w:lang w:eastAsia="pt-BR"/>
        </w:rPr>
      </w:pPr>
    </w:p>
    <w:p w:rsidR="003377F7" w:rsidRPr="00577E86" w:rsidRDefault="003377F7" w:rsidP="003377F7">
      <w:pPr>
        <w:widowControl w:val="0"/>
        <w:numPr>
          <w:ilvl w:val="0"/>
          <w:numId w:val="34"/>
        </w:numPr>
        <w:ind w:start="21.30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b/>
          <w:sz w:val="22"/>
          <w:szCs w:val="22"/>
          <w:shd w:val="clear" w:color="auto" w:fill="FFFFFF"/>
          <w:lang w:eastAsia="pt-BR"/>
        </w:rPr>
        <w:t>PERÍODO DE REALIZAÇÃO:</w:t>
      </w:r>
      <w:r w:rsidRPr="00577E86">
        <w:rPr>
          <w:rFonts w:ascii="Times New Roman" w:eastAsia="Times New Roman" w:hAnsi="Times New Roman"/>
          <w:sz w:val="22"/>
          <w:szCs w:val="22"/>
          <w:shd w:val="clear" w:color="auto" w:fill="FFFFFF"/>
          <w:lang w:eastAsia="pt-BR"/>
        </w:rPr>
        <w:t xml:space="preserve"> é o prazo (ou data) em que a auditoria foi realizada.</w:t>
      </w:r>
    </w:p>
    <w:p w:rsidR="003377F7" w:rsidRPr="00577E86" w:rsidRDefault="003377F7" w:rsidP="003377F7">
      <w:pPr>
        <w:widowControl w:val="0"/>
        <w:jc w:val="both"/>
        <w:rPr>
          <w:rFonts w:ascii="Times New Roman" w:eastAsia="Times New Roman" w:hAnsi="Times New Roman"/>
          <w:sz w:val="22"/>
          <w:szCs w:val="22"/>
          <w:shd w:val="clear" w:color="auto" w:fill="FFFFFF"/>
          <w:lang w:eastAsia="pt-BR"/>
        </w:rPr>
      </w:pPr>
    </w:p>
    <w:p w:rsidR="003377F7" w:rsidRPr="00577E86" w:rsidRDefault="003377F7" w:rsidP="003377F7">
      <w:pPr>
        <w:widowControl w:val="0"/>
        <w:numPr>
          <w:ilvl w:val="0"/>
          <w:numId w:val="34"/>
        </w:numPr>
        <w:ind w:start="21.30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b/>
          <w:sz w:val="22"/>
          <w:szCs w:val="22"/>
          <w:shd w:val="clear" w:color="auto" w:fill="FFFFFF"/>
          <w:lang w:eastAsia="pt-BR"/>
        </w:rPr>
        <w:t>PERÍODO DE APLICAÇÃO:</w:t>
      </w:r>
      <w:r w:rsidRPr="00577E86">
        <w:rPr>
          <w:rFonts w:ascii="Times New Roman" w:eastAsia="Times New Roman" w:hAnsi="Times New Roman"/>
          <w:sz w:val="22"/>
          <w:szCs w:val="22"/>
          <w:shd w:val="clear" w:color="auto" w:fill="FFFFFF"/>
          <w:lang w:eastAsia="pt-BR"/>
        </w:rPr>
        <w:t xml:space="preserve"> é o prazo em que os registros, objeto da auditoria, foram efetuados ou baixados no SICCAU, atentando para o prazo </w:t>
      </w:r>
      <w:r w:rsidRPr="00577E86">
        <w:rPr>
          <w:rFonts w:ascii="Times New Roman" w:eastAsia="Times New Roman" w:hAnsi="Times New Roman"/>
          <w:sz w:val="22"/>
          <w:szCs w:val="22"/>
          <w:u w:val="single"/>
          <w:shd w:val="clear" w:color="auto" w:fill="FFFFFF"/>
          <w:lang w:eastAsia="pt-BR"/>
        </w:rPr>
        <w:t>máximo</w:t>
      </w:r>
      <w:r w:rsidRPr="00577E86">
        <w:rPr>
          <w:rFonts w:ascii="Times New Roman" w:eastAsia="Times New Roman" w:hAnsi="Times New Roman"/>
          <w:sz w:val="22"/>
          <w:szCs w:val="22"/>
          <w:shd w:val="clear" w:color="auto" w:fill="FFFFFF"/>
          <w:lang w:eastAsia="pt-BR"/>
        </w:rPr>
        <w:t xml:space="preserve"> de 6 (seis) meses para realização das auditorias periódicas, conforme disposto na Resolução CAU/BR nº 91/2014, e considerando ainda que o período de aplicação são os meses que antecedem à data de realização da auditoria.</w:t>
      </w:r>
    </w:p>
    <w:p w:rsidR="003377F7" w:rsidRPr="00577E86" w:rsidRDefault="003377F7" w:rsidP="003377F7">
      <w:pPr>
        <w:widowControl w:val="0"/>
        <w:jc w:val="both"/>
        <w:rPr>
          <w:rFonts w:ascii="Times New Roman" w:eastAsia="Times New Roman" w:hAnsi="Times New Roman"/>
          <w:sz w:val="22"/>
          <w:szCs w:val="22"/>
          <w:shd w:val="clear" w:color="auto" w:fill="FFFFFF"/>
          <w:lang w:eastAsia="pt-BR"/>
        </w:rPr>
      </w:pPr>
    </w:p>
    <w:p w:rsidR="003377F7" w:rsidRPr="00577E86" w:rsidRDefault="003377F7" w:rsidP="003377F7">
      <w:pPr>
        <w:widowControl w:val="0"/>
        <w:numPr>
          <w:ilvl w:val="0"/>
          <w:numId w:val="34"/>
        </w:numPr>
        <w:ind w:start="21.30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b/>
          <w:sz w:val="22"/>
          <w:szCs w:val="22"/>
          <w:shd w:val="clear" w:color="auto" w:fill="FFFFFF"/>
          <w:lang w:eastAsia="pt-BR"/>
        </w:rPr>
        <w:t>RESPONSÁVEL PELA AUDITORIA</w:t>
      </w:r>
      <w:r w:rsidRPr="00577E86">
        <w:rPr>
          <w:rFonts w:ascii="Times New Roman" w:eastAsia="Times New Roman" w:hAnsi="Times New Roman"/>
          <w:sz w:val="22"/>
          <w:szCs w:val="22"/>
          <w:shd w:val="clear" w:color="auto" w:fill="FFFFFF"/>
          <w:lang w:eastAsia="pt-BR"/>
        </w:rPr>
        <w:t>: é a área ou setor do CAU/UF e funcionário(s) designado(s).</w:t>
      </w:r>
    </w:p>
    <w:p w:rsidR="003377F7" w:rsidRPr="00577E86" w:rsidRDefault="003377F7" w:rsidP="003377F7">
      <w:pPr>
        <w:widowControl w:val="0"/>
        <w:ind w:start="21.30pt"/>
        <w:jc w:val="both"/>
        <w:rPr>
          <w:rFonts w:ascii="Times New Roman" w:eastAsia="Times New Roman" w:hAnsi="Times New Roman"/>
          <w:sz w:val="22"/>
          <w:szCs w:val="22"/>
          <w:shd w:val="clear" w:color="auto" w:fill="FFFFFF"/>
          <w:lang w:eastAsia="pt-BR"/>
        </w:rPr>
      </w:pPr>
    </w:p>
    <w:p w:rsidR="003377F7" w:rsidRPr="00577E86" w:rsidRDefault="003377F7" w:rsidP="003377F7">
      <w:pPr>
        <w:widowControl w:val="0"/>
        <w:numPr>
          <w:ilvl w:val="0"/>
          <w:numId w:val="34"/>
        </w:numPr>
        <w:ind w:start="21.30pt"/>
        <w:jc w:val="both"/>
        <w:rPr>
          <w:rFonts w:ascii="Times New Roman" w:eastAsia="Times New Roman" w:hAnsi="Times New Roman"/>
          <w:b/>
          <w:sz w:val="22"/>
          <w:szCs w:val="22"/>
          <w:shd w:val="clear" w:color="auto" w:fill="FFFFFF"/>
          <w:lang w:eastAsia="pt-BR"/>
        </w:rPr>
      </w:pPr>
      <w:r w:rsidRPr="00577E86">
        <w:rPr>
          <w:rFonts w:ascii="Times New Roman" w:eastAsia="Times New Roman" w:hAnsi="Times New Roman"/>
          <w:b/>
          <w:sz w:val="22"/>
          <w:szCs w:val="22"/>
          <w:shd w:val="clear" w:color="auto" w:fill="FFFFFF"/>
          <w:lang w:eastAsia="pt-BR"/>
        </w:rPr>
        <w:t>QUANTITATIVO DE RRTs A SEREM AUDITADOS E PERÍODO DE APLICAÇÃO:</w:t>
      </w:r>
    </w:p>
    <w:p w:rsidR="003377F7" w:rsidRPr="00577E86" w:rsidRDefault="003377F7" w:rsidP="003377F7">
      <w:pPr>
        <w:widowControl w:val="0"/>
        <w:numPr>
          <w:ilvl w:val="1"/>
          <w:numId w:val="34"/>
        </w:numPr>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 xml:space="preserve">A Presidência do CAU/UF, em conjunto com o corpo funcional diretivo, gerencial ou analítico, deverá definir o percentual (%) mínimo de RRT a serem auditados periodicamente, assim como o período de aplicação e de realização das auditorias e o(s) responsável(is) pela tarefa, levando em consideração o volume de RRT nos modelos Simples, Mínimo, Social e Múltiplo Mensal que são efetuados e baixados, a capacidade do corpo funcional e a estrutura organizacional existente. </w:t>
      </w:r>
    </w:p>
    <w:p w:rsidR="003377F7" w:rsidRPr="00577E86" w:rsidRDefault="003377F7" w:rsidP="003377F7">
      <w:pPr>
        <w:widowControl w:val="0"/>
        <w:numPr>
          <w:ilvl w:val="1"/>
          <w:numId w:val="34"/>
        </w:numPr>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Recomenda-se aos CAU/UF os seguintes percentuais mínimos para auditorias:</w:t>
      </w:r>
    </w:p>
    <w:p w:rsidR="003377F7" w:rsidRPr="00577E86" w:rsidRDefault="003377F7" w:rsidP="003377F7">
      <w:pPr>
        <w:widowControl w:val="0"/>
        <w:ind w:start="35.45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 CAU/UF que tenha até 5.000 (cinco mil) RRT efetuados no período de 6 meses, considerem um percentual mínimo de 20% (vinte por cento) do volume total de RRT a serem auditados;</w:t>
      </w:r>
    </w:p>
    <w:p w:rsidR="003377F7" w:rsidRPr="00577E86" w:rsidRDefault="003377F7" w:rsidP="003377F7">
      <w:pPr>
        <w:widowControl w:val="0"/>
        <w:ind w:start="35.45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 CAU/UF que tenha de 5.001 (cinco mil e um) a 20.000 (vinte mil) RRT efetuados no período de 6 meses, considerem o percentual mínimo de 10% (dez por cento) do volume total de RRT a serem auditados.</w:t>
      </w:r>
    </w:p>
    <w:p w:rsidR="003377F7" w:rsidRPr="00577E86" w:rsidRDefault="003377F7" w:rsidP="003377F7">
      <w:pPr>
        <w:widowControl w:val="0"/>
        <w:ind w:start="35.45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 CAU/UF que tenha acima de 20.000 (vinte mil e um) RRT efetuados dentro do período de 6 meses, considerem o percentual mínimo de 5% (cinco por cento) do volume total de RRT a serem auditados.</w:t>
      </w:r>
    </w:p>
    <w:p w:rsidR="003377F7" w:rsidRPr="00577E86" w:rsidRDefault="003377F7" w:rsidP="003377F7">
      <w:pPr>
        <w:widowControl w:val="0"/>
        <w:ind w:start="21.30pt"/>
        <w:jc w:val="both"/>
        <w:rPr>
          <w:rFonts w:ascii="Times New Roman" w:eastAsia="Times New Roman" w:hAnsi="Times New Roman"/>
          <w:sz w:val="22"/>
          <w:szCs w:val="22"/>
          <w:shd w:val="clear" w:color="auto" w:fill="FFFFFF"/>
          <w:lang w:eastAsia="pt-BR"/>
        </w:rPr>
      </w:pPr>
    </w:p>
    <w:p w:rsidR="003377F7" w:rsidRPr="00577E86" w:rsidRDefault="003377F7" w:rsidP="003377F7">
      <w:pPr>
        <w:widowControl w:val="0"/>
        <w:numPr>
          <w:ilvl w:val="0"/>
          <w:numId w:val="34"/>
        </w:numPr>
        <w:ind w:start="21.30pt"/>
        <w:jc w:val="both"/>
        <w:rPr>
          <w:rFonts w:ascii="Times New Roman" w:eastAsia="Times New Roman" w:hAnsi="Times New Roman"/>
          <w:b/>
          <w:sz w:val="22"/>
          <w:szCs w:val="22"/>
          <w:shd w:val="clear" w:color="auto" w:fill="FFFFFF"/>
          <w:lang w:eastAsia="pt-BR"/>
        </w:rPr>
      </w:pPr>
      <w:r w:rsidRPr="00577E86">
        <w:rPr>
          <w:rFonts w:ascii="Times New Roman" w:eastAsia="Times New Roman" w:hAnsi="Times New Roman"/>
          <w:b/>
          <w:sz w:val="22"/>
          <w:szCs w:val="22"/>
          <w:shd w:val="clear" w:color="auto" w:fill="FFFFFF"/>
          <w:lang w:eastAsia="pt-BR"/>
        </w:rPr>
        <w:t xml:space="preserve">DADOS E INFORMAÇÕES A SEREM VERIFICADOS E COMPATIBILIZADOS: </w:t>
      </w:r>
    </w:p>
    <w:p w:rsidR="003377F7" w:rsidRPr="00577E86" w:rsidRDefault="003377F7" w:rsidP="003377F7">
      <w:pPr>
        <w:widowControl w:val="0"/>
        <w:numPr>
          <w:ilvl w:val="1"/>
          <w:numId w:val="34"/>
        </w:numPr>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Se a(s) atividade(s) e o(s) Grupo(s) escolhido(s) são compatíveis com o que está declarado no campo “Descrição” e se cumprem as regras do modelo escolhido de acordo com a Resolução CAU/BR nº 91/2014;</w:t>
      </w:r>
    </w:p>
    <w:p w:rsidR="003377F7" w:rsidRPr="00577E86" w:rsidRDefault="003377F7" w:rsidP="003377F7">
      <w:pPr>
        <w:widowControl w:val="0"/>
        <w:numPr>
          <w:ilvl w:val="1"/>
          <w:numId w:val="34"/>
        </w:numPr>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Se os serviços informados no campo de “Descrição” são compatíveis com as atividades técnicas de atribuição e campo de atuação dos arquitetos e urbanistas;</w:t>
      </w:r>
    </w:p>
    <w:p w:rsidR="003377F7" w:rsidRPr="00577E86" w:rsidRDefault="003377F7" w:rsidP="003377F7">
      <w:pPr>
        <w:widowControl w:val="0"/>
        <w:numPr>
          <w:ilvl w:val="1"/>
          <w:numId w:val="34"/>
        </w:numPr>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 xml:space="preserve">Se o modelo de RRT escolhido (Simples, Mínimo, Social ou Múltiplo Mensal) é condizente ou apropriado com as atividades ou grupos escolhidos e informações declaradas no campo de </w:t>
      </w:r>
      <w:r w:rsidRPr="00577E86">
        <w:rPr>
          <w:rFonts w:ascii="Times New Roman" w:eastAsia="Times New Roman" w:hAnsi="Times New Roman"/>
          <w:sz w:val="22"/>
          <w:szCs w:val="22"/>
          <w:shd w:val="clear" w:color="auto" w:fill="FFFFFF"/>
          <w:lang w:eastAsia="pt-BR"/>
        </w:rPr>
        <w:lastRenderedPageBreak/>
        <w:t>Descrição são compatíveis com as regras do modelo escolhido (atividades de outros grupos, tipologia da edificação, metragem quadrada, vários endereços em UF diferentes, etc);</w:t>
      </w:r>
    </w:p>
    <w:p w:rsidR="003377F7" w:rsidRPr="00577E86" w:rsidRDefault="003377F7" w:rsidP="003377F7">
      <w:pPr>
        <w:widowControl w:val="0"/>
        <w:numPr>
          <w:ilvl w:val="1"/>
          <w:numId w:val="34"/>
        </w:numPr>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Se a unidade de medida do quantitativo informado é condizente e compatível com a atividade técnica escolhida;</w:t>
      </w:r>
    </w:p>
    <w:p w:rsidR="003377F7" w:rsidRPr="00577E86" w:rsidRDefault="003377F7" w:rsidP="003377F7">
      <w:pPr>
        <w:widowControl w:val="0"/>
        <w:numPr>
          <w:ilvl w:val="1"/>
          <w:numId w:val="34"/>
        </w:numPr>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Se houver empresa “contratada”, verificar se esta possui o registro ativo e regular no CAU à época do requerimento de RRT e/ou durante o prazo de realização da atividade declarada, e se o profissional possui o corresponde RRT da atividade de Cargo ou Função vinculado a empresa contratada (como quadro técnico ou responsável técnico pela pessoa jurídica perante o CAU);</w:t>
      </w:r>
    </w:p>
    <w:p w:rsidR="003377F7" w:rsidRPr="00577E86" w:rsidRDefault="003377F7" w:rsidP="003377F7">
      <w:pPr>
        <w:widowControl w:val="0"/>
        <w:numPr>
          <w:ilvl w:val="1"/>
          <w:numId w:val="34"/>
        </w:numPr>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Se o profissional, por meio do RRT Retificador, utilizou um mesmo RRT para serviços, contratantes ou obras/endereços diferentes do RRT Inicial;</w:t>
      </w:r>
    </w:p>
    <w:p w:rsidR="003377F7" w:rsidRPr="00577E86" w:rsidRDefault="003377F7" w:rsidP="003377F7">
      <w:pPr>
        <w:widowControl w:val="0"/>
        <w:numPr>
          <w:ilvl w:val="1"/>
          <w:numId w:val="34"/>
        </w:numPr>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Se no RRT baixado houve a retirada ou alteração de atividade (s) antes da baixa ou se foi feita baixa parcial com necessidade de fazer um novo RRT da parte que foi retirada na retificação antes da baixa, atentando para possíveis incongruências ou inconsistências.</w:t>
      </w:r>
    </w:p>
    <w:p w:rsidR="003377F7" w:rsidRPr="00577E86" w:rsidRDefault="003377F7" w:rsidP="003377F7">
      <w:pPr>
        <w:widowControl w:val="0"/>
        <w:jc w:val="both"/>
        <w:rPr>
          <w:rFonts w:ascii="Times New Roman" w:eastAsia="Times New Roman" w:hAnsi="Times New Roman"/>
          <w:sz w:val="22"/>
          <w:szCs w:val="22"/>
          <w:shd w:val="clear" w:color="auto" w:fill="FFFFFF"/>
          <w:lang w:eastAsia="pt-BR"/>
        </w:rPr>
      </w:pPr>
    </w:p>
    <w:p w:rsidR="003377F7" w:rsidRPr="00577E86" w:rsidRDefault="003377F7" w:rsidP="003377F7">
      <w:pPr>
        <w:widowControl w:val="0"/>
        <w:numPr>
          <w:ilvl w:val="0"/>
          <w:numId w:val="34"/>
        </w:numPr>
        <w:ind w:start="21.30pt"/>
        <w:jc w:val="both"/>
        <w:rPr>
          <w:rFonts w:ascii="Times New Roman" w:eastAsia="Times New Roman" w:hAnsi="Times New Roman"/>
          <w:b/>
          <w:sz w:val="22"/>
          <w:szCs w:val="22"/>
          <w:shd w:val="clear" w:color="auto" w:fill="FFFFFF"/>
          <w:lang w:eastAsia="pt-BR"/>
        </w:rPr>
      </w:pPr>
      <w:r w:rsidRPr="00577E86">
        <w:rPr>
          <w:rFonts w:ascii="Times New Roman" w:eastAsia="Times New Roman" w:hAnsi="Times New Roman"/>
          <w:b/>
          <w:sz w:val="22"/>
          <w:szCs w:val="22"/>
          <w:shd w:val="clear" w:color="auto" w:fill="FFFFFF"/>
          <w:lang w:eastAsia="pt-BR"/>
        </w:rPr>
        <w:t>CRITÉRIOS E METODOLOGIA:</w:t>
      </w:r>
    </w:p>
    <w:p w:rsidR="003377F7" w:rsidRPr="00577E86" w:rsidRDefault="003377F7" w:rsidP="003377F7">
      <w:pPr>
        <w:widowControl w:val="0"/>
        <w:numPr>
          <w:ilvl w:val="1"/>
          <w:numId w:val="34"/>
        </w:numPr>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 xml:space="preserve">Métodos de pesquisa: utilizar o recurso de “Relatório com Filtro”, disponível no Ambiente Corporativo do SICCAU, no link de acesso: </w:t>
      </w:r>
      <w:hyperlink r:id="rId12" w:history="1">
        <w:r w:rsidRPr="00577E86">
          <w:rPr>
            <w:rStyle w:val="Hyperlink"/>
            <w:rFonts w:ascii="Times New Roman" w:eastAsia="Times New Roman" w:hAnsi="Times New Roman"/>
            <w:color w:val="auto"/>
            <w:sz w:val="22"/>
            <w:szCs w:val="22"/>
            <w:shd w:val="clear" w:color="auto" w:fill="FFFFFF"/>
            <w:lang w:eastAsia="pt-BR"/>
          </w:rPr>
          <w:t>https://siccau.caubr.org.br/</w:t>
        </w:r>
      </w:hyperlink>
      <w:r w:rsidRPr="00577E86">
        <w:rPr>
          <w:rFonts w:ascii="Times New Roman" w:eastAsia="Times New Roman" w:hAnsi="Times New Roman"/>
          <w:sz w:val="22"/>
          <w:szCs w:val="22"/>
          <w:shd w:val="clear" w:color="auto" w:fill="FFFFFF"/>
          <w:lang w:eastAsia="pt-BR"/>
        </w:rPr>
        <w:t xml:space="preserve"> acessando o módulo do RRT e o menu Relatório com Filtro.</w:t>
      </w:r>
    </w:p>
    <w:p w:rsidR="003377F7" w:rsidRPr="00577E86" w:rsidRDefault="003377F7" w:rsidP="003377F7">
      <w:pPr>
        <w:widowControl w:val="0"/>
        <w:numPr>
          <w:ilvl w:val="1"/>
          <w:numId w:val="34"/>
        </w:numPr>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 xml:space="preserve">Para auditoria dos RRT </w:t>
      </w:r>
      <w:r w:rsidRPr="00577E86">
        <w:rPr>
          <w:rFonts w:ascii="Times New Roman" w:eastAsia="Times New Roman" w:hAnsi="Times New Roman"/>
          <w:b/>
          <w:sz w:val="22"/>
          <w:szCs w:val="22"/>
          <w:shd w:val="clear" w:color="auto" w:fill="FFFFFF"/>
          <w:lang w:eastAsia="pt-BR"/>
        </w:rPr>
        <w:t>não</w:t>
      </w:r>
      <w:r w:rsidRPr="00577E86">
        <w:rPr>
          <w:rFonts w:ascii="Times New Roman" w:eastAsia="Times New Roman" w:hAnsi="Times New Roman"/>
          <w:sz w:val="22"/>
          <w:szCs w:val="22"/>
          <w:shd w:val="clear" w:color="auto" w:fill="FFFFFF"/>
          <w:lang w:eastAsia="pt-BR"/>
        </w:rPr>
        <w:t xml:space="preserve"> baixados, selecionar os seguintes filtros: </w:t>
      </w:r>
    </w:p>
    <w:p w:rsidR="003377F7" w:rsidRPr="00577E86" w:rsidRDefault="003377F7" w:rsidP="003377F7">
      <w:pPr>
        <w:widowControl w:val="0"/>
        <w:numPr>
          <w:ilvl w:val="0"/>
          <w:numId w:val="35"/>
        </w:numPr>
        <w:ind w:start="49.65pt" w:hanging="14.20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Data de Cadastro: escolher o período de aplicação da auditoria, lembrando que o período máximo é de 6 (seis) meses;</w:t>
      </w:r>
    </w:p>
    <w:p w:rsidR="003377F7" w:rsidRPr="00577E86" w:rsidRDefault="003377F7" w:rsidP="003377F7">
      <w:pPr>
        <w:widowControl w:val="0"/>
        <w:numPr>
          <w:ilvl w:val="0"/>
          <w:numId w:val="35"/>
        </w:numPr>
        <w:ind w:start="49.65pt" w:hanging="14.20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Tipos de RRT: escolher “SIMPLES, SOCIAL, MÚLTIPLO MENSAL ou MÍNIMO”, sendo um modelo por vez, para gerar os relatórios separados para cada um;</w:t>
      </w:r>
    </w:p>
    <w:p w:rsidR="003377F7" w:rsidRPr="00577E86" w:rsidRDefault="003377F7" w:rsidP="003377F7">
      <w:pPr>
        <w:widowControl w:val="0"/>
        <w:numPr>
          <w:ilvl w:val="0"/>
          <w:numId w:val="35"/>
        </w:numPr>
        <w:ind w:start="49.65pt" w:hanging="14.20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 xml:space="preserve">Por Situação de Pagamento: escolher a opção “BOLETO – TAXA DE RRT PAGO” para auditar apenas os registros efetivados; </w:t>
      </w:r>
    </w:p>
    <w:p w:rsidR="003377F7" w:rsidRPr="00577E86" w:rsidRDefault="003377F7" w:rsidP="003377F7">
      <w:pPr>
        <w:widowControl w:val="0"/>
        <w:numPr>
          <w:ilvl w:val="0"/>
          <w:numId w:val="35"/>
        </w:numPr>
        <w:ind w:start="49.65pt" w:hanging="14.20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Endereço de Contrato: escolher a UF do Estado de jurisdição do CAU/UF pertinente.</w:t>
      </w:r>
    </w:p>
    <w:p w:rsidR="003377F7" w:rsidRPr="00577E86" w:rsidRDefault="003377F7" w:rsidP="003377F7">
      <w:pPr>
        <w:widowControl w:val="0"/>
        <w:numPr>
          <w:ilvl w:val="1"/>
          <w:numId w:val="34"/>
        </w:numPr>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 xml:space="preserve">Para auditoria dos RRT já baixados, selecionar os seguintes filtros: </w:t>
      </w:r>
    </w:p>
    <w:p w:rsidR="003377F7" w:rsidRPr="00577E86" w:rsidRDefault="003377F7" w:rsidP="003377F7">
      <w:pPr>
        <w:widowControl w:val="0"/>
        <w:numPr>
          <w:ilvl w:val="0"/>
          <w:numId w:val="35"/>
        </w:numPr>
        <w:ind w:start="49.65pt" w:hanging="14.20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Tipos de RRT: escolher “SIMPLES, SOCIAL, MÚLTIPLO MENSAL ou MÍNIMO”, sendo um modelo por vez, para gerar os relatórios separados para cada um;</w:t>
      </w:r>
    </w:p>
    <w:p w:rsidR="003377F7" w:rsidRPr="00577E86" w:rsidRDefault="003377F7" w:rsidP="003377F7">
      <w:pPr>
        <w:widowControl w:val="0"/>
        <w:numPr>
          <w:ilvl w:val="0"/>
          <w:numId w:val="35"/>
        </w:numPr>
        <w:ind w:start="49.65pt" w:hanging="14.20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Status do Contrato: escolher a opção “BAIXA” e no campo de “Data da Baixa” escolher o período de aplicação da auditoria, lembrando que o período máximo é de 6 (seis) meses;</w:t>
      </w:r>
    </w:p>
    <w:p w:rsidR="003377F7" w:rsidRPr="00577E86" w:rsidRDefault="003377F7" w:rsidP="003377F7">
      <w:pPr>
        <w:widowControl w:val="0"/>
        <w:numPr>
          <w:ilvl w:val="0"/>
          <w:numId w:val="35"/>
        </w:numPr>
        <w:ind w:start="49.65pt" w:hanging="14.20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Endereço de Contrato: escolher a UF do Estado de jurisdição do CAU/UF pertinente.</w:t>
      </w:r>
    </w:p>
    <w:p w:rsidR="003377F7" w:rsidRPr="00577E86" w:rsidRDefault="003377F7" w:rsidP="003377F7">
      <w:pPr>
        <w:widowControl w:val="0"/>
        <w:numPr>
          <w:ilvl w:val="1"/>
          <w:numId w:val="34"/>
        </w:numPr>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Após aplicação dos filtros, o SICCAU irá gerar um relatório que indicará na parte superior com o título “RESULTADO” a quantidade total de RRT encontrados conforme filtro aplicado. No final da última página do relatório, o sistema dará a opção de gravar o relatório gerado em arquivo CSV, PDF ou XLS (escolher, preferencialmente, planilha de Excel, que é o mais apropriado).</w:t>
      </w:r>
    </w:p>
    <w:p w:rsidR="003377F7" w:rsidRPr="00577E86" w:rsidRDefault="003377F7" w:rsidP="003377F7">
      <w:pPr>
        <w:widowControl w:val="0"/>
        <w:numPr>
          <w:ilvl w:val="1"/>
          <w:numId w:val="34"/>
        </w:numPr>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Durante a exibição do relatório gerado, o SICCAU possibilita ver mais detalhes de um determinado RRT selecionando a opção “VER ITEM”, onde serão exibidos os dados completos.</w:t>
      </w:r>
    </w:p>
    <w:p w:rsidR="003377F7" w:rsidRPr="00577E86" w:rsidRDefault="003377F7" w:rsidP="003377F7">
      <w:pPr>
        <w:widowControl w:val="0"/>
        <w:numPr>
          <w:ilvl w:val="1"/>
          <w:numId w:val="34"/>
        </w:numPr>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Os tipos e nomes dos filtros disponíveis no SICCAU podem ser modificados ou criados novos a qualquer tempo, sendo assim, os CAU/UF tem autonomia para escolherem aqueles que são mais apropriados e necessários para realização das auditorias nos RRT.</w:t>
      </w:r>
    </w:p>
    <w:p w:rsidR="003377F7" w:rsidRPr="00577E86" w:rsidRDefault="003377F7" w:rsidP="003377F7">
      <w:pPr>
        <w:widowControl w:val="0"/>
        <w:ind w:start="36pt"/>
        <w:jc w:val="both"/>
        <w:rPr>
          <w:rFonts w:ascii="Times New Roman" w:eastAsia="Times New Roman" w:hAnsi="Times New Roman"/>
          <w:sz w:val="22"/>
          <w:szCs w:val="22"/>
          <w:shd w:val="clear" w:color="auto" w:fill="FFFFFF"/>
          <w:lang w:eastAsia="pt-BR"/>
        </w:rPr>
      </w:pPr>
    </w:p>
    <w:p w:rsidR="003377F7" w:rsidRPr="00577E86" w:rsidRDefault="003377F7" w:rsidP="003377F7">
      <w:pPr>
        <w:widowControl w:val="0"/>
        <w:numPr>
          <w:ilvl w:val="0"/>
          <w:numId w:val="34"/>
        </w:numPr>
        <w:ind w:start="21.30pt"/>
        <w:jc w:val="both"/>
        <w:rPr>
          <w:rFonts w:ascii="Times New Roman" w:eastAsia="Times New Roman" w:hAnsi="Times New Roman"/>
          <w:b/>
          <w:sz w:val="22"/>
          <w:szCs w:val="22"/>
          <w:shd w:val="clear" w:color="auto" w:fill="FFFFFF"/>
          <w:lang w:eastAsia="pt-BR"/>
        </w:rPr>
      </w:pPr>
      <w:r w:rsidRPr="00577E86">
        <w:rPr>
          <w:rFonts w:ascii="Times New Roman" w:eastAsia="Times New Roman" w:hAnsi="Times New Roman"/>
          <w:b/>
          <w:sz w:val="22"/>
          <w:szCs w:val="22"/>
          <w:shd w:val="clear" w:color="auto" w:fill="FFFFFF"/>
          <w:lang w:eastAsia="pt-BR"/>
        </w:rPr>
        <w:t xml:space="preserve">RESULTADOS E AÇÕES APLICÁVEIS: </w:t>
      </w:r>
    </w:p>
    <w:p w:rsidR="003377F7" w:rsidRPr="00577E86" w:rsidRDefault="003377F7" w:rsidP="003377F7">
      <w:pPr>
        <w:widowControl w:val="0"/>
        <w:numPr>
          <w:ilvl w:val="1"/>
          <w:numId w:val="34"/>
        </w:numPr>
        <w:ind w:start="42.55pt" w:hanging="25.05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Quando não forem constatadas inconsistências ou irregularidades no RRT auditado, este será considerado como “Em Conformidade”.</w:t>
      </w:r>
    </w:p>
    <w:p w:rsidR="003377F7" w:rsidRPr="00577E86" w:rsidRDefault="003377F7" w:rsidP="003377F7">
      <w:pPr>
        <w:widowControl w:val="0"/>
        <w:numPr>
          <w:ilvl w:val="1"/>
          <w:numId w:val="34"/>
        </w:numPr>
        <w:ind w:start="42.55pt" w:hanging="25.05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 xml:space="preserve">Quando forem constadas inconsistências ou inconformidades no RRT auditado, este poderá ser classificado como “Com Irregularidade Sanável” ou como “Com Irregularidade Insanável". </w:t>
      </w:r>
    </w:p>
    <w:p w:rsidR="003377F7" w:rsidRPr="00577E86" w:rsidRDefault="003377F7" w:rsidP="003377F7">
      <w:pPr>
        <w:widowControl w:val="0"/>
        <w:numPr>
          <w:ilvl w:val="1"/>
          <w:numId w:val="34"/>
        </w:numPr>
        <w:ind w:start="42.55pt" w:hanging="25.05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 xml:space="preserve">O RRT com irregularidade sanável é aquele passível de regularização por meio de um RRT Retificador e, esse caso, constatado erro sanável no RRT auditado, o CAU/UF deverá diligenciar o profissional responsável para manifestação e regularização da situação, informando sobre o prazo de 10 (dez) dias, contados da data de recebimento da comunicação, </w:t>
      </w:r>
      <w:r w:rsidRPr="00577E86">
        <w:rPr>
          <w:rFonts w:ascii="Times New Roman" w:eastAsia="Times New Roman" w:hAnsi="Times New Roman"/>
          <w:sz w:val="22"/>
          <w:szCs w:val="22"/>
          <w:shd w:val="clear" w:color="auto" w:fill="FFFFFF"/>
          <w:lang w:eastAsia="pt-BR"/>
        </w:rPr>
        <w:lastRenderedPageBreak/>
        <w:t xml:space="preserve">para proceder às correções necessárias à validação de tal registro e que, passado esse prazo, o registro estará sujeito à nulidade </w:t>
      </w:r>
      <w:r w:rsidRPr="00577E86">
        <w:rPr>
          <w:rFonts w:ascii="Times New Roman" w:eastAsia="Times New Roman" w:hAnsi="Times New Roman"/>
          <w:i/>
          <w:sz w:val="22"/>
          <w:szCs w:val="22"/>
          <w:shd w:val="clear" w:color="auto" w:fill="FFFFFF"/>
          <w:lang w:eastAsia="pt-BR"/>
        </w:rPr>
        <w:t>de ofício</w:t>
      </w:r>
      <w:r w:rsidRPr="00577E86">
        <w:rPr>
          <w:rFonts w:ascii="Times New Roman" w:eastAsia="Times New Roman" w:hAnsi="Times New Roman"/>
          <w:sz w:val="22"/>
          <w:szCs w:val="22"/>
          <w:shd w:val="clear" w:color="auto" w:fill="FFFFFF"/>
          <w:lang w:eastAsia="pt-BR"/>
        </w:rPr>
        <w:t xml:space="preserve"> pelo CAU/UF, nos termos dos artigos 39 a 43 da Resolução CAU/BR nº 91/2014.</w:t>
      </w:r>
    </w:p>
    <w:p w:rsidR="003377F7" w:rsidRPr="00577E86" w:rsidRDefault="003377F7" w:rsidP="003377F7">
      <w:pPr>
        <w:widowControl w:val="0"/>
        <w:numPr>
          <w:ilvl w:val="1"/>
          <w:numId w:val="34"/>
        </w:numPr>
        <w:ind w:start="42.55pt" w:hanging="25.05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 xml:space="preserve">O RRT com irregularidade insanável é aquele </w:t>
      </w:r>
      <w:r w:rsidRPr="00577E86">
        <w:rPr>
          <w:rFonts w:ascii="Times New Roman" w:eastAsia="Times New Roman" w:hAnsi="Times New Roman"/>
          <w:sz w:val="22"/>
          <w:szCs w:val="22"/>
          <w:u w:val="single"/>
          <w:shd w:val="clear" w:color="auto" w:fill="FFFFFF"/>
          <w:lang w:eastAsia="pt-BR"/>
        </w:rPr>
        <w:t xml:space="preserve">sem </w:t>
      </w:r>
      <w:r w:rsidRPr="00577E86">
        <w:rPr>
          <w:rFonts w:ascii="Times New Roman" w:eastAsia="Times New Roman" w:hAnsi="Times New Roman"/>
          <w:sz w:val="22"/>
          <w:szCs w:val="22"/>
          <w:shd w:val="clear" w:color="auto" w:fill="FFFFFF"/>
          <w:lang w:eastAsia="pt-BR"/>
        </w:rPr>
        <w:t>possibilidade de regularização da situação e, nesse caso, o RRT deverá ser objeto de nulidade, seguindo os ritos definidos nos artigos 39 a 43 da Resolução CAU/BR nº 91/2014, sendo que o CAU/UF deve verificar ainda a necessidade de realização, por parte do profissional, de um novo RRT, para regularizar a situação e cumprir a legislação vigente.</w:t>
      </w:r>
    </w:p>
    <w:p w:rsidR="003377F7" w:rsidRPr="00577E86" w:rsidRDefault="003377F7" w:rsidP="003377F7">
      <w:pPr>
        <w:widowControl w:val="0"/>
        <w:numPr>
          <w:ilvl w:val="1"/>
          <w:numId w:val="34"/>
        </w:numPr>
        <w:ind w:start="42.55pt" w:hanging="25.05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 xml:space="preserve">O CAU/UF responsável deverá elaborar uma lista dos RRT já auditados que se encontram em conformidade e com situação regular, para formação do histórico e arquivamento das auditorias já realizadas. </w:t>
      </w:r>
    </w:p>
    <w:p w:rsidR="003377F7" w:rsidRPr="00577E86" w:rsidRDefault="003377F7" w:rsidP="003377F7">
      <w:pPr>
        <w:widowControl w:val="0"/>
        <w:numPr>
          <w:ilvl w:val="1"/>
          <w:numId w:val="34"/>
        </w:numPr>
        <w:ind w:start="42.55pt" w:hanging="25.05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O CAU/UF responsável deverá implantar uma ação de controle e acompanhamento dos RRT auditados que foram considerados com situação irregular e informar os resultados dessas ações no(s) relatório(s) de auditoria(s) seguinte(s).</w:t>
      </w:r>
    </w:p>
    <w:p w:rsidR="003377F7" w:rsidRPr="00577E86" w:rsidRDefault="003377F7" w:rsidP="003377F7">
      <w:pPr>
        <w:widowControl w:val="0"/>
        <w:ind w:start="42.55pt"/>
        <w:jc w:val="both"/>
        <w:rPr>
          <w:rFonts w:ascii="Times New Roman" w:eastAsia="Times New Roman" w:hAnsi="Times New Roman"/>
          <w:sz w:val="22"/>
          <w:szCs w:val="22"/>
          <w:shd w:val="clear" w:color="auto" w:fill="FFFFFF"/>
          <w:lang w:eastAsia="pt-BR"/>
        </w:rPr>
      </w:pPr>
    </w:p>
    <w:p w:rsidR="003377F7" w:rsidRPr="00577E86" w:rsidRDefault="003377F7" w:rsidP="003377F7">
      <w:pPr>
        <w:widowControl w:val="0"/>
        <w:numPr>
          <w:ilvl w:val="0"/>
          <w:numId w:val="34"/>
        </w:numPr>
        <w:ind w:start="21.30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b/>
          <w:sz w:val="22"/>
          <w:szCs w:val="22"/>
          <w:shd w:val="clear" w:color="auto" w:fill="FFFFFF"/>
          <w:lang w:eastAsia="pt-BR"/>
        </w:rPr>
        <w:t>CONSIDERAÇÕES E CONCLUSÕES:</w:t>
      </w:r>
      <w:r w:rsidRPr="00577E86">
        <w:rPr>
          <w:rFonts w:ascii="Times New Roman" w:eastAsia="Times New Roman" w:hAnsi="Times New Roman"/>
          <w:sz w:val="22"/>
          <w:szCs w:val="22"/>
          <w:shd w:val="clear" w:color="auto" w:fill="FFFFFF"/>
          <w:lang w:eastAsia="pt-BR"/>
        </w:rPr>
        <w:t xml:space="preserve"> </w:t>
      </w:r>
    </w:p>
    <w:p w:rsidR="003377F7" w:rsidRPr="00577E86" w:rsidRDefault="003377F7" w:rsidP="003377F7">
      <w:pPr>
        <w:widowControl w:val="0"/>
        <w:numPr>
          <w:ilvl w:val="1"/>
          <w:numId w:val="34"/>
        </w:numPr>
        <w:ind w:start="42.55pt" w:hanging="21.25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Ao concluir o processo de auditoria dos RRT, a área ou setor responsável, juntamente com a Comissão de Exercício Profissional do CAU/UF, fará uma análise dos dados resultantes da auditoria realizada, principalmente em relação aos tipos de irregularidades constatadas e seus percentuais.</w:t>
      </w:r>
    </w:p>
    <w:p w:rsidR="003377F7" w:rsidRPr="00577E86" w:rsidRDefault="003377F7" w:rsidP="003377F7">
      <w:pPr>
        <w:widowControl w:val="0"/>
        <w:numPr>
          <w:ilvl w:val="1"/>
          <w:numId w:val="34"/>
        </w:numPr>
        <w:ind w:start="42.55pt" w:hanging="21.25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Após realização da análise dos dados resultantes, deverá ser descrito no relatório as considerações, recomendações e ações futuras a serem adotadas para prevenção dos ilícitos e redução das irregularidades.</w:t>
      </w:r>
    </w:p>
    <w:p w:rsidR="003377F7" w:rsidRPr="00577E86" w:rsidRDefault="003377F7" w:rsidP="003377F7">
      <w:pPr>
        <w:widowControl w:val="0"/>
        <w:jc w:val="both"/>
        <w:rPr>
          <w:rFonts w:ascii="Times New Roman" w:eastAsia="Times New Roman" w:hAnsi="Times New Roman"/>
          <w:sz w:val="22"/>
          <w:szCs w:val="22"/>
          <w:shd w:val="clear" w:color="auto" w:fill="FFFFFF"/>
          <w:lang w:eastAsia="pt-BR"/>
        </w:rPr>
      </w:pPr>
    </w:p>
    <w:p w:rsidR="003377F7" w:rsidRPr="00577E86" w:rsidRDefault="003377F7" w:rsidP="003377F7">
      <w:pPr>
        <w:widowControl w:val="0"/>
        <w:numPr>
          <w:ilvl w:val="0"/>
          <w:numId w:val="34"/>
        </w:numPr>
        <w:ind w:start="21.30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b/>
          <w:sz w:val="22"/>
          <w:szCs w:val="22"/>
          <w:shd w:val="clear" w:color="auto" w:fill="FFFFFF"/>
          <w:lang w:eastAsia="pt-BR"/>
        </w:rPr>
        <w:t>APRESENTAÇÃO DO RELATÓRIO PERIÓDICO</w:t>
      </w:r>
      <w:r w:rsidRPr="00577E86">
        <w:rPr>
          <w:rFonts w:ascii="Times New Roman" w:eastAsia="Times New Roman" w:hAnsi="Times New Roman"/>
          <w:sz w:val="22"/>
          <w:szCs w:val="22"/>
          <w:shd w:val="clear" w:color="auto" w:fill="FFFFFF"/>
          <w:lang w:eastAsia="pt-BR"/>
        </w:rPr>
        <w:t xml:space="preserve">: </w:t>
      </w:r>
    </w:p>
    <w:p w:rsidR="003377F7" w:rsidRPr="00577E86" w:rsidRDefault="003377F7" w:rsidP="003377F7">
      <w:pPr>
        <w:widowControl w:val="0"/>
        <w:numPr>
          <w:ilvl w:val="1"/>
          <w:numId w:val="34"/>
        </w:numPr>
        <w:ind w:start="42.55pt" w:hanging="21.25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Os CAU/UF deverão seguir o modelo padrão de relatório periódico de auditorias dos RRT, conforme documento constante do ANEXO I deste Roteiro.</w:t>
      </w:r>
    </w:p>
    <w:p w:rsidR="003377F7" w:rsidRPr="00577E86" w:rsidRDefault="003377F7" w:rsidP="003377F7">
      <w:pPr>
        <w:widowControl w:val="0"/>
        <w:numPr>
          <w:ilvl w:val="1"/>
          <w:numId w:val="34"/>
        </w:numPr>
        <w:ind w:start="42.55pt" w:hanging="21.25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 xml:space="preserve"> Os CAU/UF deverão respeitar o período mínimo de 6 (seis) meses para realização das auditorias, conforme estabelecido na Resolução CAU/BR nº 91/2014.</w:t>
      </w:r>
    </w:p>
    <w:p w:rsidR="003377F7" w:rsidRPr="00577E86" w:rsidRDefault="003377F7" w:rsidP="003377F7">
      <w:pPr>
        <w:widowControl w:val="0"/>
        <w:numPr>
          <w:ilvl w:val="1"/>
          <w:numId w:val="34"/>
        </w:numPr>
        <w:ind w:start="42.55pt" w:hanging="21.25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sz w:val="22"/>
          <w:szCs w:val="22"/>
          <w:shd w:val="clear" w:color="auto" w:fill="FFFFFF"/>
          <w:lang w:eastAsia="pt-BR"/>
        </w:rPr>
        <w:t xml:space="preserve">Os CAU/UF deverão encaminhar </w:t>
      </w:r>
      <w:r w:rsidRPr="00577E86">
        <w:rPr>
          <w:rFonts w:ascii="Times New Roman" w:hAnsi="Times New Roman"/>
          <w:sz w:val="22"/>
          <w:szCs w:val="22"/>
        </w:rPr>
        <w:t>anualmente,</w:t>
      </w:r>
      <w:r w:rsidRPr="00577E86">
        <w:rPr>
          <w:rFonts w:ascii="Times New Roman" w:eastAsia="Times New Roman" w:hAnsi="Times New Roman"/>
          <w:sz w:val="22"/>
          <w:szCs w:val="22"/>
          <w:shd w:val="clear" w:color="auto" w:fill="FFFFFF"/>
          <w:lang w:eastAsia="pt-BR"/>
        </w:rPr>
        <w:t xml:space="preserve"> até o dia 28</w:t>
      </w:r>
      <w:r w:rsidRPr="00577E86">
        <w:rPr>
          <w:rFonts w:ascii="Times New Roman" w:hAnsi="Times New Roman"/>
          <w:sz w:val="22"/>
          <w:szCs w:val="22"/>
        </w:rPr>
        <w:t xml:space="preserve"> de fevereiro (relativo ao semestre anterior de julho a dezembro) e até o dia 30 de agosto (relativo ao semestre anterior de janeiro a junho), </w:t>
      </w:r>
      <w:r w:rsidRPr="00577E86">
        <w:rPr>
          <w:rFonts w:ascii="Times New Roman" w:eastAsia="Times New Roman" w:hAnsi="Times New Roman"/>
          <w:sz w:val="22"/>
          <w:szCs w:val="22"/>
          <w:shd w:val="clear" w:color="auto" w:fill="FFFFFF"/>
          <w:lang w:eastAsia="pt-BR"/>
        </w:rPr>
        <w:t xml:space="preserve">os relatórios periódicos das auditorias realizadas, em arquivo no formato PDF, encaminhados à Presidência do CAU/BR por meio de protocolo SICCAU, para monitoramento da Comissão de Exercício Profissional do CAU/BR (CEP-CAU/BR), nos termos do Regimento Geral do CAU. </w:t>
      </w:r>
    </w:p>
    <w:p w:rsidR="003377F7" w:rsidRPr="00577E86" w:rsidRDefault="003377F7" w:rsidP="003377F7">
      <w:pPr>
        <w:spacing w:after="10.50pt" w:line="18pt" w:lineRule="auto"/>
        <w:jc w:val="center"/>
        <w:rPr>
          <w:rFonts w:ascii="Times New Roman" w:eastAsia="Times New Roman" w:hAnsi="Times New Roman"/>
          <w:b/>
          <w:sz w:val="22"/>
          <w:szCs w:val="22"/>
          <w:shd w:val="clear" w:color="auto" w:fill="FFFFFF"/>
          <w:lang w:eastAsia="pt-BR"/>
        </w:rPr>
      </w:pPr>
    </w:p>
    <w:p w:rsidR="003377F7" w:rsidRPr="00577E86" w:rsidRDefault="003377F7" w:rsidP="003377F7">
      <w:pPr>
        <w:spacing w:after="10.50pt" w:line="18pt" w:lineRule="auto"/>
        <w:jc w:val="center"/>
        <w:rPr>
          <w:rFonts w:ascii="Times New Roman" w:eastAsia="Times New Roman" w:hAnsi="Times New Roman"/>
          <w:b/>
          <w:sz w:val="22"/>
          <w:szCs w:val="22"/>
          <w:shd w:val="clear" w:color="auto" w:fill="FFFFFF"/>
          <w:lang w:eastAsia="pt-BR"/>
        </w:rPr>
      </w:pPr>
    </w:p>
    <w:p w:rsidR="00EC0691" w:rsidRPr="00577E86" w:rsidRDefault="00EC0691" w:rsidP="003377F7">
      <w:pPr>
        <w:spacing w:after="10.50pt" w:line="18pt" w:lineRule="auto"/>
        <w:jc w:val="center"/>
        <w:rPr>
          <w:rFonts w:ascii="Times New Roman" w:eastAsia="Times New Roman" w:hAnsi="Times New Roman"/>
          <w:b/>
          <w:sz w:val="22"/>
          <w:szCs w:val="22"/>
          <w:shd w:val="clear" w:color="auto" w:fill="FFFFFF"/>
          <w:lang w:eastAsia="pt-BR"/>
        </w:rPr>
        <w:sectPr w:rsidR="00EC0691" w:rsidRPr="00577E86" w:rsidSect="00A35CB1">
          <w:pgSz w:w="595pt" w:h="842pt"/>
          <w:pgMar w:top="70.90pt" w:right="63.50pt" w:bottom="78pt" w:left="77.95pt" w:header="66.35pt" w:footer="29.20pt" w:gutter="0pt"/>
          <w:cols w:space="35.40pt"/>
        </w:sectPr>
      </w:pPr>
    </w:p>
    <w:p w:rsidR="003377F7" w:rsidRPr="00577E86" w:rsidRDefault="003377F7" w:rsidP="003377F7">
      <w:pPr>
        <w:jc w:val="center"/>
        <w:rPr>
          <w:rFonts w:ascii="Times New Roman" w:eastAsia="Times New Roman" w:hAnsi="Times New Roman"/>
          <w:b/>
          <w:sz w:val="22"/>
          <w:szCs w:val="22"/>
          <w:u w:val="single"/>
          <w:shd w:val="clear" w:color="auto" w:fill="FFFFFF"/>
          <w:lang w:eastAsia="pt-BR"/>
        </w:rPr>
      </w:pPr>
      <w:r w:rsidRPr="00577E86">
        <w:rPr>
          <w:rFonts w:ascii="Times New Roman" w:eastAsia="Times New Roman" w:hAnsi="Times New Roman"/>
          <w:b/>
          <w:sz w:val="22"/>
          <w:szCs w:val="22"/>
          <w:u w:val="single"/>
          <w:shd w:val="clear" w:color="auto" w:fill="FFFFFF"/>
          <w:lang w:eastAsia="pt-BR"/>
        </w:rPr>
        <w:lastRenderedPageBreak/>
        <w:t>MODELO DE RELATÓRIO</w:t>
      </w:r>
    </w:p>
    <w:p w:rsidR="003377F7" w:rsidRPr="00577E86" w:rsidRDefault="003377F7" w:rsidP="003377F7">
      <w:pPr>
        <w:jc w:val="center"/>
        <w:rPr>
          <w:rFonts w:ascii="Times New Roman" w:eastAsia="Times New Roman" w:hAnsi="Times New Roman"/>
          <w:b/>
          <w:sz w:val="22"/>
          <w:szCs w:val="22"/>
          <w:u w:val="single"/>
          <w:shd w:val="clear" w:color="auto" w:fill="FFFFFF"/>
          <w:lang w:eastAsia="pt-BR"/>
        </w:rPr>
      </w:pPr>
    </w:p>
    <w:p w:rsidR="003377F7" w:rsidRPr="00577E86" w:rsidRDefault="003377F7" w:rsidP="003377F7">
      <w:pPr>
        <w:jc w:val="center"/>
        <w:rPr>
          <w:rFonts w:ascii="Times New Roman" w:eastAsia="Times New Roman" w:hAnsi="Times New Roman"/>
          <w:b/>
          <w:sz w:val="22"/>
          <w:szCs w:val="22"/>
          <w:shd w:val="clear" w:color="auto" w:fill="FFFFFF"/>
          <w:lang w:eastAsia="pt-BR"/>
        </w:rPr>
      </w:pPr>
      <w:r w:rsidRPr="00577E86">
        <w:rPr>
          <w:rFonts w:ascii="Times New Roman" w:eastAsia="Times New Roman" w:hAnsi="Times New Roman"/>
          <w:b/>
          <w:sz w:val="22"/>
          <w:szCs w:val="22"/>
          <w:shd w:val="clear" w:color="auto" w:fill="FFFFFF"/>
          <w:lang w:eastAsia="pt-BR"/>
        </w:rPr>
        <w:t>RELATÓRIO DE AUDITORIA DE RRT DO CAU/</w:t>
      </w:r>
      <w:r w:rsidRPr="00577E86">
        <w:rPr>
          <w:rFonts w:ascii="Times New Roman" w:eastAsia="Times New Roman" w:hAnsi="Times New Roman"/>
          <w:b/>
          <w:color w:val="FF0000"/>
          <w:sz w:val="22"/>
          <w:szCs w:val="22"/>
          <w:shd w:val="clear" w:color="auto" w:fill="FFFFFF"/>
          <w:lang w:eastAsia="pt-BR"/>
        </w:rPr>
        <w:t>XX</w:t>
      </w:r>
      <w:r w:rsidRPr="00577E86">
        <w:rPr>
          <w:rFonts w:ascii="Times New Roman" w:eastAsia="Times New Roman" w:hAnsi="Times New Roman"/>
          <w:b/>
          <w:sz w:val="22"/>
          <w:szCs w:val="22"/>
          <w:shd w:val="clear" w:color="auto" w:fill="FFFFFF"/>
          <w:lang w:eastAsia="pt-BR"/>
        </w:rPr>
        <w:t xml:space="preserve"> Nº </w:t>
      </w:r>
      <w:r w:rsidRPr="00577E86">
        <w:rPr>
          <w:rFonts w:ascii="Times New Roman" w:eastAsia="Times New Roman" w:hAnsi="Times New Roman"/>
          <w:b/>
          <w:color w:val="FF0000"/>
          <w:sz w:val="22"/>
          <w:szCs w:val="22"/>
          <w:shd w:val="clear" w:color="auto" w:fill="FFFFFF"/>
          <w:lang w:eastAsia="pt-BR"/>
        </w:rPr>
        <w:t>XXX/20XX</w:t>
      </w:r>
    </w:p>
    <w:p w:rsidR="003377F7" w:rsidRPr="00577E86" w:rsidRDefault="003377F7" w:rsidP="003377F7">
      <w:pPr>
        <w:jc w:val="center"/>
        <w:rPr>
          <w:rFonts w:ascii="Times New Roman" w:eastAsia="Times New Roman" w:hAnsi="Times New Roman"/>
          <w:b/>
          <w:sz w:val="22"/>
          <w:szCs w:val="22"/>
          <w:shd w:val="clear" w:color="auto" w:fill="FFFFFF"/>
          <w:lang w:eastAsia="pt-BR"/>
        </w:rPr>
      </w:pPr>
    </w:p>
    <w:p w:rsidR="003377F7" w:rsidRPr="00577E86" w:rsidRDefault="003377F7" w:rsidP="003377F7">
      <w:pPr>
        <w:widowControl w:val="0"/>
        <w:spacing w:after="6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b/>
          <w:sz w:val="22"/>
          <w:szCs w:val="22"/>
          <w:shd w:val="clear" w:color="auto" w:fill="FFFFFF"/>
          <w:lang w:eastAsia="pt-BR"/>
        </w:rPr>
        <w:t>OBJETO DE ANÁLISE</w:t>
      </w:r>
      <w:r w:rsidRPr="00577E86">
        <w:rPr>
          <w:rFonts w:ascii="Times New Roman" w:eastAsia="Times New Roman" w:hAnsi="Times New Roman"/>
          <w:sz w:val="22"/>
          <w:szCs w:val="22"/>
          <w:shd w:val="clear" w:color="auto" w:fill="FFFFFF"/>
          <w:lang w:eastAsia="pt-BR"/>
        </w:rPr>
        <w:t xml:space="preserve">: RRTs Simples, Social, Mínimo e Múltiplo Mensal, incluindo o procedimento de Baixa destes. </w:t>
      </w:r>
    </w:p>
    <w:p w:rsidR="003377F7" w:rsidRPr="00577E86" w:rsidRDefault="003377F7" w:rsidP="003377F7">
      <w:pPr>
        <w:widowControl w:val="0"/>
        <w:spacing w:after="6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b/>
          <w:sz w:val="22"/>
          <w:szCs w:val="22"/>
          <w:shd w:val="clear" w:color="auto" w:fill="FFFFFF"/>
          <w:lang w:eastAsia="pt-BR"/>
        </w:rPr>
        <w:t>NORMAS DE REFERÊNCIA</w:t>
      </w:r>
      <w:r w:rsidRPr="00577E86">
        <w:rPr>
          <w:rFonts w:ascii="Times New Roman" w:eastAsia="Times New Roman" w:hAnsi="Times New Roman"/>
          <w:sz w:val="22"/>
          <w:szCs w:val="22"/>
          <w:shd w:val="clear" w:color="auto" w:fill="FFFFFF"/>
          <w:lang w:eastAsia="pt-BR"/>
        </w:rPr>
        <w:t xml:space="preserve">: Lei 12.378/2010 e Resoluções CAU/BR nº 21/2012 e nº 91/2014. </w:t>
      </w:r>
    </w:p>
    <w:p w:rsidR="003377F7" w:rsidRPr="00577E86" w:rsidRDefault="003377F7" w:rsidP="003377F7">
      <w:pPr>
        <w:widowControl w:val="0"/>
        <w:spacing w:after="6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b/>
          <w:sz w:val="22"/>
          <w:szCs w:val="22"/>
          <w:shd w:val="clear" w:color="auto" w:fill="FFFFFF"/>
          <w:lang w:eastAsia="pt-BR"/>
        </w:rPr>
        <w:t>PERÍODO DE REALIZAÇÃO</w:t>
      </w:r>
      <w:r w:rsidRPr="00577E86">
        <w:rPr>
          <w:rFonts w:ascii="Times New Roman" w:eastAsia="Times New Roman" w:hAnsi="Times New Roman"/>
          <w:sz w:val="22"/>
          <w:szCs w:val="22"/>
          <w:shd w:val="clear" w:color="auto" w:fill="FFFFFF"/>
          <w:lang w:eastAsia="pt-BR"/>
        </w:rPr>
        <w:t xml:space="preserve">: A auditoria foi realizada entre os dias </w:t>
      </w:r>
      <w:r w:rsidRPr="00577E86">
        <w:rPr>
          <w:rFonts w:ascii="Times New Roman" w:eastAsia="Times New Roman" w:hAnsi="Times New Roman"/>
          <w:color w:val="FF0000"/>
          <w:sz w:val="22"/>
          <w:szCs w:val="22"/>
          <w:shd w:val="clear" w:color="auto" w:fill="FFFFFF"/>
          <w:lang w:eastAsia="pt-BR"/>
        </w:rPr>
        <w:t>XX e XX/XX/20XX</w:t>
      </w:r>
      <w:r w:rsidRPr="00577E86">
        <w:rPr>
          <w:rFonts w:ascii="Times New Roman" w:eastAsia="Times New Roman" w:hAnsi="Times New Roman"/>
          <w:sz w:val="22"/>
          <w:szCs w:val="22"/>
          <w:shd w:val="clear" w:color="auto" w:fill="FFFFFF"/>
          <w:lang w:eastAsia="pt-BR"/>
        </w:rPr>
        <w:t>.</w:t>
      </w:r>
    </w:p>
    <w:p w:rsidR="003377F7" w:rsidRPr="00577E86" w:rsidRDefault="003377F7" w:rsidP="003377F7">
      <w:pPr>
        <w:widowControl w:val="0"/>
        <w:spacing w:after="6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b/>
          <w:sz w:val="22"/>
          <w:szCs w:val="22"/>
          <w:shd w:val="clear" w:color="auto" w:fill="FFFFFF"/>
          <w:lang w:eastAsia="pt-BR"/>
        </w:rPr>
        <w:t>PERÍODO DE APLICAÇÃO</w:t>
      </w:r>
      <w:r w:rsidRPr="00577E86">
        <w:rPr>
          <w:rFonts w:ascii="Times New Roman" w:eastAsia="Times New Roman" w:hAnsi="Times New Roman"/>
          <w:sz w:val="22"/>
          <w:szCs w:val="22"/>
          <w:shd w:val="clear" w:color="auto" w:fill="FFFFFF"/>
          <w:lang w:eastAsia="pt-BR"/>
        </w:rPr>
        <w:t xml:space="preserve">: de </w:t>
      </w:r>
      <w:r w:rsidRPr="00577E86">
        <w:rPr>
          <w:rFonts w:ascii="Times New Roman" w:eastAsia="Times New Roman" w:hAnsi="Times New Roman"/>
          <w:color w:val="FF0000"/>
          <w:sz w:val="22"/>
          <w:szCs w:val="22"/>
          <w:shd w:val="clear" w:color="auto" w:fill="FFFFFF"/>
          <w:lang w:eastAsia="pt-BR"/>
        </w:rPr>
        <w:t xml:space="preserve">XX/XX/20XX a XX/XX/20XX. </w:t>
      </w:r>
    </w:p>
    <w:p w:rsidR="003377F7" w:rsidRPr="00577E86" w:rsidRDefault="003377F7" w:rsidP="003377F7">
      <w:pPr>
        <w:widowControl w:val="0"/>
        <w:spacing w:after="6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b/>
          <w:sz w:val="22"/>
          <w:szCs w:val="22"/>
          <w:shd w:val="clear" w:color="auto" w:fill="FFFFFF"/>
          <w:lang w:eastAsia="pt-BR"/>
        </w:rPr>
        <w:t>RESPONSÁVEL PELA AUDITORIA</w:t>
      </w:r>
      <w:r w:rsidRPr="00577E86">
        <w:rPr>
          <w:rFonts w:ascii="Times New Roman" w:eastAsia="Times New Roman" w:hAnsi="Times New Roman"/>
          <w:sz w:val="22"/>
          <w:szCs w:val="22"/>
          <w:shd w:val="clear" w:color="auto" w:fill="FFFFFF"/>
          <w:lang w:eastAsia="pt-BR"/>
        </w:rPr>
        <w:t xml:space="preserve">: </w:t>
      </w:r>
      <w:r w:rsidRPr="00577E86">
        <w:rPr>
          <w:rFonts w:ascii="Times New Roman" w:eastAsia="Times New Roman" w:hAnsi="Times New Roman"/>
          <w:color w:val="FF0000"/>
          <w:sz w:val="22"/>
          <w:szCs w:val="22"/>
          <w:shd w:val="clear" w:color="auto" w:fill="FFFFFF"/>
          <w:lang w:eastAsia="pt-BR"/>
        </w:rPr>
        <w:t>área ou setor do CAU/UF e nome do(s) funcionário(s)</w:t>
      </w:r>
    </w:p>
    <w:p w:rsidR="003377F7" w:rsidRPr="0093761C" w:rsidRDefault="003377F7" w:rsidP="003377F7">
      <w:pPr>
        <w:widowControl w:val="0"/>
        <w:spacing w:after="6pt"/>
        <w:jc w:val="both"/>
        <w:rPr>
          <w:rFonts w:ascii="Times New Roman" w:eastAsia="Times New Roman" w:hAnsi="Times New Roman"/>
          <w:sz w:val="22"/>
          <w:szCs w:val="22"/>
          <w:shd w:val="clear" w:color="auto" w:fill="FFFFFF"/>
          <w:lang w:eastAsia="pt-BR"/>
        </w:rPr>
      </w:pPr>
      <w:r w:rsidRPr="00577E86">
        <w:rPr>
          <w:rFonts w:ascii="Times New Roman" w:eastAsia="Times New Roman" w:hAnsi="Times New Roman"/>
          <w:b/>
          <w:sz w:val="22"/>
          <w:szCs w:val="22"/>
          <w:shd w:val="clear" w:color="auto" w:fill="FFFFFF"/>
          <w:lang w:eastAsia="pt-BR"/>
        </w:rPr>
        <w:t xml:space="preserve">QUANTIDADE DE RRTs AUDITADOS: </w:t>
      </w:r>
      <w:r w:rsidRPr="00577E86">
        <w:rPr>
          <w:rFonts w:ascii="Times New Roman" w:eastAsia="Times New Roman" w:hAnsi="Times New Roman"/>
          <w:sz w:val="22"/>
          <w:szCs w:val="22"/>
          <w:shd w:val="clear" w:color="auto" w:fill="FFFFFF"/>
          <w:lang w:eastAsia="pt-BR"/>
        </w:rPr>
        <w:t>conforme Tabelas e Gráficos abaixo (*)</w:t>
      </w:r>
      <w:r w:rsidRPr="0093761C">
        <w:rPr>
          <w:rFonts w:ascii="Times New Roman" w:eastAsia="Times New Roman" w:hAnsi="Times New Roman"/>
          <w:sz w:val="22"/>
          <w:szCs w:val="22"/>
          <w:shd w:val="clear" w:color="auto" w:fill="FFFFFF"/>
          <w:lang w:eastAsia="pt-BR"/>
        </w:rPr>
        <w:t xml:space="preserve"> </w:t>
      </w:r>
    </w:p>
    <w:p w:rsidR="003377F7" w:rsidRPr="0093761C" w:rsidRDefault="003377F7" w:rsidP="003377F7">
      <w:pPr>
        <w:widowControl w:val="0"/>
        <w:jc w:val="center"/>
        <w:rPr>
          <w:rFonts w:ascii="Times New Roman" w:hAnsi="Times New Roman"/>
          <w:sz w:val="22"/>
          <w:szCs w:val="22"/>
        </w:rPr>
      </w:pPr>
      <w:r w:rsidRPr="008302F3">
        <w:rPr>
          <w:noProof/>
          <w:lang w:eastAsia="pt-BR"/>
        </w:rPr>
        <w:drawing>
          <wp:inline distT="0" distB="0" distL="0" distR="0" wp14:anchorId="0647CAD6" wp14:editId="0B3D2BDE">
            <wp:extent cx="5295900" cy="3079445"/>
            <wp:effectExtent l="0" t="0" r="0" b="6985"/>
            <wp:docPr id="3" name="Imagem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0773" cy="3082278"/>
                    </a:xfrm>
                    <a:prstGeom prst="rect">
                      <a:avLst/>
                    </a:prstGeom>
                    <a:noFill/>
                    <a:ln>
                      <a:noFill/>
                    </a:ln>
                  </pic:spPr>
                </pic:pic>
              </a:graphicData>
            </a:graphic>
          </wp:inline>
        </w:drawing>
      </w:r>
    </w:p>
    <w:p w:rsidR="003377F7" w:rsidRPr="0093761C" w:rsidRDefault="003377F7" w:rsidP="003377F7">
      <w:pPr>
        <w:widowControl w:val="0"/>
        <w:jc w:val="center"/>
        <w:rPr>
          <w:rFonts w:ascii="Times New Roman" w:eastAsia="Times New Roman" w:hAnsi="Times New Roman"/>
          <w:sz w:val="22"/>
          <w:szCs w:val="22"/>
          <w:shd w:val="clear" w:color="auto" w:fill="FFFFFF"/>
          <w:lang w:eastAsia="pt-BR"/>
        </w:rPr>
      </w:pPr>
    </w:p>
    <w:p w:rsidR="003377F7" w:rsidRPr="0093761C" w:rsidRDefault="003377F7" w:rsidP="003377F7">
      <w:pPr>
        <w:widowControl w:val="0"/>
        <w:jc w:val="center"/>
        <w:rPr>
          <w:rFonts w:ascii="Times New Roman" w:hAnsi="Times New Roman"/>
          <w:sz w:val="22"/>
          <w:szCs w:val="22"/>
        </w:rPr>
      </w:pPr>
      <w:r w:rsidRPr="0093761C">
        <w:rPr>
          <w:rFonts w:ascii="Times New Roman" w:hAnsi="Times New Roman"/>
          <w:noProof/>
          <w:sz w:val="22"/>
          <w:szCs w:val="22"/>
          <w:lang w:eastAsia="pt-BR"/>
        </w:rPr>
        <w:drawing>
          <wp:inline distT="0" distB="0" distL="0" distR="0" wp14:anchorId="44C898FF" wp14:editId="5EA25510">
            <wp:extent cx="4498340" cy="1652905"/>
            <wp:effectExtent l="0" t="0" r="0" b="4445"/>
            <wp:docPr id="1" name="Imagem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8340" cy="1652905"/>
                    </a:xfrm>
                    <a:prstGeom prst="rect">
                      <a:avLst/>
                    </a:prstGeom>
                    <a:noFill/>
                  </pic:spPr>
                </pic:pic>
              </a:graphicData>
            </a:graphic>
          </wp:inline>
        </w:drawing>
      </w:r>
    </w:p>
    <w:p w:rsidR="003377F7" w:rsidRPr="0093761C" w:rsidRDefault="003377F7" w:rsidP="003377F7">
      <w:pPr>
        <w:widowControl w:val="0"/>
        <w:jc w:val="center"/>
        <w:rPr>
          <w:rFonts w:ascii="Times New Roman" w:eastAsia="Times New Roman" w:hAnsi="Times New Roman"/>
          <w:sz w:val="22"/>
          <w:szCs w:val="22"/>
          <w:shd w:val="clear" w:color="auto" w:fill="FFFFFF"/>
          <w:lang w:eastAsia="pt-BR"/>
        </w:rPr>
      </w:pPr>
    </w:p>
    <w:p w:rsidR="003377F7" w:rsidRPr="0093761C" w:rsidRDefault="003377F7" w:rsidP="003377F7">
      <w:pPr>
        <w:widowControl w:val="0"/>
        <w:jc w:val="both"/>
        <w:rPr>
          <w:rFonts w:ascii="Times New Roman" w:eastAsia="Times New Roman" w:hAnsi="Times New Roman"/>
          <w:sz w:val="22"/>
          <w:szCs w:val="22"/>
          <w:highlight w:val="yellow"/>
          <w:shd w:val="clear" w:color="auto" w:fill="FFFFFF"/>
          <w:lang w:eastAsia="pt-BR"/>
        </w:rPr>
      </w:pPr>
      <w:r w:rsidRPr="0093761C">
        <w:rPr>
          <w:rFonts w:ascii="Times New Roman" w:eastAsia="Times New Roman" w:hAnsi="Times New Roman"/>
          <w:b/>
          <w:sz w:val="22"/>
          <w:szCs w:val="22"/>
          <w:shd w:val="clear" w:color="auto" w:fill="FFFFFF"/>
          <w:lang w:eastAsia="pt-BR"/>
        </w:rPr>
        <w:t>CONSIDERAÇÕES E CONCLUSÕES</w:t>
      </w:r>
      <w:r w:rsidRPr="0093761C">
        <w:rPr>
          <w:rFonts w:ascii="Times New Roman" w:eastAsia="Times New Roman" w:hAnsi="Times New Roman"/>
          <w:sz w:val="22"/>
          <w:szCs w:val="22"/>
          <w:shd w:val="clear" w:color="auto" w:fill="FFFFFF"/>
          <w:lang w:eastAsia="pt-BR"/>
        </w:rPr>
        <w:t>:</w:t>
      </w:r>
      <w:r w:rsidRPr="00BD7E18">
        <w:rPr>
          <w:rFonts w:ascii="Times New Roman" w:eastAsia="Times New Roman" w:hAnsi="Times New Roman"/>
          <w:color w:val="FF0000"/>
          <w:sz w:val="22"/>
          <w:szCs w:val="22"/>
          <w:shd w:val="clear" w:color="auto" w:fill="FFFFFF"/>
          <w:lang w:eastAsia="pt-BR"/>
        </w:rPr>
        <w:t xml:space="preserve"> xxxxxxxxxxxxxxxxxxxxxxxxxxx.</w:t>
      </w:r>
    </w:p>
    <w:p w:rsidR="003377F7" w:rsidRPr="0093761C" w:rsidRDefault="003377F7" w:rsidP="003377F7">
      <w:pPr>
        <w:widowControl w:val="0"/>
        <w:jc w:val="both"/>
        <w:rPr>
          <w:rFonts w:ascii="Times New Roman" w:eastAsia="Times New Roman" w:hAnsi="Times New Roman"/>
          <w:sz w:val="22"/>
          <w:szCs w:val="22"/>
          <w:highlight w:val="yellow"/>
          <w:shd w:val="clear" w:color="auto" w:fill="FFFFFF"/>
          <w:lang w:eastAsia="pt-BR"/>
        </w:rPr>
      </w:pPr>
    </w:p>
    <w:p w:rsidR="003377F7" w:rsidRPr="00BD7E18" w:rsidRDefault="003377F7" w:rsidP="003377F7">
      <w:pPr>
        <w:widowControl w:val="0"/>
        <w:jc w:val="center"/>
        <w:rPr>
          <w:rFonts w:ascii="Times New Roman" w:eastAsia="Times New Roman" w:hAnsi="Times New Roman"/>
          <w:color w:val="FF0000"/>
          <w:sz w:val="22"/>
          <w:szCs w:val="22"/>
          <w:shd w:val="clear" w:color="auto" w:fill="FFFFFF"/>
          <w:lang w:eastAsia="pt-BR"/>
        </w:rPr>
      </w:pPr>
      <w:r w:rsidRPr="00BD7E18">
        <w:rPr>
          <w:rFonts w:ascii="Times New Roman" w:eastAsia="Times New Roman" w:hAnsi="Times New Roman"/>
          <w:color w:val="FF0000"/>
          <w:sz w:val="22"/>
          <w:szCs w:val="22"/>
          <w:shd w:val="clear" w:color="auto" w:fill="FFFFFF"/>
          <w:lang w:eastAsia="pt-BR"/>
        </w:rPr>
        <w:t>Cidade, xx de xxxxx de 20xx.</w:t>
      </w:r>
      <w:r w:rsidRPr="00BD7E18">
        <w:rPr>
          <w:rFonts w:ascii="Times New Roman" w:eastAsia="Times New Roman" w:hAnsi="Times New Roman"/>
          <w:b/>
          <w:i/>
          <w:color w:val="FF0000"/>
          <w:sz w:val="22"/>
          <w:szCs w:val="22"/>
          <w:shd w:val="clear" w:color="auto" w:fill="FFFFFF"/>
          <w:lang w:eastAsia="pt-BR"/>
        </w:rPr>
        <w:t xml:space="preserve">  </w:t>
      </w:r>
    </w:p>
    <w:p w:rsidR="003377F7" w:rsidRPr="00BD7E18" w:rsidRDefault="003377F7" w:rsidP="003377F7">
      <w:pPr>
        <w:widowControl w:val="0"/>
        <w:jc w:val="center"/>
        <w:rPr>
          <w:rFonts w:ascii="Times New Roman" w:eastAsia="Times New Roman" w:hAnsi="Times New Roman"/>
          <w:b/>
          <w:color w:val="FF0000"/>
          <w:sz w:val="22"/>
          <w:szCs w:val="22"/>
          <w:shd w:val="clear" w:color="auto" w:fill="FFFFFF"/>
          <w:lang w:eastAsia="pt-BR"/>
        </w:rPr>
      </w:pPr>
      <w:r w:rsidRPr="00BD7E18">
        <w:rPr>
          <w:rFonts w:ascii="Times New Roman" w:eastAsia="Times New Roman" w:hAnsi="Times New Roman"/>
          <w:b/>
          <w:color w:val="FF0000"/>
          <w:sz w:val="22"/>
          <w:szCs w:val="22"/>
          <w:shd w:val="clear" w:color="auto" w:fill="FFFFFF"/>
          <w:lang w:eastAsia="pt-BR"/>
        </w:rPr>
        <w:t>(Assinatura)</w:t>
      </w:r>
    </w:p>
    <w:p w:rsidR="003377F7" w:rsidRPr="00BD7E18" w:rsidRDefault="003377F7" w:rsidP="003377F7">
      <w:pPr>
        <w:widowControl w:val="0"/>
        <w:jc w:val="center"/>
        <w:rPr>
          <w:rFonts w:ascii="Times New Roman" w:eastAsia="Times New Roman" w:hAnsi="Times New Roman"/>
          <w:b/>
          <w:color w:val="FF0000"/>
          <w:sz w:val="22"/>
          <w:szCs w:val="22"/>
          <w:shd w:val="clear" w:color="auto" w:fill="FFFFFF"/>
          <w:lang w:eastAsia="pt-BR"/>
        </w:rPr>
      </w:pPr>
      <w:r w:rsidRPr="00BD7E18">
        <w:rPr>
          <w:rFonts w:ascii="Times New Roman" w:eastAsia="Times New Roman" w:hAnsi="Times New Roman"/>
          <w:b/>
          <w:color w:val="FF0000"/>
          <w:sz w:val="22"/>
          <w:szCs w:val="22"/>
          <w:shd w:val="clear" w:color="auto" w:fill="FFFFFF"/>
          <w:lang w:eastAsia="pt-BR"/>
        </w:rPr>
        <w:t>Nome do responsável pelo relatório</w:t>
      </w:r>
    </w:p>
    <w:p w:rsidR="003377F7" w:rsidRPr="00BD7E18" w:rsidRDefault="003377F7" w:rsidP="003377F7">
      <w:pPr>
        <w:widowControl w:val="0"/>
        <w:jc w:val="center"/>
        <w:rPr>
          <w:rFonts w:ascii="Times New Roman" w:eastAsia="Times New Roman" w:hAnsi="Times New Roman"/>
          <w:color w:val="FF0000"/>
          <w:sz w:val="22"/>
          <w:szCs w:val="22"/>
          <w:shd w:val="clear" w:color="auto" w:fill="FFFFFF"/>
          <w:lang w:eastAsia="pt-BR"/>
        </w:rPr>
      </w:pPr>
      <w:r w:rsidRPr="00BD7E18">
        <w:rPr>
          <w:rFonts w:ascii="Times New Roman" w:eastAsia="Times New Roman" w:hAnsi="Times New Roman"/>
          <w:color w:val="FF0000"/>
          <w:sz w:val="22"/>
          <w:szCs w:val="22"/>
          <w:shd w:val="clear" w:color="auto" w:fill="FFFFFF"/>
          <w:lang w:eastAsia="pt-BR"/>
        </w:rPr>
        <w:t>Cargo/Setor do CAU/XX</w:t>
      </w:r>
    </w:p>
    <w:p w:rsidR="00E327AB" w:rsidRPr="0093761C" w:rsidRDefault="003377F7" w:rsidP="003377F7">
      <w:pPr>
        <w:widowControl w:val="0"/>
        <w:jc w:val="both"/>
        <w:rPr>
          <w:rFonts w:ascii="Times New Roman" w:hAnsi="Times New Roman"/>
          <w:b/>
          <w:sz w:val="22"/>
          <w:szCs w:val="22"/>
        </w:rPr>
      </w:pPr>
      <w:r w:rsidRPr="0093761C">
        <w:rPr>
          <w:rFonts w:ascii="Times New Roman" w:eastAsia="Times New Roman" w:hAnsi="Times New Roman"/>
          <w:i/>
          <w:sz w:val="22"/>
          <w:szCs w:val="22"/>
          <w:shd w:val="clear" w:color="auto" w:fill="FFFFFF"/>
          <w:lang w:eastAsia="pt-BR"/>
        </w:rPr>
        <w:t>(*) O CAU/BR fornecerá os arquivos nos formatos DOCx e XLSx, texto em Word e planilha e gráfico em Excel.</w:t>
      </w:r>
    </w:p>
    <w:sectPr w:rsidR="00E327AB" w:rsidRPr="0093761C" w:rsidSect="00A35CB1">
      <w:pgSz w:w="595pt" w:h="842pt"/>
      <w:pgMar w:top="70.90pt" w:right="63.50pt" w:bottom="78pt" w:left="77.95pt" w:header="66.35pt" w:footer="29.20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213F32" w:rsidRDefault="00213F32">
      <w:r>
        <w:separator/>
      </w:r>
    </w:p>
  </w:endnote>
  <w:endnote w:type="continuationSeparator" w:id="0">
    <w:p w:rsidR="00213F32" w:rsidRDefault="00213F3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2A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0002AFF" w:usb1="C000247B" w:usb2="00000009" w:usb3="00000000" w:csb0="000001FF" w:csb1="00000000"/>
  </w:font>
  <w:font w:name="Times">
    <w:panose1 w:val="02020603050405020304"/>
    <w:charset w:characterSet="iso-8859-1"/>
    <w:family w:val="roman"/>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Default="00FB71B4" w:rsidP="00FB71B4">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rsidR="00FB71B4" w:rsidRPr="00771D16" w:rsidRDefault="00FB71B4" w:rsidP="00FB71B4">
    <w:pPr>
      <w:pStyle w:val="Rodap"/>
      <w:tabs>
        <w:tab w:val="clear" w:pos="216pt"/>
        <w:tab w:val="clear" w:pos="432pt"/>
        <w:tab w:val="start" w:pos="91pt"/>
      </w:tabs>
      <w:spacing w:line="14.40pt" w:lineRule="auto"/>
      <w:ind w:start="-8.7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FB71B4" w:rsidRPr="005C4CB6" w:rsidRDefault="00FB71B4" w:rsidP="00FB71B4">
    <w:pPr>
      <w:pStyle w:val="Rodap"/>
      <w:tabs>
        <w:tab w:val="clear" w:pos="216pt"/>
        <w:tab w:val="clear" w:pos="432pt"/>
        <w:tab w:val="start" w:pos="91pt"/>
      </w:tabs>
      <w:spacing w:line="14.40pt" w:lineRule="auto"/>
      <w:ind w:start="-8.70pt" w:end="0.95pt"/>
      <w:rPr>
        <w:rFonts w:ascii="Arial" w:hAnsi="Arial"/>
        <w:color w:val="003333"/>
        <w:sz w:val="20"/>
      </w:rPr>
    </w:pPr>
    <w:r w:rsidRPr="005C4CB6">
      <w:rPr>
        <w:rFonts w:ascii="Arial" w:hAnsi="Arial"/>
        <w:b/>
        <w:color w:val="003333"/>
        <w:sz w:val="22"/>
      </w:rPr>
      <w:t>www.caubr.org.br</w:t>
    </w:r>
    <w:r w:rsidRPr="005C4CB6">
      <w:rPr>
        <w:rFonts w:ascii="Arial" w:hAnsi="Arial"/>
        <w:color w:val="003333"/>
        <w:sz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760340" w:rsidRDefault="00FB71B4" w:rsidP="00FB71B4">
    <w:pPr>
      <w:pStyle w:val="Rodap"/>
      <w:framePr w:w="53.30pt" w:h="18.10pt" w:hRule="exact" w:wrap="around" w:vAnchor="text" w:hAnchor="page" w:x="516.05pt" w:y="-2.50pt"/>
      <w:jc w:val="end"/>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223F77">
      <w:rPr>
        <w:rStyle w:val="Nmerodepgina"/>
        <w:rFonts w:ascii="Arial" w:hAnsi="Arial"/>
        <w:noProof/>
        <w:color w:val="296D7A"/>
        <w:sz w:val="18"/>
      </w:rPr>
      <w:t>5</w:t>
    </w:r>
    <w:r w:rsidRPr="00760340">
      <w:rPr>
        <w:rStyle w:val="Nmerodepgina"/>
        <w:rFonts w:ascii="Arial" w:hAnsi="Arial"/>
        <w:color w:val="296D7A"/>
        <w:sz w:val="18"/>
      </w:rPr>
      <w:fldChar w:fldCharType="end"/>
    </w:r>
  </w:p>
  <w:p w:rsidR="001C0EC6" w:rsidRPr="001762CE" w:rsidRDefault="001C0EC6" w:rsidP="00041961">
    <w:pPr>
      <w:pStyle w:val="Rodap"/>
      <w:framePr w:w="235.55pt" w:h="18.10pt" w:hRule="exact" w:wrap="around" w:vAnchor="text" w:hAnchor="page" w:x="195.15pt" w:y="6.70pt"/>
      <w:rPr>
        <w:rStyle w:val="Nmerodepgina"/>
        <w:rFonts w:ascii="Times New Roman" w:hAnsi="Times New Roman"/>
        <w:color w:val="296D7A"/>
        <w:sz w:val="18"/>
      </w:rPr>
    </w:pPr>
    <w:r>
      <w:rPr>
        <w:rStyle w:val="Nmerodepgina"/>
        <w:rFonts w:ascii="Times New Roman" w:hAnsi="Times New Roman"/>
        <w:color w:val="296D7A"/>
        <w:sz w:val="18"/>
      </w:rPr>
      <w:t xml:space="preserve">DELIBERAÇÃO PLENÁRIA DPOBR Nº </w:t>
    </w:r>
    <w:r w:rsidR="009058B5">
      <w:rPr>
        <w:rStyle w:val="Nmerodepgina"/>
        <w:rFonts w:ascii="Times New Roman" w:hAnsi="Times New Roman"/>
        <w:color w:val="296D7A"/>
        <w:sz w:val="18"/>
      </w:rPr>
      <w:t>00</w:t>
    </w:r>
    <w:r w:rsidR="00EC0691">
      <w:rPr>
        <w:rStyle w:val="Nmerodepgina"/>
        <w:rFonts w:ascii="Times New Roman" w:hAnsi="Times New Roman"/>
        <w:color w:val="296D7A"/>
        <w:sz w:val="18"/>
      </w:rPr>
      <w:t>96-1</w:t>
    </w:r>
    <w:r w:rsidR="00223F77">
      <w:rPr>
        <w:rStyle w:val="Nmerodepgina"/>
        <w:rFonts w:ascii="Times New Roman" w:hAnsi="Times New Roman"/>
        <w:color w:val="296D7A"/>
        <w:sz w:val="18"/>
      </w:rPr>
      <w:t>3</w:t>
    </w:r>
    <w:r w:rsidR="007637B6">
      <w:rPr>
        <w:rStyle w:val="Nmerodepgina"/>
        <w:rFonts w:ascii="Times New Roman" w:hAnsi="Times New Roman"/>
        <w:color w:val="296D7A"/>
        <w:sz w:val="18"/>
      </w:rPr>
      <w:t>/</w:t>
    </w:r>
    <w:r>
      <w:rPr>
        <w:rStyle w:val="Nmerodepgina"/>
        <w:rFonts w:ascii="Times New Roman" w:hAnsi="Times New Roman"/>
        <w:color w:val="296D7A"/>
        <w:sz w:val="18"/>
      </w:rPr>
      <w:t>201</w:t>
    </w:r>
    <w:r w:rsidR="002B66BB">
      <w:rPr>
        <w:rStyle w:val="Nmerodepgina"/>
        <w:rFonts w:ascii="Times New Roman" w:hAnsi="Times New Roman"/>
        <w:color w:val="296D7A"/>
        <w:sz w:val="18"/>
      </w:rPr>
      <w:t>9</w:t>
    </w:r>
  </w:p>
  <w:p w:rsidR="00FB71B4" w:rsidRDefault="00AD40AF" w:rsidP="00FB71B4">
    <w:pPr>
      <w:pStyle w:val="Rodap"/>
      <w:ind w:end="18pt"/>
    </w:pPr>
    <w:r>
      <w:rPr>
        <w:noProof/>
        <w:lang w:eastAsia="pt-BR"/>
      </w:rPr>
      <w:drawing>
        <wp:anchor distT="0" distB="0" distL="114300" distR="114300" simplePos="0" relativeHeight="251659264" behindDoc="1" locked="0" layoutInCell="1" allowOverlap="1">
          <wp:simplePos x="0" y="0"/>
          <wp:positionH relativeFrom="column">
            <wp:posOffset>-1010285</wp:posOffset>
          </wp:positionH>
          <wp:positionV relativeFrom="paragraph">
            <wp:posOffset>-517525</wp:posOffset>
          </wp:positionV>
          <wp:extent cx="7578725" cy="1078230"/>
          <wp:effectExtent l="0" t="0" r="3175" b="7620"/>
          <wp:wrapNone/>
          <wp:docPr id="46" name="Imagem 46"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6"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213F32" w:rsidRDefault="00213F32">
      <w:r>
        <w:separator/>
      </w:r>
    </w:p>
  </w:footnote>
  <w:footnote w:type="continuationSeparator" w:id="0">
    <w:p w:rsidR="00213F32" w:rsidRDefault="00213F32">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9E4E5A" w:rsidRDefault="00AD40AF" w:rsidP="00FB71B4">
    <w:pPr>
      <w:pStyle w:val="Cabealho"/>
      <w:ind w:start="29.35pt"/>
      <w:rPr>
        <w:color w:val="296D7A"/>
      </w:rPr>
    </w:pPr>
    <w:r w:rsidRPr="009E4E5A">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1B4"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9E4E5A" w:rsidRDefault="00AD40AF" w:rsidP="00FB71B4">
    <w:pPr>
      <w:pStyle w:val="Cabealho"/>
      <w:tabs>
        <w:tab w:val="clear" w:pos="216pt"/>
        <w:tab w:val="start" w:pos="144pt"/>
        <w:tab w:val="start" w:pos="306pt"/>
      </w:tabs>
      <w:ind w:start="29.35pt"/>
      <w:rPr>
        <w:rFonts w:ascii="Arial" w:hAnsi="Arial"/>
        <w:color w:val="296D7A"/>
        <w:sz w:val="22"/>
      </w:rPr>
    </w:pPr>
    <w:r>
      <w:rPr>
        <w:noProof/>
        <w:lang w:eastAsia="pt-BR"/>
      </w:rPr>
      <w:drawing>
        <wp:anchor distT="0" distB="0" distL="114300" distR="114300" simplePos="0" relativeHeight="251658240" behindDoc="1" locked="0" layoutInCell="1" allowOverlap="1">
          <wp:simplePos x="0" y="0"/>
          <wp:positionH relativeFrom="column">
            <wp:posOffset>-995680</wp:posOffset>
          </wp:positionH>
          <wp:positionV relativeFrom="paragraph">
            <wp:posOffset>-849630</wp:posOffset>
          </wp:positionV>
          <wp:extent cx="7578725" cy="1080770"/>
          <wp:effectExtent l="0" t="0" r="3175" b="5080"/>
          <wp:wrapNone/>
          <wp:docPr id="45" name="Imagem 45"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5"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2053442"/>
    <w:multiLevelType w:val="hybridMultilevel"/>
    <w:tmpl w:val="3F2ABA34"/>
    <w:lvl w:ilvl="0" w:tplc="04160017">
      <w:start w:val="1"/>
      <w:numFmt w:val="lowerLetter"/>
      <w:lvlText w:val="%1)"/>
      <w:lvlJc w:val="start"/>
      <w:pPr>
        <w:ind w:start="32.15pt" w:hanging="18pt"/>
      </w:pPr>
      <w:rPr>
        <w:rFonts w:hint="default"/>
      </w:rPr>
    </w:lvl>
    <w:lvl w:ilvl="1" w:tplc="04160019" w:tentative="1">
      <w:start w:val="1"/>
      <w:numFmt w:val="lowerLetter"/>
      <w:lvlText w:val="%2."/>
      <w:lvlJc w:val="start"/>
      <w:pPr>
        <w:ind w:start="68.15pt" w:hanging="18pt"/>
      </w:pPr>
    </w:lvl>
    <w:lvl w:ilvl="2" w:tplc="0416001B" w:tentative="1">
      <w:start w:val="1"/>
      <w:numFmt w:val="lowerRoman"/>
      <w:lvlText w:val="%3."/>
      <w:lvlJc w:val="end"/>
      <w:pPr>
        <w:ind w:start="104.15pt" w:hanging="9pt"/>
      </w:pPr>
    </w:lvl>
    <w:lvl w:ilvl="3" w:tplc="0416000F" w:tentative="1">
      <w:start w:val="1"/>
      <w:numFmt w:val="decimal"/>
      <w:lvlText w:val="%4."/>
      <w:lvlJc w:val="start"/>
      <w:pPr>
        <w:ind w:start="140.15pt" w:hanging="18pt"/>
      </w:pPr>
    </w:lvl>
    <w:lvl w:ilvl="4" w:tplc="04160019" w:tentative="1">
      <w:start w:val="1"/>
      <w:numFmt w:val="lowerLetter"/>
      <w:lvlText w:val="%5."/>
      <w:lvlJc w:val="start"/>
      <w:pPr>
        <w:ind w:start="176.15pt" w:hanging="18pt"/>
      </w:pPr>
    </w:lvl>
    <w:lvl w:ilvl="5" w:tplc="0416001B" w:tentative="1">
      <w:start w:val="1"/>
      <w:numFmt w:val="lowerRoman"/>
      <w:lvlText w:val="%6."/>
      <w:lvlJc w:val="end"/>
      <w:pPr>
        <w:ind w:start="212.15pt" w:hanging="9pt"/>
      </w:pPr>
    </w:lvl>
    <w:lvl w:ilvl="6" w:tplc="0416000F" w:tentative="1">
      <w:start w:val="1"/>
      <w:numFmt w:val="decimal"/>
      <w:lvlText w:val="%7."/>
      <w:lvlJc w:val="start"/>
      <w:pPr>
        <w:ind w:start="248.15pt" w:hanging="18pt"/>
      </w:pPr>
    </w:lvl>
    <w:lvl w:ilvl="7" w:tplc="04160019" w:tentative="1">
      <w:start w:val="1"/>
      <w:numFmt w:val="lowerLetter"/>
      <w:lvlText w:val="%8."/>
      <w:lvlJc w:val="start"/>
      <w:pPr>
        <w:ind w:start="284.15pt" w:hanging="18pt"/>
      </w:pPr>
    </w:lvl>
    <w:lvl w:ilvl="8" w:tplc="0416001B" w:tentative="1">
      <w:start w:val="1"/>
      <w:numFmt w:val="lowerRoman"/>
      <w:lvlText w:val="%9."/>
      <w:lvlJc w:val="end"/>
      <w:pPr>
        <w:ind w:start="320.15pt" w:hanging="9pt"/>
      </w:pPr>
    </w:lvl>
  </w:abstractNum>
  <w:abstractNum w:abstractNumId="1" w15:restartNumberingAfterBreak="0">
    <w:nsid w:val="0363222D"/>
    <w:multiLevelType w:val="hybridMultilevel"/>
    <w:tmpl w:val="51881E00"/>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 w15:restartNumberingAfterBreak="0">
    <w:nsid w:val="08850914"/>
    <w:multiLevelType w:val="hybridMultilevel"/>
    <w:tmpl w:val="073829CC"/>
    <w:lvl w:ilvl="0" w:tplc="3FC245AA">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 w15:restartNumberingAfterBreak="0">
    <w:nsid w:val="0C2D4921"/>
    <w:multiLevelType w:val="hybridMultilevel"/>
    <w:tmpl w:val="7EBA4A8C"/>
    <w:lvl w:ilvl="0" w:tplc="7BC6EA92">
      <w:start w:val="1"/>
      <w:numFmt w:val="decimal"/>
      <w:lvlText w:val="%1-"/>
      <w:lvlJc w:val="start"/>
      <w:pPr>
        <w:ind w:start="90pt" w:hanging="18pt"/>
      </w:pPr>
      <w:rPr>
        <w:rFonts w:hint="default"/>
      </w:r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4" w15:restartNumberingAfterBreak="0">
    <w:nsid w:val="0C9137C7"/>
    <w:multiLevelType w:val="hybridMultilevel"/>
    <w:tmpl w:val="81FC30F6"/>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5" w15:restartNumberingAfterBreak="0">
    <w:nsid w:val="0D40793F"/>
    <w:multiLevelType w:val="multilevel"/>
    <w:tmpl w:val="E9B45564"/>
    <w:lvl w:ilvl="0">
      <w:start w:val="1"/>
      <w:numFmt w:val="decimal"/>
      <w:lvlText w:val="%1."/>
      <w:lvlJc w:val="start"/>
      <w:pPr>
        <w:ind w:start="36pt" w:hanging="18pt"/>
      </w:pPr>
      <w:rPr>
        <w:rFonts w:hint="default"/>
        <w:b/>
      </w:rPr>
    </w:lvl>
    <w:lvl w:ilvl="1">
      <w:start w:val="1"/>
      <w:numFmt w:val="decimal"/>
      <w:isLgl/>
      <w:lvlText w:val="%1.%2"/>
      <w:lvlJc w:val="start"/>
      <w:pPr>
        <w:ind w:start="36pt" w:hanging="18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90pt" w:hanging="72pt"/>
      </w:pPr>
      <w:rPr>
        <w:rFonts w:hint="default"/>
      </w:rPr>
    </w:lvl>
  </w:abstractNum>
  <w:abstractNum w:abstractNumId="6" w15:restartNumberingAfterBreak="0">
    <w:nsid w:val="112A3B5A"/>
    <w:multiLevelType w:val="hybridMultilevel"/>
    <w:tmpl w:val="417C9BEC"/>
    <w:lvl w:ilvl="0" w:tplc="7D1292D4">
      <w:start w:val="8"/>
      <w:numFmt w:val="decimal"/>
      <w:lvlText w:val="%1."/>
      <w:lvlJc w:val="start"/>
      <w:pPr>
        <w:ind w:start="32.20pt" w:hanging="18pt"/>
      </w:pPr>
      <w:rPr>
        <w:rFonts w:hint="default"/>
      </w:rPr>
    </w:lvl>
    <w:lvl w:ilvl="1" w:tplc="04160019" w:tentative="1">
      <w:start w:val="1"/>
      <w:numFmt w:val="lowerLetter"/>
      <w:lvlText w:val="%2."/>
      <w:lvlJc w:val="start"/>
      <w:pPr>
        <w:ind w:start="68.20pt" w:hanging="18pt"/>
      </w:pPr>
    </w:lvl>
    <w:lvl w:ilvl="2" w:tplc="0416001B" w:tentative="1">
      <w:start w:val="1"/>
      <w:numFmt w:val="lowerRoman"/>
      <w:lvlText w:val="%3."/>
      <w:lvlJc w:val="end"/>
      <w:pPr>
        <w:ind w:start="104.20pt" w:hanging="9pt"/>
      </w:pPr>
    </w:lvl>
    <w:lvl w:ilvl="3" w:tplc="0416000F" w:tentative="1">
      <w:start w:val="1"/>
      <w:numFmt w:val="decimal"/>
      <w:lvlText w:val="%4."/>
      <w:lvlJc w:val="start"/>
      <w:pPr>
        <w:ind w:start="140.20pt" w:hanging="18pt"/>
      </w:pPr>
    </w:lvl>
    <w:lvl w:ilvl="4" w:tplc="04160019" w:tentative="1">
      <w:start w:val="1"/>
      <w:numFmt w:val="lowerLetter"/>
      <w:lvlText w:val="%5."/>
      <w:lvlJc w:val="start"/>
      <w:pPr>
        <w:ind w:start="176.20pt" w:hanging="18pt"/>
      </w:pPr>
    </w:lvl>
    <w:lvl w:ilvl="5" w:tplc="0416001B" w:tentative="1">
      <w:start w:val="1"/>
      <w:numFmt w:val="lowerRoman"/>
      <w:lvlText w:val="%6."/>
      <w:lvlJc w:val="end"/>
      <w:pPr>
        <w:ind w:start="212.20pt" w:hanging="9pt"/>
      </w:pPr>
    </w:lvl>
    <w:lvl w:ilvl="6" w:tplc="0416000F" w:tentative="1">
      <w:start w:val="1"/>
      <w:numFmt w:val="decimal"/>
      <w:lvlText w:val="%7."/>
      <w:lvlJc w:val="start"/>
      <w:pPr>
        <w:ind w:start="248.20pt" w:hanging="18pt"/>
      </w:pPr>
    </w:lvl>
    <w:lvl w:ilvl="7" w:tplc="04160019" w:tentative="1">
      <w:start w:val="1"/>
      <w:numFmt w:val="lowerLetter"/>
      <w:lvlText w:val="%8."/>
      <w:lvlJc w:val="start"/>
      <w:pPr>
        <w:ind w:start="284.20pt" w:hanging="18pt"/>
      </w:pPr>
    </w:lvl>
    <w:lvl w:ilvl="8" w:tplc="0416001B" w:tentative="1">
      <w:start w:val="1"/>
      <w:numFmt w:val="lowerRoman"/>
      <w:lvlText w:val="%9."/>
      <w:lvlJc w:val="end"/>
      <w:pPr>
        <w:ind w:start="320.20pt" w:hanging="9pt"/>
      </w:pPr>
    </w:lvl>
  </w:abstractNum>
  <w:abstractNum w:abstractNumId="7" w15:restartNumberingAfterBreak="0">
    <w:nsid w:val="11CA1DFA"/>
    <w:multiLevelType w:val="hybridMultilevel"/>
    <w:tmpl w:val="81FC30F6"/>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8" w15:restartNumberingAfterBreak="0">
    <w:nsid w:val="14B92920"/>
    <w:multiLevelType w:val="hybridMultilevel"/>
    <w:tmpl w:val="B6906050"/>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15:restartNumberingAfterBreak="0">
    <w:nsid w:val="1EC47F86"/>
    <w:multiLevelType w:val="hybridMultilevel"/>
    <w:tmpl w:val="051ED236"/>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0" w15:restartNumberingAfterBreak="0">
    <w:nsid w:val="1FA77BDC"/>
    <w:multiLevelType w:val="hybridMultilevel"/>
    <w:tmpl w:val="7A2C6C94"/>
    <w:lvl w:ilvl="0" w:tplc="C12E9AFE">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15:restartNumberingAfterBreak="0">
    <w:nsid w:val="263D2071"/>
    <w:multiLevelType w:val="hybridMultilevel"/>
    <w:tmpl w:val="A4865066"/>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2" w15:restartNumberingAfterBreak="0">
    <w:nsid w:val="338D57E9"/>
    <w:multiLevelType w:val="hybridMultilevel"/>
    <w:tmpl w:val="99085AAE"/>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3" w15:restartNumberingAfterBreak="0">
    <w:nsid w:val="33F46233"/>
    <w:multiLevelType w:val="hybridMultilevel"/>
    <w:tmpl w:val="1D0A85C2"/>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4" w15:restartNumberingAfterBreak="0">
    <w:nsid w:val="35B47E80"/>
    <w:multiLevelType w:val="hybridMultilevel"/>
    <w:tmpl w:val="930CC4F6"/>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5" w15:restartNumberingAfterBreak="0">
    <w:nsid w:val="39D26623"/>
    <w:multiLevelType w:val="hybridMultilevel"/>
    <w:tmpl w:val="16E007E2"/>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6" w15:restartNumberingAfterBreak="0">
    <w:nsid w:val="3CEA23C2"/>
    <w:multiLevelType w:val="hybridMultilevel"/>
    <w:tmpl w:val="81FC30F6"/>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7" w15:restartNumberingAfterBreak="0">
    <w:nsid w:val="40070D86"/>
    <w:multiLevelType w:val="hybridMultilevel"/>
    <w:tmpl w:val="F04413E0"/>
    <w:lvl w:ilvl="0" w:tplc="B5CE1D96">
      <w:start w:val="1"/>
      <w:numFmt w:val="bullet"/>
      <w:lvlText w:val="-"/>
      <w:lvlJc w:val="start"/>
      <w:pPr>
        <w:ind w:start="54pt" w:hanging="18pt"/>
      </w:pPr>
      <w:rPr>
        <w:rFonts w:ascii="Calibri" w:hAnsi="Calibri" w:hint="default"/>
      </w:rPr>
    </w:lvl>
    <w:lvl w:ilvl="1" w:tplc="04160003" w:tentative="1">
      <w:start w:val="1"/>
      <w:numFmt w:val="bullet"/>
      <w:lvlText w:val="o"/>
      <w:lvlJc w:val="start"/>
      <w:pPr>
        <w:ind w:start="90pt" w:hanging="18pt"/>
      </w:pPr>
      <w:rPr>
        <w:rFonts w:ascii="Courier New" w:hAnsi="Courier New" w:cs="Courier New" w:hint="default"/>
      </w:rPr>
    </w:lvl>
    <w:lvl w:ilvl="2" w:tplc="04160005" w:tentative="1">
      <w:start w:val="1"/>
      <w:numFmt w:val="bullet"/>
      <w:lvlText w:val=""/>
      <w:lvlJc w:val="start"/>
      <w:pPr>
        <w:ind w:start="126pt" w:hanging="18pt"/>
      </w:pPr>
      <w:rPr>
        <w:rFonts w:ascii="Wingdings" w:hAnsi="Wingdings" w:hint="default"/>
      </w:rPr>
    </w:lvl>
    <w:lvl w:ilvl="3" w:tplc="04160001" w:tentative="1">
      <w:start w:val="1"/>
      <w:numFmt w:val="bullet"/>
      <w:lvlText w:val=""/>
      <w:lvlJc w:val="start"/>
      <w:pPr>
        <w:ind w:start="162pt" w:hanging="18pt"/>
      </w:pPr>
      <w:rPr>
        <w:rFonts w:ascii="Symbol" w:hAnsi="Symbol" w:hint="default"/>
      </w:rPr>
    </w:lvl>
    <w:lvl w:ilvl="4" w:tplc="04160003" w:tentative="1">
      <w:start w:val="1"/>
      <w:numFmt w:val="bullet"/>
      <w:lvlText w:val="o"/>
      <w:lvlJc w:val="start"/>
      <w:pPr>
        <w:ind w:start="198pt" w:hanging="18pt"/>
      </w:pPr>
      <w:rPr>
        <w:rFonts w:ascii="Courier New" w:hAnsi="Courier New" w:cs="Courier New" w:hint="default"/>
      </w:rPr>
    </w:lvl>
    <w:lvl w:ilvl="5" w:tplc="04160005" w:tentative="1">
      <w:start w:val="1"/>
      <w:numFmt w:val="bullet"/>
      <w:lvlText w:val=""/>
      <w:lvlJc w:val="start"/>
      <w:pPr>
        <w:ind w:start="234pt" w:hanging="18pt"/>
      </w:pPr>
      <w:rPr>
        <w:rFonts w:ascii="Wingdings" w:hAnsi="Wingdings" w:hint="default"/>
      </w:rPr>
    </w:lvl>
    <w:lvl w:ilvl="6" w:tplc="04160001" w:tentative="1">
      <w:start w:val="1"/>
      <w:numFmt w:val="bullet"/>
      <w:lvlText w:val=""/>
      <w:lvlJc w:val="start"/>
      <w:pPr>
        <w:ind w:start="270pt" w:hanging="18pt"/>
      </w:pPr>
      <w:rPr>
        <w:rFonts w:ascii="Symbol" w:hAnsi="Symbol" w:hint="default"/>
      </w:rPr>
    </w:lvl>
    <w:lvl w:ilvl="7" w:tplc="04160003" w:tentative="1">
      <w:start w:val="1"/>
      <w:numFmt w:val="bullet"/>
      <w:lvlText w:val="o"/>
      <w:lvlJc w:val="start"/>
      <w:pPr>
        <w:ind w:start="306pt" w:hanging="18pt"/>
      </w:pPr>
      <w:rPr>
        <w:rFonts w:ascii="Courier New" w:hAnsi="Courier New" w:cs="Courier New" w:hint="default"/>
      </w:rPr>
    </w:lvl>
    <w:lvl w:ilvl="8" w:tplc="04160005" w:tentative="1">
      <w:start w:val="1"/>
      <w:numFmt w:val="bullet"/>
      <w:lvlText w:val=""/>
      <w:lvlJc w:val="start"/>
      <w:pPr>
        <w:ind w:start="342pt" w:hanging="18pt"/>
      </w:pPr>
      <w:rPr>
        <w:rFonts w:ascii="Wingdings" w:hAnsi="Wingdings" w:hint="default"/>
      </w:rPr>
    </w:lvl>
  </w:abstractNum>
  <w:abstractNum w:abstractNumId="18" w15:restartNumberingAfterBreak="0">
    <w:nsid w:val="44E55A36"/>
    <w:multiLevelType w:val="hybridMultilevel"/>
    <w:tmpl w:val="CF102606"/>
    <w:lvl w:ilvl="0" w:tplc="95D69E78">
      <w:start w:val="1"/>
      <w:numFmt w:val="lowerLetter"/>
      <w:lvlText w:val="%1)"/>
      <w:lvlJc w:val="start"/>
      <w:pPr>
        <w:ind w:start="54pt" w:hanging="18pt"/>
      </w:pPr>
      <w:rPr>
        <w:rFonts w:hint="default"/>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19" w15:restartNumberingAfterBreak="0">
    <w:nsid w:val="471B15A1"/>
    <w:multiLevelType w:val="hybridMultilevel"/>
    <w:tmpl w:val="CAA83A60"/>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0" w15:restartNumberingAfterBreak="0">
    <w:nsid w:val="47B12054"/>
    <w:multiLevelType w:val="multilevel"/>
    <w:tmpl w:val="5180EAE6"/>
    <w:lvl w:ilvl="0">
      <w:start w:val="1"/>
      <w:numFmt w:val="decimal"/>
      <w:lvlText w:val="%1."/>
      <w:lvlJc w:val="start"/>
      <w:pPr>
        <w:ind w:start="18pt" w:hanging="18pt"/>
      </w:pPr>
      <w:rPr>
        <w:b/>
        <w:sz w:val="24"/>
        <w:szCs w:val="24"/>
      </w:rPr>
    </w:lvl>
    <w:lvl w:ilvl="1">
      <w:start w:val="1"/>
      <w:numFmt w:val="decimal"/>
      <w:lvlText w:val="%1.%2."/>
      <w:lvlJc w:val="start"/>
      <w:pPr>
        <w:ind w:start="21.60pt" w:hanging="21.60pt"/>
      </w:pPr>
      <w:rPr>
        <w:b/>
        <w:strike w:val="0"/>
      </w:rPr>
    </w:lvl>
    <w:lvl w:ilvl="2">
      <w:start w:val="1"/>
      <w:numFmt w:val="decimal"/>
      <w:lvlText w:val="%1.%2.%3."/>
      <w:lvlJc w:val="start"/>
      <w:pPr>
        <w:ind w:start="61.20pt" w:hanging="25.20pt"/>
      </w:pPr>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21" w15:restartNumberingAfterBreak="0">
    <w:nsid w:val="4D1B5C15"/>
    <w:multiLevelType w:val="hybridMultilevel"/>
    <w:tmpl w:val="08E8F9D6"/>
    <w:lvl w:ilvl="0" w:tplc="FB6AB8E0">
      <w:start w:val="1"/>
      <w:numFmt w:val="decimal"/>
      <w:lvlText w:val="%1."/>
      <w:lvlJc w:val="start"/>
      <w:pPr>
        <w:ind w:start="54pt" w:hanging="36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2" w15:restartNumberingAfterBreak="0">
    <w:nsid w:val="526A616A"/>
    <w:multiLevelType w:val="hybridMultilevel"/>
    <w:tmpl w:val="9F4212C8"/>
    <w:lvl w:ilvl="0" w:tplc="7C72A698">
      <w:start w:val="2"/>
      <w:numFmt w:val="decimal"/>
      <w:lvlText w:val="%1"/>
      <w:lvlJc w:val="start"/>
      <w:pPr>
        <w:ind w:start="36pt" w:hanging="18pt"/>
      </w:pPr>
      <w:rPr>
        <w:rFonts w:eastAsia="Times New Roman"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3" w15:restartNumberingAfterBreak="0">
    <w:nsid w:val="54451688"/>
    <w:multiLevelType w:val="hybridMultilevel"/>
    <w:tmpl w:val="3F2ABA34"/>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4" w15:restartNumberingAfterBreak="0">
    <w:nsid w:val="57E65631"/>
    <w:multiLevelType w:val="hybridMultilevel"/>
    <w:tmpl w:val="A06AB42C"/>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5" w15:restartNumberingAfterBreak="0">
    <w:nsid w:val="5E9B21C4"/>
    <w:multiLevelType w:val="hybridMultilevel"/>
    <w:tmpl w:val="5B764F82"/>
    <w:lvl w:ilvl="0" w:tplc="D60899E4">
      <w:start w:val="3"/>
      <w:numFmt w:val="decimal"/>
      <w:lvlText w:val="%1"/>
      <w:lvlJc w:val="start"/>
      <w:pPr>
        <w:ind w:start="36pt" w:hanging="18pt"/>
      </w:pPr>
      <w:rPr>
        <w:rFonts w:eastAsia="Times New Roman"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6" w15:restartNumberingAfterBreak="0">
    <w:nsid w:val="5F9F1E33"/>
    <w:multiLevelType w:val="hybridMultilevel"/>
    <w:tmpl w:val="F8E40E78"/>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7" w15:restartNumberingAfterBreak="0">
    <w:nsid w:val="5FC308CC"/>
    <w:multiLevelType w:val="multilevel"/>
    <w:tmpl w:val="265601BC"/>
    <w:lvl w:ilvl="0">
      <w:start w:val="3"/>
      <w:numFmt w:val="decimal"/>
      <w:lvlText w:val="%1."/>
      <w:lvlJc w:val="start"/>
      <w:pPr>
        <w:ind w:start="56.70pt" w:hanging="56.70pt"/>
      </w:pPr>
      <w:rPr>
        <w:rFonts w:hint="default"/>
      </w:rPr>
    </w:lvl>
    <w:lvl w:ilvl="1">
      <w:start w:val="1"/>
      <w:numFmt w:val="decimal"/>
      <w:lvlText w:val="%1.%2."/>
      <w:lvlJc w:val="start"/>
      <w:pPr>
        <w:ind w:start="56.70pt" w:hanging="56.70pt"/>
      </w:pPr>
      <w:rPr>
        <w:rFonts w:hint="default"/>
        <w:b/>
        <w:sz w:val="22"/>
        <w:szCs w:val="22"/>
      </w:rPr>
    </w:lvl>
    <w:lvl w:ilvl="2">
      <w:start w:val="1"/>
      <w:numFmt w:val="decimal"/>
      <w:lvlText w:val="%1.%2.%3."/>
      <w:lvlJc w:val="start"/>
      <w:pPr>
        <w:ind w:start="0pt" w:firstLine="0pt"/>
      </w:pPr>
      <w:rPr>
        <w:rFonts w:ascii="Arial" w:hAnsi="Arial" w:cs="Arial" w:hint="default"/>
        <w:b/>
        <w:color w:val="auto"/>
        <w:sz w:val="22"/>
        <w:szCs w:val="22"/>
      </w:rPr>
    </w:lvl>
    <w:lvl w:ilvl="3">
      <w:start w:val="1"/>
      <w:numFmt w:val="decimal"/>
      <w:lvlText w:val="%1.%2.%3.%4."/>
      <w:lvlJc w:val="start"/>
      <w:pPr>
        <w:ind w:start="0pt" w:firstLine="0pt"/>
      </w:pPr>
      <w:rPr>
        <w:rFonts w:hint="default"/>
        <w:b/>
        <w:color w:val="auto"/>
        <w:sz w:val="22"/>
        <w:szCs w:val="22"/>
      </w:rPr>
    </w:lvl>
    <w:lvl w:ilvl="4">
      <w:start w:val="1"/>
      <w:numFmt w:val="lowerLetter"/>
      <w:lvlText w:val="%5)"/>
      <w:lvlJc w:val="start"/>
      <w:pPr>
        <w:ind w:start="0pt" w:firstLine="0pt"/>
      </w:pPr>
      <w:rPr>
        <w:rFonts w:ascii="Arial" w:eastAsia="Calibri" w:hAnsi="Arial" w:cs="Arial"/>
        <w:b/>
        <w:color w:val="auto"/>
      </w:rPr>
    </w:lvl>
    <w:lvl w:ilvl="5">
      <w:start w:val="1"/>
      <w:numFmt w:val="decimal"/>
      <w:lvlText w:val="%1.%2.%3.%4.%5.%6."/>
      <w:lvlJc w:val="start"/>
      <w:pPr>
        <w:ind w:start="0pt" w:firstLine="0pt"/>
      </w:pPr>
      <w:rPr>
        <w:rFonts w:hint="default"/>
        <w:b/>
      </w:rPr>
    </w:lvl>
    <w:lvl w:ilvl="6">
      <w:start w:val="1"/>
      <w:numFmt w:val="decimal"/>
      <w:lvlText w:val="%1.%2.%3.%4.%5.%6.%7."/>
      <w:lvlJc w:val="start"/>
      <w:pPr>
        <w:ind w:start="56.70pt" w:hanging="56.70pt"/>
      </w:pPr>
      <w:rPr>
        <w:rFonts w:hint="default"/>
        <w:b/>
      </w:rPr>
    </w:lvl>
    <w:lvl w:ilvl="7">
      <w:start w:val="1"/>
      <w:numFmt w:val="decimal"/>
      <w:lvlText w:val="%1.%2.%3.%4.%5.%6.%7.%8."/>
      <w:lvlJc w:val="start"/>
      <w:pPr>
        <w:ind w:start="56.70pt" w:hanging="56.70pt"/>
      </w:pPr>
      <w:rPr>
        <w:rFonts w:hint="default"/>
      </w:rPr>
    </w:lvl>
    <w:lvl w:ilvl="8">
      <w:start w:val="1"/>
      <w:numFmt w:val="decimal"/>
      <w:lvlText w:val="%1.%2.%3.%4.%5.%6.%7.%8.%9."/>
      <w:lvlJc w:val="start"/>
      <w:pPr>
        <w:ind w:start="56.70pt" w:hanging="56.70pt"/>
      </w:pPr>
      <w:rPr>
        <w:rFonts w:hint="default"/>
      </w:rPr>
    </w:lvl>
  </w:abstractNum>
  <w:abstractNum w:abstractNumId="28" w15:restartNumberingAfterBreak="0">
    <w:nsid w:val="609E63B0"/>
    <w:multiLevelType w:val="hybridMultilevel"/>
    <w:tmpl w:val="34446E4C"/>
    <w:lvl w:ilvl="0" w:tplc="04160013">
      <w:start w:val="1"/>
      <w:numFmt w:val="upperRoman"/>
      <w:lvlText w:val="%1."/>
      <w:lvlJc w:val="end"/>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9" w15:restartNumberingAfterBreak="0">
    <w:nsid w:val="64431D85"/>
    <w:multiLevelType w:val="hybridMultilevel"/>
    <w:tmpl w:val="83002DE2"/>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0" w15:restartNumberingAfterBreak="0">
    <w:nsid w:val="6589798D"/>
    <w:multiLevelType w:val="multilevel"/>
    <w:tmpl w:val="C0B2F67E"/>
    <w:lvl w:ilvl="0">
      <w:start w:val="6"/>
      <w:numFmt w:val="decimal"/>
      <w:lvlText w:val="%1."/>
      <w:lvlJc w:val="start"/>
      <w:pPr>
        <w:ind w:start="18pt" w:hanging="18pt"/>
      </w:pPr>
      <w:rPr>
        <w:rFonts w:hint="default"/>
      </w:rPr>
    </w:lvl>
    <w:lvl w:ilvl="1">
      <w:start w:val="1"/>
      <w:numFmt w:val="decimal"/>
      <w:lvlText w:val="%1.%2."/>
      <w:lvlJc w:val="start"/>
      <w:pPr>
        <w:ind w:start="57.30pt" w:hanging="36pt"/>
      </w:pPr>
      <w:rPr>
        <w:rFonts w:hint="default"/>
        <w:b/>
      </w:rPr>
    </w:lvl>
    <w:lvl w:ilvl="2">
      <w:start w:val="1"/>
      <w:numFmt w:val="decimal"/>
      <w:lvlText w:val="%1.%2.%3."/>
      <w:lvlJc w:val="start"/>
      <w:pPr>
        <w:ind w:start="78.60pt" w:hanging="36pt"/>
      </w:pPr>
      <w:rPr>
        <w:rFonts w:hint="default"/>
      </w:rPr>
    </w:lvl>
    <w:lvl w:ilvl="3">
      <w:start w:val="1"/>
      <w:numFmt w:val="decimal"/>
      <w:lvlText w:val="%1.%2.%3.%4."/>
      <w:lvlJc w:val="start"/>
      <w:pPr>
        <w:ind w:start="117.90pt" w:hanging="54pt"/>
      </w:pPr>
      <w:rPr>
        <w:rFonts w:hint="default"/>
      </w:rPr>
    </w:lvl>
    <w:lvl w:ilvl="4">
      <w:start w:val="1"/>
      <w:numFmt w:val="decimal"/>
      <w:lvlText w:val="%1.%2.%3.%4.%5."/>
      <w:lvlJc w:val="start"/>
      <w:pPr>
        <w:ind w:start="139.20pt" w:hanging="54pt"/>
      </w:pPr>
      <w:rPr>
        <w:rFonts w:hint="default"/>
      </w:rPr>
    </w:lvl>
    <w:lvl w:ilvl="5">
      <w:start w:val="1"/>
      <w:numFmt w:val="decimal"/>
      <w:lvlText w:val="%1.%2.%3.%4.%5.%6."/>
      <w:lvlJc w:val="start"/>
      <w:pPr>
        <w:ind w:start="178.50pt" w:hanging="72pt"/>
      </w:pPr>
      <w:rPr>
        <w:rFonts w:hint="default"/>
      </w:rPr>
    </w:lvl>
    <w:lvl w:ilvl="6">
      <w:start w:val="1"/>
      <w:numFmt w:val="decimal"/>
      <w:lvlText w:val="%1.%2.%3.%4.%5.%6.%7."/>
      <w:lvlJc w:val="start"/>
      <w:pPr>
        <w:ind w:start="199.80pt" w:hanging="72pt"/>
      </w:pPr>
      <w:rPr>
        <w:rFonts w:hint="default"/>
      </w:rPr>
    </w:lvl>
    <w:lvl w:ilvl="7">
      <w:start w:val="1"/>
      <w:numFmt w:val="decimal"/>
      <w:lvlText w:val="%1.%2.%3.%4.%5.%6.%7.%8."/>
      <w:lvlJc w:val="start"/>
      <w:pPr>
        <w:ind w:start="239.10pt" w:hanging="90pt"/>
      </w:pPr>
      <w:rPr>
        <w:rFonts w:hint="default"/>
      </w:rPr>
    </w:lvl>
    <w:lvl w:ilvl="8">
      <w:start w:val="1"/>
      <w:numFmt w:val="decimal"/>
      <w:lvlText w:val="%1.%2.%3.%4.%5.%6.%7.%8.%9."/>
      <w:lvlJc w:val="start"/>
      <w:pPr>
        <w:ind w:start="260.40pt" w:hanging="90pt"/>
      </w:pPr>
      <w:rPr>
        <w:rFonts w:hint="default"/>
      </w:rPr>
    </w:lvl>
  </w:abstractNum>
  <w:abstractNum w:abstractNumId="31" w15:restartNumberingAfterBreak="0">
    <w:nsid w:val="667F5B5C"/>
    <w:multiLevelType w:val="hybridMultilevel"/>
    <w:tmpl w:val="4FB09A36"/>
    <w:lvl w:ilvl="0" w:tplc="16D0934C">
      <w:start w:val="1"/>
      <w:numFmt w:val="lowerLetter"/>
      <w:lvlText w:val="%1)"/>
      <w:lvlJc w:val="start"/>
      <w:pPr>
        <w:ind w:start="20pt" w:hanging="18pt"/>
      </w:pPr>
      <w:rPr>
        <w:rFonts w:hint="default"/>
      </w:rPr>
    </w:lvl>
    <w:lvl w:ilvl="1" w:tplc="04160019" w:tentative="1">
      <w:start w:val="1"/>
      <w:numFmt w:val="lowerLetter"/>
      <w:lvlText w:val="%2."/>
      <w:lvlJc w:val="start"/>
      <w:pPr>
        <w:ind w:start="56pt" w:hanging="18pt"/>
      </w:pPr>
    </w:lvl>
    <w:lvl w:ilvl="2" w:tplc="0416001B" w:tentative="1">
      <w:start w:val="1"/>
      <w:numFmt w:val="lowerRoman"/>
      <w:lvlText w:val="%3."/>
      <w:lvlJc w:val="end"/>
      <w:pPr>
        <w:ind w:start="92pt" w:hanging="9pt"/>
      </w:pPr>
    </w:lvl>
    <w:lvl w:ilvl="3" w:tplc="0416000F" w:tentative="1">
      <w:start w:val="1"/>
      <w:numFmt w:val="decimal"/>
      <w:lvlText w:val="%4."/>
      <w:lvlJc w:val="start"/>
      <w:pPr>
        <w:ind w:start="128pt" w:hanging="18pt"/>
      </w:pPr>
    </w:lvl>
    <w:lvl w:ilvl="4" w:tplc="04160019" w:tentative="1">
      <w:start w:val="1"/>
      <w:numFmt w:val="lowerLetter"/>
      <w:lvlText w:val="%5."/>
      <w:lvlJc w:val="start"/>
      <w:pPr>
        <w:ind w:start="164pt" w:hanging="18pt"/>
      </w:pPr>
    </w:lvl>
    <w:lvl w:ilvl="5" w:tplc="0416001B" w:tentative="1">
      <w:start w:val="1"/>
      <w:numFmt w:val="lowerRoman"/>
      <w:lvlText w:val="%6."/>
      <w:lvlJc w:val="end"/>
      <w:pPr>
        <w:ind w:start="200pt" w:hanging="9pt"/>
      </w:pPr>
    </w:lvl>
    <w:lvl w:ilvl="6" w:tplc="0416000F" w:tentative="1">
      <w:start w:val="1"/>
      <w:numFmt w:val="decimal"/>
      <w:lvlText w:val="%7."/>
      <w:lvlJc w:val="start"/>
      <w:pPr>
        <w:ind w:start="236pt" w:hanging="18pt"/>
      </w:pPr>
    </w:lvl>
    <w:lvl w:ilvl="7" w:tplc="04160019" w:tentative="1">
      <w:start w:val="1"/>
      <w:numFmt w:val="lowerLetter"/>
      <w:lvlText w:val="%8."/>
      <w:lvlJc w:val="start"/>
      <w:pPr>
        <w:ind w:start="272pt" w:hanging="18pt"/>
      </w:pPr>
    </w:lvl>
    <w:lvl w:ilvl="8" w:tplc="0416001B" w:tentative="1">
      <w:start w:val="1"/>
      <w:numFmt w:val="lowerRoman"/>
      <w:lvlText w:val="%9."/>
      <w:lvlJc w:val="end"/>
      <w:pPr>
        <w:ind w:start="308pt" w:hanging="9pt"/>
      </w:pPr>
    </w:lvl>
  </w:abstractNum>
  <w:abstractNum w:abstractNumId="32" w15:restartNumberingAfterBreak="0">
    <w:nsid w:val="67E212EA"/>
    <w:multiLevelType w:val="multilevel"/>
    <w:tmpl w:val="2056D04C"/>
    <w:lvl w:ilvl="0">
      <w:start w:val="9"/>
      <w:numFmt w:val="decimal"/>
      <w:pStyle w:val="Artigo"/>
      <w:lvlText w:val="Art. %1."/>
      <w:lvlJc w:val="start"/>
      <w:pPr>
        <w:ind w:start="28.40pt" w:firstLine="0pt"/>
      </w:pPr>
      <w:rPr>
        <w:rFonts w:hint="default"/>
        <w:b w:val="0"/>
        <w:i w:val="0"/>
      </w:rPr>
    </w:lvl>
    <w:lvl w:ilvl="1">
      <w:start w:val="1"/>
      <w:numFmt w:val="decimal"/>
      <w:lvlText w:val="Art. %2º"/>
      <w:lvlJc w:val="start"/>
      <w:pPr>
        <w:ind w:start="0pt" w:firstLine="0pt"/>
      </w:pPr>
      <w:rPr>
        <w:rFonts w:hint="default"/>
      </w:rPr>
    </w:lvl>
    <w:lvl w:ilvl="2">
      <w:start w:val="1"/>
      <w:numFmt w:val="lowerRoman"/>
      <w:lvlText w:val="%3."/>
      <w:lvlJc w:val="end"/>
      <w:pPr>
        <w:ind w:start="108pt" w:hanging="9pt"/>
      </w:pPr>
      <w:rPr>
        <w:rFonts w:hint="default"/>
      </w:rPr>
    </w:lvl>
    <w:lvl w:ilvl="3">
      <w:start w:val="1"/>
      <w:numFmt w:val="decimal"/>
      <w:lvlText w:val="%4."/>
      <w:lvlJc w:val="start"/>
      <w:pPr>
        <w:ind w:start="144pt" w:hanging="18pt"/>
      </w:pPr>
      <w:rPr>
        <w:rFonts w:hint="default"/>
      </w:rPr>
    </w:lvl>
    <w:lvl w:ilvl="4">
      <w:start w:val="1"/>
      <w:numFmt w:val="lowerLetter"/>
      <w:lvlText w:val="%5."/>
      <w:lvlJc w:val="start"/>
      <w:pPr>
        <w:ind w:start="180pt" w:hanging="18pt"/>
      </w:pPr>
      <w:rPr>
        <w:rFonts w:hint="default"/>
      </w:rPr>
    </w:lvl>
    <w:lvl w:ilvl="5">
      <w:start w:val="1"/>
      <w:numFmt w:val="lowerRoman"/>
      <w:lvlText w:val="%6."/>
      <w:lvlJc w:val="end"/>
      <w:pPr>
        <w:ind w:start="216pt" w:hanging="9pt"/>
      </w:pPr>
      <w:rPr>
        <w:rFonts w:hint="default"/>
      </w:rPr>
    </w:lvl>
    <w:lvl w:ilvl="6">
      <w:start w:val="1"/>
      <w:numFmt w:val="decimal"/>
      <w:lvlText w:val="%7."/>
      <w:lvlJc w:val="start"/>
      <w:pPr>
        <w:ind w:start="252pt" w:hanging="18pt"/>
      </w:pPr>
      <w:rPr>
        <w:rFonts w:hint="default"/>
      </w:rPr>
    </w:lvl>
    <w:lvl w:ilvl="7">
      <w:start w:val="1"/>
      <w:numFmt w:val="lowerLetter"/>
      <w:lvlText w:val="%8."/>
      <w:lvlJc w:val="start"/>
      <w:pPr>
        <w:ind w:start="288pt" w:hanging="18pt"/>
      </w:pPr>
      <w:rPr>
        <w:rFonts w:hint="default"/>
      </w:rPr>
    </w:lvl>
    <w:lvl w:ilvl="8">
      <w:start w:val="1"/>
      <w:numFmt w:val="lowerRoman"/>
      <w:lvlText w:val="%9."/>
      <w:lvlJc w:val="end"/>
      <w:pPr>
        <w:ind w:start="324pt" w:hanging="9pt"/>
      </w:pPr>
      <w:rPr>
        <w:rFonts w:hint="default"/>
      </w:rPr>
    </w:lvl>
  </w:abstractNum>
  <w:abstractNum w:abstractNumId="33" w15:restartNumberingAfterBreak="0">
    <w:nsid w:val="6B0730CC"/>
    <w:multiLevelType w:val="hybridMultilevel"/>
    <w:tmpl w:val="6240CBF4"/>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34" w15:restartNumberingAfterBreak="0">
    <w:nsid w:val="6DCC0663"/>
    <w:multiLevelType w:val="hybridMultilevel"/>
    <w:tmpl w:val="A6E63340"/>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5" w15:restartNumberingAfterBreak="0">
    <w:nsid w:val="703F5E43"/>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6" w15:restartNumberingAfterBreak="0">
    <w:nsid w:val="748C6005"/>
    <w:multiLevelType w:val="hybridMultilevel"/>
    <w:tmpl w:val="F25C521C"/>
    <w:lvl w:ilvl="0" w:tplc="95428196">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num w:numId="1">
    <w:abstractNumId w:val="3"/>
  </w:num>
  <w:num w:numId="2">
    <w:abstractNumId w:val="15"/>
  </w:num>
  <w:num w:numId="3">
    <w:abstractNumId w:val="24"/>
  </w:num>
  <w:num w:numId="4">
    <w:abstractNumId w:val="19"/>
  </w:num>
  <w:num w:numId="5">
    <w:abstractNumId w:val="9"/>
  </w:num>
  <w:num w:numId="6">
    <w:abstractNumId w:val="8"/>
  </w:num>
  <w:num w:numId="7">
    <w:abstractNumId w:val="14"/>
  </w:num>
  <w:num w:numId="8">
    <w:abstractNumId w:val="34"/>
  </w:num>
  <w:num w:numId="9">
    <w:abstractNumId w:val="31"/>
  </w:num>
  <w:num w:numId="10">
    <w:abstractNumId w:val="16"/>
  </w:num>
  <w:num w:numId="11">
    <w:abstractNumId w:val="4"/>
  </w:num>
  <w:num w:numId="12">
    <w:abstractNumId w:val="36"/>
  </w:num>
  <w:num w:numId="13">
    <w:abstractNumId w:val="17"/>
  </w:num>
  <w:num w:numId="14">
    <w:abstractNumId w:val="28"/>
  </w:num>
  <w:num w:numId="15">
    <w:abstractNumId w:val="27"/>
  </w:num>
  <w:num w:numId="16">
    <w:abstractNumId w:val="10"/>
  </w:num>
  <w:num w:numId="17">
    <w:abstractNumId w:val="32"/>
  </w:num>
  <w:num w:numId="18">
    <w:abstractNumId w:val="7"/>
  </w:num>
  <w:num w:numId="19">
    <w:abstractNumId w:val="1"/>
  </w:num>
  <w:num w:numId="20">
    <w:abstractNumId w:val="13"/>
  </w:num>
  <w:num w:numId="21">
    <w:abstractNumId w:val="33"/>
  </w:num>
  <w:num w:numId="22">
    <w:abstractNumId w:val="11"/>
  </w:num>
  <w:num w:numId="23">
    <w:abstractNumId w:val="6"/>
  </w:num>
  <w:num w:numId="24">
    <w:abstractNumId w:val="30"/>
  </w:num>
  <w:num w:numId="25">
    <w:abstractNumId w:val="29"/>
  </w:num>
  <w:num w:numId="26">
    <w:abstractNumId w:val="26"/>
  </w:num>
  <w:num w:numId="27">
    <w:abstractNumId w:val="21"/>
  </w:num>
  <w:num w:numId="28">
    <w:abstractNumId w:val="0"/>
  </w:num>
  <w:num w:numId="29">
    <w:abstractNumId w:val="23"/>
  </w:num>
  <w:num w:numId="30">
    <w:abstractNumId w:val="18"/>
  </w:num>
  <w:num w:numId="31">
    <w:abstractNumId w:val="2"/>
  </w:num>
  <w:num w:numId="32">
    <w:abstractNumId w:val="35"/>
  </w:num>
  <w:num w:numId="33">
    <w:abstractNumId w:val="20"/>
  </w:num>
  <w:num w:numId="34">
    <w:abstractNumId w:val="5"/>
  </w:num>
  <w:num w:numId="35">
    <w:abstractNumId w:val="12"/>
  </w:num>
  <w:num w:numId="36">
    <w:abstractNumId w:val="25"/>
  </w:num>
  <w:num w:numId="37">
    <w:abstractNumId w:val="2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6pt"/>
  <w:hyphenationZone w:val="21.25pt"/>
  <w:drawingGridHorizontalSpacing w:val="18pt"/>
  <w:drawingGridVerticalSpacing w:val="18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19E6"/>
    <w:rsid w:val="00010C78"/>
    <w:rsid w:val="00012B1E"/>
    <w:rsid w:val="00013560"/>
    <w:rsid w:val="0001583A"/>
    <w:rsid w:val="00021D7C"/>
    <w:rsid w:val="000268C9"/>
    <w:rsid w:val="000302F7"/>
    <w:rsid w:val="00032BD4"/>
    <w:rsid w:val="00034019"/>
    <w:rsid w:val="0003662A"/>
    <w:rsid w:val="00041961"/>
    <w:rsid w:val="0004266B"/>
    <w:rsid w:val="0004436C"/>
    <w:rsid w:val="00044E03"/>
    <w:rsid w:val="00051F13"/>
    <w:rsid w:val="000550C7"/>
    <w:rsid w:val="000600DF"/>
    <w:rsid w:val="000662B4"/>
    <w:rsid w:val="00077F16"/>
    <w:rsid w:val="00080BA8"/>
    <w:rsid w:val="000823F2"/>
    <w:rsid w:val="00082485"/>
    <w:rsid w:val="00087BD7"/>
    <w:rsid w:val="000939FE"/>
    <w:rsid w:val="000A4477"/>
    <w:rsid w:val="000A530E"/>
    <w:rsid w:val="000B1028"/>
    <w:rsid w:val="000B4834"/>
    <w:rsid w:val="000C1B2B"/>
    <w:rsid w:val="000C27AD"/>
    <w:rsid w:val="000C5A3B"/>
    <w:rsid w:val="000C68B3"/>
    <w:rsid w:val="000C7E5B"/>
    <w:rsid w:val="000D2119"/>
    <w:rsid w:val="000D6522"/>
    <w:rsid w:val="000D6A80"/>
    <w:rsid w:val="000D6B74"/>
    <w:rsid w:val="000D6C87"/>
    <w:rsid w:val="000F1001"/>
    <w:rsid w:val="000F5A50"/>
    <w:rsid w:val="0010398C"/>
    <w:rsid w:val="00104475"/>
    <w:rsid w:val="00106353"/>
    <w:rsid w:val="00107BFA"/>
    <w:rsid w:val="00112B3D"/>
    <w:rsid w:val="00117E85"/>
    <w:rsid w:val="001316EF"/>
    <w:rsid w:val="001344FF"/>
    <w:rsid w:val="00134EAA"/>
    <w:rsid w:val="00157D55"/>
    <w:rsid w:val="00167FDA"/>
    <w:rsid w:val="00176B68"/>
    <w:rsid w:val="0018258C"/>
    <w:rsid w:val="001950F4"/>
    <w:rsid w:val="001973D3"/>
    <w:rsid w:val="001A6EA9"/>
    <w:rsid w:val="001C0EC6"/>
    <w:rsid w:val="001C3362"/>
    <w:rsid w:val="001D090B"/>
    <w:rsid w:val="001E4F0A"/>
    <w:rsid w:val="001E5EFF"/>
    <w:rsid w:val="00202BEB"/>
    <w:rsid w:val="00213F32"/>
    <w:rsid w:val="00223F77"/>
    <w:rsid w:val="002241EE"/>
    <w:rsid w:val="002255C0"/>
    <w:rsid w:val="0023304A"/>
    <w:rsid w:val="002373F6"/>
    <w:rsid w:val="00244C11"/>
    <w:rsid w:val="0025261B"/>
    <w:rsid w:val="0025346F"/>
    <w:rsid w:val="00254205"/>
    <w:rsid w:val="00257B73"/>
    <w:rsid w:val="00263229"/>
    <w:rsid w:val="002711F6"/>
    <w:rsid w:val="002747BA"/>
    <w:rsid w:val="00285AF6"/>
    <w:rsid w:val="002A76EE"/>
    <w:rsid w:val="002B18FF"/>
    <w:rsid w:val="002B3E48"/>
    <w:rsid w:val="002B66BB"/>
    <w:rsid w:val="002E1154"/>
    <w:rsid w:val="002E6124"/>
    <w:rsid w:val="002F0582"/>
    <w:rsid w:val="002F6864"/>
    <w:rsid w:val="00304E67"/>
    <w:rsid w:val="0033063F"/>
    <w:rsid w:val="003377F7"/>
    <w:rsid w:val="00346578"/>
    <w:rsid w:val="003515A1"/>
    <w:rsid w:val="003712F9"/>
    <w:rsid w:val="00373783"/>
    <w:rsid w:val="00375CB5"/>
    <w:rsid w:val="00384D75"/>
    <w:rsid w:val="00385C0A"/>
    <w:rsid w:val="003A683E"/>
    <w:rsid w:val="003B7E90"/>
    <w:rsid w:val="003C0AC4"/>
    <w:rsid w:val="003C53C8"/>
    <w:rsid w:val="003D0984"/>
    <w:rsid w:val="003E00CD"/>
    <w:rsid w:val="003E052F"/>
    <w:rsid w:val="003E2FA4"/>
    <w:rsid w:val="00411941"/>
    <w:rsid w:val="004122C9"/>
    <w:rsid w:val="00421224"/>
    <w:rsid w:val="00432510"/>
    <w:rsid w:val="00437F30"/>
    <w:rsid w:val="0044227F"/>
    <w:rsid w:val="004522CA"/>
    <w:rsid w:val="004546F7"/>
    <w:rsid w:val="0045601F"/>
    <w:rsid w:val="00457CAA"/>
    <w:rsid w:val="00457E40"/>
    <w:rsid w:val="004600AD"/>
    <w:rsid w:val="00461CB8"/>
    <w:rsid w:val="004663BB"/>
    <w:rsid w:val="004755E8"/>
    <w:rsid w:val="00491CCD"/>
    <w:rsid w:val="00494396"/>
    <w:rsid w:val="004A1DF5"/>
    <w:rsid w:val="004A4F61"/>
    <w:rsid w:val="004A768D"/>
    <w:rsid w:val="004A7F36"/>
    <w:rsid w:val="004B3ABF"/>
    <w:rsid w:val="004B65EF"/>
    <w:rsid w:val="004B75F5"/>
    <w:rsid w:val="004C1A33"/>
    <w:rsid w:val="004E0506"/>
    <w:rsid w:val="004E1BB6"/>
    <w:rsid w:val="004E5474"/>
    <w:rsid w:val="004E7188"/>
    <w:rsid w:val="004F7E18"/>
    <w:rsid w:val="005031DD"/>
    <w:rsid w:val="005051D3"/>
    <w:rsid w:val="00505603"/>
    <w:rsid w:val="005165F4"/>
    <w:rsid w:val="00527113"/>
    <w:rsid w:val="00530E46"/>
    <w:rsid w:val="00533CD2"/>
    <w:rsid w:val="00534780"/>
    <w:rsid w:val="005362B6"/>
    <w:rsid w:val="00543A7D"/>
    <w:rsid w:val="005472A3"/>
    <w:rsid w:val="00552C78"/>
    <w:rsid w:val="00565888"/>
    <w:rsid w:val="00566D6F"/>
    <w:rsid w:val="00577E86"/>
    <w:rsid w:val="00583235"/>
    <w:rsid w:val="00593AD8"/>
    <w:rsid w:val="005A0392"/>
    <w:rsid w:val="005A14C3"/>
    <w:rsid w:val="005C4CB6"/>
    <w:rsid w:val="005C717A"/>
    <w:rsid w:val="005D032E"/>
    <w:rsid w:val="005D45A2"/>
    <w:rsid w:val="005D6C3F"/>
    <w:rsid w:val="005F386D"/>
    <w:rsid w:val="00601234"/>
    <w:rsid w:val="00601B59"/>
    <w:rsid w:val="00604E2B"/>
    <w:rsid w:val="00605C4C"/>
    <w:rsid w:val="00611B0E"/>
    <w:rsid w:val="00631DA2"/>
    <w:rsid w:val="00634767"/>
    <w:rsid w:val="0064698B"/>
    <w:rsid w:val="0066073F"/>
    <w:rsid w:val="006663B3"/>
    <w:rsid w:val="006746ED"/>
    <w:rsid w:val="006804BC"/>
    <w:rsid w:val="00687F40"/>
    <w:rsid w:val="0069683C"/>
    <w:rsid w:val="006A1FCC"/>
    <w:rsid w:val="006A34E5"/>
    <w:rsid w:val="006A4172"/>
    <w:rsid w:val="006B31E1"/>
    <w:rsid w:val="006B35D7"/>
    <w:rsid w:val="006C49E8"/>
    <w:rsid w:val="006C7750"/>
    <w:rsid w:val="006D1491"/>
    <w:rsid w:val="006E2FE1"/>
    <w:rsid w:val="006E3B34"/>
    <w:rsid w:val="006E7519"/>
    <w:rsid w:val="006F01AE"/>
    <w:rsid w:val="006F0BA8"/>
    <w:rsid w:val="00702C2B"/>
    <w:rsid w:val="00705BB9"/>
    <w:rsid w:val="00707075"/>
    <w:rsid w:val="00720074"/>
    <w:rsid w:val="00726254"/>
    <w:rsid w:val="00731434"/>
    <w:rsid w:val="0074160F"/>
    <w:rsid w:val="00741DB4"/>
    <w:rsid w:val="007478F8"/>
    <w:rsid w:val="00753B0C"/>
    <w:rsid w:val="00754436"/>
    <w:rsid w:val="007637B6"/>
    <w:rsid w:val="007753CE"/>
    <w:rsid w:val="00783B40"/>
    <w:rsid w:val="0078562C"/>
    <w:rsid w:val="007A2C0A"/>
    <w:rsid w:val="007B57C9"/>
    <w:rsid w:val="007C060C"/>
    <w:rsid w:val="007C7802"/>
    <w:rsid w:val="007D1B4F"/>
    <w:rsid w:val="007D4F5B"/>
    <w:rsid w:val="007E0BA3"/>
    <w:rsid w:val="007E21A7"/>
    <w:rsid w:val="00800977"/>
    <w:rsid w:val="0080333C"/>
    <w:rsid w:val="00805A81"/>
    <w:rsid w:val="0080621A"/>
    <w:rsid w:val="0081793C"/>
    <w:rsid w:val="008249D0"/>
    <w:rsid w:val="008350E8"/>
    <w:rsid w:val="00841662"/>
    <w:rsid w:val="0084346E"/>
    <w:rsid w:val="00845073"/>
    <w:rsid w:val="008526AD"/>
    <w:rsid w:val="008562BC"/>
    <w:rsid w:val="00857EE5"/>
    <w:rsid w:val="00860339"/>
    <w:rsid w:val="00861D58"/>
    <w:rsid w:val="00863BB5"/>
    <w:rsid w:val="00872A65"/>
    <w:rsid w:val="00873E64"/>
    <w:rsid w:val="00880089"/>
    <w:rsid w:val="008834D8"/>
    <w:rsid w:val="008A740D"/>
    <w:rsid w:val="008B4476"/>
    <w:rsid w:val="008E0C17"/>
    <w:rsid w:val="008E38AB"/>
    <w:rsid w:val="008F00B6"/>
    <w:rsid w:val="008F00EE"/>
    <w:rsid w:val="0090203F"/>
    <w:rsid w:val="009058B5"/>
    <w:rsid w:val="00906B21"/>
    <w:rsid w:val="009142C0"/>
    <w:rsid w:val="00921F84"/>
    <w:rsid w:val="009235FC"/>
    <w:rsid w:val="00927EC3"/>
    <w:rsid w:val="009328D1"/>
    <w:rsid w:val="00935AF4"/>
    <w:rsid w:val="0093761C"/>
    <w:rsid w:val="00940E7B"/>
    <w:rsid w:val="00960045"/>
    <w:rsid w:val="009710BF"/>
    <w:rsid w:val="00971C37"/>
    <w:rsid w:val="00981D4F"/>
    <w:rsid w:val="00984DAB"/>
    <w:rsid w:val="00991C76"/>
    <w:rsid w:val="00996312"/>
    <w:rsid w:val="009A0717"/>
    <w:rsid w:val="009B1771"/>
    <w:rsid w:val="009C7B22"/>
    <w:rsid w:val="009C7DF1"/>
    <w:rsid w:val="009D4ABB"/>
    <w:rsid w:val="009E3DDB"/>
    <w:rsid w:val="009E681E"/>
    <w:rsid w:val="009F0F81"/>
    <w:rsid w:val="009F245B"/>
    <w:rsid w:val="009F7F3B"/>
    <w:rsid w:val="00A00165"/>
    <w:rsid w:val="00A04A43"/>
    <w:rsid w:val="00A060A8"/>
    <w:rsid w:val="00A21904"/>
    <w:rsid w:val="00A2222A"/>
    <w:rsid w:val="00A25D15"/>
    <w:rsid w:val="00A340F0"/>
    <w:rsid w:val="00A35CB1"/>
    <w:rsid w:val="00A3775F"/>
    <w:rsid w:val="00A453BE"/>
    <w:rsid w:val="00A63EC4"/>
    <w:rsid w:val="00A66CB6"/>
    <w:rsid w:val="00A672ED"/>
    <w:rsid w:val="00A72E01"/>
    <w:rsid w:val="00A75680"/>
    <w:rsid w:val="00A771B1"/>
    <w:rsid w:val="00A81F34"/>
    <w:rsid w:val="00A8779A"/>
    <w:rsid w:val="00A96AAB"/>
    <w:rsid w:val="00AA2673"/>
    <w:rsid w:val="00AA5120"/>
    <w:rsid w:val="00AB010F"/>
    <w:rsid w:val="00AC68B2"/>
    <w:rsid w:val="00AD1AAF"/>
    <w:rsid w:val="00AD40AF"/>
    <w:rsid w:val="00AE0AA0"/>
    <w:rsid w:val="00AF0FF4"/>
    <w:rsid w:val="00AF2713"/>
    <w:rsid w:val="00AF36B9"/>
    <w:rsid w:val="00B023EF"/>
    <w:rsid w:val="00B12D5F"/>
    <w:rsid w:val="00B13F3F"/>
    <w:rsid w:val="00B23972"/>
    <w:rsid w:val="00B335B1"/>
    <w:rsid w:val="00B43C0B"/>
    <w:rsid w:val="00B43ED7"/>
    <w:rsid w:val="00B502DD"/>
    <w:rsid w:val="00B52974"/>
    <w:rsid w:val="00B5347F"/>
    <w:rsid w:val="00B535A0"/>
    <w:rsid w:val="00B57533"/>
    <w:rsid w:val="00B62A99"/>
    <w:rsid w:val="00B6421E"/>
    <w:rsid w:val="00B66624"/>
    <w:rsid w:val="00B70B6D"/>
    <w:rsid w:val="00B74FCE"/>
    <w:rsid w:val="00B86F17"/>
    <w:rsid w:val="00B9135F"/>
    <w:rsid w:val="00B93CE9"/>
    <w:rsid w:val="00BA5BC3"/>
    <w:rsid w:val="00BC142B"/>
    <w:rsid w:val="00BC2B0D"/>
    <w:rsid w:val="00BC339C"/>
    <w:rsid w:val="00BD187E"/>
    <w:rsid w:val="00BE26E6"/>
    <w:rsid w:val="00BE3384"/>
    <w:rsid w:val="00BE52FB"/>
    <w:rsid w:val="00BF54ED"/>
    <w:rsid w:val="00C01252"/>
    <w:rsid w:val="00C21002"/>
    <w:rsid w:val="00C25FB7"/>
    <w:rsid w:val="00C3496D"/>
    <w:rsid w:val="00C369EE"/>
    <w:rsid w:val="00C435F4"/>
    <w:rsid w:val="00C46C81"/>
    <w:rsid w:val="00C502EE"/>
    <w:rsid w:val="00C50425"/>
    <w:rsid w:val="00C522E0"/>
    <w:rsid w:val="00C55B31"/>
    <w:rsid w:val="00C567F5"/>
    <w:rsid w:val="00C65E52"/>
    <w:rsid w:val="00C663EC"/>
    <w:rsid w:val="00C80FB1"/>
    <w:rsid w:val="00C8609C"/>
    <w:rsid w:val="00C87C49"/>
    <w:rsid w:val="00CB131A"/>
    <w:rsid w:val="00CB75DA"/>
    <w:rsid w:val="00CC2925"/>
    <w:rsid w:val="00CC7FB5"/>
    <w:rsid w:val="00CD10D9"/>
    <w:rsid w:val="00CE4DD0"/>
    <w:rsid w:val="00CE5AB0"/>
    <w:rsid w:val="00CF1DCC"/>
    <w:rsid w:val="00CF20CA"/>
    <w:rsid w:val="00CF5192"/>
    <w:rsid w:val="00D044B1"/>
    <w:rsid w:val="00D1173C"/>
    <w:rsid w:val="00D27566"/>
    <w:rsid w:val="00D30BB0"/>
    <w:rsid w:val="00D337FF"/>
    <w:rsid w:val="00D56D7E"/>
    <w:rsid w:val="00D62077"/>
    <w:rsid w:val="00D6588B"/>
    <w:rsid w:val="00D702C8"/>
    <w:rsid w:val="00D7674A"/>
    <w:rsid w:val="00D83543"/>
    <w:rsid w:val="00D83D81"/>
    <w:rsid w:val="00D93CA3"/>
    <w:rsid w:val="00D93DB6"/>
    <w:rsid w:val="00D95818"/>
    <w:rsid w:val="00DB135B"/>
    <w:rsid w:val="00DC35B0"/>
    <w:rsid w:val="00DD5D43"/>
    <w:rsid w:val="00DE4B62"/>
    <w:rsid w:val="00DE7543"/>
    <w:rsid w:val="00DF2A58"/>
    <w:rsid w:val="00E0432F"/>
    <w:rsid w:val="00E144C4"/>
    <w:rsid w:val="00E161C6"/>
    <w:rsid w:val="00E30814"/>
    <w:rsid w:val="00E327AB"/>
    <w:rsid w:val="00E34D9C"/>
    <w:rsid w:val="00E350B1"/>
    <w:rsid w:val="00E351E6"/>
    <w:rsid w:val="00E43C72"/>
    <w:rsid w:val="00E50D9E"/>
    <w:rsid w:val="00E61B6E"/>
    <w:rsid w:val="00E80256"/>
    <w:rsid w:val="00E817B6"/>
    <w:rsid w:val="00E869AF"/>
    <w:rsid w:val="00EB1F20"/>
    <w:rsid w:val="00EC0691"/>
    <w:rsid w:val="00EC0850"/>
    <w:rsid w:val="00EC383D"/>
    <w:rsid w:val="00EC51C7"/>
    <w:rsid w:val="00ED18A6"/>
    <w:rsid w:val="00ED1E2C"/>
    <w:rsid w:val="00ED5EBF"/>
    <w:rsid w:val="00ED724E"/>
    <w:rsid w:val="00EE41B0"/>
    <w:rsid w:val="00EF3F42"/>
    <w:rsid w:val="00EF449E"/>
    <w:rsid w:val="00F00475"/>
    <w:rsid w:val="00F008ED"/>
    <w:rsid w:val="00F02D62"/>
    <w:rsid w:val="00F14848"/>
    <w:rsid w:val="00F154B2"/>
    <w:rsid w:val="00F31873"/>
    <w:rsid w:val="00F33547"/>
    <w:rsid w:val="00F34F08"/>
    <w:rsid w:val="00F40D12"/>
    <w:rsid w:val="00F57508"/>
    <w:rsid w:val="00F8264F"/>
    <w:rsid w:val="00F877C4"/>
    <w:rsid w:val="00FA2CEC"/>
    <w:rsid w:val="00FA40BD"/>
    <w:rsid w:val="00FB43D6"/>
    <w:rsid w:val="00FB4919"/>
    <w:rsid w:val="00FB71B4"/>
    <w:rsid w:val="00FC6404"/>
    <w:rsid w:val="00FD2548"/>
    <w:rsid w:val="00FD3E10"/>
    <w:rsid w:val="00FD7344"/>
    <w:rsid w:val="00FE5E1E"/>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AACC221D-5005-41C8-95E2-792D3B5BE88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uiPriority="60"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1">
    <w:name w:val="heading 1"/>
    <w:aliases w:val="capitulo"/>
    <w:basedOn w:val="Normal"/>
    <w:next w:val="Normal"/>
    <w:link w:val="Ttulo1Char"/>
    <w:qFormat/>
    <w:rsid w:val="004663BB"/>
    <w:pPr>
      <w:keepNext/>
      <w:spacing w:before="12pt"/>
      <w:jc w:val="center"/>
      <w:outlineLvl w:val="0"/>
    </w:pPr>
    <w:rPr>
      <w:rFonts w:ascii="Times New Roman" w:eastAsia="Times New Roman" w:hAnsi="Times New Roman"/>
      <w:b/>
      <w:kern w:val="32"/>
      <w:sz w:val="22"/>
      <w:szCs w:val="22"/>
      <w:lang w:eastAsia="pt-BR"/>
    </w:rPr>
  </w:style>
  <w:style w:type="paragraph" w:styleId="Ttulo2">
    <w:name w:val="heading 2"/>
    <w:basedOn w:val="Normal"/>
    <w:next w:val="Normal"/>
    <w:link w:val="Ttulo2Char"/>
    <w:semiHidden/>
    <w:unhideWhenUsed/>
    <w:qFormat/>
    <w:rsid w:val="00F14848"/>
    <w:pPr>
      <w:keepNext/>
      <w:spacing w:before="12pt" w:after="3pt"/>
      <w:outlineLvl w:val="1"/>
    </w:pPr>
    <w:rPr>
      <w:rFonts w:ascii="Calibri Light" w:eastAsia="Times New Roman" w:hAnsi="Calibri Light"/>
      <w:b/>
      <w:bCs/>
      <w:i/>
      <w:iCs/>
      <w:sz w:val="28"/>
      <w:szCs w:val="28"/>
    </w:rPr>
  </w:style>
  <w:style w:type="paragraph" w:styleId="Ttulo4">
    <w:name w:val="heading 4"/>
    <w:basedOn w:val="Normal"/>
    <w:next w:val="Normal"/>
    <w:link w:val="Ttulo4Char"/>
    <w:semiHidden/>
    <w:unhideWhenUsed/>
    <w:qFormat/>
    <w:rsid w:val="004663BB"/>
    <w:pPr>
      <w:keepNext/>
      <w:spacing w:before="12pt" w:after="3pt"/>
      <w:outlineLvl w:val="3"/>
    </w:pPr>
    <w:rPr>
      <w:rFonts w:ascii="Calibri" w:eastAsia="Times New Roman" w:hAnsi="Calibri"/>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216pt"/>
        <w:tab w:val="end" w:pos="432pt"/>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216pt"/>
        <w:tab w:val="end" w:pos="432pt"/>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customStyle="1" w:styleId="Default">
    <w:name w:val="Default"/>
    <w:rsid w:val="005C4CB6"/>
    <w:pPr>
      <w:autoSpaceDE w:val="0"/>
      <w:autoSpaceDN w:val="0"/>
      <w:adjustRightInd w:val="0"/>
    </w:pPr>
    <w:rPr>
      <w:rFonts w:ascii="Calibri" w:hAnsi="Calibri" w:cs="Calibri"/>
      <w:color w:val="000000"/>
      <w:sz w:val="24"/>
      <w:szCs w:val="24"/>
    </w:rPr>
  </w:style>
  <w:style w:type="paragraph" w:styleId="PargrafodaLista">
    <w:name w:val="List Paragraph"/>
    <w:basedOn w:val="Normal"/>
    <w:qFormat/>
    <w:rsid w:val="000F5A50"/>
    <w:pPr>
      <w:ind w:start="35.40pt"/>
    </w:pPr>
  </w:style>
  <w:style w:type="paragraph" w:styleId="Citao">
    <w:name w:val="Quote"/>
    <w:basedOn w:val="Normal"/>
    <w:next w:val="Normal"/>
    <w:link w:val="CitaoChar"/>
    <w:qFormat/>
    <w:rsid w:val="006E2FE1"/>
    <w:rPr>
      <w:i/>
      <w:iCs/>
      <w:color w:val="000000"/>
    </w:rPr>
  </w:style>
  <w:style w:type="character" w:customStyle="1" w:styleId="CitaoChar">
    <w:name w:val="Citação Char"/>
    <w:link w:val="Citao"/>
    <w:rsid w:val="006E2FE1"/>
    <w:rPr>
      <w:i/>
      <w:iCs/>
      <w:color w:val="000000"/>
      <w:sz w:val="24"/>
      <w:szCs w:val="24"/>
      <w:lang w:eastAsia="en-US"/>
    </w:rPr>
  </w:style>
  <w:style w:type="paragraph" w:styleId="Textodebalo">
    <w:name w:val="Balloon Text"/>
    <w:basedOn w:val="Normal"/>
    <w:link w:val="TextodebaloChar"/>
    <w:rsid w:val="00B5347F"/>
    <w:rPr>
      <w:rFonts w:ascii="Tahoma" w:hAnsi="Tahoma" w:cs="Tahoma"/>
      <w:sz w:val="16"/>
      <w:szCs w:val="16"/>
    </w:rPr>
  </w:style>
  <w:style w:type="character" w:customStyle="1" w:styleId="TextodebaloChar">
    <w:name w:val="Texto de balão Char"/>
    <w:link w:val="Textodebalo"/>
    <w:rsid w:val="00B5347F"/>
    <w:rPr>
      <w:rFonts w:ascii="Tahoma" w:hAnsi="Tahoma" w:cs="Tahoma"/>
      <w:sz w:val="16"/>
      <w:szCs w:val="16"/>
      <w:lang w:eastAsia="en-US"/>
    </w:rPr>
  </w:style>
  <w:style w:type="character" w:customStyle="1" w:styleId="Ttulo1Char">
    <w:name w:val="Título 1 Char"/>
    <w:aliases w:val="capitulo Char"/>
    <w:link w:val="Ttulo1"/>
    <w:rsid w:val="004663BB"/>
    <w:rPr>
      <w:rFonts w:ascii="Times New Roman" w:eastAsia="Times New Roman" w:hAnsi="Times New Roman"/>
      <w:b/>
      <w:kern w:val="32"/>
      <w:sz w:val="22"/>
      <w:szCs w:val="22"/>
    </w:rPr>
  </w:style>
  <w:style w:type="character" w:customStyle="1" w:styleId="Ttulo4Char">
    <w:name w:val="Título 4 Char"/>
    <w:link w:val="Ttulo4"/>
    <w:semiHidden/>
    <w:rsid w:val="004663BB"/>
    <w:rPr>
      <w:rFonts w:ascii="Calibri" w:eastAsia="Times New Roman" w:hAnsi="Calibri"/>
      <w:sz w:val="28"/>
      <w:szCs w:val="28"/>
      <w:lang w:eastAsia="en-US"/>
    </w:rPr>
  </w:style>
  <w:style w:type="paragraph" w:customStyle="1" w:styleId="SombreamentoMdio1-nfase12">
    <w:name w:val="Sombreamento Médio 1 - Ênfase 12"/>
    <w:uiPriority w:val="1"/>
    <w:qFormat/>
    <w:rsid w:val="004663BB"/>
    <w:rPr>
      <w:rFonts w:ascii="Calibri" w:eastAsia="Calibri" w:hAnsi="Calibri"/>
      <w:sz w:val="22"/>
      <w:szCs w:val="22"/>
      <w:lang w:eastAsia="en-US"/>
    </w:rPr>
  </w:style>
  <w:style w:type="paragraph" w:styleId="Reviso">
    <w:name w:val="Revision"/>
    <w:hidden/>
    <w:rsid w:val="004663BB"/>
    <w:rPr>
      <w:sz w:val="24"/>
      <w:szCs w:val="24"/>
      <w:lang w:eastAsia="en-US"/>
    </w:rPr>
  </w:style>
  <w:style w:type="paragraph" w:customStyle="1" w:styleId="SombreamentoMdio1-nfase110">
    <w:name w:val="Sombreamento Médio 1 - Ênfase 11"/>
    <w:uiPriority w:val="1"/>
    <w:qFormat/>
    <w:rsid w:val="004663BB"/>
    <w:rPr>
      <w:rFonts w:ascii="Calibri" w:eastAsia="Calibri" w:hAnsi="Calibri"/>
      <w:sz w:val="22"/>
      <w:szCs w:val="22"/>
      <w:lang w:eastAsia="en-US"/>
    </w:rPr>
  </w:style>
  <w:style w:type="character" w:styleId="Refdecomentrio">
    <w:name w:val="annotation reference"/>
    <w:rsid w:val="004663BB"/>
    <w:rPr>
      <w:sz w:val="16"/>
      <w:szCs w:val="16"/>
    </w:rPr>
  </w:style>
  <w:style w:type="paragraph" w:styleId="Textodecomentrio">
    <w:name w:val="annotation text"/>
    <w:basedOn w:val="Normal"/>
    <w:link w:val="TextodecomentrioChar"/>
    <w:rsid w:val="004663BB"/>
    <w:pPr>
      <w:keepNext/>
      <w:spacing w:before="12pt" w:after="3pt"/>
      <w:outlineLvl w:val="3"/>
    </w:pPr>
    <w:rPr>
      <w:rFonts w:ascii="Times New Roman" w:eastAsia="Calibri" w:hAnsi="Times New Roman"/>
      <w:b/>
      <w:bCs/>
      <w:sz w:val="20"/>
      <w:szCs w:val="20"/>
      <w:lang w:val="x-none"/>
    </w:rPr>
  </w:style>
  <w:style w:type="character" w:customStyle="1" w:styleId="TextodecomentrioChar">
    <w:name w:val="Texto de comentário Char"/>
    <w:link w:val="Textodecomentrio"/>
    <w:rsid w:val="004663BB"/>
    <w:rPr>
      <w:rFonts w:ascii="Times New Roman" w:eastAsia="Calibri" w:hAnsi="Times New Roman"/>
      <w:b/>
      <w:bCs/>
      <w:lang w:val="x-none" w:eastAsia="en-US"/>
    </w:rPr>
  </w:style>
  <w:style w:type="paragraph" w:styleId="Assuntodocomentrio">
    <w:name w:val="annotation subject"/>
    <w:basedOn w:val="Textodecomentrio"/>
    <w:next w:val="Textodecomentrio"/>
    <w:link w:val="AssuntodocomentrioChar"/>
    <w:rsid w:val="004663BB"/>
    <w:rPr>
      <w:b w:val="0"/>
      <w:bCs w:val="0"/>
    </w:rPr>
  </w:style>
  <w:style w:type="character" w:customStyle="1" w:styleId="AssuntodocomentrioChar">
    <w:name w:val="Assunto do comentário Char"/>
    <w:link w:val="Assuntodocomentrio"/>
    <w:rsid w:val="004663BB"/>
    <w:rPr>
      <w:rFonts w:ascii="Times New Roman" w:eastAsia="Calibri" w:hAnsi="Times New Roman"/>
      <w:b w:val="0"/>
      <w:bCs w:val="0"/>
      <w:lang w:val="x-none" w:eastAsia="en-US"/>
    </w:rPr>
  </w:style>
  <w:style w:type="paragraph" w:styleId="Ttulo">
    <w:name w:val="Title"/>
    <w:basedOn w:val="Normal"/>
    <w:next w:val="Normal"/>
    <w:link w:val="TtuloChar"/>
    <w:qFormat/>
    <w:rsid w:val="004663BB"/>
    <w:pPr>
      <w:keepNext/>
      <w:spacing w:before="12pt" w:after="3pt"/>
      <w:jc w:val="center"/>
      <w:outlineLvl w:val="0"/>
    </w:pPr>
    <w:rPr>
      <w:rFonts w:ascii="Times New Roman" w:eastAsia="Times New Roman" w:hAnsi="Times New Roman"/>
      <w:kern w:val="28"/>
      <w:sz w:val="22"/>
      <w:szCs w:val="22"/>
      <w:shd w:val="clear" w:color="auto" w:fill="FFFFFF"/>
      <w:lang w:eastAsia="pt-BR"/>
    </w:rPr>
  </w:style>
  <w:style w:type="character" w:customStyle="1" w:styleId="TtuloChar">
    <w:name w:val="Título Char"/>
    <w:link w:val="Ttulo"/>
    <w:rsid w:val="004663BB"/>
    <w:rPr>
      <w:rFonts w:ascii="Times New Roman" w:eastAsia="Times New Roman" w:hAnsi="Times New Roman"/>
      <w:kern w:val="28"/>
      <w:sz w:val="22"/>
      <w:szCs w:val="22"/>
    </w:rPr>
  </w:style>
  <w:style w:type="paragraph" w:customStyle="1" w:styleId="Seo">
    <w:name w:val="Seção"/>
    <w:basedOn w:val="Normal"/>
    <w:next w:val="Normal"/>
    <w:link w:val="SeoChar"/>
    <w:qFormat/>
    <w:rsid w:val="004663BB"/>
    <w:pPr>
      <w:keepNext/>
      <w:widowControl w:val="0"/>
      <w:autoSpaceDE w:val="0"/>
      <w:autoSpaceDN w:val="0"/>
      <w:adjustRightInd w:val="0"/>
      <w:spacing w:before="12pt"/>
      <w:jc w:val="center"/>
      <w:outlineLvl w:val="1"/>
    </w:pPr>
    <w:rPr>
      <w:rFonts w:ascii="Times New Roman" w:eastAsia="Times New Roman" w:hAnsi="Times New Roman"/>
      <w:bCs/>
      <w:sz w:val="22"/>
      <w:szCs w:val="22"/>
      <w:lang w:eastAsia="pt-BR"/>
    </w:rPr>
  </w:style>
  <w:style w:type="paragraph" w:customStyle="1" w:styleId="Artigo">
    <w:name w:val="Artigo"/>
    <w:basedOn w:val="Normal"/>
    <w:next w:val="Corpodetexto"/>
    <w:link w:val="ArtigoChar"/>
    <w:qFormat/>
    <w:rsid w:val="004663BB"/>
    <w:pPr>
      <w:keepNext/>
      <w:numPr>
        <w:numId w:val="17"/>
      </w:numPr>
      <w:tabs>
        <w:tab w:val="start" w:pos="35.45pt"/>
      </w:tabs>
      <w:spacing w:before="12pt" w:after="3pt"/>
      <w:outlineLvl w:val="3"/>
    </w:pPr>
    <w:rPr>
      <w:rFonts w:ascii="Times New Roman" w:eastAsia="Calibri" w:hAnsi="Times New Roman"/>
      <w:b/>
      <w:bCs/>
      <w:color w:val="000000"/>
      <w:sz w:val="22"/>
      <w:szCs w:val="22"/>
    </w:rPr>
  </w:style>
  <w:style w:type="character" w:customStyle="1" w:styleId="SeoChar">
    <w:name w:val="Seção Char"/>
    <w:link w:val="Seo"/>
    <w:rsid w:val="004663BB"/>
    <w:rPr>
      <w:rFonts w:ascii="Times New Roman" w:eastAsia="Times New Roman" w:hAnsi="Times New Roman"/>
      <w:bCs/>
      <w:sz w:val="22"/>
      <w:szCs w:val="22"/>
    </w:rPr>
  </w:style>
  <w:style w:type="character" w:customStyle="1" w:styleId="ArtigoChar">
    <w:name w:val="Artigo Char"/>
    <w:link w:val="Artigo"/>
    <w:rsid w:val="004663BB"/>
    <w:rPr>
      <w:rFonts w:ascii="Times New Roman" w:eastAsia="Calibri" w:hAnsi="Times New Roman"/>
      <w:b/>
      <w:bCs/>
      <w:color w:val="000000"/>
      <w:sz w:val="22"/>
      <w:szCs w:val="22"/>
      <w:lang w:eastAsia="en-US"/>
    </w:rPr>
  </w:style>
  <w:style w:type="paragraph" w:styleId="Corpodetexto">
    <w:name w:val="Body Text"/>
    <w:basedOn w:val="Normal"/>
    <w:link w:val="CorpodetextoChar"/>
    <w:rsid w:val="004663BB"/>
    <w:pPr>
      <w:keepNext/>
      <w:spacing w:before="12pt" w:after="6pt"/>
      <w:outlineLvl w:val="3"/>
    </w:pPr>
    <w:rPr>
      <w:rFonts w:ascii="Times New Roman" w:eastAsia="Calibri" w:hAnsi="Times New Roman"/>
      <w:b/>
      <w:bCs/>
      <w:sz w:val="22"/>
      <w:szCs w:val="22"/>
    </w:rPr>
  </w:style>
  <w:style w:type="character" w:customStyle="1" w:styleId="CorpodetextoChar">
    <w:name w:val="Corpo de texto Char"/>
    <w:link w:val="Corpodetexto"/>
    <w:rsid w:val="004663BB"/>
    <w:rPr>
      <w:rFonts w:ascii="Times New Roman" w:eastAsia="Calibri" w:hAnsi="Times New Roman"/>
      <w:b/>
      <w:bCs/>
      <w:sz w:val="22"/>
      <w:szCs w:val="22"/>
      <w:lang w:eastAsia="en-US"/>
    </w:rPr>
  </w:style>
  <w:style w:type="paragraph" w:styleId="Subttulo">
    <w:name w:val="Subtitle"/>
    <w:aliases w:val="subseção"/>
    <w:basedOn w:val="Normal"/>
    <w:next w:val="Normal"/>
    <w:link w:val="SubttuloChar"/>
    <w:qFormat/>
    <w:rsid w:val="004663BB"/>
    <w:pPr>
      <w:keepNext/>
      <w:spacing w:before="12pt" w:after="3pt"/>
      <w:jc w:val="center"/>
      <w:outlineLvl w:val="2"/>
    </w:pPr>
    <w:rPr>
      <w:rFonts w:ascii="Times New Roman" w:eastAsia="Times New Roman" w:hAnsi="Times New Roman"/>
      <w:bCs/>
      <w:sz w:val="22"/>
      <w:szCs w:val="22"/>
    </w:rPr>
  </w:style>
  <w:style w:type="character" w:customStyle="1" w:styleId="SubttuloChar">
    <w:name w:val="Subtítulo Char"/>
    <w:aliases w:val="subseção Char"/>
    <w:link w:val="Subttulo"/>
    <w:rsid w:val="004663BB"/>
    <w:rPr>
      <w:rFonts w:ascii="Times New Roman" w:eastAsia="Times New Roman" w:hAnsi="Times New Roman"/>
      <w:bCs/>
      <w:sz w:val="22"/>
      <w:szCs w:val="22"/>
      <w:lang w:eastAsia="en-US"/>
    </w:rPr>
  </w:style>
  <w:style w:type="paragraph" w:styleId="CitaoIntensa">
    <w:name w:val="Intense Quote"/>
    <w:basedOn w:val="Normal"/>
    <w:next w:val="Normal"/>
    <w:link w:val="CitaoIntensaChar"/>
    <w:qFormat/>
    <w:rsid w:val="004663BB"/>
    <w:pPr>
      <w:keepNext/>
      <w:pBdr>
        <w:top w:val="single" w:sz="4" w:space="10" w:color="5B9BD5"/>
        <w:bottom w:val="single" w:sz="4" w:space="10" w:color="5B9BD5"/>
      </w:pBdr>
      <w:spacing w:before="18pt" w:after="18pt"/>
      <w:ind w:start="43.20pt" w:end="43.20pt"/>
      <w:jc w:val="center"/>
      <w:outlineLvl w:val="3"/>
    </w:pPr>
    <w:rPr>
      <w:rFonts w:ascii="Times New Roman" w:eastAsia="Calibri" w:hAnsi="Times New Roman"/>
      <w:b/>
      <w:bCs/>
      <w:i/>
      <w:iCs/>
      <w:color w:val="5B9BD5"/>
      <w:sz w:val="22"/>
      <w:szCs w:val="22"/>
    </w:rPr>
  </w:style>
  <w:style w:type="character" w:customStyle="1" w:styleId="CitaoIntensaChar">
    <w:name w:val="Citação Intensa Char"/>
    <w:link w:val="CitaoIntensa"/>
    <w:rsid w:val="004663BB"/>
    <w:rPr>
      <w:rFonts w:ascii="Times New Roman" w:eastAsia="Calibri" w:hAnsi="Times New Roman"/>
      <w:b/>
      <w:bCs/>
      <w:i/>
      <w:iCs/>
      <w:color w:val="5B9BD5"/>
      <w:sz w:val="22"/>
      <w:szCs w:val="22"/>
      <w:lang w:eastAsia="en-US"/>
    </w:rPr>
  </w:style>
  <w:style w:type="paragraph" w:styleId="CabealhodoSumrio">
    <w:name w:val="TOC Heading"/>
    <w:basedOn w:val="Ttulo1"/>
    <w:next w:val="Normal"/>
    <w:uiPriority w:val="39"/>
    <w:unhideWhenUsed/>
    <w:qFormat/>
    <w:rsid w:val="004663BB"/>
    <w:pPr>
      <w:keepLines/>
      <w:spacing w:line="12.95pt" w:lineRule="auto"/>
      <w:jc w:val="start"/>
      <w:outlineLvl w:val="9"/>
    </w:pPr>
    <w:rPr>
      <w:rFonts w:ascii="Calibri Light" w:hAnsi="Calibri Light"/>
      <w:b w:val="0"/>
      <w:color w:val="2E74B5"/>
      <w:kern w:val="0"/>
      <w:sz w:val="32"/>
      <w:szCs w:val="32"/>
    </w:rPr>
  </w:style>
  <w:style w:type="paragraph" w:styleId="Sumrio1">
    <w:name w:val="toc 1"/>
    <w:basedOn w:val="Normal"/>
    <w:next w:val="Normal"/>
    <w:autoRedefine/>
    <w:uiPriority w:val="39"/>
    <w:rsid w:val="004663BB"/>
    <w:pPr>
      <w:keepNext/>
      <w:spacing w:before="12pt" w:after="3pt"/>
      <w:outlineLvl w:val="3"/>
    </w:pPr>
    <w:rPr>
      <w:rFonts w:ascii="Times New Roman" w:eastAsia="Calibri" w:hAnsi="Times New Roman"/>
      <w:b/>
      <w:bCs/>
      <w:sz w:val="22"/>
      <w:szCs w:val="22"/>
    </w:rPr>
  </w:style>
  <w:style w:type="paragraph" w:styleId="Sumrio2">
    <w:name w:val="toc 2"/>
    <w:basedOn w:val="Normal"/>
    <w:next w:val="Normal"/>
    <w:autoRedefine/>
    <w:uiPriority w:val="39"/>
    <w:rsid w:val="004663BB"/>
    <w:pPr>
      <w:keepNext/>
      <w:spacing w:before="12pt" w:after="3pt"/>
      <w:ind w:start="11pt"/>
      <w:outlineLvl w:val="3"/>
    </w:pPr>
    <w:rPr>
      <w:rFonts w:ascii="Times New Roman" w:eastAsia="Calibri" w:hAnsi="Times New Roman"/>
      <w:b/>
      <w:bCs/>
      <w:sz w:val="22"/>
      <w:szCs w:val="22"/>
    </w:rPr>
  </w:style>
  <w:style w:type="paragraph" w:styleId="Sumrio3">
    <w:name w:val="toc 3"/>
    <w:basedOn w:val="Normal"/>
    <w:next w:val="Normal"/>
    <w:autoRedefine/>
    <w:uiPriority w:val="39"/>
    <w:rsid w:val="004663BB"/>
    <w:pPr>
      <w:keepNext/>
      <w:spacing w:before="12pt" w:after="3pt"/>
      <w:ind w:start="22pt"/>
      <w:outlineLvl w:val="3"/>
    </w:pPr>
    <w:rPr>
      <w:rFonts w:ascii="Times New Roman" w:eastAsia="Calibri" w:hAnsi="Times New Roman"/>
      <w:b/>
      <w:bCs/>
      <w:sz w:val="22"/>
      <w:szCs w:val="22"/>
    </w:rPr>
  </w:style>
  <w:style w:type="character" w:customStyle="1" w:styleId="Ttulo2Char">
    <w:name w:val="Título 2 Char"/>
    <w:link w:val="Ttulo2"/>
    <w:semiHidden/>
    <w:rsid w:val="00F14848"/>
    <w:rPr>
      <w:rFonts w:ascii="Calibri Light" w:eastAsia="Times New Roman" w:hAnsi="Calibri Light" w:cs="Times New Roman"/>
      <w:b/>
      <w:bCs/>
      <w:i/>
      <w:iCs/>
      <w:sz w:val="28"/>
      <w:szCs w:val="28"/>
      <w:lang w:eastAsia="en-US"/>
    </w:rPr>
  </w:style>
  <w:style w:type="paragraph" w:styleId="Recuodecorpodetexto">
    <w:name w:val="Body Text Indent"/>
    <w:basedOn w:val="Normal"/>
    <w:link w:val="RecuodecorpodetextoChar"/>
    <w:rsid w:val="00CF1DCC"/>
    <w:pPr>
      <w:spacing w:after="6pt"/>
      <w:ind w:start="14.15pt"/>
    </w:pPr>
  </w:style>
  <w:style w:type="character" w:customStyle="1" w:styleId="RecuodecorpodetextoChar">
    <w:name w:val="Recuo de corpo de texto Char"/>
    <w:link w:val="Recuodecorpodetexto"/>
    <w:rsid w:val="00CF1DCC"/>
    <w:rPr>
      <w:sz w:val="24"/>
      <w:szCs w:val="24"/>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37552725">
      <w:bodyDiv w:val="1"/>
      <w:marLeft w:val="0pt"/>
      <w:marRight w:val="0pt"/>
      <w:marTop w:val="0pt"/>
      <w:marBottom w:val="0pt"/>
      <w:divBdr>
        <w:top w:val="none" w:sz="0" w:space="0" w:color="auto"/>
        <w:left w:val="none" w:sz="0" w:space="0" w:color="auto"/>
        <w:bottom w:val="none" w:sz="0" w:space="0" w:color="auto"/>
        <w:right w:val="none" w:sz="0" w:space="0" w:color="auto"/>
      </w:divBdr>
    </w:div>
    <w:div w:id="404455247">
      <w:bodyDiv w:val="1"/>
      <w:marLeft w:val="0pt"/>
      <w:marRight w:val="0pt"/>
      <w:marTop w:val="0pt"/>
      <w:marBottom w:val="0pt"/>
      <w:divBdr>
        <w:top w:val="none" w:sz="0" w:space="0" w:color="auto"/>
        <w:left w:val="none" w:sz="0" w:space="0" w:color="auto"/>
        <w:bottom w:val="none" w:sz="0" w:space="0" w:color="auto"/>
        <w:right w:val="none" w:sz="0" w:space="0" w:color="auto"/>
      </w:divBdr>
    </w:div>
    <w:div w:id="670446086">
      <w:bodyDiv w:val="1"/>
      <w:marLeft w:val="0pt"/>
      <w:marRight w:val="0pt"/>
      <w:marTop w:val="0pt"/>
      <w:marBottom w:val="0pt"/>
      <w:divBdr>
        <w:top w:val="none" w:sz="0" w:space="0" w:color="auto"/>
        <w:left w:val="none" w:sz="0" w:space="0" w:color="auto"/>
        <w:bottom w:val="none" w:sz="0" w:space="0" w:color="auto"/>
        <w:right w:val="none" w:sz="0" w:space="0" w:color="auto"/>
      </w:divBdr>
    </w:div>
    <w:div w:id="1177841504">
      <w:bodyDiv w:val="1"/>
      <w:marLeft w:val="0pt"/>
      <w:marRight w:val="0pt"/>
      <w:marTop w:val="0pt"/>
      <w:marBottom w:val="0pt"/>
      <w:divBdr>
        <w:top w:val="none" w:sz="0" w:space="0" w:color="auto"/>
        <w:left w:val="none" w:sz="0" w:space="0" w:color="auto"/>
        <w:bottom w:val="none" w:sz="0" w:space="0" w:color="auto"/>
        <w:right w:val="none" w:sz="0" w:space="0" w:color="auto"/>
      </w:divBdr>
    </w:div>
    <w:div w:id="1317223278">
      <w:bodyDiv w:val="1"/>
      <w:marLeft w:val="0pt"/>
      <w:marRight w:val="0pt"/>
      <w:marTop w:val="0pt"/>
      <w:marBottom w:val="0pt"/>
      <w:divBdr>
        <w:top w:val="none" w:sz="0" w:space="0" w:color="auto"/>
        <w:left w:val="none" w:sz="0" w:space="0" w:color="auto"/>
        <w:bottom w:val="none" w:sz="0" w:space="0" w:color="auto"/>
        <w:right w:val="none" w:sz="0" w:space="0" w:color="auto"/>
      </w:divBdr>
    </w:div>
    <w:div w:id="1649362722">
      <w:bodyDiv w:val="1"/>
      <w:marLeft w:val="0pt"/>
      <w:marRight w:val="0pt"/>
      <w:marTop w:val="0pt"/>
      <w:marBottom w:val="0pt"/>
      <w:divBdr>
        <w:top w:val="none" w:sz="0" w:space="0" w:color="auto"/>
        <w:left w:val="none" w:sz="0" w:space="0" w:color="auto"/>
        <w:bottom w:val="none" w:sz="0" w:space="0" w:color="auto"/>
        <w:right w:val="none" w:sz="0" w:space="0" w:color="auto"/>
      </w:divBdr>
    </w:div>
    <w:div w:id="1944267747">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image" Target="media/image4.emf"/><Relationship Id="rId3" Type="http://purl.oclc.org/ooxml/officeDocument/relationships/styles" Target="styles.xml"/><Relationship Id="rId7" Type="http://purl.oclc.org/ooxml/officeDocument/relationships/endnotes" Target="endnotes.xml"/><Relationship Id="rId12" Type="http://purl.oclc.org/ooxml/officeDocument/relationships/hyperlink" Target="https://siccau.caubr.org.br/" TargetMode="External"/><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fontTable" Target="fontTable.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image" Target="media/image5.png"/></Relationships>
</file>

<file path=word/_rels/footer2.xml.rels><?xml version="1.0" encoding="UTF-8" standalone="yes"?>
<Relationships xmlns="http://schemas.openxmlformats.org/package/2006/relationships"><Relationship Id="rId1" Type="http://purl.oclc.org/ooxml/officeDocument/relationships/image" Target="media/image3.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4E29246-7A60-4616-B294-B32A1BBBD36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56</TotalTime>
  <Pages>6</Pages>
  <Words>2283</Words>
  <Characters>12334</Characters>
  <Application>Microsoft Office Word</Application>
  <DocSecurity>0</DocSecurity>
  <Lines>102</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14588</CharactersWithSpaces>
  <SharedDoc>false</SharedDoc>
  <HLinks>
    <vt:vector size="6" baseType="variant">
      <vt:variant>
        <vt:i4>5177372</vt:i4>
      </vt:variant>
      <vt:variant>
        <vt:i4>0</vt:i4>
      </vt:variant>
      <vt:variant>
        <vt:i4>0</vt:i4>
      </vt:variant>
      <vt:variant>
        <vt:i4>5</vt:i4>
      </vt:variant>
      <vt:variant>
        <vt:lpwstr>https://siccau.caubr.org.br/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dc:creator>
  <cp:keywords/>
  <cp:lastModifiedBy>Luciana Mamede Leite</cp:lastModifiedBy>
  <cp:revision>16</cp:revision>
  <cp:lastPrinted>2019-03-27T21:30:00Z</cp:lastPrinted>
  <dcterms:created xsi:type="dcterms:W3CDTF">2019-11-06T19:15:00Z</dcterms:created>
  <dcterms:modified xsi:type="dcterms:W3CDTF">2019-11-25T19:49:00Z</dcterms:modified>
</cp:coreProperties>
</file>