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tblInd w:w="5.65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127"/>
        <w:gridCol w:w="6945"/>
      </w:tblGrid>
      <w:tr w:rsidR="001C0EC6" w:rsidRPr="00044DD9" w:rsidTr="00B86F17">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1C0EC6" w:rsidRPr="00044DD9" w:rsidRDefault="001C0EC6" w:rsidP="00B86F17">
            <w:pPr>
              <w:outlineLvl w:val="4"/>
              <w:rPr>
                <w:rFonts w:ascii="Times New Roman" w:hAnsi="Times New Roman"/>
                <w:sz w:val="22"/>
                <w:szCs w:val="22"/>
                <w:lang w:eastAsia="pt-BR"/>
              </w:rPr>
            </w:pPr>
            <w:r w:rsidRPr="00044DD9">
              <w:rPr>
                <w:rFonts w:ascii="Times New Roman" w:hAnsi="Times New Roman"/>
                <w:sz w:val="22"/>
                <w:szCs w:val="22"/>
                <w:lang w:eastAsia="pt-BR"/>
              </w:rPr>
              <w:t>PROCESSO</w:t>
            </w:r>
          </w:p>
        </w:tc>
        <w:tc>
          <w:tcPr>
            <w:tcW w:w="347.25pt" w:type="dxa"/>
            <w:tcBorders>
              <w:top w:val="single" w:sz="8" w:space="0" w:color="7F7F7F"/>
              <w:start w:val="single" w:sz="8" w:space="0" w:color="7F7F7F"/>
              <w:bottom w:val="single" w:sz="8" w:space="0" w:color="7F7F7F"/>
              <w:end w:val="nil"/>
            </w:tcBorders>
            <w:vAlign w:val="center"/>
          </w:tcPr>
          <w:p w:rsidR="001C0EC6" w:rsidRPr="00A060A8" w:rsidRDefault="005713B8" w:rsidP="0039040E">
            <w:pPr>
              <w:outlineLvl w:val="4"/>
              <w:rPr>
                <w:rFonts w:ascii="Times New Roman" w:hAnsi="Times New Roman"/>
                <w:bCs/>
                <w:sz w:val="22"/>
                <w:szCs w:val="22"/>
                <w:lang w:eastAsia="pt-BR"/>
              </w:rPr>
            </w:pPr>
            <w:r>
              <w:rPr>
                <w:rFonts w:ascii="Times New Roman" w:hAnsi="Times New Roman"/>
                <w:bCs/>
                <w:sz w:val="22"/>
                <w:szCs w:val="22"/>
                <w:lang w:eastAsia="pt-BR"/>
              </w:rPr>
              <w:t xml:space="preserve">PROTOCOLO SICCAU Nº </w:t>
            </w:r>
            <w:r w:rsidR="0039040E" w:rsidRPr="0039040E">
              <w:rPr>
                <w:rFonts w:ascii="Times New Roman" w:hAnsi="Times New Roman"/>
                <w:bCs/>
                <w:sz w:val="22"/>
                <w:szCs w:val="22"/>
                <w:lang w:eastAsia="pt-BR"/>
              </w:rPr>
              <w:t>923031</w:t>
            </w:r>
            <w:r w:rsidRPr="0039040E">
              <w:rPr>
                <w:rFonts w:ascii="Times New Roman" w:hAnsi="Times New Roman"/>
                <w:bCs/>
                <w:sz w:val="22"/>
                <w:szCs w:val="22"/>
                <w:lang w:eastAsia="pt-BR"/>
              </w:rPr>
              <w:t>/2019</w:t>
            </w:r>
          </w:p>
        </w:tc>
      </w:tr>
      <w:tr w:rsidR="001C0EC6" w:rsidRPr="00044DD9" w:rsidTr="00B86F17">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1C0EC6" w:rsidRPr="00044DD9" w:rsidRDefault="009142C0" w:rsidP="00B86F17">
            <w:pPr>
              <w:outlineLvl w:val="4"/>
              <w:rPr>
                <w:rFonts w:ascii="Times New Roman" w:hAnsi="Times New Roman"/>
                <w:sz w:val="22"/>
                <w:szCs w:val="22"/>
                <w:lang w:eastAsia="pt-BR"/>
              </w:rPr>
            </w:pPr>
            <w:r>
              <w:rPr>
                <w:rFonts w:ascii="Times New Roman" w:hAnsi="Times New Roman"/>
                <w:sz w:val="22"/>
                <w:szCs w:val="22"/>
                <w:lang w:eastAsia="pt-BR"/>
              </w:rPr>
              <w:t>INTERESSADA</w:t>
            </w:r>
          </w:p>
        </w:tc>
        <w:tc>
          <w:tcPr>
            <w:tcW w:w="347.25pt" w:type="dxa"/>
            <w:tcBorders>
              <w:top w:val="single" w:sz="8" w:space="0" w:color="7F7F7F"/>
              <w:start w:val="single" w:sz="8" w:space="0" w:color="7F7F7F"/>
              <w:bottom w:val="single" w:sz="8" w:space="0" w:color="7F7F7F"/>
              <w:end w:val="nil"/>
            </w:tcBorders>
            <w:vAlign w:val="center"/>
          </w:tcPr>
          <w:p w:rsidR="001C0EC6" w:rsidRPr="00A060A8" w:rsidRDefault="00830B9D" w:rsidP="00F00475">
            <w:pPr>
              <w:rPr>
                <w:rFonts w:ascii="Times New Roman" w:hAnsi="Times New Roman"/>
                <w:bCs/>
                <w:sz w:val="22"/>
                <w:szCs w:val="22"/>
                <w:lang w:eastAsia="pt-BR"/>
              </w:rPr>
            </w:pPr>
            <w:r>
              <w:rPr>
                <w:rFonts w:ascii="Times New Roman" w:eastAsia="Times New Roman" w:hAnsi="Times New Roman"/>
                <w:sz w:val="22"/>
                <w:szCs w:val="22"/>
                <w:lang w:eastAsia="pt-BR"/>
              </w:rPr>
              <w:t>PRESIDÊ</w:t>
            </w:r>
            <w:r w:rsidR="005713B8">
              <w:rPr>
                <w:rFonts w:ascii="Times New Roman" w:eastAsia="Times New Roman" w:hAnsi="Times New Roman"/>
                <w:sz w:val="22"/>
                <w:szCs w:val="22"/>
                <w:lang w:eastAsia="pt-BR"/>
              </w:rPr>
              <w:t>NCIA DO CAU/BR</w:t>
            </w:r>
          </w:p>
        </w:tc>
      </w:tr>
      <w:tr w:rsidR="001C0EC6" w:rsidRPr="00044DD9" w:rsidTr="00B86F17">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1C0EC6" w:rsidRPr="00044DD9" w:rsidRDefault="001C0EC6" w:rsidP="00B86F17">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347.25pt" w:type="dxa"/>
            <w:tcBorders>
              <w:top w:val="single" w:sz="8" w:space="0" w:color="7F7F7F"/>
              <w:start w:val="single" w:sz="8" w:space="0" w:color="7F7F7F"/>
              <w:bottom w:val="single" w:sz="8" w:space="0" w:color="7F7F7F"/>
              <w:end w:val="nil"/>
            </w:tcBorders>
            <w:vAlign w:val="center"/>
          </w:tcPr>
          <w:p w:rsidR="001C0EC6" w:rsidRPr="00A060A8" w:rsidRDefault="00A25101" w:rsidP="00F66C42">
            <w:pPr>
              <w:rPr>
                <w:rFonts w:ascii="Times New Roman" w:hAnsi="Times New Roman"/>
                <w:bCs/>
                <w:sz w:val="22"/>
                <w:szCs w:val="22"/>
                <w:lang w:eastAsia="pt-BR"/>
              </w:rPr>
            </w:pPr>
            <w:r>
              <w:rPr>
                <w:rFonts w:ascii="Times New Roman" w:eastAsia="Times New Roman" w:hAnsi="Times New Roman"/>
                <w:sz w:val="22"/>
                <w:szCs w:val="22"/>
                <w:lang w:eastAsia="pt-BR"/>
              </w:rPr>
              <w:t xml:space="preserve">PROJETO DE RESOLUÇÃO COM PROPOSTA DE </w:t>
            </w:r>
            <w:r w:rsidR="00691247">
              <w:rPr>
                <w:rFonts w:ascii="Times New Roman" w:eastAsia="Times New Roman" w:hAnsi="Times New Roman"/>
                <w:sz w:val="22"/>
                <w:szCs w:val="22"/>
                <w:lang w:eastAsia="pt-BR"/>
              </w:rPr>
              <w:t>ALTERAÇÃO DA</w:t>
            </w:r>
            <w:r w:rsidR="00F66C42">
              <w:rPr>
                <w:rFonts w:ascii="Times New Roman" w:eastAsia="Times New Roman" w:hAnsi="Times New Roman"/>
                <w:sz w:val="22"/>
                <w:szCs w:val="22"/>
                <w:lang w:eastAsia="pt-BR"/>
              </w:rPr>
              <w:t>S</w:t>
            </w:r>
            <w:r w:rsidR="00691247">
              <w:rPr>
                <w:rFonts w:ascii="Times New Roman" w:eastAsia="Times New Roman" w:hAnsi="Times New Roman"/>
                <w:sz w:val="22"/>
                <w:szCs w:val="22"/>
                <w:lang w:eastAsia="pt-BR"/>
              </w:rPr>
              <w:t xml:space="preserve"> </w:t>
            </w:r>
            <w:r w:rsidR="005713B8">
              <w:rPr>
                <w:rFonts w:ascii="Times New Roman" w:eastAsia="Times New Roman" w:hAnsi="Times New Roman"/>
                <w:sz w:val="22"/>
                <w:szCs w:val="22"/>
                <w:lang w:eastAsia="pt-BR"/>
              </w:rPr>
              <w:t>RESOLUÇ</w:t>
            </w:r>
            <w:r w:rsidR="00F66C42">
              <w:rPr>
                <w:rFonts w:ascii="Times New Roman" w:eastAsia="Times New Roman" w:hAnsi="Times New Roman"/>
                <w:sz w:val="22"/>
                <w:szCs w:val="22"/>
                <w:lang w:eastAsia="pt-BR"/>
              </w:rPr>
              <w:t>ÕES</w:t>
            </w:r>
            <w:r w:rsidR="005713B8">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CAU/BR Nº 91</w:t>
            </w:r>
            <w:r w:rsidR="00B679E5">
              <w:rPr>
                <w:rFonts w:ascii="Times New Roman" w:eastAsia="Times New Roman" w:hAnsi="Times New Roman"/>
                <w:sz w:val="22"/>
                <w:szCs w:val="22"/>
                <w:lang w:eastAsia="pt-BR"/>
              </w:rPr>
              <w:t>/2014</w:t>
            </w:r>
            <w:r w:rsidR="00F66C42">
              <w:rPr>
                <w:rFonts w:ascii="Times New Roman" w:eastAsia="Times New Roman" w:hAnsi="Times New Roman"/>
                <w:sz w:val="22"/>
                <w:szCs w:val="22"/>
                <w:lang w:eastAsia="pt-BR"/>
              </w:rPr>
              <w:t xml:space="preserve"> E </w:t>
            </w:r>
            <w:r w:rsidR="00B679E5">
              <w:rPr>
                <w:rFonts w:ascii="Times New Roman" w:eastAsia="Times New Roman" w:hAnsi="Times New Roman"/>
                <w:sz w:val="22"/>
                <w:szCs w:val="22"/>
                <w:lang w:eastAsia="pt-BR"/>
              </w:rPr>
              <w:t xml:space="preserve">Nº </w:t>
            </w:r>
            <w:r w:rsidR="00F66C42">
              <w:rPr>
                <w:rFonts w:ascii="Times New Roman" w:eastAsia="Times New Roman" w:hAnsi="Times New Roman"/>
                <w:sz w:val="22"/>
                <w:szCs w:val="22"/>
                <w:lang w:eastAsia="pt-BR"/>
              </w:rPr>
              <w:t>93</w:t>
            </w:r>
            <w:r w:rsidR="00B679E5">
              <w:rPr>
                <w:rFonts w:ascii="Times New Roman" w:eastAsia="Times New Roman" w:hAnsi="Times New Roman"/>
                <w:sz w:val="22"/>
                <w:szCs w:val="22"/>
                <w:lang w:eastAsia="pt-BR"/>
              </w:rPr>
              <w:t>/</w:t>
            </w:r>
            <w:r w:rsidR="00BC22D0">
              <w:rPr>
                <w:rFonts w:ascii="Times New Roman" w:eastAsia="Times New Roman" w:hAnsi="Times New Roman"/>
                <w:sz w:val="22"/>
                <w:szCs w:val="22"/>
                <w:lang w:eastAsia="pt-BR"/>
              </w:rPr>
              <w:t>2014</w:t>
            </w:r>
          </w:p>
        </w:tc>
      </w:tr>
    </w:tbl>
    <w:p w:rsidR="001C0EC6" w:rsidRPr="008350E8" w:rsidRDefault="001C0EC6" w:rsidP="002E1154">
      <w:pPr>
        <w:pBdr>
          <w:top w:val="single" w:sz="8" w:space="0" w:color="7F7F7F"/>
          <w:bottom w:val="single" w:sz="8" w:space="0" w:color="7F7F7F"/>
        </w:pBdr>
        <w:shd w:val="clear" w:color="auto" w:fill="F2F2F2"/>
        <w:spacing w:before="6pt" w:after="6pt"/>
        <w:jc w:val="center"/>
        <w:rPr>
          <w:rFonts w:ascii="Times New Roman" w:hAnsi="Times New Roman"/>
          <w:sz w:val="22"/>
          <w:szCs w:val="22"/>
          <w:lang w:eastAsia="pt-BR"/>
        </w:rPr>
      </w:pPr>
      <w:r w:rsidRPr="00044DD9">
        <w:rPr>
          <w:rFonts w:ascii="Times New Roman" w:hAnsi="Times New Roman"/>
          <w:sz w:val="22"/>
          <w:szCs w:val="22"/>
          <w:lang w:eastAsia="pt-BR"/>
        </w:rPr>
        <w:t xml:space="preserve">DELIBERAÇÃO PLENÁRIA </w:t>
      </w:r>
      <w:r w:rsidRPr="009356A7">
        <w:rPr>
          <w:rFonts w:ascii="Times New Roman" w:hAnsi="Times New Roman"/>
          <w:sz w:val="22"/>
          <w:szCs w:val="22"/>
          <w:lang w:eastAsia="pt-BR"/>
        </w:rPr>
        <w:t xml:space="preserve">DPOBR Nº </w:t>
      </w:r>
      <w:r w:rsidR="00A25101">
        <w:rPr>
          <w:rFonts w:ascii="Times New Roman" w:hAnsi="Times New Roman"/>
          <w:sz w:val="22"/>
          <w:szCs w:val="22"/>
          <w:lang w:eastAsia="pt-BR"/>
        </w:rPr>
        <w:t>0096</w:t>
      </w:r>
      <w:r w:rsidRPr="009356A7">
        <w:rPr>
          <w:rFonts w:ascii="Times New Roman" w:hAnsi="Times New Roman"/>
          <w:sz w:val="22"/>
          <w:szCs w:val="22"/>
          <w:lang w:eastAsia="pt-BR"/>
        </w:rPr>
        <w:t>-</w:t>
      </w:r>
      <w:r w:rsidR="00472ABC">
        <w:rPr>
          <w:rFonts w:ascii="Times New Roman" w:hAnsi="Times New Roman"/>
          <w:sz w:val="22"/>
          <w:szCs w:val="22"/>
          <w:lang w:eastAsia="pt-BR"/>
        </w:rPr>
        <w:t>10</w:t>
      </w:r>
      <w:r w:rsidRPr="009356A7">
        <w:rPr>
          <w:rFonts w:ascii="Times New Roman" w:hAnsi="Times New Roman"/>
          <w:sz w:val="22"/>
          <w:szCs w:val="22"/>
          <w:lang w:eastAsia="pt-BR"/>
        </w:rPr>
        <w:t>/201</w:t>
      </w:r>
      <w:r w:rsidR="001E5EFF" w:rsidRPr="009356A7">
        <w:rPr>
          <w:rFonts w:ascii="Times New Roman" w:hAnsi="Times New Roman"/>
          <w:sz w:val="22"/>
          <w:szCs w:val="22"/>
          <w:lang w:eastAsia="pt-BR"/>
        </w:rPr>
        <w:t>9</w:t>
      </w:r>
    </w:p>
    <w:p w:rsidR="00FA21DC" w:rsidRPr="001A153F" w:rsidRDefault="00A00165" w:rsidP="00FA21DC">
      <w:pPr>
        <w:ind w:start="226.80pt"/>
        <w:jc w:val="both"/>
        <w:rPr>
          <w:rFonts w:ascii="Times New Roman" w:hAnsi="Times New Roman"/>
          <w:sz w:val="22"/>
          <w:szCs w:val="22"/>
        </w:rPr>
      </w:pPr>
      <w:r w:rsidRPr="008350E8">
        <w:rPr>
          <w:rFonts w:ascii="Times New Roman" w:hAnsi="Times New Roman"/>
          <w:sz w:val="22"/>
          <w:szCs w:val="22"/>
        </w:rPr>
        <w:t>Apr</w:t>
      </w:r>
      <w:r w:rsidR="005713B8">
        <w:rPr>
          <w:rFonts w:ascii="Times New Roman" w:hAnsi="Times New Roman"/>
          <w:sz w:val="22"/>
          <w:szCs w:val="22"/>
        </w:rPr>
        <w:t>ova</w:t>
      </w:r>
      <w:r w:rsidR="00691247">
        <w:rPr>
          <w:rFonts w:ascii="Times New Roman" w:hAnsi="Times New Roman"/>
          <w:sz w:val="22"/>
          <w:szCs w:val="22"/>
        </w:rPr>
        <w:t xml:space="preserve"> o projeto de resolução que </w:t>
      </w:r>
      <w:r w:rsidR="00BC22D0">
        <w:rPr>
          <w:rFonts w:ascii="Times New Roman" w:hAnsi="Times New Roman"/>
          <w:sz w:val="22"/>
          <w:szCs w:val="22"/>
        </w:rPr>
        <w:t>a</w:t>
      </w:r>
      <w:r w:rsidR="00830B9D" w:rsidRPr="001A153F">
        <w:rPr>
          <w:rFonts w:ascii="Times New Roman" w:hAnsi="Times New Roman"/>
          <w:sz w:val="22"/>
          <w:szCs w:val="22"/>
        </w:rPr>
        <w:t xml:space="preserve">ltera </w:t>
      </w:r>
      <w:r w:rsidR="00FA21DC" w:rsidRPr="001A153F">
        <w:rPr>
          <w:rFonts w:ascii="Times New Roman" w:eastAsia="Times New Roman" w:hAnsi="Times New Roman"/>
          <w:sz w:val="22"/>
          <w:szCs w:val="22"/>
          <w:lang w:eastAsia="pt-BR"/>
        </w:rPr>
        <w:t>a</w:t>
      </w:r>
      <w:r w:rsidR="00FA21DC">
        <w:rPr>
          <w:rFonts w:ascii="Times New Roman" w:eastAsia="Times New Roman" w:hAnsi="Times New Roman"/>
          <w:sz w:val="22"/>
          <w:szCs w:val="22"/>
          <w:lang w:eastAsia="pt-BR"/>
        </w:rPr>
        <w:t>s</w:t>
      </w:r>
      <w:r w:rsidR="00FA21DC" w:rsidRPr="001A153F">
        <w:rPr>
          <w:rFonts w:ascii="Times New Roman" w:eastAsia="Times New Roman" w:hAnsi="Times New Roman"/>
          <w:sz w:val="22"/>
          <w:szCs w:val="22"/>
          <w:lang w:eastAsia="pt-BR"/>
        </w:rPr>
        <w:t xml:space="preserve"> Resoluç</w:t>
      </w:r>
      <w:r w:rsidR="00FA21DC">
        <w:rPr>
          <w:rFonts w:ascii="Times New Roman" w:eastAsia="Times New Roman" w:hAnsi="Times New Roman"/>
          <w:sz w:val="22"/>
          <w:szCs w:val="22"/>
          <w:lang w:eastAsia="pt-BR"/>
        </w:rPr>
        <w:t>ões</w:t>
      </w:r>
      <w:r w:rsidR="00FA21DC" w:rsidRPr="001A153F">
        <w:rPr>
          <w:rFonts w:ascii="Times New Roman" w:eastAsia="Times New Roman" w:hAnsi="Times New Roman"/>
          <w:sz w:val="22"/>
          <w:szCs w:val="22"/>
          <w:lang w:eastAsia="pt-BR"/>
        </w:rPr>
        <w:t xml:space="preserve"> CAU/BR nº 91</w:t>
      </w:r>
      <w:r w:rsidR="0039040E">
        <w:rPr>
          <w:rFonts w:ascii="Times New Roman" w:eastAsia="Times New Roman" w:hAnsi="Times New Roman"/>
          <w:sz w:val="22"/>
          <w:szCs w:val="22"/>
          <w:lang w:eastAsia="pt-BR"/>
        </w:rPr>
        <w:t xml:space="preserve">/2014 </w:t>
      </w:r>
      <w:r w:rsidR="00FA21DC">
        <w:rPr>
          <w:rFonts w:ascii="Times New Roman" w:eastAsia="Times New Roman" w:hAnsi="Times New Roman"/>
          <w:sz w:val="22"/>
          <w:szCs w:val="22"/>
          <w:lang w:eastAsia="pt-BR"/>
        </w:rPr>
        <w:t>e nº 93</w:t>
      </w:r>
      <w:r w:rsidR="0043268D">
        <w:rPr>
          <w:rFonts w:ascii="Times New Roman" w:eastAsia="Times New Roman" w:hAnsi="Times New Roman"/>
          <w:sz w:val="22"/>
          <w:szCs w:val="22"/>
          <w:lang w:eastAsia="pt-BR"/>
        </w:rPr>
        <w:t>/201</w:t>
      </w:r>
      <w:r w:rsidR="0039040E">
        <w:rPr>
          <w:rFonts w:ascii="Times New Roman" w:eastAsia="Times New Roman" w:hAnsi="Times New Roman"/>
          <w:sz w:val="22"/>
          <w:szCs w:val="22"/>
          <w:lang w:eastAsia="pt-BR"/>
        </w:rPr>
        <w:t>4</w:t>
      </w:r>
      <w:r w:rsidR="00FA21DC">
        <w:rPr>
          <w:rFonts w:ascii="Times New Roman" w:eastAsia="Times New Roman" w:hAnsi="Times New Roman"/>
          <w:sz w:val="22"/>
          <w:szCs w:val="22"/>
          <w:lang w:eastAsia="pt-BR"/>
        </w:rPr>
        <w:t xml:space="preserve">, </w:t>
      </w:r>
      <w:r w:rsidR="00FA21DC" w:rsidRPr="001A153F">
        <w:rPr>
          <w:rFonts w:ascii="Times New Roman" w:eastAsia="Times New Roman" w:hAnsi="Times New Roman"/>
          <w:sz w:val="22"/>
          <w:szCs w:val="22"/>
          <w:lang w:eastAsia="pt-BR"/>
        </w:rPr>
        <w:t>que dispõe</w:t>
      </w:r>
      <w:r w:rsidR="00FA21DC">
        <w:rPr>
          <w:rFonts w:ascii="Times New Roman" w:eastAsia="Times New Roman" w:hAnsi="Times New Roman"/>
          <w:sz w:val="22"/>
          <w:szCs w:val="22"/>
          <w:lang w:eastAsia="pt-BR"/>
        </w:rPr>
        <w:t>m, respectivamente,</w:t>
      </w:r>
      <w:r w:rsidR="00FA21DC" w:rsidRPr="001A153F">
        <w:rPr>
          <w:rFonts w:ascii="Times New Roman" w:eastAsia="Times New Roman" w:hAnsi="Times New Roman"/>
          <w:sz w:val="22"/>
          <w:szCs w:val="22"/>
          <w:lang w:eastAsia="pt-BR"/>
        </w:rPr>
        <w:t xml:space="preserve"> sobre o Registro de </w:t>
      </w:r>
      <w:r w:rsidR="00FA21DC">
        <w:rPr>
          <w:rFonts w:ascii="Times New Roman" w:eastAsia="Times New Roman" w:hAnsi="Times New Roman"/>
          <w:sz w:val="22"/>
          <w:szCs w:val="22"/>
          <w:lang w:eastAsia="pt-BR"/>
        </w:rPr>
        <w:t xml:space="preserve">Responsabilidade Técnica (RRT) </w:t>
      </w:r>
      <w:r w:rsidR="00FA21DC" w:rsidRPr="001A153F">
        <w:rPr>
          <w:rFonts w:ascii="Times New Roman" w:eastAsia="Times New Roman" w:hAnsi="Times New Roman"/>
          <w:sz w:val="22"/>
          <w:szCs w:val="22"/>
          <w:lang w:eastAsia="pt-BR"/>
        </w:rPr>
        <w:t xml:space="preserve">e </w:t>
      </w:r>
      <w:r w:rsidR="00FA21DC" w:rsidRPr="00414080">
        <w:rPr>
          <w:rFonts w:ascii="Times New Roman" w:eastAsia="Times New Roman" w:hAnsi="Times New Roman"/>
          <w:sz w:val="22"/>
          <w:szCs w:val="22"/>
          <w:lang w:eastAsia="pt-BR"/>
        </w:rPr>
        <w:t>a emissão de certidões pelos C</w:t>
      </w:r>
      <w:r w:rsidR="0039040E">
        <w:rPr>
          <w:rFonts w:ascii="Times New Roman" w:eastAsia="Times New Roman" w:hAnsi="Times New Roman"/>
          <w:sz w:val="22"/>
          <w:szCs w:val="22"/>
          <w:lang w:eastAsia="pt-BR"/>
        </w:rPr>
        <w:t>AU/UF.</w:t>
      </w:r>
    </w:p>
    <w:p w:rsidR="001C0EC6" w:rsidRPr="00044DD9" w:rsidRDefault="001C0EC6" w:rsidP="00FA21DC">
      <w:pPr>
        <w:jc w:val="both"/>
        <w:rPr>
          <w:rFonts w:ascii="Times New Roman" w:hAnsi="Times New Roman"/>
          <w:sz w:val="22"/>
          <w:szCs w:val="22"/>
          <w:lang w:eastAsia="pt-BR"/>
        </w:rPr>
      </w:pPr>
    </w:p>
    <w:p w:rsidR="00DF2A58" w:rsidRDefault="00DF2A58" w:rsidP="00DF2A58">
      <w:pPr>
        <w:jc w:val="both"/>
        <w:rPr>
          <w:rFonts w:ascii="Times New Roman" w:eastAsia="Times New Roman" w:hAnsi="Times New Roman"/>
          <w:sz w:val="22"/>
          <w:szCs w:val="22"/>
          <w:lang w:eastAsia="pt-BR"/>
        </w:rPr>
      </w:pPr>
      <w:r w:rsidRPr="000469B9">
        <w:rPr>
          <w:rFonts w:ascii="Times New Roman" w:eastAsia="Times New Roman" w:hAnsi="Times New Roman"/>
          <w:sz w:val="22"/>
          <w:szCs w:val="22"/>
          <w:lang w:eastAsia="pt-BR"/>
        </w:rPr>
        <w:t xml:space="preserve">O PLENÁRIO DO CONSELHO DE ARQUITETURA E URBANISMO DO BRASIL - CAU/BR no exercício das competências e prerrogativas de que tratam os artigos 2°, 4° e 30 do Regimento Interno do CAU/BR, </w:t>
      </w:r>
      <w:r>
        <w:rPr>
          <w:rFonts w:ascii="Times New Roman" w:eastAsia="Times New Roman" w:hAnsi="Times New Roman"/>
          <w:sz w:val="22"/>
          <w:szCs w:val="22"/>
          <w:lang w:eastAsia="pt-BR"/>
        </w:rPr>
        <w:t xml:space="preserve">reunido ordinariamente em Brasília/DF nos </w:t>
      </w:r>
      <w:r w:rsidRPr="00D37D39">
        <w:rPr>
          <w:rFonts w:ascii="Times New Roman" w:eastAsia="Times New Roman" w:hAnsi="Times New Roman"/>
          <w:sz w:val="22"/>
          <w:szCs w:val="22"/>
          <w:lang w:eastAsia="pt-BR"/>
        </w:rPr>
        <w:t xml:space="preserve">dias </w:t>
      </w:r>
      <w:r w:rsidR="00A25101">
        <w:rPr>
          <w:rFonts w:ascii="Times New Roman" w:eastAsia="Times New Roman" w:hAnsi="Times New Roman"/>
          <w:sz w:val="22"/>
          <w:szCs w:val="22"/>
          <w:lang w:eastAsia="pt-BR"/>
        </w:rPr>
        <w:t>21 e 22</w:t>
      </w:r>
      <w:r w:rsidR="00AD1AAF" w:rsidRPr="00D37D39">
        <w:rPr>
          <w:rFonts w:ascii="Times New Roman" w:eastAsia="Times New Roman" w:hAnsi="Times New Roman"/>
          <w:sz w:val="22"/>
          <w:szCs w:val="22"/>
          <w:lang w:eastAsia="pt-BR"/>
        </w:rPr>
        <w:t xml:space="preserve"> de </w:t>
      </w:r>
      <w:r w:rsidR="00A25101">
        <w:rPr>
          <w:rFonts w:ascii="Times New Roman" w:eastAsia="Times New Roman" w:hAnsi="Times New Roman"/>
          <w:sz w:val="22"/>
          <w:szCs w:val="22"/>
          <w:lang w:eastAsia="pt-BR"/>
        </w:rPr>
        <w:t>novembro</w:t>
      </w:r>
      <w:r w:rsidR="001E5EFF">
        <w:rPr>
          <w:rFonts w:ascii="Times New Roman" w:eastAsia="Times New Roman" w:hAnsi="Times New Roman"/>
          <w:sz w:val="22"/>
          <w:szCs w:val="22"/>
          <w:lang w:eastAsia="pt-BR"/>
        </w:rPr>
        <w:t xml:space="preserve"> de 2019</w:t>
      </w:r>
      <w:r w:rsidRPr="000469B9">
        <w:rPr>
          <w:rFonts w:ascii="Times New Roman" w:eastAsia="Times New Roman" w:hAnsi="Times New Roman"/>
          <w:sz w:val="22"/>
          <w:szCs w:val="22"/>
          <w:lang w:eastAsia="pt-BR"/>
        </w:rPr>
        <w:t>, após análise do assunto em epígrafe, e</w:t>
      </w:r>
    </w:p>
    <w:p w:rsidR="00235499" w:rsidRDefault="00235499" w:rsidP="00235499">
      <w:pPr>
        <w:jc w:val="both"/>
        <w:rPr>
          <w:rFonts w:ascii="Times New Roman" w:eastAsia="Times New Roman" w:hAnsi="Times New Roman"/>
          <w:sz w:val="22"/>
          <w:szCs w:val="22"/>
          <w:lang w:eastAsia="pt-BR"/>
        </w:rPr>
      </w:pPr>
    </w:p>
    <w:p w:rsidR="00235499" w:rsidRDefault="00235499" w:rsidP="00235499">
      <w:pPr>
        <w:jc w:val="both"/>
        <w:rPr>
          <w:rFonts w:ascii="Times New Roman" w:hAnsi="Times New Roman"/>
          <w:sz w:val="22"/>
          <w:szCs w:val="22"/>
          <w:lang w:eastAsia="pt-BR"/>
        </w:rPr>
      </w:pPr>
      <w:r>
        <w:rPr>
          <w:rFonts w:ascii="Times New Roman" w:eastAsia="Times New Roman" w:hAnsi="Times New Roman"/>
          <w:sz w:val="22"/>
          <w:szCs w:val="22"/>
          <w:lang w:eastAsia="pt-BR"/>
        </w:rPr>
        <w:t xml:space="preserve">Considerando que </w:t>
      </w:r>
      <w:r w:rsidRPr="00FB53D0">
        <w:rPr>
          <w:rFonts w:ascii="Times New Roman" w:hAnsi="Times New Roman"/>
          <w:sz w:val="22"/>
          <w:szCs w:val="22"/>
          <w:lang w:eastAsia="pt-BR"/>
        </w:rPr>
        <w:t>os trâmites previstos na Resolução CAU/BR nº 104, de 26 de junho de 2015, sobre os procedimentos para aprovação dos atos administrativos de competência do CAU/BR</w:t>
      </w:r>
      <w:r>
        <w:rPr>
          <w:rFonts w:ascii="Times New Roman" w:hAnsi="Times New Roman"/>
          <w:sz w:val="22"/>
          <w:szCs w:val="22"/>
          <w:lang w:eastAsia="pt-BR"/>
        </w:rPr>
        <w:t xml:space="preserve">, foram devidamente cumpridos com o envio do anteprojeto </w:t>
      </w:r>
      <w:r w:rsidR="00103B41">
        <w:rPr>
          <w:rFonts w:ascii="Times New Roman" w:hAnsi="Times New Roman"/>
          <w:sz w:val="22"/>
          <w:szCs w:val="22"/>
          <w:lang w:eastAsia="pt-BR"/>
        </w:rPr>
        <w:t xml:space="preserve">de resolução </w:t>
      </w:r>
      <w:r>
        <w:rPr>
          <w:rFonts w:ascii="Times New Roman" w:hAnsi="Times New Roman"/>
          <w:sz w:val="22"/>
          <w:szCs w:val="22"/>
          <w:lang w:eastAsia="pt-BR"/>
        </w:rPr>
        <w:t xml:space="preserve">a todas as instâncias para contribuição e </w:t>
      </w:r>
      <w:r w:rsidR="0039040E">
        <w:rPr>
          <w:rFonts w:ascii="Times New Roman" w:hAnsi="Times New Roman"/>
          <w:sz w:val="22"/>
          <w:szCs w:val="22"/>
          <w:lang w:eastAsia="pt-BR"/>
        </w:rPr>
        <w:t xml:space="preserve">que foi </w:t>
      </w:r>
      <w:r>
        <w:rPr>
          <w:rFonts w:ascii="Times New Roman" w:hAnsi="Times New Roman"/>
          <w:sz w:val="22"/>
          <w:szCs w:val="22"/>
          <w:lang w:eastAsia="pt-BR"/>
        </w:rPr>
        <w:t>re</w:t>
      </w:r>
      <w:r w:rsidR="0039040E">
        <w:rPr>
          <w:rFonts w:ascii="Times New Roman" w:hAnsi="Times New Roman"/>
          <w:sz w:val="22"/>
          <w:szCs w:val="22"/>
          <w:lang w:eastAsia="pt-BR"/>
        </w:rPr>
        <w:t>alizada a Consulta Pública nº 24</w:t>
      </w:r>
      <w:r>
        <w:rPr>
          <w:rFonts w:ascii="Times New Roman" w:hAnsi="Times New Roman"/>
          <w:sz w:val="22"/>
          <w:szCs w:val="22"/>
          <w:lang w:eastAsia="pt-BR"/>
        </w:rPr>
        <w:t>/2019</w:t>
      </w:r>
      <w:r w:rsidR="0039040E">
        <w:rPr>
          <w:rFonts w:ascii="Times New Roman" w:hAnsi="Times New Roman"/>
          <w:sz w:val="22"/>
          <w:szCs w:val="22"/>
          <w:lang w:eastAsia="pt-BR"/>
        </w:rPr>
        <w:t>, de 22/7/2019 a 03/9/2019</w:t>
      </w:r>
      <w:r w:rsidRPr="00FB53D0">
        <w:rPr>
          <w:rFonts w:ascii="Times New Roman" w:hAnsi="Times New Roman"/>
          <w:sz w:val="22"/>
          <w:szCs w:val="22"/>
          <w:lang w:eastAsia="pt-BR"/>
        </w:rPr>
        <w:t>;</w:t>
      </w:r>
    </w:p>
    <w:p w:rsidR="00235499" w:rsidRDefault="00235499" w:rsidP="005713B8">
      <w:pPr>
        <w:jc w:val="both"/>
        <w:rPr>
          <w:rFonts w:ascii="Times New Roman" w:eastAsia="Times New Roman" w:hAnsi="Times New Roman"/>
          <w:sz w:val="22"/>
          <w:szCs w:val="22"/>
          <w:lang w:eastAsia="pt-BR"/>
        </w:rPr>
      </w:pPr>
    </w:p>
    <w:p w:rsidR="00BC22D0" w:rsidRDefault="00BC22D0" w:rsidP="00BC22D0">
      <w:pPr>
        <w:jc w:val="both"/>
        <w:rPr>
          <w:rFonts w:ascii="Times New Roman" w:hAnsi="Times New Roman"/>
          <w:sz w:val="22"/>
          <w:szCs w:val="22"/>
          <w:lang w:eastAsia="pt-BR"/>
        </w:rPr>
      </w:pPr>
      <w:r w:rsidRPr="004F751E">
        <w:rPr>
          <w:rFonts w:ascii="Times New Roman" w:hAnsi="Times New Roman"/>
          <w:sz w:val="22"/>
          <w:szCs w:val="22"/>
          <w:lang w:eastAsia="pt-BR"/>
        </w:rPr>
        <w:t xml:space="preserve">Considerando </w:t>
      </w:r>
      <w:r w:rsidR="00235499">
        <w:rPr>
          <w:rFonts w:ascii="Times New Roman" w:hAnsi="Times New Roman"/>
          <w:sz w:val="22"/>
          <w:szCs w:val="22"/>
          <w:lang w:eastAsia="pt-BR"/>
        </w:rPr>
        <w:t>as</w:t>
      </w:r>
      <w:r w:rsidRPr="004F751E">
        <w:rPr>
          <w:rFonts w:ascii="Times New Roman" w:hAnsi="Times New Roman"/>
          <w:sz w:val="22"/>
          <w:szCs w:val="22"/>
          <w:lang w:eastAsia="pt-BR"/>
        </w:rPr>
        <w:t xml:space="preserve"> contribuiç</w:t>
      </w:r>
      <w:r w:rsidR="00235499">
        <w:rPr>
          <w:rFonts w:ascii="Times New Roman" w:hAnsi="Times New Roman"/>
          <w:sz w:val="22"/>
          <w:szCs w:val="22"/>
          <w:lang w:eastAsia="pt-BR"/>
        </w:rPr>
        <w:t>ões enviadas pelos CAU/UF</w:t>
      </w:r>
      <w:r w:rsidR="00103B41">
        <w:rPr>
          <w:rFonts w:ascii="Times New Roman" w:hAnsi="Times New Roman"/>
          <w:sz w:val="22"/>
          <w:szCs w:val="22"/>
          <w:lang w:eastAsia="pt-BR"/>
        </w:rPr>
        <w:t>, pela Coordenação Técnica do SICCAU</w:t>
      </w:r>
      <w:r w:rsidR="00235499">
        <w:rPr>
          <w:rFonts w:ascii="Times New Roman" w:hAnsi="Times New Roman"/>
          <w:sz w:val="22"/>
          <w:szCs w:val="22"/>
          <w:lang w:eastAsia="pt-BR"/>
        </w:rPr>
        <w:t xml:space="preserve"> e pelos profissionais e público em geral por meio da</w:t>
      </w:r>
      <w:r w:rsidRPr="004F751E">
        <w:rPr>
          <w:rFonts w:ascii="Times New Roman" w:hAnsi="Times New Roman"/>
          <w:sz w:val="22"/>
          <w:szCs w:val="22"/>
          <w:lang w:eastAsia="pt-BR"/>
        </w:rPr>
        <w:t xml:space="preserve"> Consulta Pública, </w:t>
      </w:r>
      <w:r w:rsidR="00103B41">
        <w:rPr>
          <w:rFonts w:ascii="Times New Roman" w:hAnsi="Times New Roman"/>
          <w:sz w:val="22"/>
          <w:szCs w:val="22"/>
          <w:lang w:eastAsia="pt-BR"/>
        </w:rPr>
        <w:t xml:space="preserve">contemplando ao todo </w:t>
      </w:r>
      <w:r w:rsidR="0039040E">
        <w:rPr>
          <w:rFonts w:ascii="Times New Roman" w:hAnsi="Times New Roman"/>
          <w:sz w:val="22"/>
          <w:szCs w:val="22"/>
          <w:lang w:eastAsia="pt-BR"/>
        </w:rPr>
        <w:t>450</w:t>
      </w:r>
      <w:r w:rsidRPr="004F751E">
        <w:rPr>
          <w:rFonts w:ascii="Times New Roman" w:hAnsi="Times New Roman"/>
          <w:sz w:val="22"/>
          <w:szCs w:val="22"/>
          <w:lang w:eastAsia="pt-BR"/>
        </w:rPr>
        <w:t xml:space="preserve"> contribuições</w:t>
      </w:r>
      <w:r w:rsidR="00103B41">
        <w:rPr>
          <w:rFonts w:ascii="Times New Roman" w:hAnsi="Times New Roman"/>
          <w:sz w:val="22"/>
          <w:szCs w:val="22"/>
          <w:lang w:eastAsia="pt-BR"/>
        </w:rPr>
        <w:t xml:space="preserve"> recebidas</w:t>
      </w:r>
      <w:r>
        <w:rPr>
          <w:rFonts w:ascii="Times New Roman" w:hAnsi="Times New Roman"/>
          <w:sz w:val="22"/>
          <w:szCs w:val="22"/>
          <w:lang w:eastAsia="pt-BR"/>
        </w:rPr>
        <w:t xml:space="preserve"> </w:t>
      </w:r>
      <w:r w:rsidR="00103B41">
        <w:rPr>
          <w:rFonts w:ascii="Times New Roman" w:hAnsi="Times New Roman"/>
          <w:sz w:val="22"/>
          <w:szCs w:val="22"/>
          <w:lang w:eastAsia="pt-BR"/>
        </w:rPr>
        <w:t>e analisadas pela Comissão de Exercício Profissional do CAU/BR.</w:t>
      </w:r>
    </w:p>
    <w:p w:rsidR="00103B41" w:rsidRDefault="00103B41" w:rsidP="00BC22D0">
      <w:pPr>
        <w:jc w:val="both"/>
        <w:rPr>
          <w:rFonts w:ascii="Times New Roman" w:hAnsi="Times New Roman"/>
          <w:sz w:val="22"/>
          <w:szCs w:val="22"/>
          <w:lang w:eastAsia="pt-BR"/>
        </w:rPr>
      </w:pPr>
    </w:p>
    <w:p w:rsidR="00BC22D0" w:rsidRDefault="00103B41" w:rsidP="00BC22D0">
      <w:pPr>
        <w:jc w:val="both"/>
        <w:rPr>
          <w:rFonts w:ascii="Times New Roman" w:hAnsi="Times New Roman"/>
          <w:sz w:val="22"/>
          <w:szCs w:val="22"/>
          <w:lang w:eastAsia="pt-BR"/>
        </w:rPr>
      </w:pPr>
      <w:r>
        <w:rPr>
          <w:rFonts w:ascii="Times New Roman" w:hAnsi="Times New Roman"/>
          <w:sz w:val="22"/>
          <w:szCs w:val="22"/>
          <w:lang w:eastAsia="pt-BR"/>
        </w:rPr>
        <w:t>Considerando a Deliberação nº 0</w:t>
      </w:r>
      <w:r w:rsidR="0039040E">
        <w:rPr>
          <w:rFonts w:ascii="Times New Roman" w:hAnsi="Times New Roman"/>
          <w:sz w:val="22"/>
          <w:szCs w:val="22"/>
          <w:lang w:eastAsia="pt-BR"/>
        </w:rPr>
        <w:t>68/</w:t>
      </w:r>
      <w:r>
        <w:rPr>
          <w:rFonts w:ascii="Times New Roman" w:hAnsi="Times New Roman"/>
          <w:sz w:val="22"/>
          <w:szCs w:val="22"/>
          <w:lang w:eastAsia="pt-BR"/>
        </w:rPr>
        <w:t>2019-CEP-CAU/BR, que aprova o texto final do projeto de resolução e encaminh</w:t>
      </w:r>
      <w:r w:rsidR="0039040E">
        <w:rPr>
          <w:rFonts w:ascii="Times New Roman" w:hAnsi="Times New Roman"/>
          <w:sz w:val="22"/>
          <w:szCs w:val="22"/>
          <w:lang w:eastAsia="pt-BR"/>
        </w:rPr>
        <w:t>a para apreciação e aprovação do</w:t>
      </w:r>
      <w:r>
        <w:rPr>
          <w:rFonts w:ascii="Times New Roman" w:hAnsi="Times New Roman"/>
          <w:sz w:val="22"/>
          <w:szCs w:val="22"/>
          <w:lang w:eastAsia="pt-BR"/>
        </w:rPr>
        <w:t xml:space="preserve"> Plenário do CAU/BR.</w:t>
      </w:r>
    </w:p>
    <w:p w:rsidR="00565888" w:rsidRPr="00044DD9" w:rsidRDefault="00565888" w:rsidP="00565888">
      <w:pPr>
        <w:jc w:val="both"/>
        <w:rPr>
          <w:rFonts w:ascii="Times New Roman" w:hAnsi="Times New Roman"/>
          <w:b/>
          <w:sz w:val="22"/>
          <w:szCs w:val="22"/>
          <w:lang w:eastAsia="pt-BR"/>
        </w:rPr>
      </w:pPr>
    </w:p>
    <w:p w:rsidR="001C0EC6" w:rsidRDefault="001C0EC6" w:rsidP="001C0EC6">
      <w:pPr>
        <w:jc w:val="both"/>
        <w:rPr>
          <w:rFonts w:ascii="Times New Roman" w:hAnsi="Times New Roman"/>
          <w:b/>
          <w:sz w:val="22"/>
          <w:szCs w:val="22"/>
          <w:lang w:eastAsia="pt-BR"/>
        </w:rPr>
      </w:pPr>
      <w:r w:rsidRPr="00044DD9">
        <w:rPr>
          <w:rFonts w:ascii="Times New Roman" w:hAnsi="Times New Roman"/>
          <w:b/>
          <w:sz w:val="22"/>
          <w:szCs w:val="22"/>
          <w:lang w:eastAsia="pt-BR"/>
        </w:rPr>
        <w:t>DELIBER</w:t>
      </w:r>
      <w:r w:rsidR="00E0432F">
        <w:rPr>
          <w:rFonts w:ascii="Times New Roman" w:hAnsi="Times New Roman"/>
          <w:b/>
          <w:sz w:val="22"/>
          <w:szCs w:val="22"/>
          <w:lang w:eastAsia="pt-BR"/>
        </w:rPr>
        <w:t>OU</w:t>
      </w:r>
      <w:r w:rsidRPr="00044DD9">
        <w:rPr>
          <w:rFonts w:ascii="Times New Roman" w:hAnsi="Times New Roman"/>
          <w:b/>
          <w:sz w:val="22"/>
          <w:szCs w:val="22"/>
          <w:lang w:eastAsia="pt-BR"/>
        </w:rPr>
        <w:t>:</w:t>
      </w:r>
    </w:p>
    <w:p w:rsidR="00A84815" w:rsidRDefault="00A84815" w:rsidP="001C0EC6">
      <w:pPr>
        <w:jc w:val="both"/>
        <w:rPr>
          <w:rFonts w:ascii="Times New Roman" w:hAnsi="Times New Roman"/>
          <w:b/>
          <w:sz w:val="22"/>
          <w:szCs w:val="22"/>
          <w:lang w:eastAsia="pt-BR"/>
        </w:rPr>
      </w:pPr>
    </w:p>
    <w:p w:rsidR="005713B8" w:rsidRDefault="00691247" w:rsidP="00691247">
      <w:pPr>
        <w:jc w:val="both"/>
        <w:rPr>
          <w:rFonts w:ascii="Times New Roman" w:hAnsi="Times New Roman"/>
          <w:sz w:val="22"/>
          <w:szCs w:val="22"/>
          <w:lang w:eastAsia="pt-BR"/>
        </w:rPr>
      </w:pPr>
      <w:r w:rsidRPr="00044DD9">
        <w:rPr>
          <w:rFonts w:ascii="Times New Roman" w:hAnsi="Times New Roman"/>
          <w:sz w:val="22"/>
          <w:szCs w:val="22"/>
          <w:lang w:eastAsia="pt-BR"/>
        </w:rPr>
        <w:t xml:space="preserve">1 – </w:t>
      </w:r>
      <w:r>
        <w:rPr>
          <w:rFonts w:ascii="Times New Roman" w:hAnsi="Times New Roman"/>
          <w:sz w:val="22"/>
          <w:szCs w:val="22"/>
          <w:lang w:eastAsia="pt-BR"/>
        </w:rPr>
        <w:t xml:space="preserve">Aprovar </w:t>
      </w:r>
      <w:r w:rsidR="0039040E">
        <w:rPr>
          <w:rFonts w:ascii="Times New Roman" w:hAnsi="Times New Roman"/>
          <w:sz w:val="22"/>
          <w:szCs w:val="22"/>
        </w:rPr>
        <w:t>o projeto de resolução, em anexo, que a</w:t>
      </w:r>
      <w:r w:rsidR="0039040E" w:rsidRPr="001A153F">
        <w:rPr>
          <w:rFonts w:ascii="Times New Roman" w:hAnsi="Times New Roman"/>
          <w:sz w:val="22"/>
          <w:szCs w:val="22"/>
        </w:rPr>
        <w:t xml:space="preserve">ltera </w:t>
      </w:r>
      <w:r w:rsidR="0039040E" w:rsidRPr="001A153F">
        <w:rPr>
          <w:rFonts w:ascii="Times New Roman" w:eastAsia="Times New Roman" w:hAnsi="Times New Roman"/>
          <w:sz w:val="22"/>
          <w:szCs w:val="22"/>
          <w:lang w:eastAsia="pt-BR"/>
        </w:rPr>
        <w:t>a</w:t>
      </w:r>
      <w:r w:rsidR="0039040E">
        <w:rPr>
          <w:rFonts w:ascii="Times New Roman" w:eastAsia="Times New Roman" w:hAnsi="Times New Roman"/>
          <w:sz w:val="22"/>
          <w:szCs w:val="22"/>
          <w:lang w:eastAsia="pt-BR"/>
        </w:rPr>
        <w:t>s</w:t>
      </w:r>
      <w:r w:rsidR="0039040E" w:rsidRPr="001A153F">
        <w:rPr>
          <w:rFonts w:ascii="Times New Roman" w:eastAsia="Times New Roman" w:hAnsi="Times New Roman"/>
          <w:sz w:val="22"/>
          <w:szCs w:val="22"/>
          <w:lang w:eastAsia="pt-BR"/>
        </w:rPr>
        <w:t xml:space="preserve"> Resoluç</w:t>
      </w:r>
      <w:r w:rsidR="0039040E">
        <w:rPr>
          <w:rFonts w:ascii="Times New Roman" w:eastAsia="Times New Roman" w:hAnsi="Times New Roman"/>
          <w:sz w:val="22"/>
          <w:szCs w:val="22"/>
          <w:lang w:eastAsia="pt-BR"/>
        </w:rPr>
        <w:t>ões</w:t>
      </w:r>
      <w:r w:rsidR="0039040E" w:rsidRPr="001A153F">
        <w:rPr>
          <w:rFonts w:ascii="Times New Roman" w:eastAsia="Times New Roman" w:hAnsi="Times New Roman"/>
          <w:sz w:val="22"/>
          <w:szCs w:val="22"/>
          <w:lang w:eastAsia="pt-BR"/>
        </w:rPr>
        <w:t xml:space="preserve"> CAU/BR nº 91, de 9 de outubro de 2014</w:t>
      </w:r>
      <w:r w:rsidR="0039040E">
        <w:rPr>
          <w:rFonts w:ascii="Times New Roman" w:eastAsia="Times New Roman" w:hAnsi="Times New Roman"/>
          <w:sz w:val="22"/>
          <w:szCs w:val="22"/>
          <w:lang w:eastAsia="pt-BR"/>
        </w:rPr>
        <w:t xml:space="preserve"> e nº 93, de 07 de novembro de 2014, </w:t>
      </w:r>
      <w:r w:rsidR="0039040E" w:rsidRPr="001A153F">
        <w:rPr>
          <w:rFonts w:ascii="Times New Roman" w:eastAsia="Times New Roman" w:hAnsi="Times New Roman"/>
          <w:sz w:val="22"/>
          <w:szCs w:val="22"/>
          <w:lang w:eastAsia="pt-BR"/>
        </w:rPr>
        <w:t>que dispõe</w:t>
      </w:r>
      <w:r w:rsidR="0039040E">
        <w:rPr>
          <w:rFonts w:ascii="Times New Roman" w:eastAsia="Times New Roman" w:hAnsi="Times New Roman"/>
          <w:sz w:val="22"/>
          <w:szCs w:val="22"/>
          <w:lang w:eastAsia="pt-BR"/>
        </w:rPr>
        <w:t>m, respectivamente,</w:t>
      </w:r>
      <w:r w:rsidR="0039040E" w:rsidRPr="001A153F">
        <w:rPr>
          <w:rFonts w:ascii="Times New Roman" w:eastAsia="Times New Roman" w:hAnsi="Times New Roman"/>
          <w:sz w:val="22"/>
          <w:szCs w:val="22"/>
          <w:lang w:eastAsia="pt-BR"/>
        </w:rPr>
        <w:t xml:space="preserve"> sobre o Registro de </w:t>
      </w:r>
      <w:r w:rsidR="0039040E">
        <w:rPr>
          <w:rFonts w:ascii="Times New Roman" w:eastAsia="Times New Roman" w:hAnsi="Times New Roman"/>
          <w:sz w:val="22"/>
          <w:szCs w:val="22"/>
          <w:lang w:eastAsia="pt-BR"/>
        </w:rPr>
        <w:t xml:space="preserve">Responsabilidade Técnica (RRT) </w:t>
      </w:r>
      <w:r w:rsidR="0039040E" w:rsidRPr="001A153F">
        <w:rPr>
          <w:rFonts w:ascii="Times New Roman" w:eastAsia="Times New Roman" w:hAnsi="Times New Roman"/>
          <w:sz w:val="22"/>
          <w:szCs w:val="22"/>
          <w:lang w:eastAsia="pt-BR"/>
        </w:rPr>
        <w:t xml:space="preserve">e </w:t>
      </w:r>
      <w:r w:rsidR="0039040E" w:rsidRPr="00414080">
        <w:rPr>
          <w:rFonts w:ascii="Times New Roman" w:eastAsia="Times New Roman" w:hAnsi="Times New Roman"/>
          <w:sz w:val="22"/>
          <w:szCs w:val="22"/>
          <w:lang w:eastAsia="pt-BR"/>
        </w:rPr>
        <w:t>a emissão de certidões pelos Conselhos de Arquitetura e Urbanismo dos Estados e do Distrito Federal (CAU/UF)</w:t>
      </w:r>
      <w:r w:rsidR="0039040E">
        <w:rPr>
          <w:rFonts w:ascii="Times New Roman" w:eastAsia="Times New Roman" w:hAnsi="Times New Roman"/>
          <w:sz w:val="22"/>
          <w:szCs w:val="22"/>
          <w:lang w:eastAsia="pt-BR"/>
        </w:rPr>
        <w:t xml:space="preserve"> e </w:t>
      </w:r>
      <w:r w:rsidR="0039040E" w:rsidRPr="001A153F">
        <w:rPr>
          <w:rFonts w:ascii="Times New Roman" w:eastAsia="Times New Roman" w:hAnsi="Times New Roman"/>
          <w:sz w:val="22"/>
          <w:szCs w:val="22"/>
          <w:lang w:eastAsia="pt-BR"/>
        </w:rPr>
        <w:t>d</w:t>
      </w:r>
      <w:r w:rsidR="0039040E">
        <w:rPr>
          <w:rFonts w:ascii="Times New Roman" w:eastAsia="Times New Roman" w:hAnsi="Times New Roman"/>
          <w:sz w:val="22"/>
          <w:szCs w:val="22"/>
          <w:lang w:eastAsia="pt-BR"/>
        </w:rPr>
        <w:t xml:space="preserve">á outras providências; </w:t>
      </w:r>
      <w:r>
        <w:rPr>
          <w:rFonts w:ascii="Times New Roman" w:hAnsi="Times New Roman"/>
          <w:sz w:val="22"/>
          <w:szCs w:val="22"/>
          <w:lang w:eastAsia="pt-BR"/>
        </w:rPr>
        <w:t>e</w:t>
      </w:r>
    </w:p>
    <w:p w:rsidR="00691247" w:rsidRDefault="00691247" w:rsidP="00691247">
      <w:pPr>
        <w:jc w:val="both"/>
        <w:rPr>
          <w:rFonts w:ascii="Times New Roman" w:hAnsi="Times New Roman"/>
          <w:sz w:val="22"/>
          <w:szCs w:val="22"/>
          <w:lang w:eastAsia="pt-BR"/>
        </w:rPr>
      </w:pPr>
    </w:p>
    <w:p w:rsidR="0004436C" w:rsidRPr="00052F05" w:rsidRDefault="00691247" w:rsidP="00691247">
      <w:pPr>
        <w:jc w:val="both"/>
        <w:rPr>
          <w:rFonts w:ascii="Times New Roman" w:eastAsia="Times New Roman" w:hAnsi="Times New Roman"/>
          <w:sz w:val="22"/>
          <w:szCs w:val="22"/>
          <w:highlight w:val="yellow"/>
          <w:lang w:eastAsia="pt-BR"/>
        </w:rPr>
      </w:pPr>
      <w:r>
        <w:rPr>
          <w:rFonts w:ascii="Times New Roman" w:hAnsi="Times New Roman"/>
          <w:sz w:val="22"/>
          <w:szCs w:val="22"/>
          <w:lang w:eastAsia="pt-BR"/>
        </w:rPr>
        <w:t xml:space="preserve">2 - </w:t>
      </w:r>
      <w:r w:rsidR="0004436C" w:rsidRPr="00691247">
        <w:rPr>
          <w:rFonts w:ascii="Times New Roman" w:hAnsi="Times New Roman"/>
          <w:sz w:val="22"/>
          <w:szCs w:val="22"/>
          <w:lang w:eastAsia="pt-BR"/>
        </w:rPr>
        <w:t>Encaminhar esta deliberação para publicação no sítio eletrônico do CAU/BR.</w:t>
      </w:r>
    </w:p>
    <w:p w:rsidR="0004436C" w:rsidRPr="00A060A8" w:rsidRDefault="0004436C" w:rsidP="0004436C">
      <w:pPr>
        <w:pStyle w:val="Recuodecorpodetexto"/>
        <w:spacing w:before="0.10pt" w:after="0.10pt"/>
        <w:ind w:start="36pt"/>
        <w:jc w:val="both"/>
        <w:rPr>
          <w:rFonts w:ascii="Times New Roman" w:hAnsi="Times New Roman"/>
          <w:sz w:val="22"/>
          <w:szCs w:val="22"/>
        </w:rPr>
      </w:pPr>
    </w:p>
    <w:p w:rsidR="0004436C" w:rsidRPr="00044DD9" w:rsidRDefault="0004436C" w:rsidP="0004436C">
      <w:pPr>
        <w:jc w:val="both"/>
        <w:rPr>
          <w:rFonts w:ascii="Times New Roman" w:hAnsi="Times New Roman"/>
          <w:sz w:val="22"/>
          <w:szCs w:val="22"/>
          <w:lang w:eastAsia="pt-BR"/>
        </w:rPr>
      </w:pPr>
      <w:r w:rsidRPr="00044DD9">
        <w:rPr>
          <w:rFonts w:ascii="Times New Roman" w:hAnsi="Times New Roman"/>
          <w:sz w:val="22"/>
          <w:szCs w:val="22"/>
          <w:lang w:eastAsia="pt-BR"/>
        </w:rPr>
        <w:t>Esta deliberação entra em vigor na data de sua publicação.</w:t>
      </w:r>
    </w:p>
    <w:p w:rsidR="001C0EC6" w:rsidRPr="00044DD9" w:rsidRDefault="001C0EC6" w:rsidP="001C0EC6">
      <w:pPr>
        <w:jc w:val="both"/>
        <w:rPr>
          <w:rFonts w:ascii="Times New Roman" w:hAnsi="Times New Roman"/>
          <w:sz w:val="22"/>
          <w:szCs w:val="22"/>
          <w:lang w:eastAsia="pt-BR"/>
        </w:rPr>
      </w:pPr>
    </w:p>
    <w:p w:rsidR="0039040E" w:rsidRDefault="0039040E" w:rsidP="00103B41">
      <w:pPr>
        <w:jc w:val="center"/>
        <w:rPr>
          <w:rFonts w:ascii="Times New Roman" w:hAnsi="Times New Roman"/>
          <w:sz w:val="22"/>
          <w:szCs w:val="22"/>
          <w:lang w:eastAsia="pt-BR"/>
        </w:rPr>
      </w:pPr>
    </w:p>
    <w:p w:rsidR="000B4834" w:rsidRDefault="001C0EC6" w:rsidP="00103B41">
      <w:pPr>
        <w:jc w:val="center"/>
        <w:rPr>
          <w:rFonts w:ascii="Times New Roman" w:hAnsi="Times New Roman"/>
          <w:sz w:val="22"/>
          <w:szCs w:val="22"/>
          <w:lang w:eastAsia="pt-BR"/>
        </w:rPr>
      </w:pPr>
      <w:r w:rsidRPr="00D37D39">
        <w:rPr>
          <w:rFonts w:ascii="Times New Roman" w:hAnsi="Times New Roman"/>
          <w:sz w:val="22"/>
          <w:szCs w:val="22"/>
          <w:lang w:eastAsia="pt-BR"/>
        </w:rPr>
        <w:t>Brasília</w:t>
      </w:r>
      <w:r w:rsidR="00F923FC" w:rsidRPr="00D37D39">
        <w:rPr>
          <w:rFonts w:ascii="Times New Roman" w:hAnsi="Times New Roman"/>
          <w:sz w:val="22"/>
          <w:szCs w:val="22"/>
          <w:lang w:eastAsia="pt-BR"/>
        </w:rPr>
        <w:t>-DF</w:t>
      </w:r>
      <w:r w:rsidRPr="00D37D39">
        <w:rPr>
          <w:rFonts w:ascii="Times New Roman" w:hAnsi="Times New Roman"/>
          <w:sz w:val="22"/>
          <w:szCs w:val="22"/>
          <w:lang w:eastAsia="pt-BR"/>
        </w:rPr>
        <w:t xml:space="preserve">, </w:t>
      </w:r>
      <w:r w:rsidR="00A25101">
        <w:rPr>
          <w:rFonts w:ascii="Times New Roman" w:hAnsi="Times New Roman"/>
          <w:sz w:val="22"/>
          <w:szCs w:val="22"/>
          <w:lang w:eastAsia="pt-BR"/>
        </w:rPr>
        <w:t>22</w:t>
      </w:r>
      <w:r w:rsidRPr="00D37D39">
        <w:rPr>
          <w:rFonts w:ascii="Times New Roman" w:hAnsi="Times New Roman"/>
          <w:sz w:val="22"/>
          <w:szCs w:val="22"/>
          <w:lang w:eastAsia="pt-BR"/>
        </w:rPr>
        <w:t xml:space="preserve"> de </w:t>
      </w:r>
      <w:r w:rsidR="00A25101">
        <w:rPr>
          <w:rFonts w:ascii="Times New Roman" w:hAnsi="Times New Roman"/>
          <w:sz w:val="22"/>
          <w:szCs w:val="22"/>
          <w:lang w:eastAsia="pt-BR"/>
        </w:rPr>
        <w:t>novembro</w:t>
      </w:r>
      <w:r w:rsidR="00601B59" w:rsidRPr="00D37D39">
        <w:rPr>
          <w:rFonts w:ascii="Times New Roman" w:hAnsi="Times New Roman"/>
          <w:sz w:val="22"/>
          <w:szCs w:val="22"/>
          <w:lang w:eastAsia="pt-BR"/>
        </w:rPr>
        <w:t xml:space="preserve"> </w:t>
      </w:r>
      <w:r w:rsidRPr="00D37D39">
        <w:rPr>
          <w:rFonts w:ascii="Times New Roman" w:hAnsi="Times New Roman"/>
          <w:sz w:val="22"/>
          <w:szCs w:val="22"/>
          <w:lang w:eastAsia="pt-BR"/>
        </w:rPr>
        <w:t>de 201</w:t>
      </w:r>
      <w:r w:rsidR="001E5EFF" w:rsidRPr="00D37D39">
        <w:rPr>
          <w:rFonts w:ascii="Times New Roman" w:hAnsi="Times New Roman"/>
          <w:sz w:val="22"/>
          <w:szCs w:val="22"/>
          <w:lang w:eastAsia="pt-BR"/>
        </w:rPr>
        <w:t>9</w:t>
      </w:r>
      <w:r w:rsidRPr="00D37D39">
        <w:rPr>
          <w:rFonts w:ascii="Times New Roman" w:hAnsi="Times New Roman"/>
          <w:sz w:val="22"/>
          <w:szCs w:val="22"/>
          <w:lang w:eastAsia="pt-BR"/>
        </w:rPr>
        <w:t>.</w:t>
      </w:r>
    </w:p>
    <w:p w:rsidR="00D702C8" w:rsidRDefault="00D702C8" w:rsidP="00601B59">
      <w:pPr>
        <w:rPr>
          <w:rFonts w:ascii="Times New Roman" w:hAnsi="Times New Roman"/>
          <w:sz w:val="22"/>
          <w:szCs w:val="22"/>
          <w:lang w:eastAsia="pt-BR"/>
        </w:rPr>
      </w:pPr>
    </w:p>
    <w:p w:rsidR="00336291" w:rsidRDefault="00336291" w:rsidP="00601B59">
      <w:pPr>
        <w:rPr>
          <w:rFonts w:ascii="Times New Roman" w:hAnsi="Times New Roman"/>
          <w:sz w:val="22"/>
          <w:szCs w:val="22"/>
          <w:lang w:eastAsia="pt-BR"/>
        </w:rPr>
      </w:pPr>
    </w:p>
    <w:p w:rsidR="001C0EC6" w:rsidRPr="00044DD9" w:rsidRDefault="004A1DF5" w:rsidP="001C0EC6">
      <w:pPr>
        <w:jc w:val="center"/>
        <w:rPr>
          <w:rFonts w:ascii="Times New Roman" w:hAnsi="Times New Roman"/>
          <w:b/>
          <w:sz w:val="22"/>
          <w:szCs w:val="22"/>
          <w:lang w:eastAsia="pt-BR"/>
        </w:rPr>
      </w:pPr>
      <w:r>
        <w:rPr>
          <w:rFonts w:ascii="Times New Roman" w:hAnsi="Times New Roman"/>
          <w:b/>
          <w:sz w:val="22"/>
          <w:szCs w:val="22"/>
          <w:lang w:eastAsia="pt-BR"/>
        </w:rPr>
        <w:t>Luciano Guimarães</w:t>
      </w:r>
    </w:p>
    <w:p w:rsidR="00D955DC" w:rsidRDefault="001C0EC6" w:rsidP="00B93CE9">
      <w:pPr>
        <w:pStyle w:val="Default"/>
        <w:spacing w:line="13.80pt" w:lineRule="auto"/>
        <w:jc w:val="center"/>
        <w:rPr>
          <w:rFonts w:ascii="Times New Roman" w:hAnsi="Times New Roman"/>
          <w:sz w:val="22"/>
          <w:szCs w:val="22"/>
        </w:rPr>
      </w:pPr>
      <w:r w:rsidRPr="00044DD9">
        <w:rPr>
          <w:rFonts w:ascii="Times New Roman" w:hAnsi="Times New Roman"/>
          <w:sz w:val="22"/>
          <w:szCs w:val="22"/>
        </w:rPr>
        <w:t xml:space="preserve">Presidente </w:t>
      </w:r>
      <w:r w:rsidR="008E38AB">
        <w:rPr>
          <w:rFonts w:ascii="Times New Roman" w:hAnsi="Times New Roman"/>
          <w:sz w:val="22"/>
          <w:szCs w:val="22"/>
        </w:rPr>
        <w:t>d</w:t>
      </w:r>
      <w:r w:rsidR="00B93CE9">
        <w:rPr>
          <w:rFonts w:ascii="Times New Roman" w:hAnsi="Times New Roman"/>
          <w:sz w:val="22"/>
          <w:szCs w:val="22"/>
        </w:rPr>
        <w:t>o CAU/B</w:t>
      </w:r>
      <w:r w:rsidR="008834D8">
        <w:rPr>
          <w:rFonts w:ascii="Times New Roman" w:hAnsi="Times New Roman"/>
          <w:sz w:val="22"/>
          <w:szCs w:val="22"/>
        </w:rPr>
        <w:t>R</w:t>
      </w:r>
    </w:p>
    <w:p w:rsidR="00884D61" w:rsidRDefault="00884D61" w:rsidP="00B93CE9">
      <w:pPr>
        <w:pStyle w:val="Default"/>
        <w:spacing w:line="13.80pt" w:lineRule="auto"/>
        <w:jc w:val="center"/>
        <w:rPr>
          <w:rFonts w:ascii="Times New Roman" w:hAnsi="Times New Roman"/>
          <w:sz w:val="22"/>
          <w:szCs w:val="22"/>
        </w:rPr>
      </w:pPr>
    </w:p>
    <w:p w:rsidR="00884D61" w:rsidRDefault="00884D61" w:rsidP="00B93CE9">
      <w:pPr>
        <w:pStyle w:val="Default"/>
        <w:spacing w:line="13.80pt" w:lineRule="auto"/>
        <w:jc w:val="center"/>
        <w:rPr>
          <w:rFonts w:ascii="Times New Roman" w:hAnsi="Times New Roman"/>
          <w:sz w:val="22"/>
          <w:szCs w:val="22"/>
        </w:rPr>
      </w:pPr>
    </w:p>
    <w:p w:rsidR="00884D61" w:rsidRDefault="00884D61" w:rsidP="00B93CE9">
      <w:pPr>
        <w:pStyle w:val="Default"/>
        <w:spacing w:line="13.80pt" w:lineRule="auto"/>
        <w:jc w:val="center"/>
        <w:rPr>
          <w:rFonts w:ascii="Times New Roman" w:hAnsi="Times New Roman"/>
          <w:sz w:val="22"/>
          <w:szCs w:val="22"/>
        </w:rPr>
      </w:pPr>
    </w:p>
    <w:p w:rsidR="00884D61" w:rsidRDefault="00884D61" w:rsidP="00B93CE9">
      <w:pPr>
        <w:pStyle w:val="Default"/>
        <w:spacing w:line="13.80pt" w:lineRule="auto"/>
        <w:jc w:val="center"/>
        <w:rPr>
          <w:rFonts w:ascii="Times New Roman" w:hAnsi="Times New Roman"/>
          <w:sz w:val="22"/>
          <w:szCs w:val="22"/>
        </w:rPr>
      </w:pPr>
    </w:p>
    <w:p w:rsidR="00884D61" w:rsidRDefault="00884D61" w:rsidP="00B93CE9">
      <w:pPr>
        <w:pStyle w:val="Default"/>
        <w:spacing w:line="13.80pt" w:lineRule="auto"/>
        <w:jc w:val="center"/>
        <w:rPr>
          <w:rFonts w:ascii="Times New Roman" w:hAnsi="Times New Roman"/>
          <w:sz w:val="22"/>
          <w:szCs w:val="22"/>
        </w:rPr>
      </w:pPr>
    </w:p>
    <w:p w:rsidR="00884D61" w:rsidRDefault="00884D61" w:rsidP="00B93CE9">
      <w:pPr>
        <w:pStyle w:val="Default"/>
        <w:spacing w:line="13.80pt" w:lineRule="auto"/>
        <w:jc w:val="center"/>
        <w:rPr>
          <w:rFonts w:ascii="Times New Roman" w:hAnsi="Times New Roman"/>
          <w:sz w:val="22"/>
          <w:szCs w:val="22"/>
        </w:rPr>
      </w:pPr>
    </w:p>
    <w:p w:rsidR="00884D61" w:rsidRPr="00906217" w:rsidRDefault="00884D61" w:rsidP="00884D61">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lastRenderedPageBreak/>
        <w:t>96ª REUNIÃO PLENÁRIA ORDINÁRIA DO CAU/BR</w:t>
      </w:r>
    </w:p>
    <w:p w:rsidR="00884D61" w:rsidRPr="00906217" w:rsidRDefault="00884D61" w:rsidP="00884D61">
      <w:pPr>
        <w:tabs>
          <w:tab w:val="center" w:pos="212.60pt"/>
          <w:tab w:val="end" w:pos="425.20pt"/>
        </w:tabs>
        <w:rPr>
          <w:rFonts w:ascii="Times New Roman" w:eastAsia="Calibri" w:hAnsi="Times New Roman"/>
          <w:b/>
          <w:sz w:val="22"/>
          <w:szCs w:val="22"/>
        </w:rPr>
      </w:pPr>
    </w:p>
    <w:p w:rsidR="00884D61" w:rsidRPr="00906217" w:rsidRDefault="00884D61" w:rsidP="00884D61">
      <w:pPr>
        <w:spacing w:after="6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Folha de Votação</w:t>
      </w:r>
    </w:p>
    <w:tbl>
      <w:tblPr>
        <w:tblW w:w="477.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100"/>
        <w:gridCol w:w="1168"/>
        <w:gridCol w:w="1100"/>
        <w:gridCol w:w="1216"/>
      </w:tblGrid>
      <w:tr w:rsidR="00884D61" w:rsidRPr="00906217" w:rsidTr="00C20B9F">
        <w:tc>
          <w:tcPr>
            <w:tcW w:w="52.15pt" w:type="dxa"/>
            <w:vMerge w:val="restart"/>
            <w:shd w:val="clear" w:color="auto" w:fill="auto"/>
            <w:vAlign w:val="center"/>
          </w:tcPr>
          <w:p w:rsidR="00884D61" w:rsidRPr="00906217" w:rsidRDefault="00884D61" w:rsidP="00C20B9F">
            <w:pPr>
              <w:ind w:start="-2.80pt" w:end="-5.4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UF</w:t>
            </w:r>
          </w:p>
        </w:tc>
        <w:tc>
          <w:tcPr>
            <w:tcW w:w="195.95pt" w:type="dxa"/>
            <w:vMerge w:val="restart"/>
            <w:shd w:val="clear" w:color="auto" w:fill="auto"/>
            <w:vAlign w:val="center"/>
          </w:tcPr>
          <w:p w:rsidR="00884D61" w:rsidRPr="00906217" w:rsidRDefault="00884D61" w:rsidP="00C20B9F">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Conselheiro</w:t>
            </w:r>
          </w:p>
        </w:tc>
        <w:tc>
          <w:tcPr>
            <w:tcW w:w="229.20pt" w:type="dxa"/>
            <w:gridSpan w:val="4"/>
            <w:shd w:val="clear" w:color="auto" w:fill="auto"/>
          </w:tcPr>
          <w:p w:rsidR="00884D61" w:rsidRPr="00906217" w:rsidRDefault="00884D61" w:rsidP="00C20B9F">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Votação</w:t>
            </w:r>
          </w:p>
        </w:tc>
      </w:tr>
      <w:tr w:rsidR="00884D61" w:rsidRPr="00906217" w:rsidTr="00C20B9F">
        <w:tc>
          <w:tcPr>
            <w:tcW w:w="52.15pt" w:type="dxa"/>
            <w:vMerge/>
            <w:shd w:val="clear" w:color="auto" w:fill="auto"/>
            <w:vAlign w:val="center"/>
          </w:tcPr>
          <w:p w:rsidR="00884D61" w:rsidRPr="00906217" w:rsidRDefault="00884D61" w:rsidP="00C20B9F">
            <w:pPr>
              <w:ind w:start="-2.80pt" w:end="-5.40pt"/>
              <w:jc w:val="center"/>
              <w:rPr>
                <w:rFonts w:ascii="Times New Roman" w:eastAsia="Times New Roman" w:hAnsi="Times New Roman"/>
                <w:sz w:val="22"/>
                <w:szCs w:val="22"/>
                <w:lang w:eastAsia="pt-BR"/>
              </w:rPr>
            </w:pPr>
          </w:p>
        </w:tc>
        <w:tc>
          <w:tcPr>
            <w:tcW w:w="195.95pt" w:type="dxa"/>
            <w:vMerge/>
            <w:shd w:val="clear" w:color="auto" w:fill="auto"/>
          </w:tcPr>
          <w:p w:rsidR="00884D61" w:rsidRPr="00906217" w:rsidRDefault="00884D61" w:rsidP="00C20B9F">
            <w:pPr>
              <w:rPr>
                <w:rFonts w:ascii="Times New Roman" w:eastAsia="Times New Roman" w:hAnsi="Times New Roman"/>
                <w:sz w:val="22"/>
                <w:szCs w:val="22"/>
                <w:lang w:eastAsia="pt-BR"/>
              </w:rPr>
            </w:pPr>
          </w:p>
        </w:tc>
        <w:tc>
          <w:tcPr>
            <w:tcW w:w="55pt" w:type="dxa"/>
            <w:shd w:val="clear" w:color="auto" w:fill="auto"/>
          </w:tcPr>
          <w:p w:rsidR="00884D61" w:rsidRPr="00906217" w:rsidRDefault="00884D61" w:rsidP="00C20B9F">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Sim</w:t>
            </w:r>
          </w:p>
        </w:tc>
        <w:tc>
          <w:tcPr>
            <w:tcW w:w="58.40pt" w:type="dxa"/>
            <w:shd w:val="clear" w:color="auto" w:fill="auto"/>
          </w:tcPr>
          <w:p w:rsidR="00884D61" w:rsidRPr="00906217" w:rsidRDefault="00884D61" w:rsidP="00C20B9F">
            <w:pPr>
              <w:ind w:start="-2.65pt" w:end="-2.2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Não</w:t>
            </w:r>
          </w:p>
        </w:tc>
        <w:tc>
          <w:tcPr>
            <w:tcW w:w="55pt" w:type="dxa"/>
            <w:shd w:val="clear" w:color="auto" w:fill="auto"/>
          </w:tcPr>
          <w:p w:rsidR="00884D61" w:rsidRPr="00906217" w:rsidRDefault="00884D61" w:rsidP="00C20B9F">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Abst.</w:t>
            </w:r>
          </w:p>
        </w:tc>
        <w:tc>
          <w:tcPr>
            <w:tcW w:w="60.80pt" w:type="dxa"/>
            <w:shd w:val="clear" w:color="auto" w:fill="auto"/>
          </w:tcPr>
          <w:p w:rsidR="00884D61" w:rsidRPr="00906217" w:rsidRDefault="00884D61" w:rsidP="00C20B9F">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Ausência</w:t>
            </w: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AC</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506669">
              <w:rPr>
                <w:rFonts w:ascii="Times New Roman" w:hAnsi="Times New Roman"/>
                <w:color w:val="000000"/>
                <w:sz w:val="22"/>
                <w:szCs w:val="22"/>
                <w:shd w:val="clear" w:color="auto" w:fill="FFFFFF"/>
              </w:rPr>
              <w:t>Alfredo Renato Pena Brana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b/>
                <w:color w:val="000000"/>
                <w:sz w:val="22"/>
                <w:szCs w:val="22"/>
                <w:lang w:eastAsia="pt-BR"/>
              </w:rPr>
            </w:pPr>
            <w:r w:rsidRPr="00FE4519">
              <w:rPr>
                <w:rFonts w:ascii="Times New Roman" w:eastAsia="Times New Roman" w:hAnsi="Times New Roman"/>
                <w:snapToGrid w:val="0"/>
                <w:color w:val="000000"/>
                <w:sz w:val="22"/>
                <w:szCs w:val="22"/>
                <w:lang w:eastAsia="pt-BR"/>
              </w:rPr>
              <w:t>AL</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Josemée Gomes de Lima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AM</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Claudemir José Andrade</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AP</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Humberto Mauro Andrade Cruz</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BA</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 xml:space="preserve">Guivaldo D’Alexandria Baptista  </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CE</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Antônio Luciano de Lima Guimarães</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DF</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506669">
              <w:rPr>
                <w:rFonts w:ascii="Times New Roman" w:hAnsi="Times New Roman"/>
                <w:color w:val="000000"/>
                <w:sz w:val="22"/>
                <w:szCs w:val="22"/>
              </w:rPr>
              <w:t>Raul Wanderley Gradim</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ES</w:t>
            </w:r>
          </w:p>
        </w:tc>
        <w:tc>
          <w:tcPr>
            <w:tcW w:w="195.95pt" w:type="dxa"/>
            <w:shd w:val="clear" w:color="auto" w:fill="auto"/>
            <w:vAlign w:val="center"/>
          </w:tcPr>
          <w:p w:rsidR="00884D61" w:rsidRPr="00873121" w:rsidRDefault="00884D61" w:rsidP="00C20B9F">
            <w:pPr>
              <w:rPr>
                <w:rFonts w:ascii="Times New Roman" w:hAnsi="Times New Roman"/>
                <w:snapToGrid w:val="0"/>
                <w:color w:val="000000"/>
                <w:sz w:val="22"/>
                <w:szCs w:val="22"/>
              </w:rPr>
            </w:pPr>
            <w:r w:rsidRPr="00873121">
              <w:rPr>
                <w:rFonts w:ascii="Times New Roman" w:hAnsi="Times New Roman"/>
                <w:snapToGrid w:val="0"/>
                <w:color w:val="000000"/>
                <w:sz w:val="22"/>
                <w:szCs w:val="22"/>
              </w:rPr>
              <w:t>Eduardo Pasquinelli Rocio</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GO</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Maria Eliana Jubé Ribeiro</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MA</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0359C8">
              <w:rPr>
                <w:rFonts w:ascii="Times New Roman" w:hAnsi="Times New Roman"/>
                <w:snapToGrid w:val="0"/>
                <w:color w:val="000000"/>
                <w:sz w:val="22"/>
                <w:szCs w:val="22"/>
              </w:rPr>
              <w:t>Emerson do Nascimento Fraga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MG</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BF5DAA">
              <w:rPr>
                <w:rFonts w:ascii="Times New Roman" w:hAnsi="Times New Roman"/>
                <w:sz w:val="22"/>
                <w:szCs w:val="22"/>
              </w:rPr>
              <w:t>José Antonio Assis de Godoy</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MS</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Osvaldo Abrão de Souza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MT</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506669">
              <w:rPr>
                <w:rFonts w:ascii="Times New Roman" w:hAnsi="Times New Roman"/>
                <w:color w:val="000000"/>
                <w:sz w:val="22"/>
                <w:szCs w:val="22"/>
              </w:rPr>
              <w:t>Luciano Narezi de Brito</w:t>
            </w:r>
          </w:p>
        </w:tc>
        <w:tc>
          <w:tcPr>
            <w:tcW w:w="55pt" w:type="dxa"/>
            <w:shd w:val="clear" w:color="auto" w:fill="auto"/>
          </w:tcPr>
          <w:p w:rsidR="00884D61"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PA</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Alice da Silva Rodrigues Rosa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PB</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Cristina Evelise Vieira Alexandre</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C70AF0" w:rsidRDefault="00884D61" w:rsidP="00C20B9F">
            <w:pPr>
              <w:ind w:start="-2.80pt" w:end="-5.40pt"/>
              <w:jc w:val="center"/>
              <w:rPr>
                <w:rFonts w:ascii="Times New Roman" w:eastAsia="Times New Roman" w:hAnsi="Times New Roman"/>
                <w:color w:val="000000"/>
                <w:sz w:val="22"/>
                <w:szCs w:val="22"/>
                <w:lang w:eastAsia="pt-BR"/>
              </w:rPr>
            </w:pPr>
            <w:r w:rsidRPr="00C70AF0">
              <w:rPr>
                <w:rFonts w:ascii="Times New Roman" w:eastAsia="Times New Roman" w:hAnsi="Times New Roman"/>
                <w:color w:val="000000"/>
                <w:sz w:val="22"/>
                <w:szCs w:val="22"/>
                <w:lang w:eastAsia="pt-BR"/>
              </w:rPr>
              <w:t>PE</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Roberto Salomão do Amaral e Melo</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PI</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 xml:space="preserve">José Gerardo da Fonseca Soares  </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PR</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Jeferson Dantas Navolar</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RJ</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Carlos Fernando de Souza Leão Andrade</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RN</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 xml:space="preserve">Patrícia Silva Luz de Macedo   </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RO</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Roseana de Almeida Vasconcelos</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RR</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Nikson Dias de Oliveira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RS</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Ednezer Rodrigues Flores</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SC</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Pr>
                <w:rFonts w:ascii="Times New Roman" w:hAnsi="Times New Roman"/>
                <w:color w:val="000000"/>
                <w:sz w:val="22"/>
                <w:szCs w:val="22"/>
              </w:rPr>
              <w:t>Ricardo Martins da Fonseca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SE</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Fernando Márcio de Oliveira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SP</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Nádia Somekh</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TO</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snapToGrid w:val="0"/>
                <w:color w:val="000000"/>
                <w:sz w:val="22"/>
                <w:szCs w:val="22"/>
              </w:rPr>
              <w:t>Matozalém Sousa Santana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r>
      <w:tr w:rsidR="00884D61" w:rsidRPr="00906217" w:rsidTr="00C20B9F">
        <w:trPr>
          <w:trHeight w:val="28"/>
        </w:trPr>
        <w:tc>
          <w:tcPr>
            <w:tcW w:w="52.15pt" w:type="dxa"/>
            <w:shd w:val="clear" w:color="auto" w:fill="auto"/>
            <w:vAlign w:val="center"/>
          </w:tcPr>
          <w:p w:rsidR="00884D61" w:rsidRPr="00FE4519" w:rsidRDefault="00884D61" w:rsidP="00C20B9F">
            <w:pPr>
              <w:ind w:start="-2.80pt" w:end="-5.4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IES</w:t>
            </w:r>
          </w:p>
        </w:tc>
        <w:tc>
          <w:tcPr>
            <w:tcW w:w="195.95pt" w:type="dxa"/>
            <w:shd w:val="clear" w:color="auto" w:fill="auto"/>
            <w:vAlign w:val="center"/>
          </w:tcPr>
          <w:p w:rsidR="00884D61" w:rsidRPr="00873121" w:rsidRDefault="00884D61" w:rsidP="00C20B9F">
            <w:pPr>
              <w:rPr>
                <w:rFonts w:ascii="Times New Roman" w:hAnsi="Times New Roman"/>
                <w:color w:val="000000"/>
                <w:sz w:val="22"/>
                <w:szCs w:val="22"/>
              </w:rPr>
            </w:pPr>
            <w:r w:rsidRPr="00873121">
              <w:rPr>
                <w:rFonts w:ascii="Times New Roman" w:hAnsi="Times New Roman"/>
                <w:color w:val="000000"/>
                <w:sz w:val="22"/>
                <w:szCs w:val="22"/>
              </w:rPr>
              <w:t>Andrea Lúcia Vilella Arruda</w:t>
            </w: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8.4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55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p>
        </w:tc>
        <w:tc>
          <w:tcPr>
            <w:tcW w:w="60.80pt" w:type="dxa"/>
            <w:shd w:val="clear" w:color="auto" w:fill="auto"/>
          </w:tcPr>
          <w:p w:rsidR="00884D61" w:rsidRPr="002479BC" w:rsidRDefault="00884D61" w:rsidP="00C20B9F">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84D61" w:rsidRPr="00906217" w:rsidTr="00C20B9F">
        <w:trPr>
          <w:trHeight w:val="20"/>
        </w:trPr>
        <w:tc>
          <w:tcPr>
            <w:tcW w:w="52.15pt" w:type="dxa"/>
            <w:tcBorders>
              <w:start w:val="nil"/>
              <w:end w:val="nil"/>
            </w:tcBorders>
            <w:shd w:val="clear" w:color="auto" w:fill="auto"/>
            <w:vAlign w:val="center"/>
          </w:tcPr>
          <w:p w:rsidR="00884D61" w:rsidRPr="00906217" w:rsidRDefault="00884D61" w:rsidP="00C20B9F">
            <w:pPr>
              <w:ind w:start="-2.80pt" w:end="-5.40pt"/>
              <w:jc w:val="center"/>
              <w:rPr>
                <w:rFonts w:ascii="Times New Roman" w:eastAsia="Times New Roman" w:hAnsi="Times New Roman"/>
                <w:sz w:val="22"/>
                <w:szCs w:val="22"/>
                <w:lang w:eastAsia="pt-BR"/>
              </w:rPr>
            </w:pPr>
          </w:p>
        </w:tc>
        <w:tc>
          <w:tcPr>
            <w:tcW w:w="195.95pt" w:type="dxa"/>
            <w:tcBorders>
              <w:start w:val="nil"/>
              <w:end w:val="nil"/>
            </w:tcBorders>
            <w:shd w:val="clear" w:color="auto" w:fill="auto"/>
            <w:vAlign w:val="center"/>
          </w:tcPr>
          <w:p w:rsidR="00884D61" w:rsidRPr="00906217" w:rsidRDefault="00884D61" w:rsidP="00C20B9F">
            <w:pPr>
              <w:rPr>
                <w:rFonts w:ascii="Times New Roman" w:eastAsia="Times New Roman" w:hAnsi="Times New Roman"/>
                <w:snapToGrid w:val="0"/>
                <w:sz w:val="22"/>
                <w:szCs w:val="22"/>
                <w:lang w:eastAsia="pt-BR"/>
              </w:rPr>
            </w:pPr>
          </w:p>
        </w:tc>
        <w:tc>
          <w:tcPr>
            <w:tcW w:w="55pt" w:type="dxa"/>
            <w:tcBorders>
              <w:start w:val="nil"/>
              <w:end w:val="nil"/>
            </w:tcBorders>
            <w:shd w:val="clear" w:color="auto" w:fill="auto"/>
          </w:tcPr>
          <w:p w:rsidR="00884D61" w:rsidRPr="00906217" w:rsidRDefault="00884D61" w:rsidP="00C20B9F">
            <w:pPr>
              <w:rPr>
                <w:rFonts w:ascii="Times New Roman" w:eastAsia="Times New Roman" w:hAnsi="Times New Roman"/>
                <w:sz w:val="22"/>
                <w:szCs w:val="22"/>
                <w:lang w:eastAsia="pt-BR"/>
              </w:rPr>
            </w:pPr>
          </w:p>
        </w:tc>
        <w:tc>
          <w:tcPr>
            <w:tcW w:w="58.40pt" w:type="dxa"/>
            <w:tcBorders>
              <w:start w:val="nil"/>
              <w:end w:val="nil"/>
            </w:tcBorders>
            <w:shd w:val="clear" w:color="auto" w:fill="auto"/>
          </w:tcPr>
          <w:p w:rsidR="00884D61" w:rsidRPr="00906217" w:rsidRDefault="00884D61" w:rsidP="00C20B9F">
            <w:pPr>
              <w:rPr>
                <w:rFonts w:ascii="Times New Roman" w:eastAsia="Times New Roman" w:hAnsi="Times New Roman"/>
                <w:sz w:val="22"/>
                <w:szCs w:val="22"/>
                <w:lang w:eastAsia="pt-BR"/>
              </w:rPr>
            </w:pPr>
          </w:p>
        </w:tc>
        <w:tc>
          <w:tcPr>
            <w:tcW w:w="55pt" w:type="dxa"/>
            <w:tcBorders>
              <w:start w:val="nil"/>
              <w:end w:val="nil"/>
            </w:tcBorders>
            <w:shd w:val="clear" w:color="auto" w:fill="auto"/>
          </w:tcPr>
          <w:p w:rsidR="00884D61" w:rsidRPr="00906217" w:rsidRDefault="00884D61" w:rsidP="00C20B9F">
            <w:pPr>
              <w:rPr>
                <w:rFonts w:ascii="Times New Roman" w:eastAsia="Times New Roman" w:hAnsi="Times New Roman"/>
                <w:sz w:val="22"/>
                <w:szCs w:val="22"/>
                <w:lang w:eastAsia="pt-BR"/>
              </w:rPr>
            </w:pPr>
          </w:p>
        </w:tc>
        <w:tc>
          <w:tcPr>
            <w:tcW w:w="60.80pt" w:type="dxa"/>
            <w:tcBorders>
              <w:start w:val="nil"/>
              <w:end w:val="nil"/>
            </w:tcBorders>
            <w:shd w:val="clear" w:color="auto" w:fill="auto"/>
          </w:tcPr>
          <w:p w:rsidR="00884D61" w:rsidRPr="00906217" w:rsidRDefault="00884D61" w:rsidP="00C20B9F">
            <w:pPr>
              <w:rPr>
                <w:rFonts w:ascii="Times New Roman" w:eastAsia="Times New Roman" w:hAnsi="Times New Roman"/>
                <w:sz w:val="22"/>
                <w:szCs w:val="22"/>
                <w:lang w:eastAsia="pt-BR"/>
              </w:rPr>
            </w:pPr>
          </w:p>
        </w:tc>
      </w:tr>
      <w:tr w:rsidR="00884D61" w:rsidRPr="00906217" w:rsidTr="00C20B9F">
        <w:tblPrEx>
          <w:shd w:val="clear" w:color="auto" w:fill="D9D9FF"/>
        </w:tblPrEx>
        <w:trPr>
          <w:trHeight w:val="3186"/>
        </w:trPr>
        <w:tc>
          <w:tcPr>
            <w:tcW w:w="477.30pt" w:type="dxa"/>
            <w:gridSpan w:val="6"/>
            <w:shd w:val="clear" w:color="auto" w:fill="D9D9FF"/>
          </w:tcPr>
          <w:p w:rsidR="00884D61" w:rsidRPr="00906217" w:rsidRDefault="00884D61" w:rsidP="00C20B9F">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Histórico da votação:</w:t>
            </w:r>
          </w:p>
          <w:p w:rsidR="00884D61" w:rsidRPr="00906217" w:rsidRDefault="00884D61" w:rsidP="00C20B9F">
            <w:pPr>
              <w:rPr>
                <w:rFonts w:ascii="Times New Roman" w:eastAsia="Times New Roman" w:hAnsi="Times New Roman"/>
                <w:b/>
                <w:sz w:val="22"/>
                <w:szCs w:val="22"/>
                <w:lang w:eastAsia="pt-BR"/>
              </w:rPr>
            </w:pPr>
          </w:p>
          <w:p w:rsidR="00884D61" w:rsidRPr="00906217" w:rsidRDefault="00884D61" w:rsidP="00C20B9F">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Reunião Plenária Ordinária Nº 096/2019                     </w:t>
            </w:r>
          </w:p>
          <w:p w:rsidR="00884D61" w:rsidRPr="00906217" w:rsidRDefault="00884D61" w:rsidP="00C20B9F">
            <w:pPr>
              <w:rPr>
                <w:rFonts w:ascii="Times New Roman" w:eastAsia="Times New Roman" w:hAnsi="Times New Roman"/>
                <w:sz w:val="22"/>
                <w:szCs w:val="22"/>
                <w:lang w:eastAsia="pt-BR"/>
              </w:rPr>
            </w:pPr>
          </w:p>
          <w:p w:rsidR="00884D61" w:rsidRPr="00906217" w:rsidRDefault="00884D61" w:rsidP="00C20B9F">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Data: 22/11/2019                </w:t>
            </w:r>
            <w:r w:rsidRPr="00906217">
              <w:rPr>
                <w:rFonts w:ascii="Times New Roman" w:eastAsia="Times New Roman" w:hAnsi="Times New Roman"/>
                <w:b/>
                <w:sz w:val="22"/>
                <w:szCs w:val="22"/>
                <w:lang w:eastAsia="pt-BR"/>
              </w:rPr>
              <w:t xml:space="preserve">                                                                                                                                                                          </w:t>
            </w:r>
            <w:r>
              <w:rPr>
                <w:rFonts w:ascii="Times New Roman" w:eastAsia="Times New Roman" w:hAnsi="Times New Roman"/>
                <w:b/>
                <w:sz w:val="22"/>
                <w:szCs w:val="22"/>
                <w:lang w:eastAsia="pt-BR"/>
              </w:rPr>
              <w:t xml:space="preserve">                               </w:t>
            </w:r>
          </w:p>
          <w:p w:rsidR="00884D61" w:rsidRPr="00906217" w:rsidRDefault="00884D61" w:rsidP="00C20B9F">
            <w:pPr>
              <w:rPr>
                <w:rFonts w:ascii="Times New Roman" w:eastAsia="Times New Roman" w:hAnsi="Times New Roman"/>
                <w:b/>
                <w:sz w:val="22"/>
                <w:szCs w:val="22"/>
                <w:lang w:eastAsia="pt-BR"/>
              </w:rPr>
            </w:pPr>
          </w:p>
          <w:p w:rsidR="00884D61" w:rsidRPr="00906217" w:rsidRDefault="00884D61" w:rsidP="00C20B9F">
            <w:pPr>
              <w:jc w:val="both"/>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Matéria em votação:</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5.10. </w:t>
            </w:r>
            <w:r w:rsidRPr="00F8195A">
              <w:rPr>
                <w:rFonts w:ascii="Times New Roman" w:eastAsia="Times New Roman" w:hAnsi="Times New Roman"/>
                <w:sz w:val="22"/>
                <w:szCs w:val="22"/>
                <w:lang w:eastAsia="pt-BR"/>
              </w:rPr>
              <w:t>Projeto de Deliberação Plenária que aprova o projeto de resolução que altera as Resoluções CAU/BR nº 91/2014 e nº 93/2014, referente à 2ª etapa da proposta de revisão das normas de RRT e Certidões</w:t>
            </w:r>
            <w:r>
              <w:rPr>
                <w:rFonts w:ascii="Times New Roman" w:eastAsia="Times New Roman" w:hAnsi="Times New Roman"/>
                <w:sz w:val="22"/>
                <w:szCs w:val="22"/>
                <w:lang w:eastAsia="pt-BR"/>
              </w:rPr>
              <w:t>.</w:t>
            </w:r>
          </w:p>
          <w:p w:rsidR="00884D61" w:rsidRPr="00906217" w:rsidRDefault="00884D61" w:rsidP="00C20B9F">
            <w:pPr>
              <w:rPr>
                <w:rFonts w:ascii="Times New Roman" w:eastAsia="Times New Roman" w:hAnsi="Times New Roman"/>
                <w:sz w:val="22"/>
                <w:szCs w:val="22"/>
                <w:lang w:eastAsia="pt-BR"/>
              </w:rPr>
            </w:pPr>
          </w:p>
          <w:p w:rsidR="00884D61" w:rsidRPr="00906217" w:rsidRDefault="00884D61" w:rsidP="00C20B9F">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Resultado da votação: Sim</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19)</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Não</w:t>
            </w:r>
            <w:r w:rsidRPr="00906217">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1</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Abstenções</w:t>
            </w:r>
            <w:r w:rsidRPr="00906217">
              <w:rPr>
                <w:rFonts w:ascii="Times New Roman" w:eastAsia="Times New Roman" w:hAnsi="Times New Roman"/>
                <w:sz w:val="22"/>
                <w:szCs w:val="22"/>
                <w:lang w:eastAsia="pt-BR"/>
              </w:rPr>
              <w:t xml:space="preserve"> (0)   </w:t>
            </w:r>
            <w:r w:rsidRPr="00906217">
              <w:rPr>
                <w:rFonts w:ascii="Times New Roman" w:eastAsia="Times New Roman" w:hAnsi="Times New Roman"/>
                <w:b/>
                <w:sz w:val="22"/>
                <w:szCs w:val="22"/>
                <w:lang w:eastAsia="pt-BR"/>
              </w:rPr>
              <w:t>Ausências</w:t>
            </w:r>
            <w:r w:rsidRPr="00906217">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7</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Total </w:t>
            </w:r>
            <w:r w:rsidRPr="00906217">
              <w:rPr>
                <w:rFonts w:ascii="Times New Roman" w:eastAsia="Times New Roman" w:hAnsi="Times New Roman"/>
                <w:sz w:val="22"/>
                <w:szCs w:val="22"/>
                <w:lang w:eastAsia="pt-BR"/>
              </w:rPr>
              <w:t xml:space="preserve">(27) </w:t>
            </w:r>
          </w:p>
          <w:p w:rsidR="00884D61" w:rsidRPr="00906217" w:rsidRDefault="00884D61" w:rsidP="00C20B9F">
            <w:pPr>
              <w:rPr>
                <w:rFonts w:ascii="Times New Roman" w:eastAsia="Times New Roman" w:hAnsi="Times New Roman"/>
                <w:sz w:val="22"/>
                <w:szCs w:val="22"/>
                <w:lang w:eastAsia="pt-BR"/>
              </w:rPr>
            </w:pPr>
          </w:p>
          <w:p w:rsidR="00884D61" w:rsidRPr="00906217" w:rsidRDefault="00884D61" w:rsidP="00C20B9F">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Ocorrências</w:t>
            </w:r>
            <w:r w:rsidRPr="00906217">
              <w:rPr>
                <w:rFonts w:ascii="Times New Roman" w:eastAsia="Times New Roman" w:hAnsi="Times New Roman"/>
                <w:sz w:val="22"/>
                <w:szCs w:val="22"/>
                <w:lang w:eastAsia="pt-BR"/>
              </w:rPr>
              <w:t xml:space="preserve">: </w:t>
            </w:r>
          </w:p>
          <w:p w:rsidR="00884D61" w:rsidRPr="00906217" w:rsidRDefault="00884D61" w:rsidP="00C20B9F">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p>
          <w:p w:rsidR="00884D61" w:rsidRPr="00906217" w:rsidRDefault="00884D61" w:rsidP="00C20B9F">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 xml:space="preserve">Secretário: </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Condutor dos trabalhos </w:t>
            </w:r>
            <w:r w:rsidRPr="00906217">
              <w:rPr>
                <w:rFonts w:ascii="Times New Roman" w:eastAsia="Times New Roman" w:hAnsi="Times New Roman"/>
                <w:sz w:val="22"/>
                <w:szCs w:val="22"/>
                <w:lang w:eastAsia="pt-BR"/>
              </w:rPr>
              <w:t>(Presidente):</w:t>
            </w:r>
          </w:p>
        </w:tc>
      </w:tr>
    </w:tbl>
    <w:p w:rsidR="00884D61" w:rsidRDefault="00884D61" w:rsidP="00B93CE9">
      <w:pPr>
        <w:pStyle w:val="Default"/>
        <w:spacing w:line="13.80pt" w:lineRule="auto"/>
        <w:jc w:val="center"/>
        <w:rPr>
          <w:rFonts w:ascii="Times New Roman" w:hAnsi="Times New Roman"/>
          <w:sz w:val="22"/>
          <w:szCs w:val="22"/>
        </w:rPr>
      </w:pPr>
    </w:p>
    <w:p w:rsidR="00B679E5" w:rsidRDefault="00B679E5" w:rsidP="00B93CE9">
      <w:pPr>
        <w:pStyle w:val="Default"/>
        <w:spacing w:line="13.80pt" w:lineRule="auto"/>
        <w:jc w:val="center"/>
        <w:rPr>
          <w:rFonts w:ascii="Times New Roman" w:hAnsi="Times New Roman"/>
          <w:sz w:val="22"/>
          <w:szCs w:val="22"/>
        </w:rPr>
      </w:pPr>
    </w:p>
    <w:p w:rsidR="00830B9D" w:rsidRPr="001A153F" w:rsidRDefault="00830B9D" w:rsidP="00830B9D">
      <w:pPr>
        <w:jc w:val="center"/>
        <w:rPr>
          <w:rFonts w:ascii="Times New Roman" w:hAnsi="Times New Roman"/>
          <w:b/>
          <w:sz w:val="22"/>
          <w:szCs w:val="22"/>
        </w:rPr>
      </w:pPr>
      <w:r w:rsidRPr="001A153F">
        <w:rPr>
          <w:rFonts w:ascii="Times New Roman" w:hAnsi="Times New Roman"/>
          <w:b/>
          <w:sz w:val="22"/>
          <w:szCs w:val="22"/>
        </w:rPr>
        <w:lastRenderedPageBreak/>
        <w:t>ANEXO</w:t>
      </w:r>
    </w:p>
    <w:p w:rsidR="00830B9D" w:rsidRPr="001A153F" w:rsidRDefault="00830B9D" w:rsidP="00830B9D">
      <w:pPr>
        <w:jc w:val="center"/>
        <w:rPr>
          <w:rFonts w:ascii="Times New Roman" w:hAnsi="Times New Roman"/>
          <w:b/>
          <w:sz w:val="22"/>
          <w:szCs w:val="22"/>
        </w:rPr>
      </w:pPr>
    </w:p>
    <w:p w:rsidR="00830B9D" w:rsidRPr="001A153F" w:rsidRDefault="00830B9D" w:rsidP="00830B9D">
      <w:pPr>
        <w:jc w:val="center"/>
        <w:rPr>
          <w:rFonts w:ascii="Times New Roman" w:hAnsi="Times New Roman"/>
          <w:b/>
          <w:sz w:val="22"/>
          <w:szCs w:val="22"/>
        </w:rPr>
      </w:pPr>
      <w:r w:rsidRPr="001A153F">
        <w:rPr>
          <w:rFonts w:ascii="Times New Roman" w:hAnsi="Times New Roman"/>
          <w:b/>
          <w:sz w:val="22"/>
          <w:szCs w:val="22"/>
        </w:rPr>
        <w:t xml:space="preserve">RESOLUÇÃO N° </w:t>
      </w:r>
      <w:r w:rsidRPr="00542903">
        <w:rPr>
          <w:rFonts w:ascii="Times New Roman" w:hAnsi="Times New Roman"/>
          <w:b/>
          <w:sz w:val="22"/>
          <w:szCs w:val="22"/>
        </w:rPr>
        <w:t>X</w:t>
      </w:r>
      <w:r w:rsidR="003C2CA4" w:rsidRPr="00542903">
        <w:rPr>
          <w:rFonts w:ascii="Times New Roman" w:hAnsi="Times New Roman"/>
          <w:b/>
          <w:sz w:val="22"/>
          <w:szCs w:val="22"/>
        </w:rPr>
        <w:t>X</w:t>
      </w:r>
      <w:r w:rsidRPr="00542903">
        <w:rPr>
          <w:rFonts w:ascii="Times New Roman" w:hAnsi="Times New Roman"/>
          <w:b/>
          <w:sz w:val="22"/>
          <w:szCs w:val="22"/>
        </w:rPr>
        <w:t>X, DE</w:t>
      </w:r>
      <w:r w:rsidRPr="003C2CA4">
        <w:rPr>
          <w:rFonts w:ascii="Times New Roman" w:hAnsi="Times New Roman"/>
          <w:b/>
          <w:sz w:val="22"/>
          <w:szCs w:val="22"/>
        </w:rPr>
        <w:t xml:space="preserve"> </w:t>
      </w:r>
      <w:r w:rsidR="003C2CA4" w:rsidRPr="003C2CA4">
        <w:rPr>
          <w:rFonts w:ascii="Times New Roman" w:hAnsi="Times New Roman"/>
          <w:b/>
          <w:sz w:val="22"/>
          <w:szCs w:val="22"/>
        </w:rPr>
        <w:t>2</w:t>
      </w:r>
      <w:r w:rsidR="00A25101">
        <w:rPr>
          <w:rFonts w:ascii="Times New Roman" w:hAnsi="Times New Roman"/>
          <w:b/>
          <w:sz w:val="22"/>
          <w:szCs w:val="22"/>
        </w:rPr>
        <w:t>2</w:t>
      </w:r>
      <w:r w:rsidRPr="003C2CA4">
        <w:rPr>
          <w:rFonts w:ascii="Times New Roman" w:hAnsi="Times New Roman"/>
          <w:b/>
          <w:sz w:val="22"/>
          <w:szCs w:val="22"/>
        </w:rPr>
        <w:t xml:space="preserve"> DE </w:t>
      </w:r>
      <w:r w:rsidR="00A25101">
        <w:rPr>
          <w:rFonts w:ascii="Times New Roman" w:hAnsi="Times New Roman"/>
          <w:b/>
          <w:sz w:val="22"/>
          <w:szCs w:val="22"/>
        </w:rPr>
        <w:t>NOVEMBRO</w:t>
      </w:r>
      <w:r w:rsidRPr="003C2CA4">
        <w:rPr>
          <w:rFonts w:ascii="Times New Roman" w:hAnsi="Times New Roman"/>
          <w:b/>
          <w:sz w:val="22"/>
          <w:szCs w:val="22"/>
        </w:rPr>
        <w:t xml:space="preserve"> </w:t>
      </w:r>
      <w:r w:rsidR="003C2CA4" w:rsidRPr="003C2CA4">
        <w:rPr>
          <w:rFonts w:ascii="Times New Roman" w:hAnsi="Times New Roman"/>
          <w:b/>
          <w:sz w:val="22"/>
          <w:szCs w:val="22"/>
        </w:rPr>
        <w:t>DE 2019</w:t>
      </w:r>
    </w:p>
    <w:p w:rsidR="00830B9D" w:rsidRPr="001A153F" w:rsidRDefault="00830B9D" w:rsidP="00830B9D">
      <w:pPr>
        <w:jc w:val="center"/>
        <w:rPr>
          <w:rFonts w:ascii="Times New Roman" w:hAnsi="Times New Roman"/>
          <w:b/>
          <w:sz w:val="22"/>
          <w:szCs w:val="22"/>
        </w:rPr>
      </w:pPr>
    </w:p>
    <w:p w:rsidR="00FA21DC" w:rsidRPr="001A153F" w:rsidRDefault="00FA21DC" w:rsidP="00FA21DC">
      <w:pPr>
        <w:ind w:start="226.80pt"/>
        <w:jc w:val="both"/>
        <w:rPr>
          <w:rFonts w:ascii="Times New Roman" w:hAnsi="Times New Roman"/>
          <w:sz w:val="22"/>
          <w:szCs w:val="22"/>
        </w:rPr>
      </w:pPr>
      <w:r w:rsidRPr="001A153F">
        <w:rPr>
          <w:rFonts w:ascii="Times New Roman" w:hAnsi="Times New Roman"/>
          <w:sz w:val="22"/>
          <w:szCs w:val="22"/>
        </w:rPr>
        <w:t xml:space="preserve">Altera </w:t>
      </w:r>
      <w:r w:rsidRPr="001A153F">
        <w:rPr>
          <w:rFonts w:ascii="Times New Roman" w:eastAsia="Times New Roman" w:hAnsi="Times New Roman"/>
          <w:sz w:val="22"/>
          <w:szCs w:val="22"/>
          <w:lang w:eastAsia="pt-BR"/>
        </w:rPr>
        <w:t>a</w:t>
      </w:r>
      <w:r>
        <w:rPr>
          <w:rFonts w:ascii="Times New Roman" w:eastAsia="Times New Roman" w:hAnsi="Times New Roman"/>
          <w:sz w:val="22"/>
          <w:szCs w:val="22"/>
          <w:lang w:eastAsia="pt-BR"/>
        </w:rPr>
        <w:t>s</w:t>
      </w:r>
      <w:r w:rsidRPr="001A153F">
        <w:rPr>
          <w:rFonts w:ascii="Times New Roman" w:eastAsia="Times New Roman" w:hAnsi="Times New Roman"/>
          <w:sz w:val="22"/>
          <w:szCs w:val="22"/>
          <w:lang w:eastAsia="pt-BR"/>
        </w:rPr>
        <w:t xml:space="preserve"> Resoluç</w:t>
      </w:r>
      <w:r>
        <w:rPr>
          <w:rFonts w:ascii="Times New Roman" w:eastAsia="Times New Roman" w:hAnsi="Times New Roman"/>
          <w:sz w:val="22"/>
          <w:szCs w:val="22"/>
          <w:lang w:eastAsia="pt-BR"/>
        </w:rPr>
        <w:t>ões</w:t>
      </w:r>
      <w:r w:rsidRPr="001A153F">
        <w:rPr>
          <w:rFonts w:ascii="Times New Roman" w:eastAsia="Times New Roman" w:hAnsi="Times New Roman"/>
          <w:sz w:val="22"/>
          <w:szCs w:val="22"/>
          <w:lang w:eastAsia="pt-BR"/>
        </w:rPr>
        <w:t xml:space="preserve"> CAU/BR nº 91, de 9 de outubro de 2014</w:t>
      </w:r>
      <w:r>
        <w:rPr>
          <w:rFonts w:ascii="Times New Roman" w:eastAsia="Times New Roman" w:hAnsi="Times New Roman"/>
          <w:sz w:val="22"/>
          <w:szCs w:val="22"/>
          <w:lang w:eastAsia="pt-BR"/>
        </w:rPr>
        <w:t xml:space="preserve"> e nº 93, de 07 de novembro de 2014, </w:t>
      </w:r>
      <w:r w:rsidRPr="001A153F">
        <w:rPr>
          <w:rFonts w:ascii="Times New Roman" w:eastAsia="Times New Roman" w:hAnsi="Times New Roman"/>
          <w:sz w:val="22"/>
          <w:szCs w:val="22"/>
          <w:lang w:eastAsia="pt-BR"/>
        </w:rPr>
        <w:t>que dispõe</w:t>
      </w:r>
      <w:r>
        <w:rPr>
          <w:rFonts w:ascii="Times New Roman" w:eastAsia="Times New Roman" w:hAnsi="Times New Roman"/>
          <w:sz w:val="22"/>
          <w:szCs w:val="22"/>
          <w:lang w:eastAsia="pt-BR"/>
        </w:rPr>
        <w:t>m, respectivamente,</w:t>
      </w:r>
      <w:r w:rsidRPr="001A153F">
        <w:rPr>
          <w:rFonts w:ascii="Times New Roman" w:eastAsia="Times New Roman" w:hAnsi="Times New Roman"/>
          <w:sz w:val="22"/>
          <w:szCs w:val="22"/>
          <w:lang w:eastAsia="pt-BR"/>
        </w:rPr>
        <w:t xml:space="preserve"> sobre o Registro de </w:t>
      </w:r>
      <w:r>
        <w:rPr>
          <w:rFonts w:ascii="Times New Roman" w:eastAsia="Times New Roman" w:hAnsi="Times New Roman"/>
          <w:sz w:val="22"/>
          <w:szCs w:val="22"/>
          <w:lang w:eastAsia="pt-BR"/>
        </w:rPr>
        <w:t xml:space="preserve">Responsabilidade Técnica (RRT) </w:t>
      </w:r>
      <w:r w:rsidRPr="001A153F">
        <w:rPr>
          <w:rFonts w:ascii="Times New Roman" w:eastAsia="Times New Roman" w:hAnsi="Times New Roman"/>
          <w:sz w:val="22"/>
          <w:szCs w:val="22"/>
          <w:lang w:eastAsia="pt-BR"/>
        </w:rPr>
        <w:t xml:space="preserve">e </w:t>
      </w:r>
      <w:r w:rsidRPr="00414080">
        <w:rPr>
          <w:rFonts w:ascii="Times New Roman" w:eastAsia="Times New Roman" w:hAnsi="Times New Roman"/>
          <w:sz w:val="22"/>
          <w:szCs w:val="22"/>
          <w:lang w:eastAsia="pt-BR"/>
        </w:rPr>
        <w:t>a emissão de certidões pelos Conselhos de Arquitetura e Urbanismo dos Estados e do Distrito Federal (CAU/UF)</w:t>
      </w:r>
      <w:r>
        <w:rPr>
          <w:rFonts w:ascii="Times New Roman" w:eastAsia="Times New Roman" w:hAnsi="Times New Roman"/>
          <w:sz w:val="22"/>
          <w:szCs w:val="22"/>
          <w:lang w:eastAsia="pt-BR"/>
        </w:rPr>
        <w:t xml:space="preserve"> e </w:t>
      </w:r>
      <w:r w:rsidRPr="001A153F">
        <w:rPr>
          <w:rFonts w:ascii="Times New Roman" w:eastAsia="Times New Roman" w:hAnsi="Times New Roman"/>
          <w:sz w:val="22"/>
          <w:szCs w:val="22"/>
          <w:lang w:eastAsia="pt-BR"/>
        </w:rPr>
        <w:t>d</w:t>
      </w:r>
      <w:r>
        <w:rPr>
          <w:rFonts w:ascii="Times New Roman" w:eastAsia="Times New Roman" w:hAnsi="Times New Roman"/>
          <w:sz w:val="22"/>
          <w:szCs w:val="22"/>
          <w:lang w:eastAsia="pt-BR"/>
        </w:rPr>
        <w:t xml:space="preserve">á </w:t>
      </w:r>
      <w:r w:rsidRPr="001A153F">
        <w:rPr>
          <w:rFonts w:ascii="Times New Roman" w:eastAsia="Times New Roman" w:hAnsi="Times New Roman"/>
          <w:sz w:val="22"/>
          <w:szCs w:val="22"/>
          <w:lang w:eastAsia="pt-BR"/>
        </w:rPr>
        <w:t>outras providências.</w:t>
      </w:r>
    </w:p>
    <w:p w:rsidR="00FA21DC" w:rsidRPr="001A153F" w:rsidRDefault="00FA21DC" w:rsidP="00FA21DC">
      <w:pPr>
        <w:rPr>
          <w:rFonts w:ascii="Times New Roman" w:hAnsi="Times New Roman"/>
          <w:sz w:val="22"/>
          <w:szCs w:val="22"/>
        </w:rPr>
      </w:pPr>
    </w:p>
    <w:p w:rsidR="00FA21DC" w:rsidRPr="001A153F" w:rsidRDefault="00FA21DC" w:rsidP="00FA21DC">
      <w:pPr>
        <w:widowControl w:val="0"/>
        <w:autoSpaceDE w:val="0"/>
        <w:autoSpaceDN w:val="0"/>
        <w:adjustRightInd w:val="0"/>
        <w:jc w:val="both"/>
        <w:rPr>
          <w:rFonts w:ascii="Times New Roman" w:hAnsi="Times New Roman"/>
          <w:sz w:val="22"/>
          <w:szCs w:val="22"/>
          <w:lang w:eastAsia="pt-BR"/>
        </w:rPr>
      </w:pPr>
      <w:r w:rsidRPr="001A153F">
        <w:rPr>
          <w:rFonts w:ascii="Times New Roman" w:hAnsi="Times New Roman"/>
          <w:sz w:val="22"/>
          <w:szCs w:val="22"/>
          <w:lang w:eastAsia="pt-BR"/>
        </w:rPr>
        <w:t xml:space="preserve">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w:t>
      </w:r>
      <w:r w:rsidRPr="00542903">
        <w:rPr>
          <w:rFonts w:ascii="Times New Roman" w:hAnsi="Times New Roman"/>
          <w:sz w:val="22"/>
          <w:szCs w:val="22"/>
          <w:lang w:eastAsia="pt-BR"/>
        </w:rPr>
        <w:t>n° 00</w:t>
      </w:r>
      <w:r w:rsidR="00A51806" w:rsidRPr="00542903">
        <w:rPr>
          <w:rFonts w:ascii="Times New Roman" w:hAnsi="Times New Roman"/>
          <w:sz w:val="22"/>
          <w:szCs w:val="22"/>
          <w:lang w:eastAsia="pt-BR"/>
        </w:rPr>
        <w:t>96</w:t>
      </w:r>
      <w:r w:rsidRPr="00542903">
        <w:rPr>
          <w:rFonts w:ascii="Times New Roman" w:hAnsi="Times New Roman"/>
          <w:sz w:val="22"/>
          <w:szCs w:val="22"/>
          <w:lang w:eastAsia="pt-BR"/>
        </w:rPr>
        <w:t>-</w:t>
      </w:r>
      <w:r w:rsidR="00B679E5" w:rsidRPr="00542903">
        <w:rPr>
          <w:rFonts w:ascii="Times New Roman" w:hAnsi="Times New Roman"/>
          <w:sz w:val="22"/>
          <w:szCs w:val="22"/>
          <w:lang w:eastAsia="pt-BR"/>
        </w:rPr>
        <w:t>10</w:t>
      </w:r>
      <w:r w:rsidR="00A51806" w:rsidRPr="00542903">
        <w:rPr>
          <w:rFonts w:ascii="Times New Roman" w:hAnsi="Times New Roman"/>
          <w:sz w:val="22"/>
          <w:szCs w:val="22"/>
          <w:lang w:eastAsia="pt-BR"/>
        </w:rPr>
        <w:t xml:space="preserve">/2019, </w:t>
      </w:r>
      <w:r w:rsidRPr="00542903">
        <w:rPr>
          <w:rFonts w:ascii="Times New Roman" w:hAnsi="Times New Roman"/>
          <w:sz w:val="22"/>
          <w:szCs w:val="22"/>
          <w:lang w:eastAsia="pt-BR"/>
        </w:rPr>
        <w:t>adotada</w:t>
      </w:r>
      <w:r w:rsidRPr="003C2CA4">
        <w:rPr>
          <w:rFonts w:ascii="Times New Roman" w:hAnsi="Times New Roman"/>
          <w:sz w:val="22"/>
          <w:szCs w:val="22"/>
          <w:lang w:eastAsia="pt-BR"/>
        </w:rPr>
        <w:t xml:space="preserve"> na Reunião Plenária Ordinária n° </w:t>
      </w:r>
      <w:r w:rsidR="00A51806">
        <w:rPr>
          <w:rFonts w:ascii="Times New Roman" w:hAnsi="Times New Roman"/>
          <w:sz w:val="22"/>
          <w:szCs w:val="22"/>
          <w:lang w:eastAsia="pt-BR"/>
        </w:rPr>
        <w:t>96</w:t>
      </w:r>
      <w:r w:rsidRPr="003C2CA4">
        <w:rPr>
          <w:rFonts w:ascii="Times New Roman" w:hAnsi="Times New Roman"/>
          <w:sz w:val="22"/>
          <w:szCs w:val="22"/>
          <w:lang w:eastAsia="pt-BR"/>
        </w:rPr>
        <w:t xml:space="preserve">, realizada nos dias </w:t>
      </w:r>
      <w:r w:rsidR="00A51806">
        <w:rPr>
          <w:rFonts w:ascii="Times New Roman" w:hAnsi="Times New Roman"/>
          <w:sz w:val="22"/>
          <w:szCs w:val="22"/>
          <w:lang w:eastAsia="pt-BR"/>
        </w:rPr>
        <w:t xml:space="preserve">21 e 22 de novembro </w:t>
      </w:r>
      <w:r w:rsidR="00A51806" w:rsidRPr="00A51806">
        <w:rPr>
          <w:rFonts w:ascii="Times New Roman" w:hAnsi="Times New Roman"/>
          <w:sz w:val="22"/>
          <w:szCs w:val="22"/>
          <w:lang w:eastAsia="pt-BR"/>
        </w:rPr>
        <w:t>de 2019</w:t>
      </w:r>
      <w:r w:rsidRPr="00A51806">
        <w:rPr>
          <w:rFonts w:ascii="Times New Roman" w:hAnsi="Times New Roman"/>
          <w:sz w:val="22"/>
          <w:szCs w:val="22"/>
          <w:lang w:eastAsia="pt-BR"/>
        </w:rPr>
        <w:t>;</w:t>
      </w:r>
    </w:p>
    <w:p w:rsidR="00830B9D" w:rsidRDefault="00830B9D" w:rsidP="00830B9D">
      <w:pPr>
        <w:jc w:val="both"/>
        <w:rPr>
          <w:rFonts w:ascii="Times New Roman" w:eastAsia="Times New Roman" w:hAnsi="Times New Roman"/>
          <w:sz w:val="22"/>
          <w:szCs w:val="22"/>
          <w:lang w:eastAsia="pt-BR"/>
        </w:rPr>
      </w:pPr>
    </w:p>
    <w:p w:rsidR="00FA21DC" w:rsidRPr="00B462CB" w:rsidRDefault="00FA21DC" w:rsidP="00FA21DC">
      <w:pPr>
        <w:jc w:val="both"/>
        <w:rPr>
          <w:rFonts w:ascii="Times New Roman" w:eastAsia="Times New Roman" w:hAnsi="Times New Roman"/>
          <w:sz w:val="22"/>
          <w:szCs w:val="22"/>
          <w:lang w:eastAsia="pt-BR"/>
        </w:rPr>
      </w:pPr>
      <w:r w:rsidRPr="00B462CB">
        <w:rPr>
          <w:rFonts w:ascii="Times New Roman" w:eastAsia="Times New Roman" w:hAnsi="Times New Roman"/>
          <w:sz w:val="22"/>
          <w:szCs w:val="22"/>
          <w:lang w:eastAsia="pt-BR"/>
        </w:rPr>
        <w:t xml:space="preserve">Considerando </w:t>
      </w:r>
      <w:r w:rsidR="00DD5E65">
        <w:rPr>
          <w:rFonts w:ascii="Times New Roman" w:eastAsia="Times New Roman" w:hAnsi="Times New Roman"/>
          <w:sz w:val="22"/>
          <w:szCs w:val="22"/>
          <w:lang w:eastAsia="pt-BR"/>
        </w:rPr>
        <w:t xml:space="preserve">que </w:t>
      </w:r>
      <w:r w:rsidRPr="00B462CB">
        <w:rPr>
          <w:rFonts w:ascii="Times New Roman" w:eastAsia="Times New Roman" w:hAnsi="Times New Roman"/>
          <w:sz w:val="22"/>
          <w:szCs w:val="22"/>
          <w:lang w:eastAsia="pt-BR"/>
        </w:rPr>
        <w:t xml:space="preserve">os artigos 12 a 16 e 45 a 50 da Lei n° 12.378, de 31 de dezembro de 2010, </w:t>
      </w:r>
      <w:r w:rsidR="00DD5E65">
        <w:rPr>
          <w:rFonts w:ascii="Times New Roman" w:eastAsia="Times New Roman" w:hAnsi="Times New Roman"/>
          <w:sz w:val="22"/>
          <w:szCs w:val="22"/>
          <w:lang w:eastAsia="pt-BR"/>
        </w:rPr>
        <w:t xml:space="preserve">dispõem sobre </w:t>
      </w:r>
      <w:r w:rsidRPr="00B462CB">
        <w:rPr>
          <w:rFonts w:ascii="Times New Roman" w:eastAsia="Times New Roman" w:hAnsi="Times New Roman"/>
          <w:sz w:val="22"/>
          <w:szCs w:val="22"/>
          <w:lang w:eastAsia="pt-BR"/>
        </w:rPr>
        <w:t>a constituição de acervo técnico do arquiteto e urbanista e o Registro de Responsabil</w:t>
      </w:r>
      <w:r>
        <w:rPr>
          <w:rFonts w:ascii="Times New Roman" w:eastAsia="Times New Roman" w:hAnsi="Times New Roman"/>
          <w:sz w:val="22"/>
          <w:szCs w:val="22"/>
          <w:lang w:eastAsia="pt-BR"/>
        </w:rPr>
        <w:t>idade Técnica (</w:t>
      </w:r>
      <w:r w:rsidR="00DD5E65">
        <w:rPr>
          <w:rFonts w:ascii="Times New Roman" w:eastAsia="Times New Roman" w:hAnsi="Times New Roman"/>
          <w:sz w:val="22"/>
          <w:szCs w:val="22"/>
          <w:lang w:eastAsia="pt-BR"/>
        </w:rPr>
        <w:t>RRT).</w:t>
      </w:r>
    </w:p>
    <w:p w:rsidR="00FA21DC" w:rsidRPr="001A153F" w:rsidRDefault="00FA21DC" w:rsidP="00830B9D">
      <w:pPr>
        <w:jc w:val="both"/>
        <w:rPr>
          <w:rFonts w:ascii="Times New Roman" w:eastAsia="Times New Roman" w:hAnsi="Times New Roman"/>
          <w:sz w:val="22"/>
          <w:szCs w:val="22"/>
          <w:lang w:eastAsia="pt-BR"/>
        </w:rPr>
      </w:pPr>
    </w:p>
    <w:p w:rsidR="00830B9D" w:rsidRPr="001A153F" w:rsidRDefault="00830B9D" w:rsidP="00830B9D">
      <w:pPr>
        <w:suppressAutoHyphens/>
        <w:rPr>
          <w:rFonts w:ascii="Times New Roman" w:hAnsi="Times New Roman"/>
          <w:sz w:val="22"/>
          <w:szCs w:val="22"/>
        </w:rPr>
      </w:pPr>
      <w:r w:rsidRPr="001A153F">
        <w:rPr>
          <w:rFonts w:ascii="Times New Roman" w:hAnsi="Times New Roman"/>
          <w:sz w:val="22"/>
          <w:szCs w:val="22"/>
        </w:rPr>
        <w:t>Considerando o Regimento Geral do CAU, aprovado pela Resolução CAU/BR nº 139, de 28 de abril de</w:t>
      </w:r>
      <w:r w:rsidR="00DD5E65">
        <w:rPr>
          <w:rFonts w:ascii="Times New Roman" w:hAnsi="Times New Roman"/>
          <w:sz w:val="22"/>
          <w:szCs w:val="22"/>
        </w:rPr>
        <w:t xml:space="preserve"> 2017, no qual foram adotadas a seguinte</w:t>
      </w:r>
      <w:r w:rsidRPr="001A153F">
        <w:rPr>
          <w:rFonts w:ascii="Times New Roman" w:hAnsi="Times New Roman"/>
          <w:sz w:val="22"/>
          <w:szCs w:val="22"/>
        </w:rPr>
        <w:t xml:space="preserve"> definiç</w:t>
      </w:r>
      <w:r w:rsidR="00DD5E65">
        <w:rPr>
          <w:rFonts w:ascii="Times New Roman" w:hAnsi="Times New Roman"/>
          <w:sz w:val="22"/>
          <w:szCs w:val="22"/>
        </w:rPr>
        <w:t>ão</w:t>
      </w:r>
      <w:r w:rsidRPr="001A153F">
        <w:rPr>
          <w:rFonts w:ascii="Times New Roman" w:hAnsi="Times New Roman"/>
          <w:sz w:val="22"/>
          <w:szCs w:val="22"/>
        </w:rPr>
        <w:t>:</w:t>
      </w:r>
    </w:p>
    <w:p w:rsidR="00830B9D" w:rsidRPr="001A153F" w:rsidRDefault="00830B9D" w:rsidP="00830B9D">
      <w:pPr>
        <w:suppressAutoHyphens/>
        <w:rPr>
          <w:rFonts w:ascii="Times New Roman" w:hAnsi="Times New Roman"/>
          <w:sz w:val="22"/>
          <w:szCs w:val="22"/>
        </w:rPr>
      </w:pPr>
      <w:r w:rsidRPr="001A153F">
        <w:rPr>
          <w:rFonts w:ascii="Times New Roman" w:hAnsi="Times New Roman"/>
          <w:sz w:val="22"/>
          <w:szCs w:val="22"/>
        </w:rPr>
        <w:t>I – CAU: se refere ao conjunto autárquico formado pelo Conselho de Arquitetura e Urbanismo do Brasil (CAU/BR) e pelos Conselhos de Arquitetura e Urbanismo dos Estados e do Distrito Federal (CAU/UF);</w:t>
      </w:r>
      <w:r w:rsidR="00DD5E65">
        <w:rPr>
          <w:rFonts w:ascii="Times New Roman" w:hAnsi="Times New Roman"/>
          <w:sz w:val="22"/>
          <w:szCs w:val="22"/>
        </w:rPr>
        <w:t xml:space="preserve"> e</w:t>
      </w:r>
    </w:p>
    <w:p w:rsidR="00830B9D" w:rsidRPr="001A153F" w:rsidRDefault="00830B9D" w:rsidP="00830B9D">
      <w:pPr>
        <w:suppressAutoHyphens/>
        <w:rPr>
          <w:rFonts w:ascii="Times New Roman" w:hAnsi="Times New Roman"/>
          <w:sz w:val="22"/>
          <w:szCs w:val="22"/>
        </w:rPr>
      </w:pPr>
      <w:r w:rsidRPr="001A153F">
        <w:rPr>
          <w:rFonts w:ascii="Times New Roman" w:hAnsi="Times New Roman"/>
          <w:sz w:val="22"/>
          <w:szCs w:val="22"/>
        </w:rPr>
        <w:t>II - CAU/UF: se refere, genericamente, a qualquer dos Conselhos de Arquitetura e Urbanismo do</w:t>
      </w:r>
      <w:r w:rsidR="00DD5E65">
        <w:rPr>
          <w:rFonts w:ascii="Times New Roman" w:hAnsi="Times New Roman"/>
          <w:sz w:val="22"/>
          <w:szCs w:val="22"/>
        </w:rPr>
        <w:t>s Estados e do Distrito Federal.</w:t>
      </w:r>
    </w:p>
    <w:p w:rsidR="00830B9D" w:rsidRPr="001A153F" w:rsidRDefault="00830B9D" w:rsidP="00830B9D">
      <w:p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xml:space="preserve"> </w:t>
      </w:r>
    </w:p>
    <w:p w:rsidR="00DD5E65" w:rsidRPr="001A153F" w:rsidRDefault="00A51806" w:rsidP="00830B9D">
      <w:pPr>
        <w:jc w:val="both"/>
        <w:rPr>
          <w:rFonts w:ascii="Times New Roman" w:hAnsi="Times New Roman"/>
          <w:sz w:val="22"/>
          <w:szCs w:val="22"/>
        </w:rPr>
      </w:pPr>
      <w:r w:rsidRPr="001A153F">
        <w:rPr>
          <w:rFonts w:ascii="Times New Roman" w:hAnsi="Times New Roman"/>
          <w:sz w:val="22"/>
          <w:szCs w:val="22"/>
        </w:rPr>
        <w:t xml:space="preserve">Considerando a necessidade de </w:t>
      </w:r>
      <w:r>
        <w:rPr>
          <w:rFonts w:ascii="Times New Roman" w:hAnsi="Times New Roman"/>
          <w:sz w:val="22"/>
          <w:szCs w:val="22"/>
        </w:rPr>
        <w:t xml:space="preserve">aperfeiçoar </w:t>
      </w:r>
      <w:r w:rsidR="00DD5E65">
        <w:rPr>
          <w:rFonts w:ascii="Times New Roman" w:eastAsia="Times New Roman" w:hAnsi="Times New Roman"/>
          <w:sz w:val="22"/>
          <w:szCs w:val="22"/>
          <w:lang w:eastAsia="pt-BR"/>
        </w:rPr>
        <w:t xml:space="preserve">os atuais normativos do CAU/BR que </w:t>
      </w:r>
      <w:r w:rsidR="00DD5E65" w:rsidRPr="001A153F">
        <w:rPr>
          <w:rFonts w:ascii="Times New Roman" w:eastAsia="Times New Roman" w:hAnsi="Times New Roman"/>
          <w:sz w:val="22"/>
          <w:szCs w:val="22"/>
          <w:lang w:eastAsia="pt-BR"/>
        </w:rPr>
        <w:t xml:space="preserve">regulamentam os </w:t>
      </w:r>
      <w:r w:rsidR="00DD5E65">
        <w:rPr>
          <w:rFonts w:ascii="Times New Roman" w:eastAsia="Times New Roman" w:hAnsi="Times New Roman"/>
          <w:sz w:val="22"/>
          <w:szCs w:val="22"/>
          <w:lang w:eastAsia="pt-BR"/>
        </w:rPr>
        <w:t xml:space="preserve">supracitados </w:t>
      </w:r>
      <w:r w:rsidR="00DD5E65" w:rsidRPr="001A153F">
        <w:rPr>
          <w:rFonts w:ascii="Times New Roman" w:eastAsia="Times New Roman" w:hAnsi="Times New Roman"/>
          <w:sz w:val="22"/>
          <w:szCs w:val="22"/>
          <w:lang w:eastAsia="pt-BR"/>
        </w:rPr>
        <w:t>artigos da Lei n° 12.378</w:t>
      </w:r>
      <w:r w:rsidR="00DD5E65">
        <w:rPr>
          <w:rFonts w:ascii="Times New Roman" w:eastAsia="Times New Roman" w:hAnsi="Times New Roman"/>
          <w:sz w:val="22"/>
          <w:szCs w:val="22"/>
          <w:lang w:eastAsia="pt-BR"/>
        </w:rPr>
        <w:t xml:space="preserve">, de 2010, e definem </w:t>
      </w:r>
      <w:r w:rsidR="00DD5E65" w:rsidRPr="001A153F">
        <w:rPr>
          <w:rFonts w:ascii="Times New Roman" w:eastAsia="Times New Roman" w:hAnsi="Times New Roman"/>
          <w:sz w:val="22"/>
          <w:szCs w:val="22"/>
          <w:lang w:eastAsia="pt-BR"/>
        </w:rPr>
        <w:t>o regramento para o Registro de Responsabilidade Técnica (RRT), a constituição de acervo técnico e a emissão de certidões pelos Conselhos de Arquitetura e Urbanismo dos Estados</w:t>
      </w:r>
      <w:r w:rsidR="00DD5E65">
        <w:rPr>
          <w:rFonts w:ascii="Times New Roman" w:eastAsia="Times New Roman" w:hAnsi="Times New Roman"/>
          <w:sz w:val="22"/>
          <w:szCs w:val="22"/>
          <w:lang w:eastAsia="pt-BR"/>
        </w:rPr>
        <w:t xml:space="preserve"> e do Distrito Federal (CAU/UF), realizados </w:t>
      </w:r>
      <w:r w:rsidR="00DD5E65" w:rsidRPr="00B462CB">
        <w:rPr>
          <w:rFonts w:ascii="Times New Roman" w:eastAsia="Times New Roman" w:hAnsi="Times New Roman"/>
          <w:sz w:val="22"/>
          <w:szCs w:val="22"/>
          <w:lang w:eastAsia="pt-BR"/>
        </w:rPr>
        <w:t>no Sistema de Informação e Comunicação dos Conselhos de Arquitetura e Urbanismo (SICCAU);</w:t>
      </w:r>
    </w:p>
    <w:p w:rsidR="00DD5E65" w:rsidRDefault="00DD5E65" w:rsidP="00830B9D">
      <w:pPr>
        <w:jc w:val="both"/>
        <w:rPr>
          <w:rFonts w:ascii="Times New Roman" w:hAnsi="Times New Roman"/>
          <w:b/>
          <w:sz w:val="22"/>
          <w:szCs w:val="22"/>
        </w:rPr>
      </w:pPr>
    </w:p>
    <w:p w:rsidR="00830B9D" w:rsidRPr="001A153F" w:rsidRDefault="00830B9D" w:rsidP="00830B9D">
      <w:pPr>
        <w:jc w:val="both"/>
        <w:rPr>
          <w:rFonts w:ascii="Times New Roman" w:hAnsi="Times New Roman"/>
          <w:b/>
          <w:sz w:val="22"/>
          <w:szCs w:val="22"/>
        </w:rPr>
      </w:pPr>
      <w:r w:rsidRPr="001A153F">
        <w:rPr>
          <w:rFonts w:ascii="Times New Roman" w:hAnsi="Times New Roman"/>
          <w:b/>
          <w:sz w:val="22"/>
          <w:szCs w:val="22"/>
        </w:rPr>
        <w:t>RESOLVE:</w:t>
      </w:r>
    </w:p>
    <w:p w:rsidR="00830B9D" w:rsidRPr="001A153F" w:rsidRDefault="00830B9D" w:rsidP="00830B9D">
      <w:pPr>
        <w:jc w:val="both"/>
        <w:rPr>
          <w:rFonts w:ascii="Times New Roman" w:hAnsi="Times New Roman"/>
          <w:sz w:val="22"/>
          <w:szCs w:val="22"/>
        </w:rPr>
      </w:pPr>
    </w:p>
    <w:p w:rsidR="00830B9D" w:rsidRPr="001A153F" w:rsidRDefault="00830B9D" w:rsidP="00830B9D">
      <w:pPr>
        <w:jc w:val="both"/>
        <w:rPr>
          <w:rFonts w:ascii="Times New Roman" w:hAnsi="Times New Roman"/>
          <w:sz w:val="22"/>
          <w:szCs w:val="22"/>
        </w:rPr>
      </w:pPr>
      <w:r w:rsidRPr="001A153F">
        <w:rPr>
          <w:rFonts w:ascii="Times New Roman" w:hAnsi="Times New Roman"/>
          <w:sz w:val="22"/>
          <w:szCs w:val="22"/>
        </w:rPr>
        <w:t xml:space="preserve">Art. 1º A Resolução CAU/BR n° 91, de </w:t>
      </w:r>
      <w:r w:rsidRPr="001A153F">
        <w:rPr>
          <w:rFonts w:ascii="Times New Roman" w:eastAsia="Times New Roman" w:hAnsi="Times New Roman"/>
          <w:sz w:val="22"/>
          <w:szCs w:val="22"/>
          <w:lang w:eastAsia="pt-BR"/>
        </w:rPr>
        <w:t>9 de outubro de 2014</w:t>
      </w:r>
      <w:r w:rsidRPr="001A153F">
        <w:rPr>
          <w:rFonts w:ascii="Times New Roman" w:hAnsi="Times New Roman"/>
          <w:sz w:val="22"/>
          <w:szCs w:val="22"/>
        </w:rPr>
        <w:t>, passa a vigorar com as seguintes alterações:</w:t>
      </w:r>
    </w:p>
    <w:p w:rsidR="0039040E" w:rsidRPr="0039040E" w:rsidRDefault="00830B9D" w:rsidP="00714407">
      <w:pPr>
        <w:pStyle w:val="Default"/>
        <w:ind w:start="42.55pt"/>
        <w:jc w:val="both"/>
        <w:rPr>
          <w:rFonts w:ascii="Times New Roman" w:eastAsia="Times New Roman" w:hAnsi="Times New Roman"/>
          <w:sz w:val="22"/>
          <w:szCs w:val="22"/>
        </w:rPr>
      </w:pPr>
      <w:r w:rsidRPr="001A153F">
        <w:rPr>
          <w:rFonts w:ascii="Times New Roman" w:hAnsi="Times New Roman" w:cs="Times New Roman"/>
          <w:color w:val="auto"/>
          <w:sz w:val="22"/>
          <w:szCs w:val="22"/>
        </w:rPr>
        <w:t>“</w:t>
      </w:r>
      <w:r w:rsidR="0039040E" w:rsidRPr="0039040E">
        <w:rPr>
          <w:rFonts w:ascii="Times New Roman" w:eastAsia="Times New Roman" w:hAnsi="Times New Roman"/>
          <w:sz w:val="22"/>
          <w:szCs w:val="22"/>
        </w:rPr>
        <w:t xml:space="preserve">Art. 2º O RRT deverá ser efetuado conforme as seguintes condições de tempestividade: </w:t>
      </w:r>
    </w:p>
    <w:p w:rsidR="0039040E" w:rsidRPr="0039040E" w:rsidRDefault="0039040E" w:rsidP="0039040E">
      <w:pPr>
        <w:ind w:start="42.55pt"/>
        <w:jc w:val="both"/>
        <w:rPr>
          <w:rFonts w:ascii="Times New Roman" w:eastAsia="Times New Roman" w:hAnsi="Times New Roman"/>
          <w:sz w:val="22"/>
          <w:szCs w:val="22"/>
          <w:lang w:eastAsia="pt-BR"/>
        </w:rPr>
      </w:pPr>
      <w:r w:rsidRPr="0039040E">
        <w:rPr>
          <w:rFonts w:ascii="Times New Roman" w:eastAsia="Times New Roman" w:hAnsi="Times New Roman"/>
          <w:sz w:val="22"/>
          <w:szCs w:val="22"/>
          <w:lang w:eastAsia="pt-BR"/>
        </w:rPr>
        <w:t>I – quando se tratar de atividade técnica do Item 2 (Grupo “Execução”) do art. 3° da Resolução CAU/BR n° 21, de 2012, o RRT deverá ser efetuado antes do início</w:t>
      </w:r>
      <w:r w:rsidR="00B679E5">
        <w:rPr>
          <w:rFonts w:ascii="Times New Roman" w:eastAsia="Times New Roman" w:hAnsi="Times New Roman"/>
          <w:sz w:val="22"/>
          <w:szCs w:val="22"/>
          <w:lang w:eastAsia="pt-BR"/>
        </w:rPr>
        <w:t xml:space="preserve"> da atividade</w:t>
      </w:r>
      <w:r w:rsidRPr="0039040E">
        <w:rPr>
          <w:rFonts w:ascii="Times New Roman" w:eastAsia="Times New Roman" w:hAnsi="Times New Roman"/>
          <w:sz w:val="22"/>
          <w:szCs w:val="22"/>
          <w:lang w:eastAsia="pt-BR"/>
        </w:rPr>
        <w:t xml:space="preserve">; </w:t>
      </w:r>
    </w:p>
    <w:p w:rsidR="00714407" w:rsidRDefault="0039040E" w:rsidP="00714407">
      <w:pPr>
        <w:ind w:start="42.55pt"/>
        <w:jc w:val="both"/>
        <w:rPr>
          <w:rFonts w:ascii="Times New Roman" w:eastAsia="Times New Roman" w:hAnsi="Times New Roman"/>
          <w:sz w:val="22"/>
          <w:szCs w:val="22"/>
          <w:lang w:eastAsia="pt-BR"/>
        </w:rPr>
      </w:pPr>
      <w:r w:rsidRPr="0039040E">
        <w:rPr>
          <w:rFonts w:ascii="Times New Roman" w:eastAsia="Times New Roman" w:hAnsi="Times New Roman"/>
          <w:sz w:val="22"/>
          <w:szCs w:val="22"/>
          <w:lang w:eastAsia="pt-BR"/>
        </w:rPr>
        <w:t>II – quando se tratar de atividades dos Itens 1 e 4 (Grupos: ""Projeto"" e ""Meio Ambiente e Planejamento Regional e Urbano"") e das atividades 3.1, 7.8.12 e 7.8.13 (Coordenação e Compatibilização de Projetos, Projeto de Sistema de Segurança e Projeto de Proteção Contra Incêndios) do art. 3° da Resolução CAU/BR n° 21, de 2012, o RRT deverá ser efetuado até o término da atividade ou:</w:t>
      </w:r>
    </w:p>
    <w:p w:rsidR="0039040E" w:rsidRPr="0039040E" w:rsidRDefault="0039040E" w:rsidP="0039040E">
      <w:pPr>
        <w:ind w:start="42.55pt"/>
        <w:jc w:val="both"/>
        <w:rPr>
          <w:rFonts w:ascii="Times New Roman" w:eastAsia="Times New Roman" w:hAnsi="Times New Roman"/>
          <w:sz w:val="22"/>
          <w:szCs w:val="22"/>
          <w:lang w:eastAsia="pt-BR"/>
        </w:rPr>
      </w:pPr>
      <w:r w:rsidRPr="0039040E">
        <w:rPr>
          <w:rFonts w:ascii="Times New Roman" w:eastAsia="Times New Roman" w:hAnsi="Times New Roman"/>
          <w:sz w:val="22"/>
          <w:szCs w:val="22"/>
          <w:lang w:eastAsia="pt-BR"/>
        </w:rPr>
        <w:t xml:space="preserve">a) até entrega final dos documentos técnicos, objeto do contrato, ao contratante; </w:t>
      </w:r>
    </w:p>
    <w:p w:rsidR="0039040E" w:rsidRPr="0039040E" w:rsidRDefault="0039040E" w:rsidP="0039040E">
      <w:pPr>
        <w:ind w:start="42.55pt"/>
        <w:jc w:val="both"/>
        <w:rPr>
          <w:rFonts w:ascii="Times New Roman" w:eastAsia="Times New Roman" w:hAnsi="Times New Roman"/>
          <w:sz w:val="22"/>
          <w:szCs w:val="22"/>
          <w:lang w:eastAsia="pt-BR"/>
        </w:rPr>
      </w:pPr>
      <w:r w:rsidRPr="0039040E">
        <w:rPr>
          <w:rFonts w:ascii="Times New Roman" w:eastAsia="Times New Roman" w:hAnsi="Times New Roman"/>
          <w:sz w:val="22"/>
          <w:szCs w:val="22"/>
          <w:lang w:eastAsia="pt-BR"/>
        </w:rPr>
        <w:t>b) antes de dar entrada e/ou protocolar em pessoa jurídica, p</w:t>
      </w:r>
      <w:r w:rsidR="00714407">
        <w:rPr>
          <w:rFonts w:ascii="Times New Roman" w:eastAsia="Times New Roman" w:hAnsi="Times New Roman"/>
          <w:sz w:val="22"/>
          <w:szCs w:val="22"/>
          <w:lang w:eastAsia="pt-BR"/>
        </w:rPr>
        <w:t>ú</w:t>
      </w:r>
      <w:r w:rsidRPr="0039040E">
        <w:rPr>
          <w:rFonts w:ascii="Times New Roman" w:eastAsia="Times New Roman" w:hAnsi="Times New Roman"/>
          <w:sz w:val="22"/>
          <w:szCs w:val="22"/>
          <w:lang w:eastAsia="pt-BR"/>
        </w:rPr>
        <w:t>blica ou privada, responsável pela análise e aprovação do projeto e/ou documento técnico, objeto do contrato; ou</w:t>
      </w:r>
    </w:p>
    <w:p w:rsidR="0039040E" w:rsidRPr="0039040E" w:rsidRDefault="0039040E" w:rsidP="0039040E">
      <w:pPr>
        <w:ind w:start="42.55pt"/>
        <w:jc w:val="both"/>
        <w:rPr>
          <w:rFonts w:ascii="Times New Roman" w:eastAsia="Times New Roman" w:hAnsi="Times New Roman"/>
          <w:sz w:val="22"/>
          <w:szCs w:val="22"/>
          <w:lang w:eastAsia="pt-BR"/>
        </w:rPr>
      </w:pPr>
      <w:r w:rsidRPr="0039040E">
        <w:rPr>
          <w:rFonts w:ascii="Times New Roman" w:eastAsia="Times New Roman" w:hAnsi="Times New Roman"/>
          <w:sz w:val="22"/>
          <w:szCs w:val="22"/>
          <w:lang w:eastAsia="pt-BR"/>
        </w:rPr>
        <w:t>c) antes da publicação ou divulgação dos documentos técnicos, objeto do contrato, em elementos de comunicação dirigido ao cliente e ao público em geral;"</w:t>
      </w:r>
    </w:p>
    <w:p w:rsidR="0039040E" w:rsidRDefault="0039040E" w:rsidP="0039040E">
      <w:pPr>
        <w:ind w:start="42.55pt"/>
        <w:jc w:val="both"/>
        <w:rPr>
          <w:rFonts w:ascii="Times New Roman" w:eastAsia="Times New Roman" w:hAnsi="Times New Roman"/>
          <w:sz w:val="22"/>
          <w:szCs w:val="22"/>
          <w:lang w:eastAsia="pt-BR"/>
        </w:rPr>
      </w:pPr>
      <w:r w:rsidRPr="0039040E">
        <w:rPr>
          <w:rFonts w:ascii="Times New Roman" w:eastAsia="Times New Roman" w:hAnsi="Times New Roman"/>
          <w:sz w:val="22"/>
          <w:szCs w:val="22"/>
          <w:lang w:eastAsia="pt-BR"/>
        </w:rPr>
        <w:t xml:space="preserve">III – para as demais atividades técnicas, o RRT deverá ser efetuado em até 30 (trinta) dias </w:t>
      </w:r>
      <w:r w:rsidR="009E31EB">
        <w:rPr>
          <w:rFonts w:ascii="Times New Roman" w:eastAsia="Times New Roman" w:hAnsi="Times New Roman"/>
          <w:sz w:val="22"/>
          <w:szCs w:val="22"/>
          <w:lang w:eastAsia="pt-BR"/>
        </w:rPr>
        <w:t xml:space="preserve">contados </w:t>
      </w:r>
      <w:r w:rsidRPr="0039040E">
        <w:rPr>
          <w:rFonts w:ascii="Times New Roman" w:eastAsia="Times New Roman" w:hAnsi="Times New Roman"/>
          <w:sz w:val="22"/>
          <w:szCs w:val="22"/>
          <w:lang w:eastAsia="pt-BR"/>
        </w:rPr>
        <w:t>da data de início</w:t>
      </w:r>
      <w:r w:rsidR="00B679E5">
        <w:rPr>
          <w:rFonts w:ascii="Times New Roman" w:eastAsia="Times New Roman" w:hAnsi="Times New Roman"/>
          <w:sz w:val="22"/>
          <w:szCs w:val="22"/>
          <w:lang w:eastAsia="pt-BR"/>
        </w:rPr>
        <w:t xml:space="preserve"> da atividade</w:t>
      </w:r>
      <w:r w:rsidRPr="0039040E">
        <w:rPr>
          <w:rFonts w:ascii="Times New Roman" w:eastAsia="Times New Roman" w:hAnsi="Times New Roman"/>
          <w:sz w:val="22"/>
          <w:szCs w:val="22"/>
          <w:lang w:eastAsia="pt-BR"/>
        </w:rPr>
        <w:t xml:space="preserve"> e desde que seja antes da data de término</w:t>
      </w:r>
      <w:r w:rsidR="00B679E5">
        <w:rPr>
          <w:rFonts w:ascii="Times New Roman" w:eastAsia="Times New Roman" w:hAnsi="Times New Roman"/>
          <w:sz w:val="22"/>
          <w:szCs w:val="22"/>
          <w:lang w:eastAsia="pt-BR"/>
        </w:rPr>
        <w:t xml:space="preserve"> da atividade</w:t>
      </w:r>
      <w:r w:rsidRPr="0039040E">
        <w:rPr>
          <w:rFonts w:ascii="Times New Roman" w:eastAsia="Times New Roman" w:hAnsi="Times New Roman"/>
          <w:sz w:val="22"/>
          <w:szCs w:val="22"/>
          <w:lang w:eastAsia="pt-BR"/>
        </w:rPr>
        <w:t>.</w:t>
      </w:r>
    </w:p>
    <w:p w:rsidR="00714407" w:rsidRPr="0039040E" w:rsidRDefault="00714407" w:rsidP="0039040E">
      <w:pPr>
        <w:ind w:start="42.55pt"/>
        <w:jc w:val="both"/>
        <w:rPr>
          <w:rFonts w:ascii="Times New Roman" w:eastAsia="Times New Roman" w:hAnsi="Times New Roman"/>
          <w:sz w:val="22"/>
          <w:szCs w:val="22"/>
          <w:lang w:eastAsia="pt-BR"/>
        </w:rPr>
      </w:pPr>
    </w:p>
    <w:p w:rsidR="0039040E" w:rsidRPr="0039040E" w:rsidRDefault="00714407" w:rsidP="0039040E">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1º </w:t>
      </w:r>
      <w:r w:rsidR="0039040E" w:rsidRPr="0039040E">
        <w:rPr>
          <w:rFonts w:ascii="Times New Roman" w:eastAsia="Times New Roman" w:hAnsi="Times New Roman"/>
          <w:sz w:val="22"/>
          <w:szCs w:val="22"/>
          <w:lang w:eastAsia="pt-BR"/>
        </w:rPr>
        <w:t>As condições de tempestividade definidas nos incisos II e III deste artigo não se aplicam ao RRT na modalidade Múltiplo Mensal, cujas regras estão estabelecidas no art. 8º desta Resolução.</w:t>
      </w:r>
    </w:p>
    <w:p w:rsidR="00714407" w:rsidRDefault="00714407" w:rsidP="0039040E">
      <w:pPr>
        <w:ind w:start="42.55pt"/>
        <w:jc w:val="both"/>
        <w:rPr>
          <w:rFonts w:ascii="Times New Roman" w:eastAsia="Times New Roman" w:hAnsi="Times New Roman"/>
          <w:sz w:val="22"/>
          <w:szCs w:val="22"/>
          <w:lang w:eastAsia="pt-BR"/>
        </w:rPr>
      </w:pPr>
    </w:p>
    <w:p w:rsidR="00DD5E65" w:rsidRDefault="00714407" w:rsidP="0039040E">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2º </w:t>
      </w:r>
      <w:r w:rsidRPr="00714407">
        <w:rPr>
          <w:rFonts w:ascii="Times New Roman" w:eastAsia="Times New Roman" w:hAnsi="Times New Roman"/>
          <w:sz w:val="22"/>
          <w:szCs w:val="22"/>
          <w:lang w:eastAsia="pt-BR"/>
        </w:rPr>
        <w:t>Em atendimento ao que dispõe o parágrafo único do art. 50 da Lei n° 12.378, de 2010, não se aplica a obrigatoriedade de registro nos prazos de que tratam os incisos deste artigo aos casos de atividade técnica realizada em situação de emergência oficialmente decretada, quando será permitido ao arquiteto e urbanista efetuar o RRT pertinente em até 90 (noventa) dias depois de cessada a emergência</w:t>
      </w:r>
      <w:r w:rsidR="00B679E5">
        <w:rPr>
          <w:rFonts w:ascii="Times New Roman" w:eastAsia="Times New Roman" w:hAnsi="Times New Roman"/>
          <w:sz w:val="22"/>
          <w:szCs w:val="22"/>
          <w:lang w:eastAsia="pt-BR"/>
        </w:rPr>
        <w:t>.</w:t>
      </w:r>
      <w:r>
        <w:rPr>
          <w:rFonts w:ascii="Times New Roman" w:eastAsia="Times New Roman" w:hAnsi="Times New Roman"/>
          <w:sz w:val="22"/>
          <w:szCs w:val="22"/>
          <w:lang w:eastAsia="pt-BR"/>
        </w:rPr>
        <w:t>”</w:t>
      </w:r>
    </w:p>
    <w:p w:rsidR="00DD5E65" w:rsidRDefault="00DD5E65" w:rsidP="00830B9D">
      <w:pPr>
        <w:ind w:start="42.55pt"/>
        <w:jc w:val="both"/>
        <w:rPr>
          <w:rFonts w:ascii="Times New Roman" w:eastAsia="Times New Roman" w:hAnsi="Times New Roman"/>
          <w:sz w:val="22"/>
          <w:szCs w:val="22"/>
          <w:lang w:eastAsia="pt-BR"/>
        </w:rPr>
      </w:pPr>
    </w:p>
    <w:p w:rsidR="00714407" w:rsidRDefault="00714407" w:rsidP="00830B9D">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“Art. 5º ...............................................................................................................................</w:t>
      </w:r>
    </w:p>
    <w:p w:rsidR="00714407" w:rsidRDefault="00714407" w:rsidP="00830B9D">
      <w:pPr>
        <w:ind w:start="42.55pt"/>
        <w:jc w:val="both"/>
        <w:rPr>
          <w:rFonts w:ascii="Times New Roman" w:eastAsia="Times New Roman" w:hAnsi="Times New Roman"/>
          <w:sz w:val="22"/>
          <w:szCs w:val="22"/>
          <w:lang w:eastAsia="pt-BR"/>
        </w:rPr>
      </w:pPr>
    </w:p>
    <w:p w:rsidR="00714407" w:rsidRDefault="00714407" w:rsidP="00830B9D">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Pará</w:t>
      </w:r>
      <w:r w:rsidRPr="00714407">
        <w:rPr>
          <w:rFonts w:ascii="Times New Roman" w:eastAsia="Times New Roman" w:hAnsi="Times New Roman"/>
          <w:sz w:val="22"/>
          <w:szCs w:val="22"/>
          <w:lang w:eastAsia="pt-BR"/>
        </w:rPr>
        <w:t xml:space="preserve">grafo único. O requerimento de RRT será cadastrado no SICCAU se o(a) arquiteto(a) e urbanista estiver com registro ativo no CAU, e somente será permitida a inserção de pessoa jurídica de Arquitetura e Urbanismo como contratada se esta tiver registro ativo no CAU e desde que o(a) arquiteto(a) e urbanista já possua o correspondente RRT </w:t>
      </w:r>
      <w:r w:rsidR="00B679E5">
        <w:rPr>
          <w:rFonts w:ascii="Times New Roman" w:eastAsia="Times New Roman" w:hAnsi="Times New Roman"/>
          <w:sz w:val="22"/>
          <w:szCs w:val="22"/>
          <w:lang w:eastAsia="pt-BR"/>
        </w:rPr>
        <w:t xml:space="preserve">da atividade </w:t>
      </w:r>
      <w:r w:rsidRPr="00714407">
        <w:rPr>
          <w:rFonts w:ascii="Times New Roman" w:eastAsia="Times New Roman" w:hAnsi="Times New Roman"/>
          <w:sz w:val="22"/>
          <w:szCs w:val="22"/>
          <w:lang w:eastAsia="pt-BR"/>
        </w:rPr>
        <w:t>de Desempenho de Cargo ou Função vinculado à mesma como empresa contratante.</w:t>
      </w:r>
      <w:r>
        <w:rPr>
          <w:rFonts w:ascii="Times New Roman" w:eastAsia="Times New Roman" w:hAnsi="Times New Roman"/>
          <w:sz w:val="22"/>
          <w:szCs w:val="22"/>
          <w:lang w:eastAsia="pt-BR"/>
        </w:rPr>
        <w:t>”</w:t>
      </w:r>
    </w:p>
    <w:p w:rsidR="00714407" w:rsidRDefault="00714407" w:rsidP="00830B9D">
      <w:pPr>
        <w:ind w:start="42.55pt"/>
        <w:jc w:val="both"/>
        <w:rPr>
          <w:rFonts w:ascii="Times New Roman" w:eastAsia="Times New Roman" w:hAnsi="Times New Roman"/>
          <w:sz w:val="22"/>
          <w:szCs w:val="22"/>
          <w:lang w:eastAsia="pt-BR"/>
        </w:rPr>
      </w:pPr>
    </w:p>
    <w:p w:rsidR="00714407" w:rsidRDefault="00714407" w:rsidP="00830B9D">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“Art. 7º .............................................................................................</w:t>
      </w:r>
      <w:r w:rsidR="00B679E5">
        <w:rPr>
          <w:rFonts w:ascii="Times New Roman" w:eastAsia="Times New Roman" w:hAnsi="Times New Roman"/>
          <w:sz w:val="22"/>
          <w:szCs w:val="22"/>
          <w:lang w:eastAsia="pt-BR"/>
        </w:rPr>
        <w:t>...............................</w:t>
      </w:r>
    </w:p>
    <w:p w:rsidR="00714407" w:rsidRDefault="00714407" w:rsidP="00830B9D">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I - ..................................................................................................................................... </w:t>
      </w:r>
    </w:p>
    <w:p w:rsidR="00714407" w:rsidRPr="00714407" w:rsidRDefault="00714407" w:rsidP="00714407">
      <w:pPr>
        <w:ind w:start="42.55pt"/>
        <w:jc w:val="both"/>
        <w:rPr>
          <w:rFonts w:ascii="Times New Roman" w:eastAsia="Times New Roman" w:hAnsi="Times New Roman"/>
          <w:sz w:val="22"/>
          <w:szCs w:val="22"/>
          <w:lang w:eastAsia="pt-BR"/>
        </w:rPr>
      </w:pPr>
      <w:r w:rsidRPr="00714407">
        <w:rPr>
          <w:rFonts w:ascii="Times New Roman" w:eastAsia="Times New Roman" w:hAnsi="Times New Roman"/>
          <w:sz w:val="22"/>
          <w:szCs w:val="22"/>
          <w:lang w:eastAsia="pt-BR"/>
        </w:rPr>
        <w:t>II - RRT de Equipe: quando mais de um arquiteto e urbanista realiza a mesma atividade técnica, devendo cada um efetuar um RRT, por meio do qual assume, de forma solidária, a corresponsabilidade técnica pela atividade considerada.</w:t>
      </w:r>
    </w:p>
    <w:p w:rsidR="00714407" w:rsidRDefault="00714407" w:rsidP="00714407">
      <w:pPr>
        <w:ind w:start="42.55pt"/>
        <w:jc w:val="both"/>
        <w:rPr>
          <w:rFonts w:ascii="Times New Roman" w:eastAsia="Times New Roman" w:hAnsi="Times New Roman"/>
          <w:sz w:val="22"/>
          <w:szCs w:val="22"/>
          <w:lang w:eastAsia="pt-BR"/>
        </w:rPr>
      </w:pPr>
    </w:p>
    <w:p w:rsidR="00714407" w:rsidRPr="00714407" w:rsidRDefault="00714407" w:rsidP="00714407">
      <w:pPr>
        <w:ind w:start="42.55pt"/>
        <w:jc w:val="both"/>
        <w:rPr>
          <w:rFonts w:ascii="Times New Roman" w:eastAsia="Times New Roman" w:hAnsi="Times New Roman"/>
          <w:sz w:val="22"/>
          <w:szCs w:val="22"/>
          <w:lang w:eastAsia="pt-BR"/>
        </w:rPr>
      </w:pPr>
      <w:r w:rsidRPr="00714407">
        <w:rPr>
          <w:rFonts w:ascii="Times New Roman" w:eastAsia="Times New Roman" w:hAnsi="Times New Roman"/>
          <w:sz w:val="22"/>
          <w:szCs w:val="22"/>
          <w:lang w:eastAsia="pt-BR"/>
        </w:rPr>
        <w:t>§ 1º Nos casos do inciso II, os RRTs serão vinculados, sendo que no primeiro RRT a ser cadastrado no SICCAU haverá um campo para inserção do nome e nº de registro no CAU dos demais arquitetos e urbanistas corresponsáveis, membros da equipe.</w:t>
      </w:r>
    </w:p>
    <w:p w:rsidR="00714407" w:rsidRDefault="00714407" w:rsidP="00714407">
      <w:pPr>
        <w:ind w:start="42.55pt"/>
        <w:jc w:val="both"/>
        <w:rPr>
          <w:rFonts w:ascii="Times New Roman" w:eastAsia="Times New Roman" w:hAnsi="Times New Roman"/>
          <w:sz w:val="22"/>
          <w:szCs w:val="22"/>
          <w:lang w:eastAsia="pt-BR"/>
        </w:rPr>
      </w:pPr>
    </w:p>
    <w:p w:rsidR="00714407" w:rsidRPr="00714407" w:rsidRDefault="00714407" w:rsidP="0071440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2º </w:t>
      </w:r>
      <w:r w:rsidRPr="00714407">
        <w:rPr>
          <w:rFonts w:ascii="Times New Roman" w:eastAsia="Times New Roman" w:hAnsi="Times New Roman"/>
          <w:sz w:val="22"/>
          <w:szCs w:val="22"/>
          <w:lang w:eastAsia="pt-BR"/>
        </w:rPr>
        <w:t>Depois de efetivado o primeiro RRT, os arquitetos e urbanistas indicados como membros da equipe irão receber um comunicado, via correio eletrônico do SICCAU, informando sobre o prazo de 30 dias para efetuarem seus respectivos RRTs ou para se manifestarem.</w:t>
      </w:r>
    </w:p>
    <w:p w:rsidR="00714407" w:rsidRDefault="00714407" w:rsidP="00714407">
      <w:pPr>
        <w:ind w:start="42.55pt"/>
        <w:jc w:val="both"/>
        <w:rPr>
          <w:rFonts w:ascii="Times New Roman" w:eastAsia="Times New Roman" w:hAnsi="Times New Roman"/>
          <w:sz w:val="22"/>
          <w:szCs w:val="22"/>
          <w:lang w:eastAsia="pt-BR"/>
        </w:rPr>
      </w:pPr>
    </w:p>
    <w:p w:rsidR="00714407" w:rsidRPr="00714407" w:rsidRDefault="00714407" w:rsidP="00714407">
      <w:pPr>
        <w:ind w:start="42.55pt"/>
        <w:jc w:val="both"/>
        <w:rPr>
          <w:rFonts w:ascii="Times New Roman" w:eastAsia="Times New Roman" w:hAnsi="Times New Roman"/>
          <w:sz w:val="22"/>
          <w:szCs w:val="22"/>
          <w:lang w:eastAsia="pt-BR"/>
        </w:rPr>
      </w:pPr>
      <w:r w:rsidRPr="00714407">
        <w:rPr>
          <w:rFonts w:ascii="Times New Roman" w:eastAsia="Times New Roman" w:hAnsi="Times New Roman"/>
          <w:sz w:val="22"/>
          <w:szCs w:val="22"/>
          <w:lang w:eastAsia="pt-BR"/>
        </w:rPr>
        <w:t>§ 3º Passado o prazo</w:t>
      </w:r>
      <w:r>
        <w:rPr>
          <w:rFonts w:ascii="Times New Roman" w:eastAsia="Times New Roman" w:hAnsi="Times New Roman"/>
          <w:sz w:val="22"/>
          <w:szCs w:val="22"/>
          <w:lang w:eastAsia="pt-BR"/>
        </w:rPr>
        <w:t xml:space="preserve"> de 30 dias, mencionado no § 2º</w:t>
      </w:r>
      <w:r w:rsidRPr="00714407">
        <w:rPr>
          <w:rFonts w:ascii="Times New Roman" w:eastAsia="Times New Roman" w:hAnsi="Times New Roman"/>
          <w:sz w:val="22"/>
          <w:szCs w:val="22"/>
          <w:lang w:eastAsia="pt-BR"/>
        </w:rPr>
        <w:t>, sem que os RRTs tenham sido efetuados no SICCAU ou sem que haja manifestação por parte dos profissionais indicados, o CAU/UF pertinen</w:t>
      </w:r>
      <w:r w:rsidR="00B679E5">
        <w:rPr>
          <w:rFonts w:ascii="Times New Roman" w:eastAsia="Times New Roman" w:hAnsi="Times New Roman"/>
          <w:sz w:val="22"/>
          <w:szCs w:val="22"/>
          <w:lang w:eastAsia="pt-BR"/>
        </w:rPr>
        <w:t>te receberá um aviso do SICCAU, onde também ficará registrada</w:t>
      </w:r>
      <w:r w:rsidRPr="00714407">
        <w:rPr>
          <w:rFonts w:ascii="Times New Roman" w:eastAsia="Times New Roman" w:hAnsi="Times New Roman"/>
          <w:sz w:val="22"/>
          <w:szCs w:val="22"/>
          <w:lang w:eastAsia="pt-BR"/>
        </w:rPr>
        <w:t xml:space="preserve"> </w:t>
      </w:r>
      <w:r w:rsidR="00B679E5">
        <w:rPr>
          <w:rFonts w:ascii="Times New Roman" w:eastAsia="Times New Roman" w:hAnsi="Times New Roman"/>
          <w:sz w:val="22"/>
          <w:szCs w:val="22"/>
          <w:lang w:eastAsia="pt-BR"/>
        </w:rPr>
        <w:t>a situação de pendência</w:t>
      </w:r>
      <w:r w:rsidRPr="00714407">
        <w:rPr>
          <w:rFonts w:ascii="Times New Roman" w:eastAsia="Times New Roman" w:hAnsi="Times New Roman"/>
          <w:sz w:val="22"/>
          <w:szCs w:val="22"/>
          <w:lang w:eastAsia="pt-BR"/>
        </w:rPr>
        <w:t xml:space="preserve">. </w:t>
      </w:r>
    </w:p>
    <w:p w:rsidR="00714407" w:rsidRDefault="00714407" w:rsidP="00714407">
      <w:pPr>
        <w:ind w:start="42.55pt"/>
        <w:jc w:val="both"/>
        <w:rPr>
          <w:rFonts w:ascii="Times New Roman" w:eastAsia="Times New Roman" w:hAnsi="Times New Roman"/>
          <w:sz w:val="22"/>
          <w:szCs w:val="22"/>
          <w:lang w:eastAsia="pt-BR"/>
        </w:rPr>
      </w:pPr>
    </w:p>
    <w:p w:rsidR="00714407" w:rsidRDefault="00714407" w:rsidP="00714407">
      <w:pPr>
        <w:ind w:start="42.55pt"/>
        <w:jc w:val="both"/>
        <w:rPr>
          <w:rFonts w:ascii="Times New Roman" w:eastAsia="Times New Roman" w:hAnsi="Times New Roman"/>
          <w:sz w:val="22"/>
          <w:szCs w:val="22"/>
          <w:lang w:eastAsia="pt-BR"/>
        </w:rPr>
      </w:pPr>
      <w:r w:rsidRPr="00714407">
        <w:rPr>
          <w:rFonts w:ascii="Times New Roman" w:eastAsia="Times New Roman" w:hAnsi="Times New Roman"/>
          <w:sz w:val="22"/>
          <w:szCs w:val="22"/>
          <w:lang w:eastAsia="pt-BR"/>
        </w:rPr>
        <w:t xml:space="preserve">§ 4º Considera-se que a comunicação </w:t>
      </w:r>
      <w:r w:rsidR="00B679E5">
        <w:rPr>
          <w:rFonts w:ascii="Times New Roman" w:eastAsia="Times New Roman" w:hAnsi="Times New Roman"/>
          <w:sz w:val="22"/>
          <w:szCs w:val="22"/>
          <w:lang w:eastAsia="pt-BR"/>
        </w:rPr>
        <w:t>mencionada no § 2º</w:t>
      </w:r>
      <w:r w:rsidRPr="00714407">
        <w:rPr>
          <w:rFonts w:ascii="Times New Roman" w:eastAsia="Times New Roman" w:hAnsi="Times New Roman"/>
          <w:sz w:val="22"/>
          <w:szCs w:val="22"/>
          <w:lang w:eastAsia="pt-BR"/>
        </w:rPr>
        <w:t xml:space="preserve"> poderá ser efetuada por qualquer dos meios definidos no §5º do art. 46 desta Resolução</w:t>
      </w:r>
      <w:r>
        <w:rPr>
          <w:rFonts w:ascii="Times New Roman" w:eastAsia="Times New Roman" w:hAnsi="Times New Roman"/>
          <w:sz w:val="22"/>
          <w:szCs w:val="22"/>
          <w:lang w:eastAsia="pt-BR"/>
        </w:rPr>
        <w:t>.”</w:t>
      </w:r>
    </w:p>
    <w:p w:rsidR="00714407" w:rsidRDefault="00714407" w:rsidP="00714407">
      <w:pPr>
        <w:ind w:start="42.55pt"/>
        <w:jc w:val="both"/>
        <w:rPr>
          <w:rFonts w:ascii="Times New Roman" w:eastAsia="Times New Roman" w:hAnsi="Times New Roman"/>
          <w:sz w:val="22"/>
          <w:szCs w:val="22"/>
          <w:lang w:eastAsia="pt-BR"/>
        </w:rPr>
      </w:pPr>
    </w:p>
    <w:p w:rsidR="00714407" w:rsidRDefault="00714407" w:rsidP="0071440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“Art. 8º .................................................................................................................................</w:t>
      </w:r>
    </w:p>
    <w:p w:rsidR="00714407" w:rsidRPr="00714407" w:rsidRDefault="00714407" w:rsidP="0071440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I -</w:t>
      </w:r>
      <w:r w:rsidRPr="00714407">
        <w:rPr>
          <w:rFonts w:ascii="Times New Roman" w:eastAsia="Times New Roman" w:hAnsi="Times New Roman"/>
          <w:sz w:val="22"/>
          <w:szCs w:val="22"/>
          <w:lang w:eastAsia="pt-BR"/>
        </w:rPr>
        <w:t xml:space="preserve"> RRT Simples: quando constituir-se de uma ou mais atividades té</w:t>
      </w:r>
      <w:r w:rsidR="00B679E5">
        <w:rPr>
          <w:rFonts w:ascii="Times New Roman" w:eastAsia="Times New Roman" w:hAnsi="Times New Roman"/>
          <w:sz w:val="22"/>
          <w:szCs w:val="22"/>
          <w:lang w:eastAsia="pt-BR"/>
        </w:rPr>
        <w:t>cnicas pertencentes a um mesmo I</w:t>
      </w:r>
      <w:r w:rsidRPr="00714407">
        <w:rPr>
          <w:rFonts w:ascii="Times New Roman" w:eastAsia="Times New Roman" w:hAnsi="Times New Roman"/>
          <w:sz w:val="22"/>
          <w:szCs w:val="22"/>
          <w:lang w:eastAsia="pt-BR"/>
        </w:rPr>
        <w:t>tem (Grupo de Atividades) do art. 3° da Resolução CAU/BR n° 21, de 2012, vinculadas a um contra</w:t>
      </w:r>
      <w:r>
        <w:rPr>
          <w:rFonts w:ascii="Times New Roman" w:eastAsia="Times New Roman" w:hAnsi="Times New Roman"/>
          <w:sz w:val="22"/>
          <w:szCs w:val="22"/>
          <w:lang w:eastAsia="pt-BR"/>
        </w:rPr>
        <w:t>ta</w:t>
      </w:r>
      <w:r w:rsidRPr="00714407">
        <w:rPr>
          <w:rFonts w:ascii="Times New Roman" w:eastAsia="Times New Roman" w:hAnsi="Times New Roman"/>
          <w:sz w:val="22"/>
          <w:szCs w:val="22"/>
          <w:lang w:eastAsia="pt-BR"/>
        </w:rPr>
        <w:t xml:space="preserve">nte e a um endereço de obra ou serviço e </w:t>
      </w:r>
      <w:r w:rsidR="00B679E5">
        <w:rPr>
          <w:rFonts w:ascii="Times New Roman" w:eastAsia="Times New Roman" w:hAnsi="Times New Roman"/>
          <w:sz w:val="22"/>
          <w:szCs w:val="22"/>
          <w:lang w:eastAsia="pt-BR"/>
        </w:rPr>
        <w:t xml:space="preserve">desde que </w:t>
      </w:r>
      <w:r w:rsidRPr="00714407">
        <w:rPr>
          <w:rFonts w:ascii="Times New Roman" w:eastAsia="Times New Roman" w:hAnsi="Times New Roman"/>
          <w:sz w:val="22"/>
          <w:szCs w:val="22"/>
          <w:lang w:eastAsia="pt-BR"/>
        </w:rPr>
        <w:t>respeitadas as d</w:t>
      </w:r>
      <w:r w:rsidR="00116ED7">
        <w:rPr>
          <w:rFonts w:ascii="Times New Roman" w:eastAsia="Times New Roman" w:hAnsi="Times New Roman"/>
          <w:sz w:val="22"/>
          <w:szCs w:val="22"/>
          <w:lang w:eastAsia="pt-BR"/>
        </w:rPr>
        <w:t>isposições do § 1º deste artigo;</w:t>
      </w:r>
    </w:p>
    <w:p w:rsidR="00714407" w:rsidRDefault="00714407" w:rsidP="0071440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II-</w:t>
      </w:r>
      <w:r w:rsidRPr="00714407">
        <w:rPr>
          <w:rFonts w:ascii="Times New Roman" w:eastAsia="Times New Roman" w:hAnsi="Times New Roman"/>
          <w:sz w:val="22"/>
          <w:szCs w:val="22"/>
          <w:lang w:eastAsia="pt-BR"/>
        </w:rPr>
        <w:t xml:space="preserve"> RRT Múltiplo Mensal: quando constituir-se de uma ou mais atividades técnicas, </w:t>
      </w:r>
      <w:r w:rsidR="00B679E5" w:rsidRPr="00714407">
        <w:rPr>
          <w:rFonts w:ascii="Times New Roman" w:eastAsia="Times New Roman" w:hAnsi="Times New Roman"/>
          <w:sz w:val="22"/>
          <w:szCs w:val="22"/>
          <w:lang w:eastAsia="pt-BR"/>
        </w:rPr>
        <w:t xml:space="preserve">desde que </w:t>
      </w:r>
      <w:r w:rsidRPr="00714407">
        <w:rPr>
          <w:rFonts w:ascii="Times New Roman" w:eastAsia="Times New Roman" w:hAnsi="Times New Roman"/>
          <w:sz w:val="22"/>
          <w:szCs w:val="22"/>
          <w:lang w:eastAsia="pt-BR"/>
        </w:rPr>
        <w:t>respeitadas as limitações do § 2° deste artigo</w:t>
      </w:r>
      <w:r w:rsidR="00B679E5">
        <w:rPr>
          <w:rFonts w:ascii="Times New Roman" w:eastAsia="Times New Roman" w:hAnsi="Times New Roman"/>
          <w:sz w:val="22"/>
          <w:szCs w:val="22"/>
          <w:lang w:eastAsia="pt-BR"/>
        </w:rPr>
        <w:t xml:space="preserve"> e </w:t>
      </w:r>
      <w:r w:rsidRPr="00714407">
        <w:rPr>
          <w:rFonts w:ascii="Times New Roman" w:eastAsia="Times New Roman" w:hAnsi="Times New Roman"/>
          <w:sz w:val="22"/>
          <w:szCs w:val="22"/>
          <w:lang w:eastAsia="pt-BR"/>
        </w:rPr>
        <w:t>realizadas dentro do mesmo mês, vinculadas a um único contratante</w:t>
      </w:r>
      <w:r w:rsidR="00B679E5">
        <w:rPr>
          <w:rFonts w:ascii="Times New Roman" w:eastAsia="Times New Roman" w:hAnsi="Times New Roman"/>
          <w:sz w:val="22"/>
          <w:szCs w:val="22"/>
          <w:lang w:eastAsia="pt-BR"/>
        </w:rPr>
        <w:t>, sendo permitido</w:t>
      </w:r>
      <w:r w:rsidRPr="00714407">
        <w:rPr>
          <w:rFonts w:ascii="Times New Roman" w:eastAsia="Times New Roman" w:hAnsi="Times New Roman"/>
          <w:sz w:val="22"/>
          <w:szCs w:val="22"/>
          <w:lang w:eastAsia="pt-BR"/>
        </w:rPr>
        <w:t xml:space="preserve"> incluir até 100 (cem) endereços de obra ou serviço no âmbito da mesma Unidade da Federação (UF);</w:t>
      </w:r>
    </w:p>
    <w:p w:rsidR="00714407" w:rsidRDefault="00714407" w:rsidP="0071440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III - ...............................................................................................</w:t>
      </w:r>
      <w:r w:rsidR="00116ED7">
        <w:rPr>
          <w:rFonts w:ascii="Times New Roman" w:eastAsia="Times New Roman" w:hAnsi="Times New Roman"/>
          <w:sz w:val="22"/>
          <w:szCs w:val="22"/>
          <w:lang w:eastAsia="pt-BR"/>
        </w:rPr>
        <w:t>.........................................</w:t>
      </w:r>
    </w:p>
    <w:p w:rsidR="00116ED7" w:rsidRDefault="00116ED7" w:rsidP="00116ED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IV - ........................................................................................................................................</w:t>
      </w:r>
    </w:p>
    <w:p w:rsidR="00116ED7" w:rsidRDefault="00116ED7" w:rsidP="00116ED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V - ........................................................................................................................................</w:t>
      </w:r>
      <w:r w:rsidR="00B679E5">
        <w:rPr>
          <w:rFonts w:ascii="Times New Roman" w:eastAsia="Times New Roman" w:hAnsi="Times New Roman"/>
          <w:sz w:val="22"/>
          <w:szCs w:val="22"/>
          <w:lang w:eastAsia="pt-BR"/>
        </w:rPr>
        <w:t>.</w:t>
      </w:r>
    </w:p>
    <w:p w:rsidR="00116ED7" w:rsidRDefault="00116ED7" w:rsidP="00116ED7">
      <w:pPr>
        <w:ind w:start="42.55pt"/>
        <w:jc w:val="both"/>
        <w:rPr>
          <w:rFonts w:ascii="Times New Roman" w:eastAsia="Times New Roman" w:hAnsi="Times New Roman"/>
          <w:sz w:val="22"/>
          <w:szCs w:val="22"/>
          <w:lang w:eastAsia="pt-BR"/>
        </w:rPr>
      </w:pP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1º Na modalidade de RRT Simples, de que trata o inciso I, quando escolhida uma ou mais atividades do item 1 (Grupo "Projeto") poderão ser agrupadas as atividades técnicas: 3.1 – Coordenação e Compatibilização de Projetos (do Grupo "Gestão") e uma ou mais do Item 5 (Grupo “Atividades Especiais”) do art. 3º da Resolução CAU/BR nº 21, de 2012;</w:t>
      </w:r>
    </w:p>
    <w:p w:rsidR="00116ED7" w:rsidRDefault="00116ED7" w:rsidP="00116ED7">
      <w:pPr>
        <w:ind w:start="42.55pt"/>
        <w:jc w:val="both"/>
        <w:rPr>
          <w:rFonts w:ascii="Times New Roman" w:eastAsia="Times New Roman" w:hAnsi="Times New Roman"/>
          <w:sz w:val="22"/>
          <w:szCs w:val="22"/>
          <w:lang w:eastAsia="pt-BR"/>
        </w:rPr>
      </w:pP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2° São passíveis de RRT Múltiplo Mensal, de que trata o inci</w:t>
      </w:r>
      <w:r>
        <w:rPr>
          <w:rFonts w:ascii="Times New Roman" w:eastAsia="Times New Roman" w:hAnsi="Times New Roman"/>
          <w:sz w:val="22"/>
          <w:szCs w:val="22"/>
          <w:lang w:eastAsia="pt-BR"/>
        </w:rPr>
        <w:t>s</w:t>
      </w:r>
      <w:r w:rsidRPr="00116ED7">
        <w:rPr>
          <w:rFonts w:ascii="Times New Roman" w:eastAsia="Times New Roman" w:hAnsi="Times New Roman"/>
          <w:sz w:val="22"/>
          <w:szCs w:val="22"/>
          <w:lang w:eastAsia="pt-BR"/>
        </w:rPr>
        <w:t xml:space="preserve">o II, as seguintes atividades técnicas do art. 3° da Resolução CAU/BR n° 21, de 2012: </w:t>
      </w:r>
    </w:p>
    <w:p w:rsidR="00116ED7" w:rsidRPr="00116ED7" w:rsidRDefault="00116ED7" w:rsidP="00B679E5">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xml:space="preserve">a) </w:t>
      </w:r>
      <w:r w:rsidR="00B679E5">
        <w:rPr>
          <w:rFonts w:ascii="Times New Roman" w:eastAsia="Times New Roman" w:hAnsi="Times New Roman"/>
          <w:sz w:val="22"/>
          <w:szCs w:val="22"/>
          <w:lang w:eastAsia="pt-BR"/>
        </w:rPr>
        <w:t xml:space="preserve">atividades de Arquitetura e Urbanismo: </w:t>
      </w:r>
      <w:r w:rsidRPr="00116ED7">
        <w:rPr>
          <w:rFonts w:ascii="Times New Roman" w:eastAsia="Times New Roman" w:hAnsi="Times New Roman"/>
          <w:sz w:val="22"/>
          <w:szCs w:val="22"/>
          <w:lang w:eastAsia="pt-BR"/>
        </w:rPr>
        <w:t>1.</w:t>
      </w:r>
      <w:r w:rsidR="00B679E5">
        <w:rPr>
          <w:rFonts w:ascii="Times New Roman" w:eastAsia="Times New Roman" w:hAnsi="Times New Roman"/>
          <w:sz w:val="22"/>
          <w:szCs w:val="22"/>
          <w:lang w:eastAsia="pt-BR"/>
        </w:rPr>
        <w:t xml:space="preserve">1.1. Levantamento arquitetônico, </w:t>
      </w:r>
      <w:r w:rsidRPr="00116ED7">
        <w:rPr>
          <w:rFonts w:ascii="Times New Roman" w:eastAsia="Times New Roman" w:hAnsi="Times New Roman"/>
          <w:sz w:val="22"/>
          <w:szCs w:val="22"/>
          <w:lang w:eastAsia="pt-BR"/>
        </w:rPr>
        <w:t>1.</w:t>
      </w:r>
      <w:r w:rsidR="00B679E5">
        <w:rPr>
          <w:rFonts w:ascii="Times New Roman" w:eastAsia="Times New Roman" w:hAnsi="Times New Roman"/>
          <w:sz w:val="22"/>
          <w:szCs w:val="22"/>
          <w:lang w:eastAsia="pt-BR"/>
        </w:rPr>
        <w:t xml:space="preserve">6.1. Levantamento paisagístico, 1.8.1. Levantamento cadastral e </w:t>
      </w:r>
      <w:r w:rsidRPr="00116ED7">
        <w:rPr>
          <w:rFonts w:ascii="Times New Roman" w:eastAsia="Times New Roman" w:hAnsi="Times New Roman"/>
          <w:sz w:val="22"/>
          <w:szCs w:val="22"/>
          <w:lang w:eastAsia="pt-BR"/>
        </w:rPr>
        <w:t>1.11.2.3 Inventário patrimonial</w:t>
      </w:r>
      <w:r w:rsidR="00B679E5">
        <w:rPr>
          <w:rFonts w:ascii="Times New Roman" w:eastAsia="Times New Roman" w:hAnsi="Times New Roman"/>
          <w:sz w:val="22"/>
          <w:szCs w:val="22"/>
          <w:lang w:eastAsia="pt-BR"/>
        </w:rPr>
        <w:t xml:space="preserve">, pertencentes ao Item 1 (Grupo “Projeto”) e </w:t>
      </w:r>
      <w:r w:rsidRPr="00116ED7">
        <w:rPr>
          <w:rFonts w:ascii="Times New Roman" w:eastAsia="Times New Roman" w:hAnsi="Times New Roman"/>
          <w:sz w:val="22"/>
          <w:szCs w:val="22"/>
          <w:lang w:eastAsia="pt-BR"/>
        </w:rPr>
        <w:t>todas do Item 5 (Grupo “Atividades Especiais); ou</w:t>
      </w:r>
    </w:p>
    <w:p w:rsidR="00B679E5" w:rsidRPr="00116ED7" w:rsidRDefault="00B679E5" w:rsidP="00B679E5">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b</w:t>
      </w:r>
      <w:r w:rsidR="00116ED7" w:rsidRPr="00116ED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atividades de Engenharia de Segurança do Trabalho: 7.5.1.  Vistoria, 7.5.2.  Perícia, 7.5.3.  Avaliação, 7.5.4.  Laudo, </w:t>
      </w:r>
      <w:r w:rsidR="00116ED7" w:rsidRPr="00116ED7">
        <w:rPr>
          <w:rFonts w:ascii="Times New Roman" w:eastAsia="Times New Roman" w:hAnsi="Times New Roman"/>
          <w:sz w:val="22"/>
          <w:szCs w:val="22"/>
          <w:lang w:eastAsia="pt-BR"/>
        </w:rPr>
        <w:t>7.6.  Laudo de inspeção sobre atividades insalubres</w:t>
      </w:r>
      <w:r>
        <w:rPr>
          <w:rFonts w:ascii="Times New Roman" w:eastAsia="Times New Roman" w:hAnsi="Times New Roman"/>
          <w:sz w:val="22"/>
          <w:szCs w:val="22"/>
          <w:lang w:eastAsia="pt-BR"/>
        </w:rPr>
        <w:t xml:space="preserve">, </w:t>
      </w:r>
      <w:r w:rsidR="00116ED7" w:rsidRPr="00116ED7">
        <w:rPr>
          <w:rFonts w:ascii="Times New Roman" w:eastAsia="Times New Roman" w:hAnsi="Times New Roman"/>
          <w:sz w:val="22"/>
          <w:szCs w:val="22"/>
          <w:lang w:eastAsia="pt-BR"/>
        </w:rPr>
        <w:t>7.7.  Laudo técnico d</w:t>
      </w:r>
      <w:r>
        <w:rPr>
          <w:rFonts w:ascii="Times New Roman" w:eastAsia="Times New Roman" w:hAnsi="Times New Roman"/>
          <w:sz w:val="22"/>
          <w:szCs w:val="22"/>
          <w:lang w:eastAsia="pt-BR"/>
        </w:rPr>
        <w:t xml:space="preserve">e condições do trabalho (LTCAT), </w:t>
      </w:r>
      <w:r w:rsidR="00116ED7" w:rsidRPr="00116ED7">
        <w:rPr>
          <w:rFonts w:ascii="Times New Roman" w:eastAsia="Times New Roman" w:hAnsi="Times New Roman"/>
          <w:sz w:val="22"/>
          <w:szCs w:val="22"/>
          <w:lang w:eastAsia="pt-BR"/>
        </w:rPr>
        <w:t>7.8.4.  Av</w:t>
      </w:r>
      <w:r>
        <w:rPr>
          <w:rFonts w:ascii="Times New Roman" w:eastAsia="Times New Roman" w:hAnsi="Times New Roman"/>
          <w:sz w:val="22"/>
          <w:szCs w:val="22"/>
          <w:lang w:eastAsia="pt-BR"/>
        </w:rPr>
        <w:t xml:space="preserve">aliação de atividades perigosas, 7.8.15. Assessoria, </w:t>
      </w:r>
      <w:r w:rsidR="00116ED7" w:rsidRPr="00116ED7">
        <w:rPr>
          <w:rFonts w:ascii="Times New Roman" w:eastAsia="Times New Roman" w:hAnsi="Times New Roman"/>
          <w:sz w:val="22"/>
          <w:szCs w:val="22"/>
          <w:lang w:eastAsia="pt-BR"/>
        </w:rPr>
        <w:t>7.8.16. Inspeção e Controle</w:t>
      </w:r>
      <w:r>
        <w:rPr>
          <w:rFonts w:ascii="Times New Roman" w:eastAsia="Times New Roman" w:hAnsi="Times New Roman"/>
          <w:sz w:val="22"/>
          <w:szCs w:val="22"/>
          <w:lang w:eastAsia="pt-BR"/>
        </w:rPr>
        <w:t xml:space="preserve">, 7.8.17. Especificação e </w:t>
      </w:r>
      <w:r w:rsidR="00116ED7" w:rsidRPr="00116ED7">
        <w:rPr>
          <w:rFonts w:ascii="Times New Roman" w:eastAsia="Times New Roman" w:hAnsi="Times New Roman"/>
          <w:sz w:val="22"/>
          <w:szCs w:val="22"/>
          <w:lang w:eastAsia="pt-BR"/>
        </w:rPr>
        <w:t>7.8.18. Orientação Técnica</w:t>
      </w:r>
      <w:r>
        <w:rPr>
          <w:rFonts w:ascii="Times New Roman" w:eastAsia="Times New Roman" w:hAnsi="Times New Roman"/>
          <w:sz w:val="22"/>
          <w:szCs w:val="22"/>
          <w:lang w:eastAsia="pt-BR"/>
        </w:rPr>
        <w:t xml:space="preserve">, pertencentes ao </w:t>
      </w:r>
      <w:r w:rsidRPr="00116ED7">
        <w:rPr>
          <w:rFonts w:ascii="Times New Roman" w:eastAsia="Times New Roman" w:hAnsi="Times New Roman"/>
          <w:sz w:val="22"/>
          <w:szCs w:val="22"/>
          <w:lang w:eastAsia="pt-BR"/>
        </w:rPr>
        <w:t>item 7 (Grupo “Engenharia de Segurança do Trabalho</w:t>
      </w:r>
      <w:r>
        <w:rPr>
          <w:rFonts w:ascii="Times New Roman" w:eastAsia="Times New Roman" w:hAnsi="Times New Roman"/>
          <w:sz w:val="22"/>
          <w:szCs w:val="22"/>
          <w:lang w:eastAsia="pt-BR"/>
        </w:rPr>
        <w:t>”).</w:t>
      </w:r>
    </w:p>
    <w:p w:rsidR="00B679E5" w:rsidRPr="00116ED7" w:rsidRDefault="00B679E5" w:rsidP="00116ED7">
      <w:pPr>
        <w:ind w:start="42.55pt"/>
        <w:jc w:val="both"/>
        <w:rPr>
          <w:rFonts w:ascii="Times New Roman" w:eastAsia="Times New Roman" w:hAnsi="Times New Roman"/>
          <w:sz w:val="22"/>
          <w:szCs w:val="22"/>
          <w:lang w:eastAsia="pt-BR"/>
        </w:rPr>
      </w:pPr>
    </w:p>
    <w:p w:rsidR="00116ED7" w:rsidRPr="00B679E5" w:rsidRDefault="00116ED7" w:rsidP="00116ED7">
      <w:pPr>
        <w:ind w:start="42.55pt"/>
        <w:jc w:val="both"/>
        <w:rPr>
          <w:rFonts w:ascii="Times New Roman" w:eastAsia="Times New Roman" w:hAnsi="Times New Roman"/>
          <w:sz w:val="22"/>
          <w:szCs w:val="22"/>
          <w:lang w:eastAsia="pt-BR"/>
        </w:rPr>
      </w:pPr>
      <w:r w:rsidRPr="00B679E5">
        <w:rPr>
          <w:rFonts w:ascii="Times New Roman" w:eastAsia="Times New Roman" w:hAnsi="Times New Roman"/>
          <w:sz w:val="22"/>
          <w:szCs w:val="22"/>
          <w:lang w:eastAsia="pt-BR"/>
        </w:rPr>
        <w:t>§ 3º Na modalidade de RRT Mínimo, as atividades técnicas só poderão ser vinculadas a um contratante e um endereço de obra ou serviço.</w:t>
      </w:r>
    </w:p>
    <w:p w:rsidR="00116ED7" w:rsidRPr="00B679E5" w:rsidRDefault="00116ED7" w:rsidP="00116ED7">
      <w:pPr>
        <w:ind w:start="42.55pt"/>
        <w:jc w:val="both"/>
        <w:rPr>
          <w:rFonts w:ascii="Times New Roman" w:eastAsia="Times New Roman" w:hAnsi="Times New Roman"/>
          <w:sz w:val="22"/>
          <w:szCs w:val="22"/>
          <w:lang w:eastAsia="pt-BR"/>
        </w:rPr>
      </w:pPr>
    </w:p>
    <w:p w:rsidR="00116ED7" w:rsidRPr="00B679E5" w:rsidRDefault="00116ED7" w:rsidP="00116ED7">
      <w:pPr>
        <w:ind w:start="42.55pt"/>
        <w:jc w:val="both"/>
        <w:rPr>
          <w:rFonts w:ascii="Times New Roman" w:eastAsia="Times New Roman" w:hAnsi="Times New Roman"/>
          <w:sz w:val="22"/>
          <w:szCs w:val="22"/>
          <w:lang w:eastAsia="pt-BR"/>
        </w:rPr>
      </w:pPr>
      <w:r w:rsidRPr="00B679E5">
        <w:rPr>
          <w:rFonts w:ascii="Times New Roman" w:eastAsia="Times New Roman" w:hAnsi="Times New Roman"/>
          <w:sz w:val="22"/>
          <w:szCs w:val="22"/>
          <w:lang w:eastAsia="pt-BR"/>
        </w:rPr>
        <w:t>§ 4° Somente será permitido efetuar RRT Derivado de ART quando esta for constituída por atividade técnica que corresponda às atuais atividades e atribuições do arquiteto e urbanista, conforme constam da Lei n° 12.378, de 2010, e da Resolução CAU/BR n° 21, de 2012, devendo-se manter no RRT em questão os mesmos dados anteriormente anotados.</w:t>
      </w:r>
    </w:p>
    <w:p w:rsidR="00116ED7" w:rsidRPr="00B679E5" w:rsidRDefault="00116ED7" w:rsidP="00116ED7">
      <w:pPr>
        <w:ind w:start="42.55pt"/>
        <w:jc w:val="both"/>
        <w:rPr>
          <w:rFonts w:ascii="Times New Roman" w:eastAsia="Times New Roman" w:hAnsi="Times New Roman"/>
          <w:sz w:val="22"/>
          <w:szCs w:val="22"/>
          <w:lang w:eastAsia="pt-BR"/>
        </w:rPr>
      </w:pPr>
    </w:p>
    <w:p w:rsidR="00116ED7" w:rsidRPr="00B679E5" w:rsidRDefault="00116ED7" w:rsidP="00116ED7">
      <w:pPr>
        <w:ind w:start="42.55pt"/>
        <w:jc w:val="both"/>
        <w:rPr>
          <w:rFonts w:ascii="Times New Roman" w:eastAsia="Times New Roman" w:hAnsi="Times New Roman"/>
          <w:sz w:val="22"/>
          <w:szCs w:val="22"/>
          <w:lang w:eastAsia="pt-BR"/>
        </w:rPr>
      </w:pPr>
      <w:r w:rsidRPr="00B679E5">
        <w:rPr>
          <w:rFonts w:ascii="Times New Roman" w:eastAsia="Times New Roman" w:hAnsi="Times New Roman"/>
          <w:sz w:val="22"/>
          <w:szCs w:val="22"/>
          <w:lang w:eastAsia="pt-BR"/>
        </w:rPr>
        <w:t>§ 5º Na modalidade de RRT Social, as atividades técnicas poderão ser vinculadas a um único contratante Pessoa Jurídica ou a mais de um contratante Pessoa Física, limitado a 100 (cem) endereços de edificações residências unifamiliares (alínea a do inciso V deste artigo) ou a um único endereço de conjunto habitacional ou edificação residencial multifamiliar (alínea b do inciso V deste artigo), e desde que dentro do mesmo Município.</w:t>
      </w:r>
    </w:p>
    <w:p w:rsidR="00116ED7" w:rsidRPr="00B679E5" w:rsidRDefault="00116ED7" w:rsidP="00116ED7">
      <w:pPr>
        <w:ind w:start="42.55pt"/>
        <w:jc w:val="both"/>
        <w:rPr>
          <w:rFonts w:ascii="Times New Roman" w:eastAsia="Times New Roman" w:hAnsi="Times New Roman"/>
          <w:sz w:val="22"/>
          <w:szCs w:val="22"/>
          <w:lang w:eastAsia="pt-BR"/>
        </w:rPr>
      </w:pPr>
    </w:p>
    <w:p w:rsidR="00116ED7" w:rsidRPr="00B679E5" w:rsidRDefault="00116ED7" w:rsidP="00116ED7">
      <w:pPr>
        <w:ind w:start="42.55pt"/>
        <w:jc w:val="both"/>
        <w:rPr>
          <w:rFonts w:ascii="Times New Roman" w:eastAsia="Times New Roman" w:hAnsi="Times New Roman"/>
          <w:sz w:val="22"/>
          <w:szCs w:val="22"/>
          <w:lang w:eastAsia="pt-BR"/>
        </w:rPr>
      </w:pPr>
      <w:r w:rsidRPr="00B679E5">
        <w:rPr>
          <w:rFonts w:ascii="Times New Roman" w:eastAsia="Times New Roman" w:hAnsi="Times New Roman"/>
          <w:sz w:val="22"/>
          <w:szCs w:val="22"/>
          <w:lang w:eastAsia="pt-BR"/>
        </w:rPr>
        <w:t>§ 6º A inclusão de até 100 (cem) endereços de edificações residências unifamiliares, disposta no parágrafo anterior, só poderá ser realizada durante o período de 6 meses, contados da data de início da atividade declarada no RRT Inicial, para fins das auditorias definidas no art. 47 desta Resolução. Depois desse período, os endereços registrados só poderão ser corrigidos e excluídos.</w:t>
      </w:r>
    </w:p>
    <w:p w:rsidR="00116ED7" w:rsidRPr="00B679E5" w:rsidRDefault="00116ED7" w:rsidP="00116ED7">
      <w:pPr>
        <w:ind w:start="42.55pt"/>
        <w:jc w:val="both"/>
        <w:rPr>
          <w:rFonts w:ascii="Times New Roman" w:eastAsia="Times New Roman" w:hAnsi="Times New Roman"/>
          <w:sz w:val="22"/>
          <w:szCs w:val="22"/>
          <w:lang w:eastAsia="pt-BR"/>
        </w:rPr>
      </w:pPr>
      <w:r w:rsidRPr="00B679E5">
        <w:rPr>
          <w:rFonts w:ascii="Times New Roman" w:eastAsia="Times New Roman" w:hAnsi="Times New Roman"/>
          <w:sz w:val="22"/>
          <w:szCs w:val="22"/>
          <w:lang w:eastAsia="pt-BR"/>
        </w:rPr>
        <w:t xml:space="preserve"> </w:t>
      </w:r>
    </w:p>
    <w:p w:rsidR="00116ED7" w:rsidRPr="00B679E5" w:rsidRDefault="00116ED7" w:rsidP="00116ED7">
      <w:pPr>
        <w:ind w:start="42.55pt"/>
        <w:jc w:val="both"/>
        <w:rPr>
          <w:rFonts w:ascii="Times New Roman" w:eastAsia="Times New Roman" w:hAnsi="Times New Roman"/>
          <w:sz w:val="22"/>
          <w:szCs w:val="22"/>
          <w:lang w:eastAsia="pt-BR"/>
        </w:rPr>
      </w:pPr>
      <w:r w:rsidRPr="00B679E5">
        <w:rPr>
          <w:rFonts w:ascii="Times New Roman" w:eastAsia="Times New Roman" w:hAnsi="Times New Roman"/>
          <w:sz w:val="22"/>
          <w:szCs w:val="22"/>
          <w:lang w:eastAsia="pt-BR"/>
        </w:rPr>
        <w:t xml:space="preserve">§ 7º Caso os contratantes sejam pessoas físicas, para cada endereço de obra ou serviço a ser inserido, o SICCAU disponibilizará os campos de dados do Contrato, do Contratante, de Atividade(s) Técnica(s), de Quantidade (m2) e de Descrição. </w:t>
      </w:r>
    </w:p>
    <w:p w:rsidR="00116ED7" w:rsidRPr="00B679E5" w:rsidRDefault="00116ED7" w:rsidP="00116ED7">
      <w:pPr>
        <w:ind w:start="42.55pt"/>
        <w:jc w:val="both"/>
        <w:rPr>
          <w:rFonts w:ascii="Times New Roman" w:eastAsia="Times New Roman" w:hAnsi="Times New Roman"/>
          <w:sz w:val="22"/>
          <w:szCs w:val="22"/>
          <w:lang w:eastAsia="pt-BR"/>
        </w:rPr>
      </w:pPr>
    </w:p>
    <w:p w:rsidR="00714407" w:rsidRPr="00B679E5" w:rsidRDefault="00116ED7" w:rsidP="00116ED7">
      <w:pPr>
        <w:ind w:start="42.55pt"/>
        <w:jc w:val="both"/>
        <w:rPr>
          <w:rFonts w:ascii="Times New Roman" w:eastAsia="Times New Roman" w:hAnsi="Times New Roman"/>
          <w:sz w:val="22"/>
          <w:szCs w:val="22"/>
          <w:lang w:eastAsia="pt-BR"/>
        </w:rPr>
      </w:pPr>
      <w:r w:rsidRPr="00B679E5">
        <w:rPr>
          <w:rFonts w:ascii="Times New Roman" w:eastAsia="Times New Roman" w:hAnsi="Times New Roman"/>
          <w:sz w:val="22"/>
          <w:szCs w:val="22"/>
          <w:lang w:eastAsia="pt-BR"/>
        </w:rPr>
        <w:t>§ 8º Para fins desta Resolução e de aplicação do disposto na alínea a) do inciso V deste artigo, considera-se família de baixa renda aquela que se enquadra nas condições do Cadastro Único para Programas Sociais do Governo Federal, regulamentado pelo Decreto nº 6.135, de 26 de junho de 2007, ou em legislação federal posterior vigente.”</w:t>
      </w:r>
    </w:p>
    <w:p w:rsidR="00116ED7" w:rsidRDefault="00116ED7" w:rsidP="00116ED7">
      <w:pPr>
        <w:ind w:start="42.55pt"/>
        <w:jc w:val="both"/>
        <w:rPr>
          <w:rFonts w:ascii="Times New Roman" w:eastAsia="Times New Roman" w:hAnsi="Times New Roman"/>
          <w:sz w:val="22"/>
          <w:szCs w:val="22"/>
          <w:lang w:eastAsia="pt-BR"/>
        </w:rPr>
      </w:pPr>
    </w:p>
    <w:p w:rsidR="00116ED7" w:rsidRDefault="00116ED7" w:rsidP="00116ED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“Art. 9º .................................................................................................................................</w:t>
      </w:r>
    </w:p>
    <w:p w:rsidR="00116ED7" w:rsidRDefault="00116ED7" w:rsidP="00116ED7">
      <w:pPr>
        <w:ind w:start="42.55pt"/>
        <w:jc w:val="both"/>
        <w:rPr>
          <w:rFonts w:ascii="Times New Roman" w:eastAsia="Times New Roman" w:hAnsi="Times New Roman"/>
          <w:sz w:val="22"/>
          <w:szCs w:val="22"/>
          <w:lang w:eastAsia="pt-BR"/>
        </w:rPr>
      </w:pP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1° Para fins do disposto no caput, o documento de arrecadação bancária destinado ao pagamento da taxa de RRT poderá ter como sacado:</w:t>
      </w: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I – o(a) arquiteto(a) e urbanista; ou</w:t>
      </w: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xml:space="preserve">II – a pessoa jurídica de Arquitetura e Urbanismo contratada, desde que </w:t>
      </w:r>
      <w:r w:rsidR="00FE6501">
        <w:rPr>
          <w:rFonts w:ascii="Times New Roman" w:eastAsia="Times New Roman" w:hAnsi="Times New Roman"/>
          <w:sz w:val="22"/>
          <w:szCs w:val="22"/>
          <w:lang w:eastAsia="pt-BR"/>
        </w:rPr>
        <w:t xml:space="preserve">esta </w:t>
      </w:r>
      <w:r w:rsidRPr="00116ED7">
        <w:rPr>
          <w:rFonts w:ascii="Times New Roman" w:eastAsia="Times New Roman" w:hAnsi="Times New Roman"/>
          <w:sz w:val="22"/>
          <w:szCs w:val="22"/>
          <w:lang w:eastAsia="pt-BR"/>
        </w:rPr>
        <w:t>esteja vinculada ao respectivo RRT cadastrado; ou</w:t>
      </w:r>
    </w:p>
    <w:p w:rsid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xml:space="preserve">III - a pessoa jurídica de direito público contratante, desde que o(a) arquiteto(a) e urbanista </w:t>
      </w:r>
      <w:r w:rsidR="00FE6501">
        <w:rPr>
          <w:rFonts w:ascii="Times New Roman" w:eastAsia="Times New Roman" w:hAnsi="Times New Roman"/>
          <w:sz w:val="22"/>
          <w:szCs w:val="22"/>
          <w:lang w:eastAsia="pt-BR"/>
        </w:rPr>
        <w:t xml:space="preserve">tenha </w:t>
      </w:r>
      <w:r w:rsidRPr="00116ED7">
        <w:rPr>
          <w:rFonts w:ascii="Times New Roman" w:eastAsia="Times New Roman" w:hAnsi="Times New Roman"/>
          <w:sz w:val="22"/>
          <w:szCs w:val="22"/>
          <w:lang w:eastAsia="pt-BR"/>
        </w:rPr>
        <w:t xml:space="preserve">o correspondente RRT </w:t>
      </w:r>
      <w:r w:rsidR="00FE6501">
        <w:rPr>
          <w:rFonts w:ascii="Times New Roman" w:eastAsia="Times New Roman" w:hAnsi="Times New Roman"/>
          <w:sz w:val="22"/>
          <w:szCs w:val="22"/>
          <w:lang w:eastAsia="pt-BR"/>
        </w:rPr>
        <w:t xml:space="preserve">da atividade </w:t>
      </w:r>
      <w:r w:rsidRPr="00116ED7">
        <w:rPr>
          <w:rFonts w:ascii="Times New Roman" w:eastAsia="Times New Roman" w:hAnsi="Times New Roman"/>
          <w:sz w:val="22"/>
          <w:szCs w:val="22"/>
          <w:lang w:eastAsia="pt-BR"/>
        </w:rPr>
        <w:t>de Desempenho de Cargo ou Função Técnica</w:t>
      </w:r>
      <w:r w:rsidR="00FE6501">
        <w:rPr>
          <w:rFonts w:ascii="Times New Roman" w:eastAsia="Times New Roman" w:hAnsi="Times New Roman"/>
          <w:sz w:val="22"/>
          <w:szCs w:val="22"/>
          <w:lang w:eastAsia="pt-BR"/>
        </w:rPr>
        <w:t xml:space="preserve"> vinculado à mesma como responsável técnico integrante de seu quadro técnico.</w:t>
      </w:r>
      <w:r w:rsidRPr="00116ED7">
        <w:rPr>
          <w:rFonts w:ascii="Times New Roman" w:eastAsia="Times New Roman" w:hAnsi="Times New Roman"/>
          <w:sz w:val="22"/>
          <w:szCs w:val="22"/>
          <w:lang w:eastAsia="pt-BR"/>
        </w:rPr>
        <w:t xml:space="preserve"> </w:t>
      </w:r>
    </w:p>
    <w:p w:rsidR="00116ED7" w:rsidRDefault="00116ED7" w:rsidP="00116ED7">
      <w:pPr>
        <w:ind w:start="42.55pt"/>
        <w:jc w:val="both"/>
        <w:rPr>
          <w:rFonts w:ascii="Times New Roman" w:eastAsia="Times New Roman" w:hAnsi="Times New Roman"/>
          <w:sz w:val="22"/>
          <w:szCs w:val="22"/>
          <w:lang w:eastAsia="pt-BR"/>
        </w:rPr>
      </w:pPr>
    </w:p>
    <w:p w:rsid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2º a 4º ................</w:t>
      </w:r>
      <w:r>
        <w:rPr>
          <w:rFonts w:ascii="Times New Roman" w:eastAsia="Times New Roman" w:hAnsi="Times New Roman"/>
          <w:sz w:val="22"/>
          <w:szCs w:val="22"/>
          <w:lang w:eastAsia="pt-BR"/>
        </w:rPr>
        <w:t>..........................................................................................................</w:t>
      </w:r>
    </w:p>
    <w:p w:rsidR="00116ED7" w:rsidRDefault="00116ED7" w:rsidP="00116ED7">
      <w:pPr>
        <w:ind w:start="42.55pt"/>
        <w:jc w:val="both"/>
        <w:rPr>
          <w:rFonts w:ascii="Times New Roman" w:eastAsia="Times New Roman" w:hAnsi="Times New Roman"/>
          <w:sz w:val="22"/>
          <w:szCs w:val="22"/>
          <w:lang w:eastAsia="pt-BR"/>
        </w:rPr>
      </w:pPr>
    </w:p>
    <w:p w:rsidR="00116ED7" w:rsidRPr="00116ED7" w:rsidRDefault="00116ED7" w:rsidP="00116ED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r w:rsidRPr="00116ED7">
        <w:rPr>
          <w:rFonts w:ascii="Times New Roman" w:eastAsia="Times New Roman" w:hAnsi="Times New Roman"/>
          <w:sz w:val="22"/>
          <w:szCs w:val="22"/>
          <w:lang w:eastAsia="pt-BR"/>
        </w:rPr>
        <w:t>5º O prazo de vencimento do documento de arrecadação bancária (boleto) para recolhimento da taxa do RRT ou taxa de expediente para análise e aprovação do requerimento de RRT será de:</w:t>
      </w: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I - 10 (dias) dias para o sacado da pessoa física do(a) arquiteto(a) e urbanista ou da pessoa jurídica de Arquitetura e Urbanismo contratada; e</w:t>
      </w: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xml:space="preserve">II- 45 (quarenta e cinco) dias para o sacado da pessoa jurídica </w:t>
      </w:r>
      <w:r>
        <w:rPr>
          <w:rFonts w:ascii="Times New Roman" w:eastAsia="Times New Roman" w:hAnsi="Times New Roman"/>
          <w:sz w:val="22"/>
          <w:szCs w:val="22"/>
          <w:lang w:eastAsia="pt-BR"/>
        </w:rPr>
        <w:t>de direito público contratante.</w:t>
      </w:r>
    </w:p>
    <w:p w:rsidR="00116ED7" w:rsidRDefault="00116ED7" w:rsidP="00116ED7">
      <w:pPr>
        <w:ind w:start="42.55pt"/>
        <w:jc w:val="both"/>
        <w:rPr>
          <w:rFonts w:ascii="Times New Roman" w:eastAsia="Times New Roman" w:hAnsi="Times New Roman"/>
          <w:sz w:val="22"/>
          <w:szCs w:val="22"/>
          <w:lang w:eastAsia="pt-BR"/>
        </w:rPr>
      </w:pP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6º Caso a data de previsão de término</w:t>
      </w:r>
      <w:r w:rsidR="00FE6501">
        <w:rPr>
          <w:rFonts w:ascii="Times New Roman" w:eastAsia="Times New Roman" w:hAnsi="Times New Roman"/>
          <w:sz w:val="22"/>
          <w:szCs w:val="22"/>
          <w:lang w:eastAsia="pt-BR"/>
        </w:rPr>
        <w:t xml:space="preserve"> da atividade</w:t>
      </w:r>
      <w:r w:rsidRPr="00116ED7">
        <w:rPr>
          <w:rFonts w:ascii="Times New Roman" w:eastAsia="Times New Roman" w:hAnsi="Times New Roman"/>
          <w:sz w:val="22"/>
          <w:szCs w:val="22"/>
          <w:lang w:eastAsia="pt-BR"/>
        </w:rPr>
        <w:t xml:space="preserve">, declarada no requerimento de RRT, seja anterior </w:t>
      </w:r>
      <w:r w:rsidR="00FE6501">
        <w:rPr>
          <w:rFonts w:ascii="Times New Roman" w:eastAsia="Times New Roman" w:hAnsi="Times New Roman"/>
          <w:sz w:val="22"/>
          <w:szCs w:val="22"/>
          <w:lang w:eastAsia="pt-BR"/>
        </w:rPr>
        <w:t xml:space="preserve">à data de vencimento do boleto </w:t>
      </w:r>
      <w:r w:rsidRPr="00116ED7">
        <w:rPr>
          <w:rFonts w:ascii="Times New Roman" w:eastAsia="Times New Roman" w:hAnsi="Times New Roman"/>
          <w:sz w:val="22"/>
          <w:szCs w:val="22"/>
          <w:lang w:eastAsia="pt-BR"/>
        </w:rPr>
        <w:t xml:space="preserve">de que trata o §5º, a data de vencimento </w:t>
      </w:r>
      <w:r w:rsidR="00FE6501">
        <w:rPr>
          <w:rFonts w:ascii="Times New Roman" w:eastAsia="Times New Roman" w:hAnsi="Times New Roman"/>
          <w:sz w:val="22"/>
          <w:szCs w:val="22"/>
          <w:lang w:eastAsia="pt-BR"/>
        </w:rPr>
        <w:t>do boleto da taxa será a</w:t>
      </w:r>
      <w:r w:rsidR="00FE6501" w:rsidRPr="00116ED7">
        <w:rPr>
          <w:rFonts w:ascii="Times New Roman" w:eastAsia="Times New Roman" w:hAnsi="Times New Roman"/>
          <w:sz w:val="22"/>
          <w:szCs w:val="22"/>
          <w:lang w:eastAsia="pt-BR"/>
        </w:rPr>
        <w:t xml:space="preserve"> data de previsão de término </w:t>
      </w:r>
      <w:r w:rsidR="00FE6501">
        <w:rPr>
          <w:rFonts w:ascii="Times New Roman" w:eastAsia="Times New Roman" w:hAnsi="Times New Roman"/>
          <w:sz w:val="22"/>
          <w:szCs w:val="22"/>
          <w:lang w:eastAsia="pt-BR"/>
        </w:rPr>
        <w:t>da atividade</w:t>
      </w:r>
      <w:r w:rsidRPr="00116ED7">
        <w:rPr>
          <w:rFonts w:ascii="Times New Roman" w:eastAsia="Times New Roman" w:hAnsi="Times New Roman"/>
          <w:sz w:val="22"/>
          <w:szCs w:val="22"/>
          <w:lang w:eastAsia="pt-BR"/>
        </w:rPr>
        <w:t xml:space="preserve"> </w:t>
      </w:r>
      <w:r w:rsidR="00FE6501">
        <w:rPr>
          <w:rFonts w:ascii="Times New Roman" w:eastAsia="Times New Roman" w:hAnsi="Times New Roman"/>
          <w:sz w:val="22"/>
          <w:szCs w:val="22"/>
          <w:lang w:eastAsia="pt-BR"/>
        </w:rPr>
        <w:t>que foi cadastrada.</w:t>
      </w:r>
    </w:p>
    <w:p w:rsidR="00116ED7" w:rsidRDefault="00116ED7" w:rsidP="00116ED7">
      <w:pPr>
        <w:ind w:start="42.55pt"/>
        <w:jc w:val="both"/>
        <w:rPr>
          <w:rFonts w:ascii="Times New Roman" w:eastAsia="Times New Roman" w:hAnsi="Times New Roman"/>
          <w:sz w:val="22"/>
          <w:szCs w:val="22"/>
          <w:lang w:eastAsia="pt-BR"/>
        </w:rPr>
      </w:pP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7º Após o vencimento do prazo para recolhimento da taxa, o documento de arrecadação bancária (boleto) poderá ser reaprazado por igual período e uma única vez, salvo o RRT Múltiplo Mensal para o qual não se aplica reaprazamento, e somente será permitido o reaprazamento se a nova data de vencimento for anterior ao prazo obrigatório de efetivação do RRT conforme as condições de tempestividade defin</w:t>
      </w:r>
      <w:r w:rsidR="009B1728">
        <w:rPr>
          <w:rFonts w:ascii="Times New Roman" w:eastAsia="Times New Roman" w:hAnsi="Times New Roman"/>
          <w:sz w:val="22"/>
          <w:szCs w:val="22"/>
          <w:lang w:eastAsia="pt-BR"/>
        </w:rPr>
        <w:t>idas no art. 2º desta Resolução.</w:t>
      </w:r>
      <w:r w:rsidRPr="00116ED7">
        <w:rPr>
          <w:rFonts w:ascii="Times New Roman" w:eastAsia="Times New Roman" w:hAnsi="Times New Roman"/>
          <w:sz w:val="22"/>
          <w:szCs w:val="22"/>
          <w:lang w:eastAsia="pt-BR"/>
        </w:rPr>
        <w:t xml:space="preserve">  </w:t>
      </w:r>
    </w:p>
    <w:p w:rsidR="00116ED7" w:rsidRDefault="00116ED7" w:rsidP="00116ED7">
      <w:pPr>
        <w:ind w:start="42.55pt"/>
        <w:jc w:val="both"/>
        <w:rPr>
          <w:rFonts w:ascii="Times New Roman" w:eastAsia="Times New Roman" w:hAnsi="Times New Roman"/>
          <w:sz w:val="22"/>
          <w:szCs w:val="22"/>
          <w:lang w:eastAsia="pt-BR"/>
        </w:rPr>
      </w:pP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xml:space="preserve">§ 8º Serão disponibilizados dois (2) tipos de documentos: </w:t>
      </w: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I -  rascunho: é aquele que poderá ser emitido e impresso antes do pagamento da taxa de RRT ou do deferimento por parte do CAU/UF pertinente e/ou do pagamento da multa, conforme o caso. O documento rascunho não conterá a numeração de registro no cabeçalho nem a indicação das taxas pagas no campo correspondente, e terá a marca d´água “Rascunho” no corpo do documento; e</w:t>
      </w:r>
    </w:p>
    <w:p w:rsidR="00116ED7" w:rsidRP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xml:space="preserve">II - final: é aquele que poderá ser emitido e impresso depois de validado o pagamento da taxa de RRT ou o deferimento </w:t>
      </w:r>
      <w:r>
        <w:rPr>
          <w:rFonts w:ascii="Times New Roman" w:eastAsia="Times New Roman" w:hAnsi="Times New Roman"/>
          <w:sz w:val="22"/>
          <w:szCs w:val="22"/>
          <w:lang w:eastAsia="pt-BR"/>
        </w:rPr>
        <w:t xml:space="preserve">por parte do CAU/UF pertinente </w:t>
      </w:r>
      <w:r w:rsidRPr="00116ED7">
        <w:rPr>
          <w:rFonts w:ascii="Times New Roman" w:eastAsia="Times New Roman" w:hAnsi="Times New Roman"/>
          <w:sz w:val="22"/>
          <w:szCs w:val="22"/>
          <w:lang w:eastAsia="pt-BR"/>
        </w:rPr>
        <w:t xml:space="preserve">e/ou o pagamento da multa, conforme o caso. O documento final corresponde ao RRT definitivo, propriamente dito, e conterá a numeração de registro no cabeçalho e a indicação dos valores </w:t>
      </w:r>
      <w:r w:rsidR="009B1728">
        <w:rPr>
          <w:rFonts w:ascii="Times New Roman" w:eastAsia="Times New Roman" w:hAnsi="Times New Roman"/>
          <w:sz w:val="22"/>
          <w:szCs w:val="22"/>
          <w:lang w:eastAsia="pt-BR"/>
        </w:rPr>
        <w:t>pagos.</w:t>
      </w:r>
    </w:p>
    <w:p w:rsidR="00116ED7" w:rsidRDefault="00116ED7" w:rsidP="00116ED7">
      <w:pPr>
        <w:ind w:start="42.55pt"/>
        <w:jc w:val="both"/>
        <w:rPr>
          <w:rFonts w:ascii="Times New Roman" w:eastAsia="Times New Roman" w:hAnsi="Times New Roman"/>
          <w:sz w:val="22"/>
          <w:szCs w:val="22"/>
          <w:lang w:eastAsia="pt-BR"/>
        </w:rPr>
      </w:pPr>
    </w:p>
    <w:p w:rsid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 9º O não recolhimento da taxa de RRT correspondente dentro dos prazos fixados neste artigo acarretará a não efetivação do requerimento de RRT cadastrado, caso em que um registro posterior poderá caracterizar RRT Extemporâneo, ficando o documento de rascunho disponível no SICCAU para reutilização dos dados por parte do profissional e para auditoria por parte do CAU/UF pertinente.</w:t>
      </w:r>
      <w:r>
        <w:rPr>
          <w:rFonts w:ascii="Times New Roman" w:eastAsia="Times New Roman" w:hAnsi="Times New Roman"/>
          <w:sz w:val="22"/>
          <w:szCs w:val="22"/>
          <w:lang w:eastAsia="pt-BR"/>
        </w:rPr>
        <w:t>”</w:t>
      </w:r>
    </w:p>
    <w:p w:rsidR="00116ED7" w:rsidRDefault="00116ED7" w:rsidP="00116ED7">
      <w:pPr>
        <w:ind w:start="42.55pt"/>
        <w:jc w:val="both"/>
        <w:rPr>
          <w:rFonts w:ascii="Times New Roman" w:eastAsia="Times New Roman" w:hAnsi="Times New Roman"/>
          <w:sz w:val="22"/>
          <w:szCs w:val="22"/>
          <w:lang w:eastAsia="pt-BR"/>
        </w:rPr>
      </w:pPr>
    </w:p>
    <w:p w:rsidR="00116ED7" w:rsidRDefault="00116ED7" w:rsidP="00116ED7">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r w:rsidRPr="00116ED7">
        <w:rPr>
          <w:rFonts w:ascii="Times New Roman" w:eastAsia="Times New Roman" w:hAnsi="Times New Roman"/>
          <w:sz w:val="22"/>
          <w:szCs w:val="22"/>
          <w:lang w:eastAsia="pt-BR"/>
        </w:rPr>
        <w:t>Art. 10. O CAU/UF pertinente para receber a(s) taxa(s) e, se for o caso, a multa e ser o responsável pelas auditorias periódicas dos RRTs, pela fiscalização e pelas análises e aprovações dos procedimentos de RRT e de CAT-A, conforme o caso, será o CAU/UF de jurisdição do endereço da obra ou serviço, objeto do contrato registrado no respectivo RRT.</w:t>
      </w:r>
    </w:p>
    <w:p w:rsidR="00116ED7" w:rsidRDefault="00116ED7" w:rsidP="00116ED7">
      <w:pPr>
        <w:ind w:start="42.55pt"/>
        <w:jc w:val="both"/>
        <w:rPr>
          <w:rFonts w:ascii="Times New Roman" w:eastAsia="Times New Roman" w:hAnsi="Times New Roman"/>
          <w:sz w:val="22"/>
          <w:szCs w:val="22"/>
          <w:lang w:eastAsia="pt-BR"/>
        </w:rPr>
      </w:pPr>
    </w:p>
    <w:p w:rsidR="00116ED7" w:rsidRDefault="00116ED7" w:rsidP="00116ED7">
      <w:pPr>
        <w:ind w:start="42.55pt"/>
        <w:jc w:val="both"/>
        <w:rPr>
          <w:rFonts w:ascii="Times New Roman" w:eastAsia="Times New Roman" w:hAnsi="Times New Roman"/>
          <w:sz w:val="22"/>
          <w:szCs w:val="22"/>
          <w:lang w:eastAsia="pt-BR"/>
        </w:rPr>
      </w:pPr>
      <w:r w:rsidRPr="00116ED7">
        <w:rPr>
          <w:rFonts w:ascii="Times New Roman" w:eastAsia="Times New Roman" w:hAnsi="Times New Roman"/>
          <w:sz w:val="22"/>
          <w:szCs w:val="22"/>
          <w:lang w:eastAsia="pt-BR"/>
        </w:rPr>
        <w:t>Parágrafo único. Quando se tratar do RRT Derivado ou de RRT cujo endereço da obra ou serviço for localizado em país estrangeiro, o CAU/UF pertinente será aquele de jurisdição do endereço de registro do arquiteto e urbanista no Brasil, conforme atualização cadastral no SICCAU.</w:t>
      </w:r>
      <w:r>
        <w:rPr>
          <w:rFonts w:ascii="Times New Roman" w:eastAsia="Times New Roman" w:hAnsi="Times New Roman"/>
          <w:sz w:val="22"/>
          <w:szCs w:val="22"/>
          <w:lang w:eastAsia="pt-BR"/>
        </w:rPr>
        <w:t>”</w:t>
      </w:r>
    </w:p>
    <w:p w:rsidR="00714407" w:rsidRDefault="00714407" w:rsidP="00830B9D">
      <w:pPr>
        <w:ind w:start="42.55pt"/>
        <w:jc w:val="both"/>
        <w:rPr>
          <w:rFonts w:ascii="Times New Roman" w:eastAsia="Times New Roman" w:hAnsi="Times New Roman"/>
          <w:sz w:val="22"/>
          <w:szCs w:val="22"/>
          <w:lang w:eastAsia="pt-BR"/>
        </w:rPr>
      </w:pPr>
    </w:p>
    <w:p w:rsidR="00714407" w:rsidRDefault="002B7049" w:rsidP="00830B9D">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“Art. 12. .................................................................................................................................</w:t>
      </w:r>
    </w:p>
    <w:p w:rsidR="002B7049" w:rsidRPr="002B7049" w:rsidRDefault="002B7049" w:rsidP="002B7049">
      <w:pPr>
        <w:ind w:start="42.55pt"/>
        <w:jc w:val="both"/>
        <w:rPr>
          <w:rFonts w:ascii="Times New Roman" w:eastAsia="Times New Roman" w:hAnsi="Times New Roman"/>
          <w:sz w:val="22"/>
          <w:szCs w:val="22"/>
          <w:lang w:eastAsia="pt-BR"/>
        </w:rPr>
      </w:pPr>
      <w:r w:rsidRPr="002B7049">
        <w:rPr>
          <w:rFonts w:ascii="Times New Roman" w:eastAsia="Times New Roman" w:hAnsi="Times New Roman"/>
          <w:sz w:val="22"/>
          <w:szCs w:val="22"/>
          <w:lang w:eastAsia="pt-BR"/>
        </w:rPr>
        <w:t xml:space="preserve">§ 1º Somente será permitido efetuar 10 (dez) retificações do mesmo RRT Inicial e não é permitido a alteração da modalidade do RRT por meio </w:t>
      </w:r>
      <w:r w:rsidR="009B1728">
        <w:rPr>
          <w:rFonts w:ascii="Times New Roman" w:eastAsia="Times New Roman" w:hAnsi="Times New Roman"/>
          <w:sz w:val="22"/>
          <w:szCs w:val="22"/>
          <w:lang w:eastAsia="pt-BR"/>
        </w:rPr>
        <w:t>de retificação.</w:t>
      </w:r>
    </w:p>
    <w:p w:rsidR="00ED22D2" w:rsidRDefault="00ED22D2" w:rsidP="00380363">
      <w:pPr>
        <w:ind w:start="42.55pt"/>
        <w:jc w:val="both"/>
        <w:rPr>
          <w:rFonts w:ascii="Times New Roman" w:eastAsia="Times New Roman" w:hAnsi="Times New Roman"/>
          <w:sz w:val="22"/>
          <w:szCs w:val="22"/>
          <w:lang w:eastAsia="pt-BR"/>
        </w:rPr>
      </w:pPr>
    </w:p>
    <w:p w:rsidR="00714407" w:rsidRDefault="002B7049" w:rsidP="00380363">
      <w:pPr>
        <w:ind w:start="42.55pt"/>
        <w:jc w:val="both"/>
        <w:rPr>
          <w:rFonts w:ascii="Times New Roman" w:eastAsia="Times New Roman" w:hAnsi="Times New Roman"/>
          <w:sz w:val="22"/>
          <w:szCs w:val="22"/>
          <w:lang w:eastAsia="pt-BR"/>
        </w:rPr>
      </w:pPr>
      <w:r w:rsidRPr="002B7049">
        <w:rPr>
          <w:rFonts w:ascii="Times New Roman" w:eastAsia="Times New Roman" w:hAnsi="Times New Roman"/>
          <w:sz w:val="22"/>
          <w:szCs w:val="22"/>
          <w:lang w:eastAsia="pt-BR"/>
        </w:rPr>
        <w:t>§ 2º No formulário do RRT Retificador haverá um campo, de preenchimento obrigatório, para inclusão de justificativa e descrição do motivo da retificação solicitada, que ficará registrado e visível no ambiente corporativo do SICCAU.</w:t>
      </w:r>
      <w:r w:rsidR="00380363">
        <w:rPr>
          <w:rFonts w:ascii="Times New Roman" w:eastAsia="Times New Roman" w:hAnsi="Times New Roman"/>
          <w:sz w:val="22"/>
          <w:szCs w:val="22"/>
          <w:lang w:eastAsia="pt-BR"/>
        </w:rPr>
        <w:t>”</w:t>
      </w:r>
    </w:p>
    <w:p w:rsidR="00380363" w:rsidRDefault="00380363" w:rsidP="00380363">
      <w:pPr>
        <w:ind w:start="42.55pt"/>
        <w:jc w:val="both"/>
        <w:rPr>
          <w:rFonts w:ascii="Times New Roman" w:eastAsia="Times New Roman" w:hAnsi="Times New Roman"/>
          <w:sz w:val="22"/>
          <w:szCs w:val="22"/>
          <w:lang w:eastAsia="pt-BR"/>
        </w:rPr>
      </w:pPr>
    </w:p>
    <w:p w:rsidR="00380363" w:rsidRPr="00380363" w:rsidRDefault="00380363" w:rsidP="00ED22D2">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“Art. 18. </w:t>
      </w:r>
      <w:r w:rsidRPr="00380363">
        <w:rPr>
          <w:rFonts w:ascii="Times New Roman" w:eastAsia="Times New Roman" w:hAnsi="Times New Roman"/>
          <w:sz w:val="22"/>
          <w:szCs w:val="22"/>
          <w:lang w:eastAsia="pt-BR"/>
        </w:rPr>
        <w:t>O requerimento de RRT Extemporâneo quando realizado pelo profissional de forma espontânea, sem que tenha sido lavrado um auto de infração pela fiscalização do CAU/UF competente, ficará condicionado ao pagamento prévio de:</w:t>
      </w:r>
    </w:p>
    <w:p w:rsidR="00380363" w:rsidRPr="00380363" w:rsidRDefault="00380363" w:rsidP="00380363">
      <w:pPr>
        <w:ind w:start="42.55pt"/>
        <w:jc w:val="both"/>
        <w:rPr>
          <w:rFonts w:ascii="Times New Roman" w:eastAsia="Times New Roman" w:hAnsi="Times New Roman"/>
          <w:sz w:val="22"/>
          <w:szCs w:val="22"/>
          <w:lang w:eastAsia="pt-BR"/>
        </w:rPr>
      </w:pPr>
      <w:r w:rsidRPr="00380363">
        <w:rPr>
          <w:rFonts w:ascii="Times New Roman" w:eastAsia="Times New Roman" w:hAnsi="Times New Roman"/>
          <w:sz w:val="22"/>
          <w:szCs w:val="22"/>
          <w:lang w:eastAsia="pt-BR"/>
        </w:rPr>
        <w:t xml:space="preserve">I -  taxa de expediente, no valor de 1 (uma) vez a taxa de RRT vigente; e </w:t>
      </w:r>
    </w:p>
    <w:p w:rsidR="00380363" w:rsidRPr="00380363" w:rsidRDefault="00380363" w:rsidP="00380363">
      <w:pPr>
        <w:ind w:start="42.55pt"/>
        <w:jc w:val="both"/>
        <w:rPr>
          <w:rFonts w:ascii="Times New Roman" w:eastAsia="Times New Roman" w:hAnsi="Times New Roman"/>
          <w:sz w:val="22"/>
          <w:szCs w:val="22"/>
          <w:lang w:eastAsia="pt-BR"/>
        </w:rPr>
      </w:pPr>
      <w:r w:rsidRPr="00380363">
        <w:rPr>
          <w:rFonts w:ascii="Times New Roman" w:eastAsia="Times New Roman" w:hAnsi="Times New Roman"/>
          <w:sz w:val="22"/>
          <w:szCs w:val="22"/>
          <w:lang w:eastAsia="pt-BR"/>
        </w:rPr>
        <w:t>II -  taxa de RRT, nos termos do art. 48 da Lei n° 12.378, de 2010. "</w:t>
      </w:r>
    </w:p>
    <w:p w:rsidR="00380363" w:rsidRDefault="00380363" w:rsidP="00380363">
      <w:pPr>
        <w:ind w:start="42.55pt"/>
        <w:jc w:val="both"/>
        <w:rPr>
          <w:rFonts w:ascii="Times New Roman" w:eastAsia="Times New Roman" w:hAnsi="Times New Roman"/>
          <w:sz w:val="22"/>
          <w:szCs w:val="22"/>
          <w:lang w:eastAsia="pt-BR"/>
        </w:rPr>
      </w:pPr>
    </w:p>
    <w:p w:rsidR="00380363" w:rsidRPr="00380363" w:rsidRDefault="00380363" w:rsidP="00380363">
      <w:pPr>
        <w:ind w:start="42.55pt"/>
        <w:jc w:val="both"/>
        <w:rPr>
          <w:rFonts w:ascii="Times New Roman" w:eastAsia="Times New Roman" w:hAnsi="Times New Roman"/>
          <w:sz w:val="22"/>
          <w:szCs w:val="22"/>
          <w:lang w:eastAsia="pt-BR"/>
        </w:rPr>
      </w:pPr>
      <w:r w:rsidRPr="00380363">
        <w:rPr>
          <w:rFonts w:ascii="Times New Roman" w:eastAsia="Times New Roman" w:hAnsi="Times New Roman"/>
          <w:sz w:val="22"/>
          <w:szCs w:val="22"/>
          <w:lang w:eastAsia="pt-BR"/>
        </w:rPr>
        <w:t>§ 1° A taxa de expediente, a que se refere o inciso I, deverá ser recolhida no ato do requerimento do RRT para dar início ao processo de análise e decisão, e independe de deferimento do pleito.</w:t>
      </w:r>
    </w:p>
    <w:p w:rsidR="00380363" w:rsidRDefault="00380363" w:rsidP="00380363">
      <w:pPr>
        <w:ind w:start="42.55pt"/>
        <w:jc w:val="both"/>
        <w:rPr>
          <w:rFonts w:ascii="Times New Roman" w:eastAsia="Times New Roman" w:hAnsi="Times New Roman"/>
          <w:sz w:val="22"/>
          <w:szCs w:val="22"/>
          <w:lang w:eastAsia="pt-BR"/>
        </w:rPr>
      </w:pPr>
    </w:p>
    <w:p w:rsidR="00380363" w:rsidRPr="00380363" w:rsidRDefault="00380363" w:rsidP="00380363">
      <w:pPr>
        <w:ind w:start="42.55pt"/>
        <w:jc w:val="both"/>
        <w:rPr>
          <w:rFonts w:ascii="Times New Roman" w:eastAsia="Times New Roman" w:hAnsi="Times New Roman"/>
          <w:sz w:val="22"/>
          <w:szCs w:val="22"/>
          <w:lang w:eastAsia="pt-BR"/>
        </w:rPr>
      </w:pPr>
      <w:r w:rsidRPr="00380363">
        <w:rPr>
          <w:rFonts w:ascii="Times New Roman" w:eastAsia="Times New Roman" w:hAnsi="Times New Roman"/>
          <w:sz w:val="22"/>
          <w:szCs w:val="22"/>
          <w:lang w:eastAsia="pt-BR"/>
        </w:rPr>
        <w:t>§ 2ª A taxa de RRT, a que se refere o inciso II, somente será devida em caso de deferimento do pleito, sendo o seu pagamento condicionante para conclusão do registro requerido.</w:t>
      </w:r>
    </w:p>
    <w:p w:rsidR="00380363" w:rsidRDefault="00380363" w:rsidP="00380363">
      <w:pPr>
        <w:ind w:start="42.55pt"/>
        <w:jc w:val="both"/>
        <w:rPr>
          <w:rFonts w:ascii="Times New Roman" w:eastAsia="Times New Roman" w:hAnsi="Times New Roman"/>
          <w:sz w:val="22"/>
          <w:szCs w:val="22"/>
          <w:lang w:eastAsia="pt-BR"/>
        </w:rPr>
      </w:pPr>
    </w:p>
    <w:p w:rsidR="00380363" w:rsidRDefault="00380363" w:rsidP="00380363">
      <w:pPr>
        <w:ind w:start="42.55pt"/>
        <w:jc w:val="both"/>
        <w:rPr>
          <w:rFonts w:ascii="Times New Roman" w:eastAsia="Times New Roman" w:hAnsi="Times New Roman"/>
          <w:sz w:val="22"/>
          <w:szCs w:val="22"/>
          <w:lang w:eastAsia="pt-BR"/>
        </w:rPr>
      </w:pPr>
      <w:r w:rsidRPr="00380363">
        <w:rPr>
          <w:rFonts w:ascii="Times New Roman" w:eastAsia="Times New Roman" w:hAnsi="Times New Roman"/>
          <w:sz w:val="22"/>
          <w:szCs w:val="22"/>
          <w:lang w:eastAsia="pt-BR"/>
        </w:rPr>
        <w:t>§ 3º Os documentos, a decisão emitida e a data da decisão ficarão registrados no SICCAU.</w:t>
      </w:r>
      <w:r w:rsidR="00ED22D2">
        <w:rPr>
          <w:rFonts w:ascii="Times New Roman" w:eastAsia="Times New Roman" w:hAnsi="Times New Roman"/>
          <w:sz w:val="22"/>
          <w:szCs w:val="22"/>
          <w:lang w:eastAsia="pt-BR"/>
        </w:rPr>
        <w:t>”</w:t>
      </w:r>
    </w:p>
    <w:p w:rsidR="00380363" w:rsidRDefault="00380363" w:rsidP="00380363">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xml:space="preserve">"Art. 19 O requerimento de RRT Extemporâneo quando solicitado pelo profissional a partir de um auto de infração, lavrado pela fiscalização do CAU/UF competente, ficará condicionado ao pagamento prévio de: </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xml:space="preserve">I -  taxa de RRT, nos termos do art. 48 da Lei n° 12.378, de 2010; e </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II -  multa de 300% (trezentos por cento) do valor vigente da taxa de RRT, conforme dispõe o art. 50 da Lei 12.378, de 2010, e normativo específico do CAU/BR sobre fiscalização.</w:t>
      </w:r>
    </w:p>
    <w:p w:rsidR="00ED22D2" w:rsidRPr="00ED22D2" w:rsidRDefault="00ED22D2"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1º A taxa de RRT, a que se refere o inciso I, será vinculada ao auto de infração e ao pagamento da multa a que se refere o inciso II, e os dois pagamentos são condicionantes para finalização e efetivação do RRT requerido, após devida análise e deferimento por parte do CAU/UF pertinente, nos termos do art. 49 desta Resolução.</w:t>
      </w:r>
    </w:p>
    <w:p w:rsidR="009B1728" w:rsidRDefault="009B1728"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xml:space="preserve">§ 2º A multa, a que se refere o inciso II, corresponde à sanção aplicada à infração legal prevista no normativo específico do CAU/BR sobre fiscalização, cujo documento de arrecadação bancária acompanha o auto de infração lavrado.   </w:t>
      </w:r>
    </w:p>
    <w:p w:rsidR="00ED22D2" w:rsidRPr="00ED22D2" w:rsidRDefault="00ED22D2"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3º A multa de que trata o inciso II do artigo anterior não se aplicará aos casos enquadrados no parágrafo único do art. 2° desta Resolução, em conformidade com o parágrafo único do art. 50 da Lei n° 12.378, de 2010.”</w:t>
      </w:r>
    </w:p>
    <w:p w:rsidR="00380363" w:rsidRDefault="00380363" w:rsidP="00ED22D2">
      <w:pPr>
        <w:ind w:start="42.55pt"/>
        <w:jc w:val="both"/>
        <w:rPr>
          <w:rFonts w:ascii="Times New Roman" w:eastAsia="Times New Roman" w:hAnsi="Times New Roman"/>
          <w:sz w:val="22"/>
          <w:szCs w:val="22"/>
          <w:lang w:eastAsia="pt-BR"/>
        </w:rPr>
      </w:pPr>
    </w:p>
    <w:p w:rsidR="00ED22D2" w:rsidRDefault="00ED22D2" w:rsidP="00ED22D2">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r w:rsidRPr="00ED22D2">
        <w:rPr>
          <w:rFonts w:ascii="Times New Roman" w:eastAsia="Times New Roman" w:hAnsi="Times New Roman"/>
          <w:sz w:val="22"/>
          <w:szCs w:val="22"/>
          <w:lang w:eastAsia="pt-BR"/>
        </w:rPr>
        <w:t>Art. 20. O RRT Extemporâneo é vedado ao arquiteto e urbanista e, se for o caso, a inclusão de pessoa jurídica de Arquitetura e Urbanismo contratada, que à época da realização da atividade não possuísse registro ativo no CAU ou no CREA.</w:t>
      </w:r>
      <w:r>
        <w:rPr>
          <w:rFonts w:ascii="Times New Roman" w:eastAsia="Times New Roman" w:hAnsi="Times New Roman"/>
          <w:sz w:val="22"/>
          <w:szCs w:val="22"/>
          <w:lang w:eastAsia="pt-BR"/>
        </w:rPr>
        <w:t>”</w:t>
      </w:r>
    </w:p>
    <w:p w:rsidR="00ED22D2" w:rsidRDefault="00ED22D2" w:rsidP="00ED22D2">
      <w:pPr>
        <w:ind w:start="42.55pt"/>
        <w:jc w:val="both"/>
        <w:rPr>
          <w:rFonts w:ascii="Times New Roman" w:eastAsia="Times New Roman" w:hAnsi="Times New Roman"/>
          <w:sz w:val="22"/>
          <w:szCs w:val="22"/>
          <w:lang w:eastAsia="pt-BR"/>
        </w:rPr>
      </w:pPr>
    </w:p>
    <w:p w:rsidR="00ED22D2" w:rsidRDefault="00ED22D2" w:rsidP="00ED22D2">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“Art. 23. ........................................................................................................................</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xml:space="preserve">§ </w:t>
      </w:r>
      <w:r w:rsidRPr="009B1728">
        <w:rPr>
          <w:rFonts w:ascii="Times New Roman" w:eastAsia="Times New Roman" w:hAnsi="Times New Roman"/>
          <w:sz w:val="22"/>
          <w:szCs w:val="22"/>
          <w:lang w:eastAsia="pt-BR"/>
        </w:rPr>
        <w:t>1º A documentação referente a atividade técnica realizada em país membro do Mercosul deverá respeitar subsidiariamente os normativos específicos de registro vigentes, sendo dispensada a exigência de que trata o inciso II do caput deste artigo.</w:t>
      </w:r>
    </w:p>
    <w:p w:rsidR="00ED22D2" w:rsidRDefault="00ED22D2" w:rsidP="00ED22D2">
      <w:pPr>
        <w:ind w:start="42.55pt"/>
        <w:jc w:val="both"/>
        <w:rPr>
          <w:rFonts w:ascii="Times New Roman" w:eastAsia="Times New Roman" w:hAnsi="Times New Roman"/>
          <w:sz w:val="22"/>
          <w:szCs w:val="22"/>
          <w:lang w:eastAsia="pt-BR"/>
        </w:rPr>
      </w:pPr>
    </w:p>
    <w:p w:rsid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2º Não se requisitará a tradução dos documentos mencionados no caput deste artigo quando emitidos em língua espanhola.</w:t>
      </w:r>
      <w:r w:rsidR="009E31EB">
        <w:rPr>
          <w:rFonts w:ascii="Times New Roman" w:eastAsia="Times New Roman" w:hAnsi="Times New Roman"/>
          <w:sz w:val="22"/>
          <w:szCs w:val="22"/>
          <w:lang w:eastAsia="pt-BR"/>
        </w:rPr>
        <w:t>”</w:t>
      </w:r>
    </w:p>
    <w:p w:rsidR="00ED22D2" w:rsidRDefault="00ED22D2"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r w:rsidRPr="00ED22D2">
        <w:rPr>
          <w:rFonts w:ascii="Times New Roman" w:eastAsia="Times New Roman" w:hAnsi="Times New Roman"/>
          <w:sz w:val="22"/>
          <w:szCs w:val="22"/>
          <w:lang w:eastAsia="pt-BR"/>
        </w:rPr>
        <w:t xml:space="preserve">Art. 25. O RRT referente a atividade técnica de Arquitetura e Urbanismo realizada no exterior ficará condicionado ao pagamento de: </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I - taxa de RRT, nos termos do art. 48 da Lei n° 12.378, de 2010; e</w:t>
      </w:r>
    </w:p>
    <w:p w:rsid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II - taxa de expediente, no valor de 1 (uma) vez o valor da taxa de RRT.</w:t>
      </w:r>
      <w:r>
        <w:rPr>
          <w:rFonts w:ascii="Times New Roman" w:eastAsia="Times New Roman" w:hAnsi="Times New Roman"/>
          <w:sz w:val="22"/>
          <w:szCs w:val="22"/>
          <w:lang w:eastAsia="pt-BR"/>
        </w:rPr>
        <w:t>”</w:t>
      </w:r>
    </w:p>
    <w:p w:rsidR="00ED22D2" w:rsidRDefault="00ED22D2" w:rsidP="00ED22D2">
      <w:pPr>
        <w:ind w:start="42.55pt"/>
        <w:jc w:val="both"/>
        <w:rPr>
          <w:rFonts w:ascii="Times New Roman" w:eastAsia="Times New Roman" w:hAnsi="Times New Roman"/>
          <w:sz w:val="22"/>
          <w:szCs w:val="22"/>
          <w:lang w:eastAsia="pt-BR"/>
        </w:rPr>
      </w:pPr>
    </w:p>
    <w:p w:rsidR="00ED22D2" w:rsidRDefault="00ED22D2" w:rsidP="00ED22D2">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1º e 2º ..........................................................................................................................</w:t>
      </w:r>
    </w:p>
    <w:p w:rsidR="00714407" w:rsidRDefault="00714407" w:rsidP="00830B9D">
      <w:pPr>
        <w:ind w:start="42.55pt"/>
        <w:jc w:val="both"/>
        <w:rPr>
          <w:rFonts w:ascii="Times New Roman" w:eastAsia="Times New Roman" w:hAnsi="Times New Roman"/>
          <w:sz w:val="22"/>
          <w:szCs w:val="22"/>
          <w:lang w:eastAsia="pt-BR"/>
        </w:rPr>
      </w:pPr>
    </w:p>
    <w:p w:rsidR="009B1728" w:rsidRPr="00ED22D2" w:rsidRDefault="009B1728" w:rsidP="009B1728">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“Art. 32</w:t>
      </w:r>
      <w:r w:rsidRPr="00ED22D2">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 ...........................................................................................................................</w:t>
      </w:r>
      <w:r w:rsidRPr="00ED22D2">
        <w:rPr>
          <w:rFonts w:ascii="Times New Roman" w:eastAsia="Times New Roman" w:hAnsi="Times New Roman"/>
          <w:sz w:val="22"/>
          <w:szCs w:val="22"/>
          <w:lang w:eastAsia="pt-BR"/>
        </w:rPr>
        <w:t xml:space="preserve"> </w:t>
      </w:r>
    </w:p>
    <w:p w:rsidR="009B1728" w:rsidRDefault="009B1728" w:rsidP="009B1728">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Parágrafo único. </w:t>
      </w:r>
      <w:r w:rsidRPr="009B1728">
        <w:rPr>
          <w:rFonts w:ascii="Times New Roman" w:eastAsia="Times New Roman" w:hAnsi="Times New Roman"/>
          <w:sz w:val="22"/>
          <w:szCs w:val="22"/>
          <w:lang w:eastAsia="pt-BR"/>
        </w:rPr>
        <w:t>Em qualquer dos casos em que seja procedida à baixa de ofício do RRT</w:t>
      </w:r>
      <w:r w:rsidR="00A0092E">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 </w:t>
      </w:r>
      <w:r w:rsidRPr="009B1728">
        <w:rPr>
          <w:rFonts w:ascii="Times New Roman" w:eastAsia="Times New Roman" w:hAnsi="Times New Roman"/>
          <w:sz w:val="22"/>
          <w:szCs w:val="22"/>
          <w:lang w:eastAsia="pt-BR"/>
        </w:rPr>
        <w:t xml:space="preserve">o contratante deverá ser comunicado por </w:t>
      </w:r>
      <w:r>
        <w:rPr>
          <w:rFonts w:ascii="Times New Roman" w:eastAsia="Times New Roman" w:hAnsi="Times New Roman"/>
          <w:sz w:val="22"/>
          <w:szCs w:val="22"/>
          <w:lang w:eastAsia="pt-BR"/>
        </w:rPr>
        <w:t>um dos</w:t>
      </w:r>
      <w:r w:rsidRPr="009B1728">
        <w:rPr>
          <w:rFonts w:ascii="Times New Roman" w:eastAsia="Times New Roman" w:hAnsi="Times New Roman"/>
          <w:sz w:val="22"/>
          <w:szCs w:val="22"/>
          <w:lang w:eastAsia="pt-BR"/>
        </w:rPr>
        <w:t xml:space="preserve"> meios definidos no §5º do art. 46 desta Resolução</w:t>
      </w:r>
      <w:r w:rsidR="00A0092E">
        <w:rPr>
          <w:rFonts w:ascii="Times New Roman" w:eastAsia="Times New Roman" w:hAnsi="Times New Roman"/>
          <w:sz w:val="22"/>
          <w:szCs w:val="22"/>
          <w:lang w:eastAsia="pt-BR"/>
        </w:rPr>
        <w:t xml:space="preserve"> e, além disso,</w:t>
      </w:r>
      <w:r>
        <w:rPr>
          <w:rFonts w:ascii="Times New Roman" w:eastAsia="Times New Roman" w:hAnsi="Times New Roman"/>
          <w:sz w:val="22"/>
          <w:szCs w:val="22"/>
          <w:lang w:eastAsia="pt-BR"/>
        </w:rPr>
        <w:t xml:space="preserve"> ficarão </w:t>
      </w:r>
      <w:r w:rsidRPr="009B1728">
        <w:rPr>
          <w:rFonts w:ascii="Times New Roman" w:eastAsia="Times New Roman" w:hAnsi="Times New Roman"/>
          <w:sz w:val="22"/>
          <w:szCs w:val="22"/>
          <w:lang w:eastAsia="pt-BR"/>
        </w:rPr>
        <w:t>r</w:t>
      </w:r>
      <w:r>
        <w:rPr>
          <w:rFonts w:ascii="Times New Roman" w:eastAsia="Times New Roman" w:hAnsi="Times New Roman"/>
          <w:sz w:val="22"/>
          <w:szCs w:val="22"/>
          <w:lang w:eastAsia="pt-BR"/>
        </w:rPr>
        <w:t>egistrados</w:t>
      </w:r>
      <w:r w:rsidRPr="009B1728">
        <w:rPr>
          <w:rFonts w:ascii="Times New Roman" w:eastAsia="Times New Roman" w:hAnsi="Times New Roman"/>
          <w:sz w:val="22"/>
          <w:szCs w:val="22"/>
          <w:lang w:eastAsia="pt-BR"/>
        </w:rPr>
        <w:t xml:space="preserve"> no SICCAU a data e o motivo da referida baixa</w:t>
      </w:r>
      <w:r>
        <w:rPr>
          <w:rFonts w:ascii="Times New Roman" w:eastAsia="Times New Roman" w:hAnsi="Times New Roman"/>
          <w:sz w:val="22"/>
          <w:szCs w:val="22"/>
          <w:lang w:eastAsia="pt-BR"/>
        </w:rPr>
        <w:t>.</w:t>
      </w:r>
      <w:r w:rsidR="009E31EB">
        <w:rPr>
          <w:rFonts w:ascii="Times New Roman" w:eastAsia="Times New Roman" w:hAnsi="Times New Roman"/>
          <w:sz w:val="22"/>
          <w:szCs w:val="22"/>
          <w:lang w:eastAsia="pt-BR"/>
        </w:rPr>
        <w:t>”</w:t>
      </w:r>
    </w:p>
    <w:p w:rsidR="009B1728" w:rsidRDefault="009B1728" w:rsidP="00830B9D">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r w:rsidRPr="00ED22D2">
        <w:rPr>
          <w:rFonts w:ascii="Times New Roman" w:eastAsia="Times New Roman" w:hAnsi="Times New Roman"/>
          <w:sz w:val="22"/>
          <w:szCs w:val="22"/>
          <w:lang w:eastAsia="pt-BR"/>
        </w:rPr>
        <w:t>Art. 46. Serão objeto de análise e decisão do CAU/UF pertinente, nos termos do art. 10 desta Resolução, os seguintes procedimentos:</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I a V .....................................................................</w:t>
      </w:r>
      <w:r>
        <w:rPr>
          <w:rFonts w:ascii="Times New Roman" w:eastAsia="Times New Roman" w:hAnsi="Times New Roman"/>
          <w:sz w:val="22"/>
          <w:szCs w:val="22"/>
          <w:lang w:eastAsia="pt-BR"/>
        </w:rPr>
        <w:t>............................................................</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VI -  Baixa de oficio do RRT motivada pelos casos enquadrados nos artigos 31 e 32 desta Resolução.</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xml:space="preserve">VII - Retificação e Baixa do RRT da atividade de Desempenho de Cargo ou Função Técnica do responsável técnico vinculado à Pessoa Jurídica de Arquitetura e Urbanismo registrada no CAU, nos termos do normativo específico do CAU/BR acerca de registro </w:t>
      </w:r>
      <w:r w:rsidR="009E31EB">
        <w:rPr>
          <w:rFonts w:ascii="Times New Roman" w:eastAsia="Times New Roman" w:hAnsi="Times New Roman"/>
          <w:sz w:val="22"/>
          <w:szCs w:val="22"/>
          <w:lang w:eastAsia="pt-BR"/>
        </w:rPr>
        <w:t>de pessoa jurídica</w:t>
      </w:r>
      <w:r>
        <w:rPr>
          <w:rFonts w:ascii="Times New Roman" w:eastAsia="Times New Roman" w:hAnsi="Times New Roman"/>
          <w:sz w:val="22"/>
          <w:szCs w:val="22"/>
          <w:lang w:eastAsia="pt-BR"/>
        </w:rPr>
        <w:t>.</w:t>
      </w:r>
    </w:p>
    <w:p w:rsidR="00ED22D2" w:rsidRDefault="00ED22D2"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1º </w:t>
      </w:r>
      <w:r w:rsidRPr="00ED22D2">
        <w:rPr>
          <w:rFonts w:ascii="Times New Roman" w:eastAsia="Times New Roman" w:hAnsi="Times New Roman"/>
          <w:sz w:val="22"/>
          <w:szCs w:val="22"/>
          <w:lang w:eastAsia="pt-BR"/>
        </w:rPr>
        <w:t>O CAU/UF pertinente é aquele definido no art. 10 desta Resolução, sendo que os responsáveis pelas análises e decisões deverão ser estabelecidos por cada CAU/UF, considerando sua estrutura organizacional e regimento interno.</w:t>
      </w:r>
    </w:p>
    <w:p w:rsidR="00ED22D2" w:rsidRDefault="00ED22D2"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2º O prazo para análise e comunicação ao interessado por parte do CAU/UF é de 30 (trinta) dias úteis, contados da data de cadastro do requerimento no SICCAU ou, quando for o caso, da data de pagamento da taxa de expediente, e desde que atendidas às condições e requisitos estabelecidos nesta Resolução.</w:t>
      </w:r>
    </w:p>
    <w:p w:rsidR="00ED22D2" w:rsidRDefault="00ED22D2"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xml:space="preserve">§ 3º O prazo para o profissional se manifestar e/ou atender à diligência do CAU/UF pertinente é </w:t>
      </w:r>
      <w:r w:rsidR="009E31EB" w:rsidRPr="00A51806">
        <w:rPr>
          <w:rFonts w:ascii="Times New Roman" w:hAnsi="Times New Roman"/>
          <w:sz w:val="22"/>
          <w:szCs w:val="22"/>
        </w:rPr>
        <w:t>30 (trinta) dias úteis</w:t>
      </w:r>
      <w:r w:rsidRPr="00ED22D2">
        <w:rPr>
          <w:rFonts w:ascii="Times New Roman" w:eastAsia="Times New Roman" w:hAnsi="Times New Roman"/>
          <w:sz w:val="22"/>
          <w:szCs w:val="22"/>
          <w:lang w:eastAsia="pt-BR"/>
        </w:rPr>
        <w:t>, contados da data de recebimento da comunicação.</w:t>
      </w:r>
    </w:p>
    <w:p w:rsidR="009E31EB" w:rsidRDefault="009E31EB"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4º Caso o profissional não se manifeste e/ou não atenda à diligência dentro do prazo estipulado no parágrafo anterior, o CAU/UF pertinente poderá tomar a decisão com base na documentação e informações disponíveis.</w:t>
      </w:r>
    </w:p>
    <w:p w:rsidR="00ED22D2" w:rsidRDefault="00ED22D2"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5º Para os fins desta Resolução, considera-se que a comunicação com o interessado poderá ser efetuada por qualquer dos seguintes meios:</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xml:space="preserve">a) via postal, com aviso de recebimento; </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b) por telegrama;</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c) por ciência pessoal (assinatura protocolada em documento);</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e) por intermédio de agente do CAU/UF investido de fé pública;</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f) por mensagem eletrônica enviada pelo SICCAU;</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g) por correio eletrônico no endereço de e-mail indicado no cadastro do profissional ou da pessoa jurídica; ou</w:t>
      </w: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h) por qualquer outro meio que assegure a certeza da ciência do interessado.</w:t>
      </w:r>
    </w:p>
    <w:p w:rsidR="00ED22D2" w:rsidRPr="00ED22D2" w:rsidRDefault="00ED22D2" w:rsidP="00ED22D2">
      <w:pPr>
        <w:ind w:start="42.55pt"/>
        <w:jc w:val="both"/>
        <w:rPr>
          <w:rFonts w:ascii="Times New Roman" w:eastAsia="Times New Roman" w:hAnsi="Times New Roman"/>
          <w:sz w:val="22"/>
          <w:szCs w:val="22"/>
          <w:lang w:eastAsia="pt-BR"/>
        </w:rPr>
      </w:pPr>
    </w:p>
    <w:p w:rsidR="00ED22D2" w:rsidRPr="00ED22D2" w:rsidRDefault="00ED22D2" w:rsidP="00ED22D2">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6º Frustrados os meios previstos no § 5º, a comunicação deverá ser efetuada por meio de edital a ser publicado em veículo de comunicação do CAU/UF, em jornal de grande circulação ou em diário oficial com circulação na Unidade da Federação de jurisdição do CAU/UF pertinente, ou em outro meio de comunicação que amplie as possibilidades de conhecimento por parte do interessado.</w:t>
      </w:r>
    </w:p>
    <w:p w:rsidR="00ED22D2" w:rsidRDefault="00ED22D2" w:rsidP="00ED22D2">
      <w:pPr>
        <w:ind w:start="42.55pt"/>
        <w:jc w:val="both"/>
        <w:rPr>
          <w:rFonts w:ascii="Times New Roman" w:eastAsia="Times New Roman" w:hAnsi="Times New Roman"/>
          <w:sz w:val="22"/>
          <w:szCs w:val="22"/>
          <w:lang w:eastAsia="pt-BR"/>
        </w:rPr>
      </w:pPr>
    </w:p>
    <w:p w:rsidR="00DD5E65" w:rsidRDefault="00ED22D2" w:rsidP="00830B9D">
      <w:pPr>
        <w:ind w:start="42.55pt"/>
        <w:jc w:val="both"/>
        <w:rPr>
          <w:rFonts w:ascii="Times New Roman" w:eastAsia="Times New Roman" w:hAnsi="Times New Roman"/>
          <w:sz w:val="22"/>
          <w:szCs w:val="22"/>
          <w:lang w:eastAsia="pt-BR"/>
        </w:rPr>
      </w:pPr>
      <w:r w:rsidRPr="00ED22D2">
        <w:rPr>
          <w:rFonts w:ascii="Times New Roman" w:eastAsia="Times New Roman" w:hAnsi="Times New Roman"/>
          <w:sz w:val="22"/>
          <w:szCs w:val="22"/>
          <w:lang w:eastAsia="pt-BR"/>
        </w:rPr>
        <w:t>§ 7º Os RRT nas modalidades Simples, Múltiplo Mensal, Mínimo e Social, incluindo suas respectivas retificações e baixas, com exceção do RRT Simples tratado no inciso VII deste artigo, não estão sujeitos à análise e aprovação prévia por parte dos CAU/UF, porém estarão sujeitos às auditorias periódicas realizadas pelo CAU/UF, nos termos do artigo 47 desta Resolução.</w:t>
      </w:r>
      <w:r>
        <w:rPr>
          <w:rFonts w:ascii="Times New Roman" w:eastAsia="Times New Roman" w:hAnsi="Times New Roman"/>
          <w:sz w:val="22"/>
          <w:szCs w:val="22"/>
          <w:lang w:eastAsia="pt-BR"/>
        </w:rPr>
        <w:t>”</w:t>
      </w:r>
    </w:p>
    <w:p w:rsidR="00DD5E65" w:rsidRPr="001A153F" w:rsidRDefault="00DD5E65" w:rsidP="00830B9D">
      <w:pPr>
        <w:ind w:start="42.55pt"/>
        <w:jc w:val="both"/>
        <w:rPr>
          <w:rFonts w:ascii="Times New Roman" w:eastAsia="Times New Roman" w:hAnsi="Times New Roman"/>
          <w:sz w:val="22"/>
          <w:szCs w:val="22"/>
          <w:lang w:eastAsia="pt-BR"/>
        </w:rPr>
      </w:pPr>
    </w:p>
    <w:p w:rsidR="00830B9D" w:rsidRPr="001A153F" w:rsidRDefault="00830B9D" w:rsidP="00830B9D">
      <w:pPr>
        <w:ind w:start="42.55pt"/>
        <w:jc w:val="both"/>
        <w:rPr>
          <w:rFonts w:ascii="Times New Roman" w:eastAsia="Times New Roman" w:hAnsi="Times New Roman"/>
          <w:sz w:val="22"/>
          <w:szCs w:val="22"/>
          <w:lang w:eastAsia="pt-BR"/>
        </w:rPr>
      </w:pPr>
    </w:p>
    <w:p w:rsidR="00830B9D" w:rsidRDefault="00A25101" w:rsidP="00830B9D">
      <w:pPr>
        <w:jc w:val="both"/>
        <w:rPr>
          <w:rFonts w:ascii="Times New Roman" w:hAnsi="Times New Roman"/>
          <w:sz w:val="22"/>
          <w:szCs w:val="22"/>
        </w:rPr>
      </w:pPr>
      <w:r>
        <w:rPr>
          <w:rFonts w:ascii="Times New Roman" w:eastAsia="Times New Roman" w:hAnsi="Times New Roman"/>
          <w:sz w:val="22"/>
          <w:szCs w:val="22"/>
          <w:lang w:eastAsia="pt-BR"/>
        </w:rPr>
        <w:t xml:space="preserve">Art. 2º </w:t>
      </w:r>
      <w:r w:rsidR="00A51806">
        <w:rPr>
          <w:rFonts w:ascii="Times New Roman" w:hAnsi="Times New Roman"/>
          <w:sz w:val="22"/>
          <w:szCs w:val="22"/>
        </w:rPr>
        <w:t>A Resolução CAU/BR n° 93</w:t>
      </w:r>
      <w:r w:rsidR="00A51806" w:rsidRPr="001A153F">
        <w:rPr>
          <w:rFonts w:ascii="Times New Roman" w:hAnsi="Times New Roman"/>
          <w:sz w:val="22"/>
          <w:szCs w:val="22"/>
        </w:rPr>
        <w:t>, de</w:t>
      </w:r>
      <w:r w:rsidR="00A51806">
        <w:rPr>
          <w:rFonts w:ascii="Times New Roman" w:eastAsia="Times New Roman" w:hAnsi="Times New Roman"/>
          <w:sz w:val="22"/>
          <w:szCs w:val="22"/>
          <w:lang w:eastAsia="pt-BR"/>
        </w:rPr>
        <w:t xml:space="preserve"> 7 </w:t>
      </w:r>
      <w:r w:rsidR="00A51806" w:rsidRPr="001A153F">
        <w:rPr>
          <w:rFonts w:ascii="Times New Roman" w:eastAsia="Times New Roman" w:hAnsi="Times New Roman"/>
          <w:sz w:val="22"/>
          <w:szCs w:val="22"/>
          <w:lang w:eastAsia="pt-BR"/>
        </w:rPr>
        <w:t xml:space="preserve">de </w:t>
      </w:r>
      <w:r w:rsidR="00A51806">
        <w:rPr>
          <w:rFonts w:ascii="Times New Roman" w:eastAsia="Times New Roman" w:hAnsi="Times New Roman"/>
          <w:sz w:val="22"/>
          <w:szCs w:val="22"/>
          <w:lang w:eastAsia="pt-BR"/>
        </w:rPr>
        <w:t>novembro</w:t>
      </w:r>
      <w:r w:rsidR="00A51806" w:rsidRPr="001A153F">
        <w:rPr>
          <w:rFonts w:ascii="Times New Roman" w:eastAsia="Times New Roman" w:hAnsi="Times New Roman"/>
          <w:sz w:val="22"/>
          <w:szCs w:val="22"/>
          <w:lang w:eastAsia="pt-BR"/>
        </w:rPr>
        <w:t xml:space="preserve"> de 2014</w:t>
      </w:r>
      <w:r w:rsidR="00A51806" w:rsidRPr="001A153F">
        <w:rPr>
          <w:rFonts w:ascii="Times New Roman" w:hAnsi="Times New Roman"/>
          <w:sz w:val="22"/>
          <w:szCs w:val="22"/>
        </w:rPr>
        <w:t>, passa a vigorar com as seguintes alterações:</w:t>
      </w:r>
    </w:p>
    <w:p w:rsidR="00A51806" w:rsidRDefault="00A51806" w:rsidP="00A51806">
      <w:pPr>
        <w:pStyle w:val="Default"/>
        <w:ind w:start="42.55pt"/>
        <w:jc w:val="both"/>
        <w:rPr>
          <w:rFonts w:ascii="Times New Roman" w:eastAsia="Times New Roman" w:hAnsi="Times New Roman" w:cs="Times New Roman"/>
          <w:color w:val="auto"/>
          <w:sz w:val="22"/>
          <w:szCs w:val="22"/>
        </w:rPr>
      </w:pPr>
      <w:r w:rsidRPr="001A153F">
        <w:rPr>
          <w:rFonts w:ascii="Times New Roman" w:hAnsi="Times New Roman" w:cs="Times New Roman"/>
          <w:color w:val="auto"/>
          <w:sz w:val="22"/>
          <w:szCs w:val="22"/>
        </w:rPr>
        <w:t>“</w:t>
      </w:r>
      <w:r>
        <w:rPr>
          <w:rFonts w:ascii="Times New Roman" w:eastAsia="Times New Roman" w:hAnsi="Times New Roman" w:cs="Times New Roman"/>
          <w:color w:val="auto"/>
          <w:sz w:val="22"/>
          <w:szCs w:val="22"/>
        </w:rPr>
        <w:t xml:space="preserve">Art. 16. </w:t>
      </w:r>
      <w:r w:rsidRPr="001A153F">
        <w:rPr>
          <w:rFonts w:ascii="Times New Roman" w:eastAsia="Times New Roman" w:hAnsi="Times New Roman" w:cs="Times New Roman"/>
          <w:color w:val="auto"/>
          <w:sz w:val="22"/>
          <w:szCs w:val="22"/>
        </w:rPr>
        <w:t>......................................................................................................................</w:t>
      </w:r>
      <w:r w:rsidR="00ED22D2">
        <w:rPr>
          <w:rFonts w:ascii="Times New Roman" w:eastAsia="Times New Roman" w:hAnsi="Times New Roman" w:cs="Times New Roman"/>
          <w:color w:val="auto"/>
          <w:sz w:val="22"/>
          <w:szCs w:val="22"/>
        </w:rPr>
        <w:t>.</w:t>
      </w:r>
    </w:p>
    <w:p w:rsidR="00A51806" w:rsidRPr="001A153F" w:rsidRDefault="00ED22D2" w:rsidP="00A51806">
      <w:pPr>
        <w:pStyle w:val="Default"/>
        <w:ind w:start="42.55p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1º a 4º </w:t>
      </w:r>
      <w:r w:rsidR="00A51806">
        <w:rPr>
          <w:rFonts w:ascii="Times New Roman" w:eastAsia="Times New Roman" w:hAnsi="Times New Roman" w:cs="Times New Roman"/>
          <w:color w:val="auto"/>
          <w:sz w:val="22"/>
          <w:szCs w:val="22"/>
        </w:rPr>
        <w:t>..................................................................................................................</w:t>
      </w:r>
    </w:p>
    <w:p w:rsidR="00A51806" w:rsidRPr="00A51806" w:rsidRDefault="00A51806" w:rsidP="00A51806">
      <w:pPr>
        <w:pStyle w:val="Default"/>
        <w:ind w:start="42.55pt"/>
        <w:jc w:val="both"/>
        <w:rPr>
          <w:rFonts w:ascii="Times New Roman" w:eastAsia="Times New Roman" w:hAnsi="Times New Roman" w:cs="Times New Roman"/>
          <w:color w:val="auto"/>
          <w:sz w:val="22"/>
          <w:szCs w:val="22"/>
        </w:rPr>
      </w:pPr>
      <w:r w:rsidRPr="00A51806">
        <w:rPr>
          <w:rFonts w:ascii="Times New Roman" w:eastAsia="Times New Roman" w:hAnsi="Times New Roman" w:cs="Times New Roman"/>
          <w:color w:val="auto"/>
          <w:sz w:val="22"/>
          <w:szCs w:val="22"/>
        </w:rPr>
        <w:t>§ 5º Não se requisitará a tradução dos documentos mencionados no § 3º deste artigo quando emitidos em língua espanhola.</w:t>
      </w:r>
      <w:r w:rsidR="00ED22D2">
        <w:rPr>
          <w:rFonts w:ascii="Times New Roman" w:eastAsia="Times New Roman" w:hAnsi="Times New Roman" w:cs="Times New Roman"/>
          <w:color w:val="auto"/>
          <w:sz w:val="22"/>
          <w:szCs w:val="22"/>
        </w:rPr>
        <w:t>”</w:t>
      </w:r>
    </w:p>
    <w:p w:rsidR="00A51806" w:rsidRDefault="00A51806" w:rsidP="00830B9D">
      <w:pPr>
        <w:jc w:val="both"/>
        <w:rPr>
          <w:rFonts w:ascii="Times New Roman" w:eastAsia="Times New Roman" w:hAnsi="Times New Roman"/>
          <w:sz w:val="22"/>
          <w:szCs w:val="22"/>
          <w:lang w:eastAsia="pt-BR"/>
        </w:rPr>
      </w:pP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“Art. 35. A responsabilidade pela análise e registro do Atestado para emissão de CAT-A, bem como a correspondente arrecadação da taxa de expediente, será do CAU/UF da jurisdição do endereço da obra ou serviço, objeto do contrato registrado no respectivo RRT.</w:t>
      </w:r>
    </w:p>
    <w:p w:rsidR="00A51806" w:rsidRPr="00A51806" w:rsidRDefault="00A51806" w:rsidP="00A51806">
      <w:pPr>
        <w:pStyle w:val="Default"/>
        <w:ind w:start="42.55pt"/>
        <w:jc w:val="both"/>
        <w:rPr>
          <w:rFonts w:ascii="Times New Roman" w:hAnsi="Times New Roman" w:cs="Times New Roman"/>
          <w:color w:val="auto"/>
          <w:sz w:val="22"/>
          <w:szCs w:val="22"/>
        </w:rPr>
      </w:pP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 1º Quando se tratar de CAT-A para RRT Derivado ou RRT cujo endereço da obra ou serviço seja localizado em país estrangeiro, o CAU/UF pertinente será aquele de jurisdição do endereço de registro do arquiteto e urbanista no Brasil, conforme atualização cadastral no SICCAU.</w:t>
      </w:r>
    </w:p>
    <w:p w:rsidR="00A51806" w:rsidRPr="00A51806" w:rsidRDefault="00A51806" w:rsidP="00A51806">
      <w:pPr>
        <w:pStyle w:val="Default"/>
        <w:ind w:start="42.55pt"/>
        <w:jc w:val="both"/>
        <w:rPr>
          <w:rFonts w:ascii="Times New Roman" w:hAnsi="Times New Roman" w:cs="Times New Roman"/>
          <w:color w:val="auto"/>
          <w:sz w:val="22"/>
          <w:szCs w:val="22"/>
        </w:rPr>
      </w:pP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 2º O prazo para análise e comunicação ao interessado por parte do CAU/UF é de até 30 (trinta) dias úteis, contados da data de pagamento da taxa de expediente, e desde que atendidas às condições e requisitos estabelecidos nesta Resolução.</w:t>
      </w:r>
    </w:p>
    <w:p w:rsidR="00A51806" w:rsidRPr="00A51806" w:rsidRDefault="00A51806" w:rsidP="00A51806">
      <w:pPr>
        <w:pStyle w:val="Default"/>
        <w:ind w:start="42.55pt"/>
        <w:jc w:val="both"/>
        <w:rPr>
          <w:rFonts w:ascii="Times New Roman" w:hAnsi="Times New Roman" w:cs="Times New Roman"/>
          <w:color w:val="auto"/>
          <w:sz w:val="22"/>
          <w:szCs w:val="22"/>
        </w:rPr>
      </w:pP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 xml:space="preserve">§ 3º O prazo para o profissional se manifestar e/ou atender à diligência do CAU/UF pertinente é de até </w:t>
      </w:r>
      <w:r w:rsidR="009E31EB" w:rsidRPr="00A51806">
        <w:rPr>
          <w:rFonts w:ascii="Times New Roman" w:hAnsi="Times New Roman" w:cs="Times New Roman"/>
          <w:color w:val="auto"/>
          <w:sz w:val="22"/>
          <w:szCs w:val="22"/>
        </w:rPr>
        <w:t>30 (trinta) dias úteis</w:t>
      </w:r>
      <w:r w:rsidRPr="00A51806">
        <w:rPr>
          <w:rFonts w:ascii="Times New Roman" w:hAnsi="Times New Roman" w:cs="Times New Roman"/>
          <w:color w:val="auto"/>
          <w:sz w:val="22"/>
          <w:szCs w:val="22"/>
        </w:rPr>
        <w:t>, contados da data de recebimento da comunicação.</w:t>
      </w:r>
    </w:p>
    <w:p w:rsidR="00A51806" w:rsidRPr="00A51806" w:rsidRDefault="00A51806" w:rsidP="00A51806">
      <w:pPr>
        <w:pStyle w:val="Default"/>
        <w:ind w:start="42.55pt"/>
        <w:jc w:val="both"/>
        <w:rPr>
          <w:rFonts w:ascii="Times New Roman" w:hAnsi="Times New Roman" w:cs="Times New Roman"/>
          <w:color w:val="auto"/>
          <w:sz w:val="22"/>
          <w:szCs w:val="22"/>
        </w:rPr>
      </w:pP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 4º Caso o profissional não se manifeste e/ou não atenda à diligência dentro do prazo estipulado no parágrafo anterior, o CAU/UF pertinente poderá tomar a decisão com base na documentação e informações disponíveis.</w:t>
      </w:r>
    </w:p>
    <w:p w:rsidR="00A51806" w:rsidRPr="00A51806" w:rsidRDefault="00A51806" w:rsidP="00A51806">
      <w:pPr>
        <w:pStyle w:val="Default"/>
        <w:ind w:start="42.55pt"/>
        <w:jc w:val="both"/>
        <w:rPr>
          <w:rFonts w:ascii="Times New Roman" w:hAnsi="Times New Roman" w:cs="Times New Roman"/>
          <w:color w:val="auto"/>
          <w:sz w:val="22"/>
          <w:szCs w:val="22"/>
        </w:rPr>
      </w:pP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 5º Para os fins desta Resolução, considera-se que a comunicação ao interessado por parte dos CAU/UF poderá ser efetuada pelos seguintes meios:</w:t>
      </w: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 xml:space="preserve">a) via postal, com aviso de recebimento; </w:t>
      </w: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b) por telegrama;</w:t>
      </w: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c) por ciência pessoal (assinatura protocolada em documento);</w:t>
      </w: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e) por intermédio de agente do CAU/UF investido de fé pública;</w:t>
      </w: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f) por mensagem eletrônica enviada pelo SICCAU;</w:t>
      </w: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g) por correio eletrônico no endereço de e-mail indicado no cadastro do profissional ou da pessoa jurídica; ou</w:t>
      </w: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h) por qualquer outro meio que assegure a certeza da ciência do interessado.</w:t>
      </w:r>
    </w:p>
    <w:p w:rsidR="00A51806" w:rsidRPr="00A51806" w:rsidRDefault="00A51806" w:rsidP="00A51806">
      <w:pPr>
        <w:pStyle w:val="Default"/>
        <w:ind w:start="42.55pt"/>
        <w:jc w:val="both"/>
        <w:rPr>
          <w:rFonts w:ascii="Times New Roman" w:hAnsi="Times New Roman" w:cs="Times New Roman"/>
          <w:color w:val="auto"/>
          <w:sz w:val="22"/>
          <w:szCs w:val="22"/>
        </w:rPr>
      </w:pPr>
    </w:p>
    <w:p w:rsidR="00A51806" w:rsidRPr="00A51806" w:rsidRDefault="00A51806" w:rsidP="00A51806">
      <w:pPr>
        <w:pStyle w:val="Default"/>
        <w:ind w:start="42.55pt"/>
        <w:jc w:val="both"/>
        <w:rPr>
          <w:rFonts w:ascii="Times New Roman" w:hAnsi="Times New Roman" w:cs="Times New Roman"/>
          <w:color w:val="auto"/>
          <w:sz w:val="22"/>
          <w:szCs w:val="22"/>
        </w:rPr>
      </w:pPr>
      <w:r w:rsidRPr="00A51806">
        <w:rPr>
          <w:rFonts w:ascii="Times New Roman" w:hAnsi="Times New Roman" w:cs="Times New Roman"/>
          <w:color w:val="auto"/>
          <w:sz w:val="22"/>
          <w:szCs w:val="22"/>
        </w:rPr>
        <w:t>§ 6º Frustrados os meios previstos no § 5º deste artigo, a comunicação deverá ser efetuada por meio de edital a ser publicado em veículo de comunicação do CAU/UF, em jornal de grande circulação ou em diário oficial com circulação na Unidade da Federação de jurisdição do CAU/UF pertinente, ou em outro meio de comunicação que amplie as possibilidades de conhecimento por parte do interessado.</w:t>
      </w:r>
      <w:r w:rsidR="00ED22D2">
        <w:rPr>
          <w:rFonts w:ascii="Times New Roman" w:hAnsi="Times New Roman" w:cs="Times New Roman"/>
          <w:color w:val="auto"/>
          <w:sz w:val="22"/>
          <w:szCs w:val="22"/>
        </w:rPr>
        <w:t>”</w:t>
      </w:r>
    </w:p>
    <w:p w:rsidR="00A25101" w:rsidRDefault="00A25101" w:rsidP="00830B9D">
      <w:pPr>
        <w:jc w:val="both"/>
        <w:rPr>
          <w:rFonts w:ascii="Times New Roman" w:eastAsia="Times New Roman" w:hAnsi="Times New Roman"/>
          <w:sz w:val="22"/>
          <w:szCs w:val="22"/>
          <w:lang w:eastAsia="pt-BR"/>
        </w:rPr>
      </w:pPr>
    </w:p>
    <w:p w:rsidR="00A25101" w:rsidRDefault="00A25101" w:rsidP="00A2510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Art. 3º </w:t>
      </w:r>
      <w:r w:rsidR="00A51806" w:rsidRPr="00A51806">
        <w:rPr>
          <w:rFonts w:ascii="Times New Roman" w:eastAsia="Times New Roman" w:hAnsi="Times New Roman"/>
          <w:sz w:val="22"/>
          <w:szCs w:val="22"/>
          <w:lang w:eastAsia="pt-BR"/>
        </w:rPr>
        <w:t>Revoga-se a Portaria Normativa CAU/BR nº 25, de 08 de julho de 2014.</w:t>
      </w:r>
    </w:p>
    <w:p w:rsidR="00A25101" w:rsidRDefault="00A25101" w:rsidP="00830B9D">
      <w:pPr>
        <w:jc w:val="both"/>
        <w:rPr>
          <w:rFonts w:ascii="Times New Roman" w:eastAsia="Times New Roman" w:hAnsi="Times New Roman"/>
          <w:sz w:val="22"/>
          <w:szCs w:val="22"/>
          <w:lang w:eastAsia="pt-BR"/>
        </w:rPr>
      </w:pPr>
    </w:p>
    <w:p w:rsidR="00A25101" w:rsidRPr="001A153F" w:rsidRDefault="00A25101" w:rsidP="00A2510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Art. 4º </w:t>
      </w:r>
      <w:r w:rsidRPr="001A153F">
        <w:rPr>
          <w:rFonts w:ascii="Times New Roman" w:eastAsia="Times New Roman" w:hAnsi="Times New Roman"/>
          <w:sz w:val="22"/>
          <w:szCs w:val="22"/>
          <w:lang w:eastAsia="pt-BR"/>
        </w:rPr>
        <w:t>Esta Resolução entra em vigor em 120 dias da data de sua publicação.</w:t>
      </w:r>
    </w:p>
    <w:p w:rsidR="00830B9D" w:rsidRPr="001A153F" w:rsidRDefault="00830B9D" w:rsidP="00A51806">
      <w:pPr>
        <w:jc w:val="both"/>
        <w:rPr>
          <w:rFonts w:ascii="Times New Roman" w:eastAsia="Times New Roman" w:hAnsi="Times New Roman"/>
          <w:sz w:val="22"/>
          <w:szCs w:val="22"/>
          <w:lang w:eastAsia="pt-BR"/>
        </w:rPr>
      </w:pPr>
    </w:p>
    <w:p w:rsidR="00830B9D" w:rsidRPr="001A153F" w:rsidRDefault="00830B9D" w:rsidP="00830B9D">
      <w:pPr>
        <w:jc w:val="center"/>
        <w:rPr>
          <w:rFonts w:ascii="Times New Roman" w:hAnsi="Times New Roman"/>
          <w:sz w:val="22"/>
          <w:szCs w:val="22"/>
        </w:rPr>
      </w:pPr>
      <w:r w:rsidRPr="003C2CA4">
        <w:rPr>
          <w:rFonts w:ascii="Times New Roman" w:hAnsi="Times New Roman"/>
          <w:sz w:val="22"/>
          <w:szCs w:val="22"/>
        </w:rPr>
        <w:t xml:space="preserve">Brasília-DF, </w:t>
      </w:r>
      <w:r w:rsidR="00A25101">
        <w:rPr>
          <w:rFonts w:ascii="Times New Roman" w:hAnsi="Times New Roman"/>
          <w:sz w:val="22"/>
          <w:szCs w:val="22"/>
        </w:rPr>
        <w:t>22</w:t>
      </w:r>
      <w:r w:rsidRPr="003C2CA4">
        <w:rPr>
          <w:rFonts w:ascii="Times New Roman" w:hAnsi="Times New Roman"/>
          <w:sz w:val="22"/>
          <w:szCs w:val="22"/>
        </w:rPr>
        <w:t xml:space="preserve"> de </w:t>
      </w:r>
      <w:r w:rsidR="00A25101">
        <w:rPr>
          <w:rFonts w:ascii="Times New Roman" w:hAnsi="Times New Roman"/>
          <w:sz w:val="22"/>
          <w:szCs w:val="22"/>
        </w:rPr>
        <w:t>novembro</w:t>
      </w:r>
      <w:r w:rsidRPr="003C2CA4">
        <w:rPr>
          <w:rFonts w:ascii="Times New Roman" w:hAnsi="Times New Roman"/>
          <w:sz w:val="22"/>
          <w:szCs w:val="22"/>
        </w:rPr>
        <w:t xml:space="preserve"> de 2019.</w:t>
      </w:r>
    </w:p>
    <w:p w:rsidR="00830B9D" w:rsidRPr="001A153F" w:rsidRDefault="00830B9D" w:rsidP="00830B9D">
      <w:pPr>
        <w:jc w:val="center"/>
        <w:rPr>
          <w:rFonts w:ascii="Times New Roman" w:hAnsi="Times New Roman"/>
          <w:sz w:val="22"/>
          <w:szCs w:val="22"/>
        </w:rPr>
      </w:pPr>
    </w:p>
    <w:p w:rsidR="00830B9D" w:rsidRPr="001A153F" w:rsidRDefault="00830B9D" w:rsidP="00830B9D">
      <w:pPr>
        <w:jc w:val="center"/>
        <w:rPr>
          <w:rFonts w:ascii="Times New Roman" w:hAnsi="Times New Roman"/>
          <w:sz w:val="22"/>
          <w:szCs w:val="22"/>
        </w:rPr>
      </w:pPr>
    </w:p>
    <w:p w:rsidR="00830B9D" w:rsidRPr="001A153F" w:rsidRDefault="00830B9D" w:rsidP="00830B9D">
      <w:pPr>
        <w:suppressAutoHyphens/>
        <w:jc w:val="center"/>
        <w:rPr>
          <w:rFonts w:ascii="Times New Roman" w:hAnsi="Times New Roman"/>
          <w:b/>
          <w:sz w:val="22"/>
          <w:szCs w:val="22"/>
        </w:rPr>
      </w:pPr>
      <w:r w:rsidRPr="001A153F">
        <w:rPr>
          <w:rFonts w:ascii="Times New Roman" w:hAnsi="Times New Roman"/>
          <w:b/>
          <w:sz w:val="22"/>
          <w:szCs w:val="22"/>
        </w:rPr>
        <w:t>Luciano Guimarães</w:t>
      </w:r>
    </w:p>
    <w:p w:rsidR="00830B9D" w:rsidRPr="001A153F" w:rsidRDefault="00830B9D" w:rsidP="00830B9D">
      <w:pPr>
        <w:jc w:val="center"/>
        <w:rPr>
          <w:rFonts w:ascii="Times New Roman" w:hAnsi="Times New Roman"/>
          <w:sz w:val="22"/>
          <w:szCs w:val="22"/>
        </w:rPr>
      </w:pPr>
      <w:r w:rsidRPr="001A153F">
        <w:rPr>
          <w:rFonts w:ascii="Times New Roman" w:hAnsi="Times New Roman"/>
          <w:sz w:val="22"/>
          <w:szCs w:val="22"/>
        </w:rPr>
        <w:t>Presidente do CAU/BR</w:t>
      </w:r>
    </w:p>
    <w:p w:rsidR="00830B9D" w:rsidRDefault="00830B9D" w:rsidP="00B93CE9">
      <w:pPr>
        <w:pStyle w:val="Default"/>
        <w:spacing w:line="13.80pt" w:lineRule="auto"/>
        <w:jc w:val="center"/>
        <w:rPr>
          <w:rFonts w:ascii="Times New Roman" w:hAnsi="Times New Roman"/>
          <w:sz w:val="22"/>
          <w:szCs w:val="22"/>
        </w:rPr>
      </w:pPr>
    </w:p>
    <w:sectPr w:rsidR="00830B9D" w:rsidSect="00103B41">
      <w:headerReference w:type="even" r:id="rId8"/>
      <w:headerReference w:type="default" r:id="rId9"/>
      <w:footerReference w:type="even" r:id="rId10"/>
      <w:footerReference w:type="default" r:id="rId11"/>
      <w:pgSz w:w="595pt" w:h="842pt"/>
      <w:pgMar w:top="85.10pt" w:right="63.50pt" w:bottom="78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C20B9F" w:rsidRDefault="00C20B9F">
      <w:r>
        <w:separator/>
      </w:r>
    </w:p>
  </w:endnote>
  <w:endnote w:type="continuationSeparator" w:id="0">
    <w:p w:rsidR="00C20B9F" w:rsidRDefault="00C20B9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FB71B4"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FB71B4" w:rsidP="00FB71B4">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FB71B4" w:rsidP="00FB71B4">
    <w:pPr>
      <w:pStyle w:val="Rodap"/>
      <w:tabs>
        <w:tab w:val="clear" w:pos="216pt"/>
        <w:tab w:val="clear" w:pos="432pt"/>
        <w:tab w:val="start" w:pos="91pt"/>
      </w:tabs>
      <w:spacing w:line="14.40pt" w:lineRule="auto"/>
      <w:ind w:start="-21.30pt" w:end="-11.05pt"/>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FB71B4" w:rsidP="00FB71B4">
    <w:pPr>
      <w:pStyle w:val="Rodap"/>
      <w:framePr w:w="53.30pt" w:h="18.10pt" w:hRule="exact" w:wrap="around" w:vAnchor="text" w:hAnchor="page" w:x="516.0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7B123B">
      <w:rPr>
        <w:rStyle w:val="Nmerodepgina"/>
        <w:rFonts w:ascii="Arial" w:hAnsi="Arial"/>
        <w:noProof/>
        <w:color w:val="296D7A"/>
        <w:sz w:val="18"/>
      </w:rPr>
      <w:t>1</w:t>
    </w:r>
    <w:r w:rsidRPr="00760340">
      <w:rPr>
        <w:rStyle w:val="Nmerodepgina"/>
        <w:rFonts w:ascii="Arial" w:hAnsi="Arial"/>
        <w:color w:val="296D7A"/>
        <w:sz w:val="18"/>
      </w:rPr>
      <w:fldChar w:fldCharType="end"/>
    </w:r>
  </w:p>
  <w:p w:rsidR="001C0EC6" w:rsidRPr="001762CE" w:rsidRDefault="001C0EC6" w:rsidP="00041961">
    <w:pPr>
      <w:pStyle w:val="Rodap"/>
      <w:framePr w:w="235.55pt" w:h="18.10pt" w:hRule="exact" w:wrap="around" w:vAnchor="text" w:hAnchor="page" w:x="195.15pt" w:y="6.70pt"/>
      <w:rPr>
        <w:rStyle w:val="Nmerodepgina"/>
        <w:rFonts w:ascii="Times New Roman" w:hAnsi="Times New Roman"/>
        <w:color w:val="296D7A"/>
        <w:sz w:val="18"/>
      </w:rPr>
    </w:pPr>
    <w:r w:rsidRPr="00D955DC">
      <w:rPr>
        <w:rStyle w:val="Nmerodepgina"/>
        <w:rFonts w:ascii="Times New Roman" w:hAnsi="Times New Roman"/>
        <w:color w:val="296D7A"/>
        <w:sz w:val="18"/>
      </w:rPr>
      <w:t xml:space="preserve">DELIBERAÇÃO PLENÁRIA DPOBR Nº </w:t>
    </w:r>
    <w:r w:rsidR="00BC557B" w:rsidRPr="00D955DC">
      <w:rPr>
        <w:rStyle w:val="Nmerodepgina"/>
        <w:rFonts w:ascii="Times New Roman" w:hAnsi="Times New Roman"/>
        <w:color w:val="296D7A"/>
        <w:sz w:val="18"/>
      </w:rPr>
      <w:t>00</w:t>
    </w:r>
    <w:r w:rsidR="00A51806" w:rsidRPr="00D955DC">
      <w:rPr>
        <w:rStyle w:val="Nmerodepgina"/>
        <w:rFonts w:ascii="Times New Roman" w:hAnsi="Times New Roman"/>
        <w:color w:val="296D7A"/>
        <w:sz w:val="18"/>
      </w:rPr>
      <w:t>96</w:t>
    </w:r>
    <w:r w:rsidR="00BC557B" w:rsidRPr="00D955DC">
      <w:rPr>
        <w:rStyle w:val="Nmerodepgina"/>
        <w:rFonts w:ascii="Times New Roman" w:hAnsi="Times New Roman"/>
        <w:color w:val="296D7A"/>
        <w:sz w:val="18"/>
      </w:rPr>
      <w:t>-</w:t>
    </w:r>
    <w:r w:rsidR="00472ABC">
      <w:rPr>
        <w:rStyle w:val="Nmerodepgina"/>
        <w:rFonts w:ascii="Times New Roman" w:hAnsi="Times New Roman"/>
        <w:color w:val="296D7A"/>
        <w:sz w:val="18"/>
      </w:rPr>
      <w:t>10</w:t>
    </w:r>
    <w:r w:rsidRPr="00D955DC">
      <w:rPr>
        <w:rStyle w:val="Nmerodepgina"/>
        <w:rFonts w:ascii="Times New Roman" w:hAnsi="Times New Roman"/>
        <w:color w:val="296D7A"/>
        <w:sz w:val="18"/>
      </w:rPr>
      <w:t>/201</w:t>
    </w:r>
    <w:r w:rsidR="002B66BB" w:rsidRPr="00D955DC">
      <w:rPr>
        <w:rStyle w:val="Nmerodepgina"/>
        <w:rFonts w:ascii="Times New Roman" w:hAnsi="Times New Roman"/>
        <w:color w:val="296D7A"/>
        <w:sz w:val="18"/>
      </w:rPr>
      <w:t>9</w:t>
    </w:r>
  </w:p>
  <w:p w:rsidR="00FB71B4" w:rsidRDefault="007B123B" w:rsidP="00FB71B4">
    <w:pPr>
      <w:pStyle w:val="Rodap"/>
      <w:ind w:end="18pt"/>
    </w:pPr>
    <w:r>
      <w:rPr>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46" name="Imagem 46"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C20B9F" w:rsidRDefault="00C20B9F">
      <w:r>
        <w:separator/>
      </w:r>
    </w:p>
  </w:footnote>
  <w:footnote w:type="continuationSeparator" w:id="0">
    <w:p w:rsidR="00C20B9F" w:rsidRDefault="00C20B9F">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7B123B" w:rsidP="00FB71B4">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7B123B"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45" name="Imagem 45"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2053442"/>
    <w:multiLevelType w:val="hybridMultilevel"/>
    <w:tmpl w:val="3F2ABA34"/>
    <w:lvl w:ilvl="0" w:tplc="04160017">
      <w:start w:val="1"/>
      <w:numFmt w:val="lowerLetter"/>
      <w:lvlText w:val="%1)"/>
      <w:lvlJc w:val="start"/>
      <w:pPr>
        <w:ind w:start="32.15pt" w:hanging="18pt"/>
      </w:pPr>
      <w:rPr>
        <w:rFonts w:hint="default"/>
      </w:rPr>
    </w:lvl>
    <w:lvl w:ilvl="1" w:tplc="04160019" w:tentative="1">
      <w:start w:val="1"/>
      <w:numFmt w:val="lowerLetter"/>
      <w:lvlText w:val="%2."/>
      <w:lvlJc w:val="start"/>
      <w:pPr>
        <w:ind w:start="68.15pt" w:hanging="18pt"/>
      </w:pPr>
    </w:lvl>
    <w:lvl w:ilvl="2" w:tplc="0416001B" w:tentative="1">
      <w:start w:val="1"/>
      <w:numFmt w:val="lowerRoman"/>
      <w:lvlText w:val="%3."/>
      <w:lvlJc w:val="end"/>
      <w:pPr>
        <w:ind w:start="104.15pt" w:hanging="9pt"/>
      </w:pPr>
    </w:lvl>
    <w:lvl w:ilvl="3" w:tplc="0416000F" w:tentative="1">
      <w:start w:val="1"/>
      <w:numFmt w:val="decimal"/>
      <w:lvlText w:val="%4."/>
      <w:lvlJc w:val="start"/>
      <w:pPr>
        <w:ind w:start="140.15pt" w:hanging="18pt"/>
      </w:pPr>
    </w:lvl>
    <w:lvl w:ilvl="4" w:tplc="04160019" w:tentative="1">
      <w:start w:val="1"/>
      <w:numFmt w:val="lowerLetter"/>
      <w:lvlText w:val="%5."/>
      <w:lvlJc w:val="start"/>
      <w:pPr>
        <w:ind w:start="176.15pt" w:hanging="18pt"/>
      </w:pPr>
    </w:lvl>
    <w:lvl w:ilvl="5" w:tplc="0416001B" w:tentative="1">
      <w:start w:val="1"/>
      <w:numFmt w:val="lowerRoman"/>
      <w:lvlText w:val="%6."/>
      <w:lvlJc w:val="end"/>
      <w:pPr>
        <w:ind w:start="212.15pt" w:hanging="9pt"/>
      </w:pPr>
    </w:lvl>
    <w:lvl w:ilvl="6" w:tplc="0416000F" w:tentative="1">
      <w:start w:val="1"/>
      <w:numFmt w:val="decimal"/>
      <w:lvlText w:val="%7."/>
      <w:lvlJc w:val="start"/>
      <w:pPr>
        <w:ind w:start="248.15pt" w:hanging="18pt"/>
      </w:pPr>
    </w:lvl>
    <w:lvl w:ilvl="7" w:tplc="04160019" w:tentative="1">
      <w:start w:val="1"/>
      <w:numFmt w:val="lowerLetter"/>
      <w:lvlText w:val="%8."/>
      <w:lvlJc w:val="start"/>
      <w:pPr>
        <w:ind w:start="284.15pt" w:hanging="18pt"/>
      </w:pPr>
    </w:lvl>
    <w:lvl w:ilvl="8" w:tplc="0416001B" w:tentative="1">
      <w:start w:val="1"/>
      <w:numFmt w:val="lowerRoman"/>
      <w:lvlText w:val="%9."/>
      <w:lvlJc w:val="end"/>
      <w:pPr>
        <w:ind w:start="320.15pt" w:hanging="9pt"/>
      </w:pPr>
    </w:lvl>
  </w:abstractNum>
  <w:abstractNum w:abstractNumId="1" w15:restartNumberingAfterBreak="0">
    <w:nsid w:val="0363222D"/>
    <w:multiLevelType w:val="hybridMultilevel"/>
    <w:tmpl w:val="51881E0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08850914"/>
    <w:multiLevelType w:val="hybridMultilevel"/>
    <w:tmpl w:val="073829CC"/>
    <w:lvl w:ilvl="0" w:tplc="3FC245A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4" w15:restartNumberingAfterBreak="0">
    <w:nsid w:val="0C9137C7"/>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0D8C6EB6"/>
    <w:multiLevelType w:val="hybridMultilevel"/>
    <w:tmpl w:val="CC5ED59C"/>
    <w:lvl w:ilvl="0" w:tplc="0C16E3E8">
      <w:start w:val="1"/>
      <w:numFmt w:val="lowerLetter"/>
      <w:lvlText w:val="%1)"/>
      <w:lvlJc w:val="start"/>
      <w:pPr>
        <w:ind w:start="60.55pt" w:hanging="18pt"/>
      </w:pPr>
      <w:rPr>
        <w:rFonts w:hint="default"/>
      </w:rPr>
    </w:lvl>
    <w:lvl w:ilvl="1" w:tplc="04160019" w:tentative="1">
      <w:start w:val="1"/>
      <w:numFmt w:val="lowerLetter"/>
      <w:lvlText w:val="%2."/>
      <w:lvlJc w:val="start"/>
      <w:pPr>
        <w:ind w:start="96.55pt" w:hanging="18pt"/>
      </w:pPr>
    </w:lvl>
    <w:lvl w:ilvl="2" w:tplc="0416001B" w:tentative="1">
      <w:start w:val="1"/>
      <w:numFmt w:val="lowerRoman"/>
      <w:lvlText w:val="%3."/>
      <w:lvlJc w:val="end"/>
      <w:pPr>
        <w:ind w:start="132.55pt" w:hanging="9pt"/>
      </w:pPr>
    </w:lvl>
    <w:lvl w:ilvl="3" w:tplc="0416000F" w:tentative="1">
      <w:start w:val="1"/>
      <w:numFmt w:val="decimal"/>
      <w:lvlText w:val="%4."/>
      <w:lvlJc w:val="start"/>
      <w:pPr>
        <w:ind w:start="168.55pt" w:hanging="18pt"/>
      </w:pPr>
    </w:lvl>
    <w:lvl w:ilvl="4" w:tplc="04160019" w:tentative="1">
      <w:start w:val="1"/>
      <w:numFmt w:val="lowerLetter"/>
      <w:lvlText w:val="%5."/>
      <w:lvlJc w:val="start"/>
      <w:pPr>
        <w:ind w:start="204.55pt" w:hanging="18pt"/>
      </w:pPr>
    </w:lvl>
    <w:lvl w:ilvl="5" w:tplc="0416001B" w:tentative="1">
      <w:start w:val="1"/>
      <w:numFmt w:val="lowerRoman"/>
      <w:lvlText w:val="%6."/>
      <w:lvlJc w:val="end"/>
      <w:pPr>
        <w:ind w:start="240.55pt" w:hanging="9pt"/>
      </w:pPr>
    </w:lvl>
    <w:lvl w:ilvl="6" w:tplc="0416000F" w:tentative="1">
      <w:start w:val="1"/>
      <w:numFmt w:val="decimal"/>
      <w:lvlText w:val="%7."/>
      <w:lvlJc w:val="start"/>
      <w:pPr>
        <w:ind w:start="276.55pt" w:hanging="18pt"/>
      </w:pPr>
    </w:lvl>
    <w:lvl w:ilvl="7" w:tplc="04160019" w:tentative="1">
      <w:start w:val="1"/>
      <w:numFmt w:val="lowerLetter"/>
      <w:lvlText w:val="%8."/>
      <w:lvlJc w:val="start"/>
      <w:pPr>
        <w:ind w:start="312.55pt" w:hanging="18pt"/>
      </w:pPr>
    </w:lvl>
    <w:lvl w:ilvl="8" w:tplc="0416001B" w:tentative="1">
      <w:start w:val="1"/>
      <w:numFmt w:val="lowerRoman"/>
      <w:lvlText w:val="%9."/>
      <w:lvlJc w:val="end"/>
      <w:pPr>
        <w:ind w:start="348.55pt" w:hanging="9pt"/>
      </w:pPr>
    </w:lvl>
  </w:abstractNum>
  <w:abstractNum w:abstractNumId="6" w15:restartNumberingAfterBreak="0">
    <w:nsid w:val="112A3B5A"/>
    <w:multiLevelType w:val="hybridMultilevel"/>
    <w:tmpl w:val="417C9BEC"/>
    <w:lvl w:ilvl="0" w:tplc="7D1292D4">
      <w:start w:val="8"/>
      <w:numFmt w:val="decimal"/>
      <w:lvlText w:val="%1."/>
      <w:lvlJc w:val="start"/>
      <w:pPr>
        <w:ind w:start="32.20pt" w:hanging="18pt"/>
      </w:pPr>
      <w:rPr>
        <w:rFonts w:hint="default"/>
      </w:rPr>
    </w:lvl>
    <w:lvl w:ilvl="1" w:tplc="04160019" w:tentative="1">
      <w:start w:val="1"/>
      <w:numFmt w:val="lowerLetter"/>
      <w:lvlText w:val="%2."/>
      <w:lvlJc w:val="start"/>
      <w:pPr>
        <w:ind w:start="68.20pt" w:hanging="18pt"/>
      </w:pPr>
    </w:lvl>
    <w:lvl w:ilvl="2" w:tplc="0416001B" w:tentative="1">
      <w:start w:val="1"/>
      <w:numFmt w:val="lowerRoman"/>
      <w:lvlText w:val="%3."/>
      <w:lvlJc w:val="end"/>
      <w:pPr>
        <w:ind w:start="104.20pt" w:hanging="9pt"/>
      </w:pPr>
    </w:lvl>
    <w:lvl w:ilvl="3" w:tplc="0416000F" w:tentative="1">
      <w:start w:val="1"/>
      <w:numFmt w:val="decimal"/>
      <w:lvlText w:val="%4."/>
      <w:lvlJc w:val="start"/>
      <w:pPr>
        <w:ind w:start="140.20pt" w:hanging="18pt"/>
      </w:pPr>
    </w:lvl>
    <w:lvl w:ilvl="4" w:tplc="04160019" w:tentative="1">
      <w:start w:val="1"/>
      <w:numFmt w:val="lowerLetter"/>
      <w:lvlText w:val="%5."/>
      <w:lvlJc w:val="start"/>
      <w:pPr>
        <w:ind w:start="176.20pt" w:hanging="18pt"/>
      </w:pPr>
    </w:lvl>
    <w:lvl w:ilvl="5" w:tplc="0416001B" w:tentative="1">
      <w:start w:val="1"/>
      <w:numFmt w:val="lowerRoman"/>
      <w:lvlText w:val="%6."/>
      <w:lvlJc w:val="end"/>
      <w:pPr>
        <w:ind w:start="212.20pt" w:hanging="9pt"/>
      </w:pPr>
    </w:lvl>
    <w:lvl w:ilvl="6" w:tplc="0416000F" w:tentative="1">
      <w:start w:val="1"/>
      <w:numFmt w:val="decimal"/>
      <w:lvlText w:val="%7."/>
      <w:lvlJc w:val="start"/>
      <w:pPr>
        <w:ind w:start="248.20pt" w:hanging="18pt"/>
      </w:pPr>
    </w:lvl>
    <w:lvl w:ilvl="7" w:tplc="04160019" w:tentative="1">
      <w:start w:val="1"/>
      <w:numFmt w:val="lowerLetter"/>
      <w:lvlText w:val="%8."/>
      <w:lvlJc w:val="start"/>
      <w:pPr>
        <w:ind w:start="284.20pt" w:hanging="18pt"/>
      </w:pPr>
    </w:lvl>
    <w:lvl w:ilvl="8" w:tplc="0416001B" w:tentative="1">
      <w:start w:val="1"/>
      <w:numFmt w:val="lowerRoman"/>
      <w:lvlText w:val="%9."/>
      <w:lvlJc w:val="end"/>
      <w:pPr>
        <w:ind w:start="320.20pt" w:hanging="9pt"/>
      </w:pPr>
    </w:lvl>
  </w:abstractNum>
  <w:abstractNum w:abstractNumId="7" w15:restartNumberingAfterBreak="0">
    <w:nsid w:val="11CA1DFA"/>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4B92920"/>
    <w:multiLevelType w:val="hybridMultilevel"/>
    <w:tmpl w:val="B690605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1EC47F86"/>
    <w:multiLevelType w:val="hybridMultilevel"/>
    <w:tmpl w:val="051ED23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1FA77BDC"/>
    <w:multiLevelType w:val="hybridMultilevel"/>
    <w:tmpl w:val="7A2C6C94"/>
    <w:lvl w:ilvl="0" w:tplc="C12E9AF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263D2071"/>
    <w:multiLevelType w:val="hybridMultilevel"/>
    <w:tmpl w:val="A486506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2" w15:restartNumberingAfterBreak="0">
    <w:nsid w:val="2E8C7680"/>
    <w:multiLevelType w:val="hybridMultilevel"/>
    <w:tmpl w:val="B32AD1FE"/>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33F46233"/>
    <w:multiLevelType w:val="hybridMultilevel"/>
    <w:tmpl w:val="1D0A85C2"/>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4" w15:restartNumberingAfterBreak="0">
    <w:nsid w:val="35B47E80"/>
    <w:multiLevelType w:val="hybridMultilevel"/>
    <w:tmpl w:val="930CC4F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39D26623"/>
    <w:multiLevelType w:val="hybridMultilevel"/>
    <w:tmpl w:val="16E007E2"/>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3CEA23C2"/>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40070D86"/>
    <w:multiLevelType w:val="hybridMultilevel"/>
    <w:tmpl w:val="F04413E0"/>
    <w:lvl w:ilvl="0" w:tplc="B5CE1D96">
      <w:start w:val="1"/>
      <w:numFmt w:val="bullet"/>
      <w:lvlText w:val="-"/>
      <w:lvlJc w:val="start"/>
      <w:pPr>
        <w:ind w:start="54pt" w:hanging="18pt"/>
      </w:pPr>
      <w:rPr>
        <w:rFonts w:ascii="Calibri" w:hAnsi="Calibri" w:hint="default"/>
      </w:rPr>
    </w:lvl>
    <w:lvl w:ilvl="1" w:tplc="04160003" w:tentative="1">
      <w:start w:val="1"/>
      <w:numFmt w:val="bullet"/>
      <w:lvlText w:val="o"/>
      <w:lvlJc w:val="start"/>
      <w:pPr>
        <w:ind w:start="90pt" w:hanging="18pt"/>
      </w:pPr>
      <w:rPr>
        <w:rFonts w:ascii="Courier New" w:hAnsi="Courier New" w:cs="Courier New" w:hint="default"/>
      </w:rPr>
    </w:lvl>
    <w:lvl w:ilvl="2" w:tplc="04160005" w:tentative="1">
      <w:start w:val="1"/>
      <w:numFmt w:val="bullet"/>
      <w:lvlText w:val=""/>
      <w:lvlJc w:val="start"/>
      <w:pPr>
        <w:ind w:start="126pt" w:hanging="18pt"/>
      </w:pPr>
      <w:rPr>
        <w:rFonts w:ascii="Wingdings" w:hAnsi="Wingdings" w:hint="default"/>
      </w:rPr>
    </w:lvl>
    <w:lvl w:ilvl="3" w:tplc="04160001" w:tentative="1">
      <w:start w:val="1"/>
      <w:numFmt w:val="bullet"/>
      <w:lvlText w:val=""/>
      <w:lvlJc w:val="start"/>
      <w:pPr>
        <w:ind w:start="162pt" w:hanging="18pt"/>
      </w:pPr>
      <w:rPr>
        <w:rFonts w:ascii="Symbol" w:hAnsi="Symbol" w:hint="default"/>
      </w:rPr>
    </w:lvl>
    <w:lvl w:ilvl="4" w:tplc="04160003" w:tentative="1">
      <w:start w:val="1"/>
      <w:numFmt w:val="bullet"/>
      <w:lvlText w:val="o"/>
      <w:lvlJc w:val="start"/>
      <w:pPr>
        <w:ind w:start="198pt" w:hanging="18pt"/>
      </w:pPr>
      <w:rPr>
        <w:rFonts w:ascii="Courier New" w:hAnsi="Courier New" w:cs="Courier New" w:hint="default"/>
      </w:rPr>
    </w:lvl>
    <w:lvl w:ilvl="5" w:tplc="04160005" w:tentative="1">
      <w:start w:val="1"/>
      <w:numFmt w:val="bullet"/>
      <w:lvlText w:val=""/>
      <w:lvlJc w:val="start"/>
      <w:pPr>
        <w:ind w:start="234pt" w:hanging="18pt"/>
      </w:pPr>
      <w:rPr>
        <w:rFonts w:ascii="Wingdings" w:hAnsi="Wingdings" w:hint="default"/>
      </w:rPr>
    </w:lvl>
    <w:lvl w:ilvl="6" w:tplc="04160001" w:tentative="1">
      <w:start w:val="1"/>
      <w:numFmt w:val="bullet"/>
      <w:lvlText w:val=""/>
      <w:lvlJc w:val="start"/>
      <w:pPr>
        <w:ind w:start="270pt" w:hanging="18pt"/>
      </w:pPr>
      <w:rPr>
        <w:rFonts w:ascii="Symbol" w:hAnsi="Symbol" w:hint="default"/>
      </w:rPr>
    </w:lvl>
    <w:lvl w:ilvl="7" w:tplc="04160003" w:tentative="1">
      <w:start w:val="1"/>
      <w:numFmt w:val="bullet"/>
      <w:lvlText w:val="o"/>
      <w:lvlJc w:val="start"/>
      <w:pPr>
        <w:ind w:start="306pt" w:hanging="18pt"/>
      </w:pPr>
      <w:rPr>
        <w:rFonts w:ascii="Courier New" w:hAnsi="Courier New" w:cs="Courier New" w:hint="default"/>
      </w:rPr>
    </w:lvl>
    <w:lvl w:ilvl="8" w:tplc="04160005" w:tentative="1">
      <w:start w:val="1"/>
      <w:numFmt w:val="bullet"/>
      <w:lvlText w:val=""/>
      <w:lvlJc w:val="start"/>
      <w:pPr>
        <w:ind w:start="342pt" w:hanging="18pt"/>
      </w:pPr>
      <w:rPr>
        <w:rFonts w:ascii="Wingdings" w:hAnsi="Wingdings" w:hint="default"/>
      </w:rPr>
    </w:lvl>
  </w:abstractNum>
  <w:abstractNum w:abstractNumId="18" w15:restartNumberingAfterBreak="0">
    <w:nsid w:val="44E55A36"/>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9" w15:restartNumberingAfterBreak="0">
    <w:nsid w:val="471B15A1"/>
    <w:multiLevelType w:val="hybridMultilevel"/>
    <w:tmpl w:val="CAA83A6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47B12054"/>
    <w:multiLevelType w:val="multilevel"/>
    <w:tmpl w:val="5180EAE6"/>
    <w:lvl w:ilvl="0">
      <w:start w:val="1"/>
      <w:numFmt w:val="decimal"/>
      <w:lvlText w:val="%1."/>
      <w:lvlJc w:val="start"/>
      <w:pPr>
        <w:ind w:start="18pt" w:hanging="18pt"/>
      </w:pPr>
      <w:rPr>
        <w:b/>
        <w:sz w:val="24"/>
        <w:szCs w:val="24"/>
      </w:rPr>
    </w:lvl>
    <w:lvl w:ilvl="1">
      <w:start w:val="1"/>
      <w:numFmt w:val="decimal"/>
      <w:lvlText w:val="%1.%2."/>
      <w:lvlJc w:val="start"/>
      <w:pPr>
        <w:ind w:start="21.60pt" w:hanging="21.60pt"/>
      </w:pPr>
      <w:rPr>
        <w:b/>
        <w:strike w:val="0"/>
        <w:dstrike w:val="0"/>
        <w:u w:val="none"/>
        <w:effect w:val="none"/>
      </w:r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21" w15:restartNumberingAfterBreak="0">
    <w:nsid w:val="4D1B5C15"/>
    <w:multiLevelType w:val="hybridMultilevel"/>
    <w:tmpl w:val="08E8F9D6"/>
    <w:lvl w:ilvl="0" w:tplc="FB6AB8E0">
      <w:start w:val="1"/>
      <w:numFmt w:val="decimal"/>
      <w:lvlText w:val="%1."/>
      <w:lvlJc w:val="start"/>
      <w:pPr>
        <w:ind w:start="54pt" w:hanging="36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2" w15:restartNumberingAfterBreak="0">
    <w:nsid w:val="54451688"/>
    <w:multiLevelType w:val="hybridMultilevel"/>
    <w:tmpl w:val="3F2ABA34"/>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3" w15:restartNumberingAfterBreak="0">
    <w:nsid w:val="54F90B79"/>
    <w:multiLevelType w:val="hybridMultilevel"/>
    <w:tmpl w:val="FD24D5CE"/>
    <w:lvl w:ilvl="0" w:tplc="1A6615F6">
      <w:start w:val="1"/>
      <w:numFmt w:val="lowerLetter"/>
      <w:lvlText w:val="%1)"/>
      <w:lvlJc w:val="start"/>
      <w:pPr>
        <w:ind w:start="60.55pt" w:hanging="18pt"/>
      </w:pPr>
      <w:rPr>
        <w:rFonts w:hint="default"/>
      </w:rPr>
    </w:lvl>
    <w:lvl w:ilvl="1" w:tplc="04160019" w:tentative="1">
      <w:start w:val="1"/>
      <w:numFmt w:val="lowerLetter"/>
      <w:lvlText w:val="%2."/>
      <w:lvlJc w:val="start"/>
      <w:pPr>
        <w:ind w:start="96.55pt" w:hanging="18pt"/>
      </w:pPr>
    </w:lvl>
    <w:lvl w:ilvl="2" w:tplc="0416001B" w:tentative="1">
      <w:start w:val="1"/>
      <w:numFmt w:val="lowerRoman"/>
      <w:lvlText w:val="%3."/>
      <w:lvlJc w:val="end"/>
      <w:pPr>
        <w:ind w:start="132.55pt" w:hanging="9pt"/>
      </w:pPr>
    </w:lvl>
    <w:lvl w:ilvl="3" w:tplc="0416000F" w:tentative="1">
      <w:start w:val="1"/>
      <w:numFmt w:val="decimal"/>
      <w:lvlText w:val="%4."/>
      <w:lvlJc w:val="start"/>
      <w:pPr>
        <w:ind w:start="168.55pt" w:hanging="18pt"/>
      </w:pPr>
    </w:lvl>
    <w:lvl w:ilvl="4" w:tplc="04160019" w:tentative="1">
      <w:start w:val="1"/>
      <w:numFmt w:val="lowerLetter"/>
      <w:lvlText w:val="%5."/>
      <w:lvlJc w:val="start"/>
      <w:pPr>
        <w:ind w:start="204.55pt" w:hanging="18pt"/>
      </w:pPr>
    </w:lvl>
    <w:lvl w:ilvl="5" w:tplc="0416001B" w:tentative="1">
      <w:start w:val="1"/>
      <w:numFmt w:val="lowerRoman"/>
      <w:lvlText w:val="%6."/>
      <w:lvlJc w:val="end"/>
      <w:pPr>
        <w:ind w:start="240.55pt" w:hanging="9pt"/>
      </w:pPr>
    </w:lvl>
    <w:lvl w:ilvl="6" w:tplc="0416000F" w:tentative="1">
      <w:start w:val="1"/>
      <w:numFmt w:val="decimal"/>
      <w:lvlText w:val="%7."/>
      <w:lvlJc w:val="start"/>
      <w:pPr>
        <w:ind w:start="276.55pt" w:hanging="18pt"/>
      </w:pPr>
    </w:lvl>
    <w:lvl w:ilvl="7" w:tplc="04160019" w:tentative="1">
      <w:start w:val="1"/>
      <w:numFmt w:val="lowerLetter"/>
      <w:lvlText w:val="%8."/>
      <w:lvlJc w:val="start"/>
      <w:pPr>
        <w:ind w:start="312.55pt" w:hanging="18pt"/>
      </w:pPr>
    </w:lvl>
    <w:lvl w:ilvl="8" w:tplc="0416001B" w:tentative="1">
      <w:start w:val="1"/>
      <w:numFmt w:val="lowerRoman"/>
      <w:lvlText w:val="%9."/>
      <w:lvlJc w:val="end"/>
      <w:pPr>
        <w:ind w:start="348.55pt" w:hanging="9pt"/>
      </w:pPr>
    </w:lvl>
  </w:abstractNum>
  <w:abstractNum w:abstractNumId="24" w15:restartNumberingAfterBreak="0">
    <w:nsid w:val="57E65631"/>
    <w:multiLevelType w:val="hybridMultilevel"/>
    <w:tmpl w:val="A06AB42C"/>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5" w15:restartNumberingAfterBreak="0">
    <w:nsid w:val="5C591869"/>
    <w:multiLevelType w:val="hybridMultilevel"/>
    <w:tmpl w:val="83E0C520"/>
    <w:lvl w:ilvl="0" w:tplc="04160017">
      <w:start w:val="1"/>
      <w:numFmt w:val="lowerLetter"/>
      <w:lvlText w:val="%1)"/>
      <w:lvlJc w:val="start"/>
      <w:pPr>
        <w:ind w:start="181.05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5F9F1E33"/>
    <w:multiLevelType w:val="hybridMultilevel"/>
    <w:tmpl w:val="F8E40E7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7" w15:restartNumberingAfterBreak="0">
    <w:nsid w:val="5FC308CC"/>
    <w:multiLevelType w:val="multilevel"/>
    <w:tmpl w:val="265601BC"/>
    <w:lvl w:ilvl="0">
      <w:start w:val="3"/>
      <w:numFmt w:val="decimal"/>
      <w:lvlText w:val="%1."/>
      <w:lvlJc w:val="start"/>
      <w:pPr>
        <w:ind w:start="56.70pt" w:hanging="56.70pt"/>
      </w:pPr>
      <w:rPr>
        <w:rFonts w:hint="default"/>
      </w:rPr>
    </w:lvl>
    <w:lvl w:ilvl="1">
      <w:start w:val="1"/>
      <w:numFmt w:val="decimal"/>
      <w:lvlText w:val="%1.%2."/>
      <w:lvlJc w:val="start"/>
      <w:pPr>
        <w:ind w:start="56.70pt" w:hanging="56.70pt"/>
      </w:pPr>
      <w:rPr>
        <w:rFonts w:hint="default"/>
        <w:b/>
        <w:sz w:val="22"/>
        <w:szCs w:val="22"/>
      </w:rPr>
    </w:lvl>
    <w:lvl w:ilvl="2">
      <w:start w:val="1"/>
      <w:numFmt w:val="decimal"/>
      <w:lvlText w:val="%1.%2.%3."/>
      <w:lvlJc w:val="start"/>
      <w:pPr>
        <w:ind w:start="0pt" w:firstLine="0pt"/>
      </w:pPr>
      <w:rPr>
        <w:rFonts w:ascii="Arial" w:hAnsi="Arial" w:cs="Arial" w:hint="default"/>
        <w:b/>
        <w:color w:val="auto"/>
        <w:sz w:val="22"/>
        <w:szCs w:val="22"/>
      </w:rPr>
    </w:lvl>
    <w:lvl w:ilvl="3">
      <w:start w:val="1"/>
      <w:numFmt w:val="decimal"/>
      <w:lvlText w:val="%1.%2.%3.%4."/>
      <w:lvlJc w:val="start"/>
      <w:pPr>
        <w:ind w:start="0pt" w:firstLine="0pt"/>
      </w:pPr>
      <w:rPr>
        <w:rFonts w:hint="default"/>
        <w:b/>
        <w:color w:val="auto"/>
        <w:sz w:val="22"/>
        <w:szCs w:val="22"/>
      </w:rPr>
    </w:lvl>
    <w:lvl w:ilvl="4">
      <w:start w:val="1"/>
      <w:numFmt w:val="lowerLetter"/>
      <w:lvlText w:val="%5)"/>
      <w:lvlJc w:val="start"/>
      <w:pPr>
        <w:ind w:start="0pt" w:firstLine="0pt"/>
      </w:pPr>
      <w:rPr>
        <w:rFonts w:ascii="Arial" w:eastAsia="Calibri" w:hAnsi="Arial" w:cs="Arial"/>
        <w:b/>
        <w:color w:val="auto"/>
      </w:rPr>
    </w:lvl>
    <w:lvl w:ilvl="5">
      <w:start w:val="1"/>
      <w:numFmt w:val="decimal"/>
      <w:lvlText w:val="%1.%2.%3.%4.%5.%6."/>
      <w:lvlJc w:val="start"/>
      <w:pPr>
        <w:ind w:start="0pt" w:firstLine="0pt"/>
      </w:pPr>
      <w:rPr>
        <w:rFonts w:hint="default"/>
        <w:b/>
      </w:rPr>
    </w:lvl>
    <w:lvl w:ilvl="6">
      <w:start w:val="1"/>
      <w:numFmt w:val="decimal"/>
      <w:lvlText w:val="%1.%2.%3.%4.%5.%6.%7."/>
      <w:lvlJc w:val="start"/>
      <w:pPr>
        <w:ind w:start="56.70pt" w:hanging="56.70pt"/>
      </w:pPr>
      <w:rPr>
        <w:rFonts w:hint="default"/>
        <w:b/>
      </w:rPr>
    </w:lvl>
    <w:lvl w:ilvl="7">
      <w:start w:val="1"/>
      <w:numFmt w:val="decimal"/>
      <w:lvlText w:val="%1.%2.%3.%4.%5.%6.%7.%8."/>
      <w:lvlJc w:val="start"/>
      <w:pPr>
        <w:ind w:start="56.70pt" w:hanging="56.70pt"/>
      </w:pPr>
      <w:rPr>
        <w:rFonts w:hint="default"/>
      </w:rPr>
    </w:lvl>
    <w:lvl w:ilvl="8">
      <w:start w:val="1"/>
      <w:numFmt w:val="decimal"/>
      <w:lvlText w:val="%1.%2.%3.%4.%5.%6.%7.%8.%9."/>
      <w:lvlJc w:val="start"/>
      <w:pPr>
        <w:ind w:start="56.70pt" w:hanging="56.70pt"/>
      </w:pPr>
      <w:rPr>
        <w:rFonts w:hint="default"/>
      </w:rPr>
    </w:lvl>
  </w:abstractNum>
  <w:abstractNum w:abstractNumId="28" w15:restartNumberingAfterBreak="0">
    <w:nsid w:val="609E63B0"/>
    <w:multiLevelType w:val="hybridMultilevel"/>
    <w:tmpl w:val="34446E4C"/>
    <w:lvl w:ilvl="0" w:tplc="04160013">
      <w:start w:val="1"/>
      <w:numFmt w:val="upperRoman"/>
      <w:lvlText w:val="%1."/>
      <w:lvlJc w:val="end"/>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9" w15:restartNumberingAfterBreak="0">
    <w:nsid w:val="64431D85"/>
    <w:multiLevelType w:val="hybridMultilevel"/>
    <w:tmpl w:val="83002DE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0" w15:restartNumberingAfterBreak="0">
    <w:nsid w:val="6589798D"/>
    <w:multiLevelType w:val="multilevel"/>
    <w:tmpl w:val="C0B2F67E"/>
    <w:lvl w:ilvl="0">
      <w:start w:val="6"/>
      <w:numFmt w:val="decimal"/>
      <w:lvlText w:val="%1."/>
      <w:lvlJc w:val="start"/>
      <w:pPr>
        <w:ind w:start="18pt" w:hanging="18pt"/>
      </w:pPr>
      <w:rPr>
        <w:rFonts w:hint="default"/>
      </w:rPr>
    </w:lvl>
    <w:lvl w:ilvl="1">
      <w:start w:val="1"/>
      <w:numFmt w:val="decimal"/>
      <w:lvlText w:val="%1.%2."/>
      <w:lvlJc w:val="start"/>
      <w:pPr>
        <w:ind w:start="57.30pt" w:hanging="36pt"/>
      </w:pPr>
      <w:rPr>
        <w:rFonts w:hint="default"/>
        <w:b/>
      </w:rPr>
    </w:lvl>
    <w:lvl w:ilvl="2">
      <w:start w:val="1"/>
      <w:numFmt w:val="decimal"/>
      <w:lvlText w:val="%1.%2.%3."/>
      <w:lvlJc w:val="start"/>
      <w:pPr>
        <w:ind w:start="78.60pt" w:hanging="36pt"/>
      </w:pPr>
      <w:rPr>
        <w:rFonts w:hint="default"/>
      </w:rPr>
    </w:lvl>
    <w:lvl w:ilvl="3">
      <w:start w:val="1"/>
      <w:numFmt w:val="decimal"/>
      <w:lvlText w:val="%1.%2.%3.%4."/>
      <w:lvlJc w:val="start"/>
      <w:pPr>
        <w:ind w:start="117.90pt" w:hanging="54pt"/>
      </w:pPr>
      <w:rPr>
        <w:rFonts w:hint="default"/>
      </w:rPr>
    </w:lvl>
    <w:lvl w:ilvl="4">
      <w:start w:val="1"/>
      <w:numFmt w:val="decimal"/>
      <w:lvlText w:val="%1.%2.%3.%4.%5."/>
      <w:lvlJc w:val="start"/>
      <w:pPr>
        <w:ind w:start="139.20pt" w:hanging="54pt"/>
      </w:pPr>
      <w:rPr>
        <w:rFonts w:hint="default"/>
      </w:rPr>
    </w:lvl>
    <w:lvl w:ilvl="5">
      <w:start w:val="1"/>
      <w:numFmt w:val="decimal"/>
      <w:lvlText w:val="%1.%2.%3.%4.%5.%6."/>
      <w:lvlJc w:val="start"/>
      <w:pPr>
        <w:ind w:start="178.50pt" w:hanging="72pt"/>
      </w:pPr>
      <w:rPr>
        <w:rFonts w:hint="default"/>
      </w:rPr>
    </w:lvl>
    <w:lvl w:ilvl="6">
      <w:start w:val="1"/>
      <w:numFmt w:val="decimal"/>
      <w:lvlText w:val="%1.%2.%3.%4.%5.%6.%7."/>
      <w:lvlJc w:val="start"/>
      <w:pPr>
        <w:ind w:start="199.80pt" w:hanging="72pt"/>
      </w:pPr>
      <w:rPr>
        <w:rFonts w:hint="default"/>
      </w:rPr>
    </w:lvl>
    <w:lvl w:ilvl="7">
      <w:start w:val="1"/>
      <w:numFmt w:val="decimal"/>
      <w:lvlText w:val="%1.%2.%3.%4.%5.%6.%7.%8."/>
      <w:lvlJc w:val="start"/>
      <w:pPr>
        <w:ind w:start="239.10pt" w:hanging="90pt"/>
      </w:pPr>
      <w:rPr>
        <w:rFonts w:hint="default"/>
      </w:rPr>
    </w:lvl>
    <w:lvl w:ilvl="8">
      <w:start w:val="1"/>
      <w:numFmt w:val="decimal"/>
      <w:lvlText w:val="%1.%2.%3.%4.%5.%6.%7.%8.%9."/>
      <w:lvlJc w:val="start"/>
      <w:pPr>
        <w:ind w:start="260.40pt" w:hanging="90pt"/>
      </w:pPr>
      <w:rPr>
        <w:rFonts w:hint="default"/>
      </w:rPr>
    </w:lvl>
  </w:abstractNum>
  <w:abstractNum w:abstractNumId="31" w15:restartNumberingAfterBreak="0">
    <w:nsid w:val="667F5B5C"/>
    <w:multiLevelType w:val="hybridMultilevel"/>
    <w:tmpl w:val="4FB09A36"/>
    <w:lvl w:ilvl="0" w:tplc="16D0934C">
      <w:start w:val="1"/>
      <w:numFmt w:val="lowerLetter"/>
      <w:lvlText w:val="%1)"/>
      <w:lvlJc w:val="start"/>
      <w:pPr>
        <w:ind w:start="20pt" w:hanging="18pt"/>
      </w:pPr>
      <w:rPr>
        <w:rFonts w:hint="default"/>
      </w:rPr>
    </w:lvl>
    <w:lvl w:ilvl="1" w:tplc="04160019" w:tentative="1">
      <w:start w:val="1"/>
      <w:numFmt w:val="lowerLetter"/>
      <w:lvlText w:val="%2."/>
      <w:lvlJc w:val="start"/>
      <w:pPr>
        <w:ind w:start="56pt" w:hanging="18pt"/>
      </w:pPr>
    </w:lvl>
    <w:lvl w:ilvl="2" w:tplc="0416001B" w:tentative="1">
      <w:start w:val="1"/>
      <w:numFmt w:val="lowerRoman"/>
      <w:lvlText w:val="%3."/>
      <w:lvlJc w:val="end"/>
      <w:pPr>
        <w:ind w:start="92pt" w:hanging="9pt"/>
      </w:pPr>
    </w:lvl>
    <w:lvl w:ilvl="3" w:tplc="0416000F" w:tentative="1">
      <w:start w:val="1"/>
      <w:numFmt w:val="decimal"/>
      <w:lvlText w:val="%4."/>
      <w:lvlJc w:val="start"/>
      <w:pPr>
        <w:ind w:start="128pt" w:hanging="18pt"/>
      </w:pPr>
    </w:lvl>
    <w:lvl w:ilvl="4" w:tplc="04160019" w:tentative="1">
      <w:start w:val="1"/>
      <w:numFmt w:val="lowerLetter"/>
      <w:lvlText w:val="%5."/>
      <w:lvlJc w:val="start"/>
      <w:pPr>
        <w:ind w:start="164pt" w:hanging="18pt"/>
      </w:pPr>
    </w:lvl>
    <w:lvl w:ilvl="5" w:tplc="0416001B" w:tentative="1">
      <w:start w:val="1"/>
      <w:numFmt w:val="lowerRoman"/>
      <w:lvlText w:val="%6."/>
      <w:lvlJc w:val="end"/>
      <w:pPr>
        <w:ind w:start="200pt" w:hanging="9pt"/>
      </w:pPr>
    </w:lvl>
    <w:lvl w:ilvl="6" w:tplc="0416000F" w:tentative="1">
      <w:start w:val="1"/>
      <w:numFmt w:val="decimal"/>
      <w:lvlText w:val="%7."/>
      <w:lvlJc w:val="start"/>
      <w:pPr>
        <w:ind w:start="236pt" w:hanging="18pt"/>
      </w:pPr>
    </w:lvl>
    <w:lvl w:ilvl="7" w:tplc="04160019" w:tentative="1">
      <w:start w:val="1"/>
      <w:numFmt w:val="lowerLetter"/>
      <w:lvlText w:val="%8."/>
      <w:lvlJc w:val="start"/>
      <w:pPr>
        <w:ind w:start="272pt" w:hanging="18pt"/>
      </w:pPr>
    </w:lvl>
    <w:lvl w:ilvl="8" w:tplc="0416001B" w:tentative="1">
      <w:start w:val="1"/>
      <w:numFmt w:val="lowerRoman"/>
      <w:lvlText w:val="%9."/>
      <w:lvlJc w:val="end"/>
      <w:pPr>
        <w:ind w:start="308pt" w:hanging="9pt"/>
      </w:pPr>
    </w:lvl>
  </w:abstractNum>
  <w:abstractNum w:abstractNumId="32" w15:restartNumberingAfterBreak="0">
    <w:nsid w:val="67E212EA"/>
    <w:multiLevelType w:val="multilevel"/>
    <w:tmpl w:val="2056D04C"/>
    <w:lvl w:ilvl="0">
      <w:start w:val="9"/>
      <w:numFmt w:val="decimal"/>
      <w:pStyle w:val="Artigo"/>
      <w:lvlText w:val="Art. %1."/>
      <w:lvlJc w:val="start"/>
      <w:pPr>
        <w:ind w:start="28.40pt" w:firstLine="0pt"/>
      </w:pPr>
      <w:rPr>
        <w:rFonts w:hint="default"/>
        <w:b w:val="0"/>
        <w:i w:val="0"/>
      </w:rPr>
    </w:lvl>
    <w:lvl w:ilvl="1">
      <w:start w:val="1"/>
      <w:numFmt w:val="decimal"/>
      <w:lvlText w:val="Art. %2º"/>
      <w:lvlJc w:val="start"/>
      <w:pPr>
        <w:ind w:start="0pt" w:firstLine="0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33" w15:restartNumberingAfterBreak="0">
    <w:nsid w:val="6B0730CC"/>
    <w:multiLevelType w:val="hybridMultilevel"/>
    <w:tmpl w:val="6240CBF4"/>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34" w15:restartNumberingAfterBreak="0">
    <w:nsid w:val="6DCC0663"/>
    <w:multiLevelType w:val="hybridMultilevel"/>
    <w:tmpl w:val="A6E6334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5" w15:restartNumberingAfterBreak="0">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6" w15:restartNumberingAfterBreak="0">
    <w:nsid w:val="748C6005"/>
    <w:multiLevelType w:val="hybridMultilevel"/>
    <w:tmpl w:val="F25C521C"/>
    <w:lvl w:ilvl="0" w:tplc="95428196">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7" w15:restartNumberingAfterBreak="0">
    <w:nsid w:val="76F614CF"/>
    <w:multiLevelType w:val="hybridMultilevel"/>
    <w:tmpl w:val="072803AA"/>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3"/>
  </w:num>
  <w:num w:numId="2">
    <w:abstractNumId w:val="15"/>
  </w:num>
  <w:num w:numId="3">
    <w:abstractNumId w:val="24"/>
  </w:num>
  <w:num w:numId="4">
    <w:abstractNumId w:val="19"/>
  </w:num>
  <w:num w:numId="5">
    <w:abstractNumId w:val="9"/>
  </w:num>
  <w:num w:numId="6">
    <w:abstractNumId w:val="8"/>
  </w:num>
  <w:num w:numId="7">
    <w:abstractNumId w:val="14"/>
  </w:num>
  <w:num w:numId="8">
    <w:abstractNumId w:val="34"/>
  </w:num>
  <w:num w:numId="9">
    <w:abstractNumId w:val="31"/>
  </w:num>
  <w:num w:numId="10">
    <w:abstractNumId w:val="16"/>
  </w:num>
  <w:num w:numId="11">
    <w:abstractNumId w:val="4"/>
  </w:num>
  <w:num w:numId="12">
    <w:abstractNumId w:val="36"/>
  </w:num>
  <w:num w:numId="13">
    <w:abstractNumId w:val="17"/>
  </w:num>
  <w:num w:numId="14">
    <w:abstractNumId w:val="28"/>
  </w:num>
  <w:num w:numId="15">
    <w:abstractNumId w:val="27"/>
  </w:num>
  <w:num w:numId="16">
    <w:abstractNumId w:val="10"/>
  </w:num>
  <w:num w:numId="17">
    <w:abstractNumId w:val="32"/>
  </w:num>
  <w:num w:numId="18">
    <w:abstractNumId w:val="7"/>
  </w:num>
  <w:num w:numId="19">
    <w:abstractNumId w:val="1"/>
  </w:num>
  <w:num w:numId="20">
    <w:abstractNumId w:val="13"/>
  </w:num>
  <w:num w:numId="21">
    <w:abstractNumId w:val="33"/>
  </w:num>
  <w:num w:numId="22">
    <w:abstractNumId w:val="11"/>
  </w:num>
  <w:num w:numId="23">
    <w:abstractNumId w:val="6"/>
  </w:num>
  <w:num w:numId="24">
    <w:abstractNumId w:val="30"/>
  </w:num>
  <w:num w:numId="25">
    <w:abstractNumId w:val="29"/>
  </w:num>
  <w:num w:numId="26">
    <w:abstractNumId w:val="26"/>
  </w:num>
  <w:num w:numId="27">
    <w:abstractNumId w:val="21"/>
  </w:num>
  <w:num w:numId="28">
    <w:abstractNumId w:val="0"/>
  </w:num>
  <w:num w:numId="29">
    <w:abstractNumId w:val="22"/>
  </w:num>
  <w:num w:numId="30">
    <w:abstractNumId w:val="18"/>
  </w:num>
  <w:num w:numId="31">
    <w:abstractNumId w:val="2"/>
  </w:num>
  <w:num w:numId="32">
    <w:abstractNumId w:val="35"/>
  </w:num>
  <w:num w:numId="33">
    <w:abstractNumId w:val="3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5"/>
  </w:num>
  <w:num w:numId="37">
    <w:abstractNumId w:val="23"/>
  </w:num>
  <w:num w:numId="38">
    <w:abstractNumId w:val="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9E6"/>
    <w:rsid w:val="00005BB5"/>
    <w:rsid w:val="00010C78"/>
    <w:rsid w:val="00013560"/>
    <w:rsid w:val="0001583A"/>
    <w:rsid w:val="00021D7C"/>
    <w:rsid w:val="000268C9"/>
    <w:rsid w:val="000302F7"/>
    <w:rsid w:val="00032BD4"/>
    <w:rsid w:val="00034019"/>
    <w:rsid w:val="00041961"/>
    <w:rsid w:val="00041A35"/>
    <w:rsid w:val="0004266B"/>
    <w:rsid w:val="0004436C"/>
    <w:rsid w:val="00044E03"/>
    <w:rsid w:val="00051F13"/>
    <w:rsid w:val="00052F05"/>
    <w:rsid w:val="000550C7"/>
    <w:rsid w:val="000600DF"/>
    <w:rsid w:val="000662B4"/>
    <w:rsid w:val="00077F16"/>
    <w:rsid w:val="00080BA8"/>
    <w:rsid w:val="00082485"/>
    <w:rsid w:val="000939FE"/>
    <w:rsid w:val="000A4477"/>
    <w:rsid w:val="000A530E"/>
    <w:rsid w:val="000B1028"/>
    <w:rsid w:val="000B4834"/>
    <w:rsid w:val="000C122F"/>
    <w:rsid w:val="000C27AD"/>
    <w:rsid w:val="000C5A3B"/>
    <w:rsid w:val="000D26AB"/>
    <w:rsid w:val="000D6522"/>
    <w:rsid w:val="000D6A80"/>
    <w:rsid w:val="000D6C87"/>
    <w:rsid w:val="000E5145"/>
    <w:rsid w:val="000F1001"/>
    <w:rsid w:val="000F5A50"/>
    <w:rsid w:val="0010398C"/>
    <w:rsid w:val="00103B41"/>
    <w:rsid w:val="00104475"/>
    <w:rsid w:val="00107BFA"/>
    <w:rsid w:val="00112B3D"/>
    <w:rsid w:val="00116ED7"/>
    <w:rsid w:val="00117E85"/>
    <w:rsid w:val="001316EF"/>
    <w:rsid w:val="001344FF"/>
    <w:rsid w:val="00134EAA"/>
    <w:rsid w:val="00157D55"/>
    <w:rsid w:val="00171BF8"/>
    <w:rsid w:val="0018258C"/>
    <w:rsid w:val="001940F9"/>
    <w:rsid w:val="001950F4"/>
    <w:rsid w:val="00195728"/>
    <w:rsid w:val="001973D3"/>
    <w:rsid w:val="001C0EC6"/>
    <w:rsid w:val="001C3362"/>
    <w:rsid w:val="001E5EFF"/>
    <w:rsid w:val="001F339D"/>
    <w:rsid w:val="002241EE"/>
    <w:rsid w:val="002255C0"/>
    <w:rsid w:val="0023304A"/>
    <w:rsid w:val="00235499"/>
    <w:rsid w:val="002364FB"/>
    <w:rsid w:val="002373F6"/>
    <w:rsid w:val="002422B3"/>
    <w:rsid w:val="00244C11"/>
    <w:rsid w:val="002517E8"/>
    <w:rsid w:val="0025261B"/>
    <w:rsid w:val="00254205"/>
    <w:rsid w:val="00257B73"/>
    <w:rsid w:val="00263BF5"/>
    <w:rsid w:val="002711F6"/>
    <w:rsid w:val="002747BA"/>
    <w:rsid w:val="002828A9"/>
    <w:rsid w:val="00285AF6"/>
    <w:rsid w:val="002A76EE"/>
    <w:rsid w:val="002B18FF"/>
    <w:rsid w:val="002B66BB"/>
    <w:rsid w:val="002B7049"/>
    <w:rsid w:val="002E1154"/>
    <w:rsid w:val="002E567B"/>
    <w:rsid w:val="002E6124"/>
    <w:rsid w:val="002F02B4"/>
    <w:rsid w:val="002F0582"/>
    <w:rsid w:val="0033063F"/>
    <w:rsid w:val="00336291"/>
    <w:rsid w:val="00346578"/>
    <w:rsid w:val="0036213E"/>
    <w:rsid w:val="00373783"/>
    <w:rsid w:val="00375CB5"/>
    <w:rsid w:val="00380363"/>
    <w:rsid w:val="00384D75"/>
    <w:rsid w:val="00385C0A"/>
    <w:rsid w:val="0039040E"/>
    <w:rsid w:val="003A683E"/>
    <w:rsid w:val="003B7E90"/>
    <w:rsid w:val="003C0AC4"/>
    <w:rsid w:val="003C2CA4"/>
    <w:rsid w:val="003E00CD"/>
    <w:rsid w:val="003E052F"/>
    <w:rsid w:val="00411941"/>
    <w:rsid w:val="004122C9"/>
    <w:rsid w:val="00421224"/>
    <w:rsid w:val="00432510"/>
    <w:rsid w:val="0043268D"/>
    <w:rsid w:val="00437F30"/>
    <w:rsid w:val="004522CA"/>
    <w:rsid w:val="004546F7"/>
    <w:rsid w:val="0045601F"/>
    <w:rsid w:val="00457CAA"/>
    <w:rsid w:val="00457E40"/>
    <w:rsid w:val="004600AD"/>
    <w:rsid w:val="00461CB8"/>
    <w:rsid w:val="004663BB"/>
    <w:rsid w:val="00472ABC"/>
    <w:rsid w:val="004755E8"/>
    <w:rsid w:val="00491CCD"/>
    <w:rsid w:val="004A1DF5"/>
    <w:rsid w:val="004A4F61"/>
    <w:rsid w:val="004A768D"/>
    <w:rsid w:val="004A7F36"/>
    <w:rsid w:val="004B3ABF"/>
    <w:rsid w:val="004B3CED"/>
    <w:rsid w:val="004B65EF"/>
    <w:rsid w:val="004B75F5"/>
    <w:rsid w:val="004E0506"/>
    <w:rsid w:val="004E1BB6"/>
    <w:rsid w:val="004E5474"/>
    <w:rsid w:val="004E7188"/>
    <w:rsid w:val="004F6CE6"/>
    <w:rsid w:val="004F7E18"/>
    <w:rsid w:val="005031DD"/>
    <w:rsid w:val="00504A28"/>
    <w:rsid w:val="005051D3"/>
    <w:rsid w:val="00505603"/>
    <w:rsid w:val="005165F4"/>
    <w:rsid w:val="00522B52"/>
    <w:rsid w:val="00525C5A"/>
    <w:rsid w:val="00527113"/>
    <w:rsid w:val="00530E46"/>
    <w:rsid w:val="00533CD2"/>
    <w:rsid w:val="005362B6"/>
    <w:rsid w:val="00542903"/>
    <w:rsid w:val="00543A7D"/>
    <w:rsid w:val="005472A3"/>
    <w:rsid w:val="00552C78"/>
    <w:rsid w:val="00565888"/>
    <w:rsid w:val="005713B8"/>
    <w:rsid w:val="00583235"/>
    <w:rsid w:val="0059341E"/>
    <w:rsid w:val="005A14C3"/>
    <w:rsid w:val="005A3436"/>
    <w:rsid w:val="005C4CB6"/>
    <w:rsid w:val="005C717A"/>
    <w:rsid w:val="005C7FDA"/>
    <w:rsid w:val="005D032E"/>
    <w:rsid w:val="005D45A2"/>
    <w:rsid w:val="005D6C3F"/>
    <w:rsid w:val="005E03E4"/>
    <w:rsid w:val="005F386D"/>
    <w:rsid w:val="00601B59"/>
    <w:rsid w:val="00604E2B"/>
    <w:rsid w:val="00605C4C"/>
    <w:rsid w:val="00611B0E"/>
    <w:rsid w:val="00620680"/>
    <w:rsid w:val="00631DA2"/>
    <w:rsid w:val="00634767"/>
    <w:rsid w:val="0064698B"/>
    <w:rsid w:val="0066073F"/>
    <w:rsid w:val="006804BC"/>
    <w:rsid w:val="00687F40"/>
    <w:rsid w:val="00691247"/>
    <w:rsid w:val="006A1FCC"/>
    <w:rsid w:val="006A34E5"/>
    <w:rsid w:val="006A4172"/>
    <w:rsid w:val="006B35D7"/>
    <w:rsid w:val="006C49E8"/>
    <w:rsid w:val="006C7750"/>
    <w:rsid w:val="006D1491"/>
    <w:rsid w:val="006E2FE1"/>
    <w:rsid w:val="006E3B34"/>
    <w:rsid w:val="006E7519"/>
    <w:rsid w:val="006F01AE"/>
    <w:rsid w:val="006F0BA8"/>
    <w:rsid w:val="00702C2B"/>
    <w:rsid w:val="00707075"/>
    <w:rsid w:val="0071243E"/>
    <w:rsid w:val="00714407"/>
    <w:rsid w:val="00726254"/>
    <w:rsid w:val="00731434"/>
    <w:rsid w:val="0074160F"/>
    <w:rsid w:val="00741DB4"/>
    <w:rsid w:val="00754436"/>
    <w:rsid w:val="00767031"/>
    <w:rsid w:val="007753CE"/>
    <w:rsid w:val="00783B40"/>
    <w:rsid w:val="007926D5"/>
    <w:rsid w:val="007A2C0A"/>
    <w:rsid w:val="007B123B"/>
    <w:rsid w:val="007B57C9"/>
    <w:rsid w:val="007C060C"/>
    <w:rsid w:val="007C7802"/>
    <w:rsid w:val="007D1B4F"/>
    <w:rsid w:val="007D4F5B"/>
    <w:rsid w:val="007D69A1"/>
    <w:rsid w:val="007E042F"/>
    <w:rsid w:val="007E0BA3"/>
    <w:rsid w:val="007E21A7"/>
    <w:rsid w:val="00800977"/>
    <w:rsid w:val="008046A9"/>
    <w:rsid w:val="00805A81"/>
    <w:rsid w:val="0080621A"/>
    <w:rsid w:val="008151D4"/>
    <w:rsid w:val="0081793C"/>
    <w:rsid w:val="008249D0"/>
    <w:rsid w:val="00830B9D"/>
    <w:rsid w:val="008350E8"/>
    <w:rsid w:val="00845073"/>
    <w:rsid w:val="008526AD"/>
    <w:rsid w:val="00860339"/>
    <w:rsid w:val="00861D58"/>
    <w:rsid w:val="00863BB5"/>
    <w:rsid w:val="00873E64"/>
    <w:rsid w:val="00880089"/>
    <w:rsid w:val="008834D8"/>
    <w:rsid w:val="00884D61"/>
    <w:rsid w:val="008910A2"/>
    <w:rsid w:val="008B4476"/>
    <w:rsid w:val="008E0C17"/>
    <w:rsid w:val="008E38AB"/>
    <w:rsid w:val="008F00B6"/>
    <w:rsid w:val="0090203F"/>
    <w:rsid w:val="009058B5"/>
    <w:rsid w:val="00906B21"/>
    <w:rsid w:val="009142C0"/>
    <w:rsid w:val="009235FC"/>
    <w:rsid w:val="00927EC3"/>
    <w:rsid w:val="00932563"/>
    <w:rsid w:val="009328D1"/>
    <w:rsid w:val="009356A7"/>
    <w:rsid w:val="00935AF4"/>
    <w:rsid w:val="00940E7B"/>
    <w:rsid w:val="00941DCD"/>
    <w:rsid w:val="00960045"/>
    <w:rsid w:val="009710BF"/>
    <w:rsid w:val="00971C37"/>
    <w:rsid w:val="00981D4F"/>
    <w:rsid w:val="00991C76"/>
    <w:rsid w:val="00996312"/>
    <w:rsid w:val="009A0717"/>
    <w:rsid w:val="009B1728"/>
    <w:rsid w:val="009B1771"/>
    <w:rsid w:val="009B519E"/>
    <w:rsid w:val="009C7B22"/>
    <w:rsid w:val="009C7DF1"/>
    <w:rsid w:val="009D4ABB"/>
    <w:rsid w:val="009E31EB"/>
    <w:rsid w:val="009E3DDB"/>
    <w:rsid w:val="009E5209"/>
    <w:rsid w:val="009E681E"/>
    <w:rsid w:val="009F0F81"/>
    <w:rsid w:val="009F53C6"/>
    <w:rsid w:val="009F7F3B"/>
    <w:rsid w:val="00A00165"/>
    <w:rsid w:val="00A0092E"/>
    <w:rsid w:val="00A04A43"/>
    <w:rsid w:val="00A060A8"/>
    <w:rsid w:val="00A2222A"/>
    <w:rsid w:val="00A25101"/>
    <w:rsid w:val="00A25D15"/>
    <w:rsid w:val="00A340F0"/>
    <w:rsid w:val="00A35CB1"/>
    <w:rsid w:val="00A51806"/>
    <w:rsid w:val="00A63EC4"/>
    <w:rsid w:val="00A66CB6"/>
    <w:rsid w:val="00A672ED"/>
    <w:rsid w:val="00A72E01"/>
    <w:rsid w:val="00A75680"/>
    <w:rsid w:val="00A771B1"/>
    <w:rsid w:val="00A81F34"/>
    <w:rsid w:val="00A84815"/>
    <w:rsid w:val="00A96AAB"/>
    <w:rsid w:val="00AA2673"/>
    <w:rsid w:val="00AA5120"/>
    <w:rsid w:val="00AB010F"/>
    <w:rsid w:val="00AC68B2"/>
    <w:rsid w:val="00AD1AAF"/>
    <w:rsid w:val="00AE50F5"/>
    <w:rsid w:val="00AE7818"/>
    <w:rsid w:val="00AF0FF4"/>
    <w:rsid w:val="00AF36B9"/>
    <w:rsid w:val="00B023EF"/>
    <w:rsid w:val="00B12D5F"/>
    <w:rsid w:val="00B13F3F"/>
    <w:rsid w:val="00B23972"/>
    <w:rsid w:val="00B335B1"/>
    <w:rsid w:val="00B43C0B"/>
    <w:rsid w:val="00B43ED7"/>
    <w:rsid w:val="00B502DD"/>
    <w:rsid w:val="00B52974"/>
    <w:rsid w:val="00B5347F"/>
    <w:rsid w:val="00B57533"/>
    <w:rsid w:val="00B62A99"/>
    <w:rsid w:val="00B6421E"/>
    <w:rsid w:val="00B66624"/>
    <w:rsid w:val="00B679E5"/>
    <w:rsid w:val="00B70B6D"/>
    <w:rsid w:val="00B74FCE"/>
    <w:rsid w:val="00B86F17"/>
    <w:rsid w:val="00B9135F"/>
    <w:rsid w:val="00B93CE9"/>
    <w:rsid w:val="00BA5A74"/>
    <w:rsid w:val="00BA5BC3"/>
    <w:rsid w:val="00BB1E7E"/>
    <w:rsid w:val="00BC142B"/>
    <w:rsid w:val="00BC22D0"/>
    <w:rsid w:val="00BC557B"/>
    <w:rsid w:val="00BD173B"/>
    <w:rsid w:val="00BD187E"/>
    <w:rsid w:val="00BE26E6"/>
    <w:rsid w:val="00BE3384"/>
    <w:rsid w:val="00BF54ED"/>
    <w:rsid w:val="00C01252"/>
    <w:rsid w:val="00C20B9F"/>
    <w:rsid w:val="00C25FB7"/>
    <w:rsid w:val="00C3496D"/>
    <w:rsid w:val="00C435F4"/>
    <w:rsid w:val="00C502EE"/>
    <w:rsid w:val="00C50425"/>
    <w:rsid w:val="00C522E0"/>
    <w:rsid w:val="00C567F5"/>
    <w:rsid w:val="00C65E52"/>
    <w:rsid w:val="00C663EC"/>
    <w:rsid w:val="00C804DE"/>
    <w:rsid w:val="00C8609C"/>
    <w:rsid w:val="00C87C49"/>
    <w:rsid w:val="00CA7F23"/>
    <w:rsid w:val="00CB131A"/>
    <w:rsid w:val="00CB75DA"/>
    <w:rsid w:val="00CC2925"/>
    <w:rsid w:val="00CD10D9"/>
    <w:rsid w:val="00CE4DD0"/>
    <w:rsid w:val="00CE5AB0"/>
    <w:rsid w:val="00CF1DCC"/>
    <w:rsid w:val="00CF20CA"/>
    <w:rsid w:val="00CF5192"/>
    <w:rsid w:val="00CF7BCB"/>
    <w:rsid w:val="00D044B1"/>
    <w:rsid w:val="00D1173C"/>
    <w:rsid w:val="00D27566"/>
    <w:rsid w:val="00D337FF"/>
    <w:rsid w:val="00D37065"/>
    <w:rsid w:val="00D3762F"/>
    <w:rsid w:val="00D37D39"/>
    <w:rsid w:val="00D50A67"/>
    <w:rsid w:val="00D56D7E"/>
    <w:rsid w:val="00D61441"/>
    <w:rsid w:val="00D62077"/>
    <w:rsid w:val="00D702C8"/>
    <w:rsid w:val="00D75033"/>
    <w:rsid w:val="00D7674A"/>
    <w:rsid w:val="00D83543"/>
    <w:rsid w:val="00D83D81"/>
    <w:rsid w:val="00D93DB6"/>
    <w:rsid w:val="00D955DC"/>
    <w:rsid w:val="00D95818"/>
    <w:rsid w:val="00DB135B"/>
    <w:rsid w:val="00DC35B0"/>
    <w:rsid w:val="00DD5E65"/>
    <w:rsid w:val="00DE4B62"/>
    <w:rsid w:val="00DE7543"/>
    <w:rsid w:val="00DF2A58"/>
    <w:rsid w:val="00E03A2F"/>
    <w:rsid w:val="00E03E02"/>
    <w:rsid w:val="00E0432F"/>
    <w:rsid w:val="00E144C4"/>
    <w:rsid w:val="00E161C6"/>
    <w:rsid w:val="00E30814"/>
    <w:rsid w:val="00E34D9C"/>
    <w:rsid w:val="00E351E6"/>
    <w:rsid w:val="00E43C72"/>
    <w:rsid w:val="00E61B6E"/>
    <w:rsid w:val="00E7117C"/>
    <w:rsid w:val="00E80256"/>
    <w:rsid w:val="00E869AF"/>
    <w:rsid w:val="00EC0850"/>
    <w:rsid w:val="00EC383D"/>
    <w:rsid w:val="00EC51C7"/>
    <w:rsid w:val="00ED18A6"/>
    <w:rsid w:val="00ED1E2C"/>
    <w:rsid w:val="00ED22D2"/>
    <w:rsid w:val="00ED5EBF"/>
    <w:rsid w:val="00ED724E"/>
    <w:rsid w:val="00EE41B0"/>
    <w:rsid w:val="00EF3F42"/>
    <w:rsid w:val="00EF449E"/>
    <w:rsid w:val="00F00475"/>
    <w:rsid w:val="00F008ED"/>
    <w:rsid w:val="00F02D62"/>
    <w:rsid w:val="00F04985"/>
    <w:rsid w:val="00F14848"/>
    <w:rsid w:val="00F154B2"/>
    <w:rsid w:val="00F31873"/>
    <w:rsid w:val="00F33547"/>
    <w:rsid w:val="00F34F08"/>
    <w:rsid w:val="00F40D12"/>
    <w:rsid w:val="00F44383"/>
    <w:rsid w:val="00F60216"/>
    <w:rsid w:val="00F66C42"/>
    <w:rsid w:val="00F76367"/>
    <w:rsid w:val="00F923FC"/>
    <w:rsid w:val="00F92C43"/>
    <w:rsid w:val="00FA21DC"/>
    <w:rsid w:val="00FA40BD"/>
    <w:rsid w:val="00FB43D6"/>
    <w:rsid w:val="00FB4919"/>
    <w:rsid w:val="00FB71B4"/>
    <w:rsid w:val="00FC6404"/>
    <w:rsid w:val="00FD2D93"/>
    <w:rsid w:val="00FD3E10"/>
    <w:rsid w:val="00FE5E1E"/>
    <w:rsid w:val="00FE6501"/>
    <w:rsid w:val="00FF1E49"/>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F81F7937-4D02-4565-80CD-E9616D190A9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Medium Grid 3 Accent 2" w:uiPriority="60"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aliases w:val="capitulo"/>
    <w:basedOn w:val="Normal"/>
    <w:next w:val="Normal"/>
    <w:link w:val="Ttulo1Char"/>
    <w:qFormat/>
    <w:rsid w:val="004663BB"/>
    <w:pPr>
      <w:keepNext/>
      <w:spacing w:before="12pt"/>
      <w:jc w:val="center"/>
      <w:outlineLvl w:val="0"/>
    </w:pPr>
    <w:rPr>
      <w:rFonts w:ascii="Times New Roman" w:eastAsia="Times New Roman" w:hAnsi="Times New Roman"/>
      <w:b/>
      <w:kern w:val="32"/>
      <w:sz w:val="22"/>
      <w:szCs w:val="22"/>
      <w:lang w:eastAsia="pt-BR"/>
    </w:rPr>
  </w:style>
  <w:style w:type="paragraph" w:styleId="Ttulo2">
    <w:name w:val="heading 2"/>
    <w:basedOn w:val="Normal"/>
    <w:next w:val="Normal"/>
    <w:link w:val="Ttulo2Char"/>
    <w:semiHidden/>
    <w:unhideWhenUsed/>
    <w:qFormat/>
    <w:rsid w:val="00F14848"/>
    <w:pPr>
      <w:keepNext/>
      <w:spacing w:before="12pt" w:after="3pt"/>
      <w:outlineLvl w:val="1"/>
    </w:pPr>
    <w:rPr>
      <w:rFonts w:ascii="Calibri Light" w:eastAsia="Times New Roman" w:hAnsi="Calibri Light"/>
      <w:b/>
      <w:bCs/>
      <w:i/>
      <w:iCs/>
      <w:sz w:val="28"/>
      <w:szCs w:val="28"/>
    </w:rPr>
  </w:style>
  <w:style w:type="paragraph" w:styleId="Ttulo4">
    <w:name w:val="heading 4"/>
    <w:basedOn w:val="Normal"/>
    <w:next w:val="Normal"/>
    <w:link w:val="Ttulo4Char"/>
    <w:semiHidden/>
    <w:unhideWhenUsed/>
    <w:qFormat/>
    <w:rsid w:val="004663BB"/>
    <w:pPr>
      <w:keepNext/>
      <w:spacing w:before="12pt" w:after="3pt"/>
      <w:outlineLvl w:val="3"/>
    </w:pPr>
    <w:rPr>
      <w:rFonts w:ascii="Calibri" w:eastAsia="Times New Roman" w:hAnsi="Calibri"/>
      <w:sz w:val="28"/>
      <w:szCs w:val="28"/>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paragraph" w:customStyle="1" w:styleId="Default">
    <w:name w:val="Default"/>
    <w:rsid w:val="005C4CB6"/>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F5A50"/>
    <w:pPr>
      <w:ind w:start="35.40pt"/>
    </w:pPr>
  </w:style>
  <w:style w:type="paragraph" w:styleId="Citao">
    <w:name w:val="Quote"/>
    <w:basedOn w:val="Normal"/>
    <w:next w:val="Normal"/>
    <w:link w:val="CitaoChar"/>
    <w:qFormat/>
    <w:rsid w:val="006E2FE1"/>
    <w:rPr>
      <w:i/>
      <w:iCs/>
      <w:color w:val="000000"/>
    </w:rPr>
  </w:style>
  <w:style w:type="character" w:customStyle="1" w:styleId="CitaoChar">
    <w:name w:val="Citação Char"/>
    <w:link w:val="Citao"/>
    <w:rsid w:val="006E2FE1"/>
    <w:rPr>
      <w:i/>
      <w:iCs/>
      <w:color w:val="000000"/>
      <w:sz w:val="24"/>
      <w:szCs w:val="24"/>
      <w:lang w:eastAsia="en-US"/>
    </w:rPr>
  </w:style>
  <w:style w:type="paragraph" w:styleId="Textodebalo">
    <w:name w:val="Balloon Text"/>
    <w:basedOn w:val="Normal"/>
    <w:link w:val="TextodebaloChar"/>
    <w:rsid w:val="00B5347F"/>
    <w:rPr>
      <w:rFonts w:ascii="Tahoma" w:hAnsi="Tahoma" w:cs="Tahoma"/>
      <w:sz w:val="16"/>
      <w:szCs w:val="16"/>
    </w:rPr>
  </w:style>
  <w:style w:type="character" w:customStyle="1" w:styleId="TextodebaloChar">
    <w:name w:val="Texto de balão Char"/>
    <w:link w:val="Textodebalo"/>
    <w:rsid w:val="00B5347F"/>
    <w:rPr>
      <w:rFonts w:ascii="Tahoma" w:hAnsi="Tahoma" w:cs="Tahoma"/>
      <w:sz w:val="16"/>
      <w:szCs w:val="16"/>
      <w:lang w:eastAsia="en-US"/>
    </w:rPr>
  </w:style>
  <w:style w:type="character" w:customStyle="1" w:styleId="Ttulo1Char">
    <w:name w:val="Título 1 Char"/>
    <w:aliases w:val="capitulo Char"/>
    <w:link w:val="Ttulo1"/>
    <w:rsid w:val="004663BB"/>
    <w:rPr>
      <w:rFonts w:ascii="Times New Roman" w:eastAsia="Times New Roman" w:hAnsi="Times New Roman"/>
      <w:b/>
      <w:kern w:val="32"/>
      <w:sz w:val="22"/>
      <w:szCs w:val="22"/>
    </w:rPr>
  </w:style>
  <w:style w:type="character" w:customStyle="1" w:styleId="Ttulo4Char">
    <w:name w:val="Título 4 Char"/>
    <w:link w:val="Ttulo4"/>
    <w:semiHidden/>
    <w:rsid w:val="004663BB"/>
    <w:rPr>
      <w:rFonts w:ascii="Calibri" w:eastAsia="Times New Roman" w:hAnsi="Calibri"/>
      <w:sz w:val="28"/>
      <w:szCs w:val="28"/>
      <w:lang w:eastAsia="en-US"/>
    </w:rPr>
  </w:style>
  <w:style w:type="paragraph" w:customStyle="1" w:styleId="SombreamentoMdio1-nfase12">
    <w:name w:val="Sombreamento Médio 1 - Ênfase 12"/>
    <w:uiPriority w:val="1"/>
    <w:qFormat/>
    <w:rsid w:val="004663BB"/>
    <w:rPr>
      <w:rFonts w:ascii="Calibri" w:eastAsia="Calibri" w:hAnsi="Calibri"/>
      <w:sz w:val="22"/>
      <w:szCs w:val="22"/>
      <w:lang w:eastAsia="en-US"/>
    </w:rPr>
  </w:style>
  <w:style w:type="paragraph" w:styleId="Reviso">
    <w:name w:val="Revision"/>
    <w:hidden/>
    <w:rsid w:val="004663BB"/>
    <w:rPr>
      <w:sz w:val="24"/>
      <w:szCs w:val="24"/>
      <w:lang w:eastAsia="en-US"/>
    </w:rPr>
  </w:style>
  <w:style w:type="paragraph" w:customStyle="1" w:styleId="SombreamentoMdio1-nfase11">
    <w:name w:val="Sombreamento Médio 1 - Ênfase 11"/>
    <w:uiPriority w:val="1"/>
    <w:qFormat/>
    <w:rsid w:val="004663BB"/>
    <w:rPr>
      <w:rFonts w:ascii="Calibri" w:eastAsia="Calibri" w:hAnsi="Calibri"/>
      <w:sz w:val="22"/>
      <w:szCs w:val="22"/>
      <w:lang w:eastAsia="en-US"/>
    </w:rPr>
  </w:style>
  <w:style w:type="character" w:styleId="Refdecomentrio">
    <w:name w:val="annotation reference"/>
    <w:rsid w:val="004663BB"/>
    <w:rPr>
      <w:sz w:val="16"/>
      <w:szCs w:val="16"/>
    </w:rPr>
  </w:style>
  <w:style w:type="paragraph" w:styleId="Textodecomentrio">
    <w:name w:val="annotation text"/>
    <w:basedOn w:val="Normal"/>
    <w:link w:val="TextodecomentrioChar"/>
    <w:rsid w:val="004663BB"/>
    <w:pPr>
      <w:keepNext/>
      <w:spacing w:before="12pt" w:after="3pt"/>
      <w:outlineLvl w:val="3"/>
    </w:pPr>
    <w:rPr>
      <w:rFonts w:ascii="Times New Roman" w:eastAsia="Calibri" w:hAnsi="Times New Roman"/>
      <w:b/>
      <w:bCs/>
      <w:sz w:val="20"/>
      <w:szCs w:val="20"/>
      <w:lang w:val="x-none"/>
    </w:rPr>
  </w:style>
  <w:style w:type="character" w:customStyle="1" w:styleId="TextodecomentrioChar">
    <w:name w:val="Texto de comentário Char"/>
    <w:link w:val="Textodecomentrio"/>
    <w:rsid w:val="004663BB"/>
    <w:rPr>
      <w:rFonts w:ascii="Times New Roman" w:eastAsia="Calibri" w:hAnsi="Times New Roman"/>
      <w:b/>
      <w:bCs/>
      <w:lang w:val="x-none" w:eastAsia="en-US"/>
    </w:rPr>
  </w:style>
  <w:style w:type="paragraph" w:styleId="Assuntodocomentrio">
    <w:name w:val="annotation subject"/>
    <w:basedOn w:val="Textodecomentrio"/>
    <w:next w:val="Textodecomentrio"/>
    <w:link w:val="AssuntodocomentrioChar"/>
    <w:rsid w:val="004663BB"/>
    <w:rPr>
      <w:b w:val="0"/>
      <w:bCs w:val="0"/>
    </w:rPr>
  </w:style>
  <w:style w:type="character" w:customStyle="1" w:styleId="AssuntodocomentrioChar">
    <w:name w:val="Assunto do comentário Char"/>
    <w:link w:val="Assuntodocomentrio"/>
    <w:rsid w:val="004663BB"/>
    <w:rPr>
      <w:rFonts w:ascii="Times New Roman" w:eastAsia="Calibri" w:hAnsi="Times New Roman"/>
      <w:b w:val="0"/>
      <w:bCs w:val="0"/>
      <w:lang w:val="x-none" w:eastAsia="en-US"/>
    </w:rPr>
  </w:style>
  <w:style w:type="paragraph" w:styleId="Ttulo">
    <w:name w:val="Title"/>
    <w:basedOn w:val="Normal"/>
    <w:next w:val="Normal"/>
    <w:link w:val="TtuloChar"/>
    <w:qFormat/>
    <w:rsid w:val="004663BB"/>
    <w:pPr>
      <w:keepNext/>
      <w:spacing w:before="12pt" w:after="3pt"/>
      <w:jc w:val="center"/>
      <w:outlineLvl w:val="0"/>
    </w:pPr>
    <w:rPr>
      <w:rFonts w:ascii="Times New Roman" w:eastAsia="Times New Roman" w:hAnsi="Times New Roman"/>
      <w:kern w:val="28"/>
      <w:sz w:val="22"/>
      <w:szCs w:val="22"/>
      <w:shd w:val="clear" w:color="auto" w:fill="FFFFFF"/>
      <w:lang w:eastAsia="pt-BR"/>
    </w:rPr>
  </w:style>
  <w:style w:type="character" w:customStyle="1" w:styleId="TtuloChar">
    <w:name w:val="Título Char"/>
    <w:link w:val="Ttulo"/>
    <w:rsid w:val="004663BB"/>
    <w:rPr>
      <w:rFonts w:ascii="Times New Roman" w:eastAsia="Times New Roman" w:hAnsi="Times New Roman"/>
      <w:kern w:val="28"/>
      <w:sz w:val="22"/>
      <w:szCs w:val="22"/>
    </w:rPr>
  </w:style>
  <w:style w:type="paragraph" w:customStyle="1" w:styleId="Seo">
    <w:name w:val="Seção"/>
    <w:basedOn w:val="Normal"/>
    <w:next w:val="Normal"/>
    <w:link w:val="SeoChar"/>
    <w:qFormat/>
    <w:rsid w:val="004663BB"/>
    <w:pPr>
      <w:keepNext/>
      <w:widowControl w:val="0"/>
      <w:autoSpaceDE w:val="0"/>
      <w:autoSpaceDN w:val="0"/>
      <w:adjustRightInd w:val="0"/>
      <w:spacing w:before="12pt"/>
      <w:jc w:val="center"/>
      <w:outlineLvl w:val="1"/>
    </w:pPr>
    <w:rPr>
      <w:rFonts w:ascii="Times New Roman" w:eastAsia="Times New Roman" w:hAnsi="Times New Roman"/>
      <w:bCs/>
      <w:sz w:val="22"/>
      <w:szCs w:val="22"/>
      <w:lang w:eastAsia="pt-BR"/>
    </w:rPr>
  </w:style>
  <w:style w:type="paragraph" w:customStyle="1" w:styleId="Artigo">
    <w:name w:val="Artigo"/>
    <w:basedOn w:val="Normal"/>
    <w:next w:val="Corpodetexto"/>
    <w:link w:val="ArtigoChar"/>
    <w:qFormat/>
    <w:rsid w:val="004663BB"/>
    <w:pPr>
      <w:keepNext/>
      <w:numPr>
        <w:numId w:val="17"/>
      </w:numPr>
      <w:tabs>
        <w:tab w:val="start" w:pos="35.45pt"/>
      </w:tabs>
      <w:spacing w:before="12pt" w:after="3pt"/>
      <w:outlineLvl w:val="3"/>
    </w:pPr>
    <w:rPr>
      <w:rFonts w:ascii="Times New Roman" w:eastAsia="Calibri" w:hAnsi="Times New Roman"/>
      <w:b/>
      <w:bCs/>
      <w:color w:val="000000"/>
      <w:sz w:val="22"/>
      <w:szCs w:val="22"/>
    </w:rPr>
  </w:style>
  <w:style w:type="character" w:customStyle="1" w:styleId="SeoChar">
    <w:name w:val="Seção Char"/>
    <w:link w:val="Seo"/>
    <w:rsid w:val="004663BB"/>
    <w:rPr>
      <w:rFonts w:ascii="Times New Roman" w:eastAsia="Times New Roman" w:hAnsi="Times New Roman"/>
      <w:bCs/>
      <w:sz w:val="22"/>
      <w:szCs w:val="22"/>
    </w:rPr>
  </w:style>
  <w:style w:type="character" w:customStyle="1" w:styleId="ArtigoChar">
    <w:name w:val="Artigo Char"/>
    <w:link w:val="Artigo"/>
    <w:rsid w:val="004663BB"/>
    <w:rPr>
      <w:rFonts w:ascii="Times New Roman" w:eastAsia="Calibri" w:hAnsi="Times New Roman"/>
      <w:b/>
      <w:bCs/>
      <w:color w:val="000000"/>
      <w:sz w:val="22"/>
      <w:szCs w:val="22"/>
      <w:lang w:eastAsia="en-US"/>
    </w:rPr>
  </w:style>
  <w:style w:type="paragraph" w:styleId="Corpodetexto">
    <w:name w:val="Body Text"/>
    <w:basedOn w:val="Normal"/>
    <w:link w:val="CorpodetextoChar"/>
    <w:rsid w:val="004663BB"/>
    <w:pPr>
      <w:keepNext/>
      <w:spacing w:before="12pt" w:after="6pt"/>
      <w:outlineLvl w:val="3"/>
    </w:pPr>
    <w:rPr>
      <w:rFonts w:ascii="Times New Roman" w:eastAsia="Calibri" w:hAnsi="Times New Roman"/>
      <w:b/>
      <w:bCs/>
      <w:sz w:val="22"/>
      <w:szCs w:val="22"/>
    </w:rPr>
  </w:style>
  <w:style w:type="character" w:customStyle="1" w:styleId="CorpodetextoChar">
    <w:name w:val="Corpo de texto Char"/>
    <w:link w:val="Corpodetexto"/>
    <w:rsid w:val="004663BB"/>
    <w:rPr>
      <w:rFonts w:ascii="Times New Roman" w:eastAsia="Calibri" w:hAnsi="Times New Roman"/>
      <w:b/>
      <w:bCs/>
      <w:sz w:val="22"/>
      <w:szCs w:val="22"/>
      <w:lang w:eastAsia="en-US"/>
    </w:rPr>
  </w:style>
  <w:style w:type="paragraph" w:styleId="Subttulo">
    <w:name w:val="Subtitle"/>
    <w:aliases w:val="subseção"/>
    <w:basedOn w:val="Normal"/>
    <w:next w:val="Normal"/>
    <w:link w:val="SubttuloChar"/>
    <w:qFormat/>
    <w:rsid w:val="004663BB"/>
    <w:pPr>
      <w:keepNext/>
      <w:spacing w:before="12pt" w:after="3pt"/>
      <w:jc w:val="center"/>
      <w:outlineLvl w:val="2"/>
    </w:pPr>
    <w:rPr>
      <w:rFonts w:ascii="Times New Roman" w:eastAsia="Times New Roman" w:hAnsi="Times New Roman"/>
      <w:bCs/>
      <w:sz w:val="22"/>
      <w:szCs w:val="22"/>
    </w:rPr>
  </w:style>
  <w:style w:type="character" w:customStyle="1" w:styleId="SubttuloChar">
    <w:name w:val="Subtítulo Char"/>
    <w:aliases w:val="subseção Char"/>
    <w:link w:val="Subttulo"/>
    <w:rsid w:val="004663BB"/>
    <w:rPr>
      <w:rFonts w:ascii="Times New Roman" w:eastAsia="Times New Roman" w:hAnsi="Times New Roman"/>
      <w:bCs/>
      <w:sz w:val="22"/>
      <w:szCs w:val="22"/>
      <w:lang w:eastAsia="en-US"/>
    </w:rPr>
  </w:style>
  <w:style w:type="paragraph" w:styleId="CitaoIntensa">
    <w:name w:val="Intense Quote"/>
    <w:basedOn w:val="Normal"/>
    <w:next w:val="Normal"/>
    <w:link w:val="CitaoIntensaChar"/>
    <w:qFormat/>
    <w:rsid w:val="004663BB"/>
    <w:pPr>
      <w:keepNext/>
      <w:pBdr>
        <w:top w:val="single" w:sz="4" w:space="10" w:color="5B9BD5"/>
        <w:bottom w:val="single" w:sz="4" w:space="10" w:color="5B9BD5"/>
      </w:pBdr>
      <w:spacing w:before="18pt" w:after="18pt"/>
      <w:ind w:start="43.20pt" w:end="43.20pt"/>
      <w:jc w:val="center"/>
      <w:outlineLvl w:val="3"/>
    </w:pPr>
    <w:rPr>
      <w:rFonts w:ascii="Times New Roman" w:eastAsia="Calibri" w:hAnsi="Times New Roman"/>
      <w:b/>
      <w:bCs/>
      <w:i/>
      <w:iCs/>
      <w:color w:val="5B9BD5"/>
      <w:sz w:val="22"/>
      <w:szCs w:val="22"/>
    </w:rPr>
  </w:style>
  <w:style w:type="character" w:customStyle="1" w:styleId="CitaoIntensaChar">
    <w:name w:val="Citação Intensa Char"/>
    <w:link w:val="CitaoIntensa"/>
    <w:rsid w:val="004663BB"/>
    <w:rPr>
      <w:rFonts w:ascii="Times New Roman" w:eastAsia="Calibri" w:hAnsi="Times New Roman"/>
      <w:b/>
      <w:bCs/>
      <w:i/>
      <w:iCs/>
      <w:color w:val="5B9BD5"/>
      <w:sz w:val="22"/>
      <w:szCs w:val="22"/>
      <w:lang w:eastAsia="en-US"/>
    </w:rPr>
  </w:style>
  <w:style w:type="paragraph" w:styleId="CabealhodoSumrio">
    <w:name w:val="TOC Heading"/>
    <w:basedOn w:val="Ttulo1"/>
    <w:next w:val="Normal"/>
    <w:uiPriority w:val="39"/>
    <w:unhideWhenUsed/>
    <w:qFormat/>
    <w:rsid w:val="004663BB"/>
    <w:pPr>
      <w:keepLines/>
      <w:spacing w:line="12.95pt" w:lineRule="auto"/>
      <w:jc w:val="start"/>
      <w:outlineLvl w:val="9"/>
    </w:pPr>
    <w:rPr>
      <w:rFonts w:ascii="Calibri Light" w:hAnsi="Calibri Light"/>
      <w:b w:val="0"/>
      <w:color w:val="2E74B5"/>
      <w:kern w:val="0"/>
      <w:sz w:val="32"/>
      <w:szCs w:val="32"/>
    </w:rPr>
  </w:style>
  <w:style w:type="paragraph" w:styleId="Sumrio1">
    <w:name w:val="toc 1"/>
    <w:basedOn w:val="Normal"/>
    <w:next w:val="Normal"/>
    <w:autoRedefine/>
    <w:uiPriority w:val="39"/>
    <w:rsid w:val="004663BB"/>
    <w:pPr>
      <w:keepNext/>
      <w:spacing w:before="12pt" w:after="3pt"/>
      <w:outlineLvl w:val="3"/>
    </w:pPr>
    <w:rPr>
      <w:rFonts w:ascii="Times New Roman" w:eastAsia="Calibri" w:hAnsi="Times New Roman"/>
      <w:b/>
      <w:bCs/>
      <w:sz w:val="22"/>
      <w:szCs w:val="22"/>
    </w:rPr>
  </w:style>
  <w:style w:type="paragraph" w:styleId="Sumrio2">
    <w:name w:val="toc 2"/>
    <w:basedOn w:val="Normal"/>
    <w:next w:val="Normal"/>
    <w:autoRedefine/>
    <w:uiPriority w:val="39"/>
    <w:rsid w:val="004663BB"/>
    <w:pPr>
      <w:keepNext/>
      <w:spacing w:before="12pt" w:after="3pt"/>
      <w:ind w:start="11pt"/>
      <w:outlineLvl w:val="3"/>
    </w:pPr>
    <w:rPr>
      <w:rFonts w:ascii="Times New Roman" w:eastAsia="Calibri" w:hAnsi="Times New Roman"/>
      <w:b/>
      <w:bCs/>
      <w:sz w:val="22"/>
      <w:szCs w:val="22"/>
    </w:rPr>
  </w:style>
  <w:style w:type="paragraph" w:styleId="Sumrio3">
    <w:name w:val="toc 3"/>
    <w:basedOn w:val="Normal"/>
    <w:next w:val="Normal"/>
    <w:autoRedefine/>
    <w:uiPriority w:val="39"/>
    <w:rsid w:val="004663BB"/>
    <w:pPr>
      <w:keepNext/>
      <w:spacing w:before="12pt" w:after="3pt"/>
      <w:ind w:start="22pt"/>
      <w:outlineLvl w:val="3"/>
    </w:pPr>
    <w:rPr>
      <w:rFonts w:ascii="Times New Roman" w:eastAsia="Calibri" w:hAnsi="Times New Roman"/>
      <w:b/>
      <w:bCs/>
      <w:sz w:val="22"/>
      <w:szCs w:val="22"/>
    </w:rPr>
  </w:style>
  <w:style w:type="character" w:customStyle="1" w:styleId="Ttulo2Char">
    <w:name w:val="Título 2 Char"/>
    <w:link w:val="Ttulo2"/>
    <w:semiHidden/>
    <w:rsid w:val="00F14848"/>
    <w:rPr>
      <w:rFonts w:ascii="Calibri Light" w:eastAsia="Times New Roman" w:hAnsi="Calibri Light" w:cs="Times New Roman"/>
      <w:b/>
      <w:bCs/>
      <w:i/>
      <w:iCs/>
      <w:sz w:val="28"/>
      <w:szCs w:val="28"/>
      <w:lang w:eastAsia="en-US"/>
    </w:rPr>
  </w:style>
  <w:style w:type="paragraph" w:styleId="Recuodecorpodetexto">
    <w:name w:val="Body Text Indent"/>
    <w:basedOn w:val="Normal"/>
    <w:link w:val="RecuodecorpodetextoChar"/>
    <w:rsid w:val="00CF1DCC"/>
    <w:pPr>
      <w:spacing w:after="6pt"/>
      <w:ind w:start="14.15pt"/>
    </w:pPr>
  </w:style>
  <w:style w:type="character" w:customStyle="1" w:styleId="RecuodecorpodetextoChar">
    <w:name w:val="Recuo de corpo de texto Char"/>
    <w:link w:val="Recuodecorpodetexto"/>
    <w:rsid w:val="00CF1DCC"/>
    <w:rPr>
      <w:sz w:val="24"/>
      <w:szCs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7552725">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672882582">
      <w:bodyDiv w:val="1"/>
      <w:marLeft w:val="0pt"/>
      <w:marRight w:val="0pt"/>
      <w:marTop w:val="0pt"/>
      <w:marBottom w:val="0pt"/>
      <w:divBdr>
        <w:top w:val="none" w:sz="0" w:space="0" w:color="auto"/>
        <w:left w:val="none" w:sz="0" w:space="0" w:color="auto"/>
        <w:bottom w:val="none" w:sz="0" w:space="0" w:color="auto"/>
        <w:right w:val="none" w:sz="0" w:space="0" w:color="auto"/>
      </w:divBdr>
    </w:div>
    <w:div w:id="834614679">
      <w:bodyDiv w:val="1"/>
      <w:marLeft w:val="0pt"/>
      <w:marRight w:val="0pt"/>
      <w:marTop w:val="0pt"/>
      <w:marBottom w:val="0pt"/>
      <w:divBdr>
        <w:top w:val="none" w:sz="0" w:space="0" w:color="auto"/>
        <w:left w:val="none" w:sz="0" w:space="0" w:color="auto"/>
        <w:bottom w:val="none" w:sz="0" w:space="0" w:color="auto"/>
        <w:right w:val="none" w:sz="0" w:space="0" w:color="auto"/>
      </w:divBdr>
    </w:div>
    <w:div w:id="1141381830">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317223278">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17552D3-D311-4E0C-BD35-A591F934CC3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10</Pages>
  <Words>4365</Words>
  <Characters>23575</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2019-11-26T20:05:00Z</cp:lastPrinted>
  <dcterms:created xsi:type="dcterms:W3CDTF">2019-11-27T19:52:00Z</dcterms:created>
  <dcterms:modified xsi:type="dcterms:W3CDTF">2019-11-27T19:52:00Z</dcterms:modified>
</cp:coreProperties>
</file>