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tblInd w:w="5.65pt" w:type="dxa"/>
        <w:tblBorders>
          <w:top w:val="single" w:sz="8" w:space="0" w:color="7F7F7F"/>
          <w:bottom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127"/>
        <w:gridCol w:w="7040"/>
      </w:tblGrid>
      <w:tr w:rsidR="00726E52" w:rsidRPr="00835274" w:rsidTr="00185088">
        <w:trPr>
          <w:cantSplit/>
          <w:trHeight w:val="283"/>
        </w:trPr>
        <w:tc>
          <w:tcPr>
            <w:tcW w:w="106.35pt" w:type="dxa"/>
            <w:tcBorders>
              <w:top w:val="single" w:sz="8" w:space="0" w:color="7F7F7F"/>
              <w:start w:val="nil"/>
              <w:bottom w:val="single" w:sz="8" w:space="0" w:color="7F7F7F"/>
              <w:end w:val="single" w:sz="8" w:space="0" w:color="7F7F7F"/>
            </w:tcBorders>
            <w:shd w:val="clear" w:color="auto" w:fill="F2F2F2"/>
            <w:vAlign w:val="center"/>
            <w:hideMark/>
          </w:tcPr>
          <w:p w:rsidR="00726E52" w:rsidRPr="00835274" w:rsidRDefault="00726E52" w:rsidP="0005245F">
            <w:pPr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352pt" w:type="dxa"/>
            <w:tcBorders>
              <w:top w:val="single" w:sz="8" w:space="0" w:color="7F7F7F"/>
              <w:start w:val="single" w:sz="8" w:space="0" w:color="7F7F7F"/>
              <w:bottom w:val="single" w:sz="8" w:space="0" w:color="7F7F7F"/>
              <w:end w:val="nil"/>
            </w:tcBorders>
            <w:vAlign w:val="bottom"/>
          </w:tcPr>
          <w:p w:rsidR="00726E52" w:rsidRPr="008F72AA" w:rsidRDefault="00726E52" w:rsidP="00A34241">
            <w:pPr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237E72" w:rsidRPr="00835274" w:rsidTr="0005245F">
        <w:trPr>
          <w:cantSplit/>
          <w:trHeight w:val="283"/>
        </w:trPr>
        <w:tc>
          <w:tcPr>
            <w:tcW w:w="106.35pt" w:type="dxa"/>
            <w:tcBorders>
              <w:top w:val="single" w:sz="8" w:space="0" w:color="7F7F7F"/>
              <w:start w:val="nil"/>
              <w:bottom w:val="single" w:sz="8" w:space="0" w:color="7F7F7F"/>
              <w:end w:val="single" w:sz="8" w:space="0" w:color="7F7F7F"/>
            </w:tcBorders>
            <w:shd w:val="clear" w:color="auto" w:fill="F2F2F2"/>
            <w:vAlign w:val="center"/>
            <w:hideMark/>
          </w:tcPr>
          <w:p w:rsidR="00237E72" w:rsidRPr="00835274" w:rsidRDefault="00237E72" w:rsidP="0005245F">
            <w:pPr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52pt" w:type="dxa"/>
            <w:tcBorders>
              <w:top w:val="single" w:sz="8" w:space="0" w:color="7F7F7F"/>
              <w:start w:val="single" w:sz="8" w:space="0" w:color="7F7F7F"/>
              <w:bottom w:val="single" w:sz="8" w:space="0" w:color="7F7F7F"/>
              <w:end w:val="nil"/>
            </w:tcBorders>
            <w:vAlign w:val="center"/>
          </w:tcPr>
          <w:p w:rsidR="00237E72" w:rsidRPr="00835274" w:rsidRDefault="006B0952" w:rsidP="0005245F">
            <w:pP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CAU/MT E CAU/RS</w:t>
            </w:r>
          </w:p>
        </w:tc>
      </w:tr>
      <w:tr w:rsidR="006B0952" w:rsidRPr="00835274" w:rsidTr="0005245F">
        <w:trPr>
          <w:cantSplit/>
          <w:trHeight w:val="283"/>
        </w:trPr>
        <w:tc>
          <w:tcPr>
            <w:tcW w:w="106.35pt" w:type="dxa"/>
            <w:tcBorders>
              <w:top w:val="single" w:sz="8" w:space="0" w:color="7F7F7F"/>
              <w:start w:val="nil"/>
              <w:bottom w:val="single" w:sz="8" w:space="0" w:color="7F7F7F"/>
              <w:end w:val="single" w:sz="8" w:space="0" w:color="7F7F7F"/>
            </w:tcBorders>
            <w:shd w:val="clear" w:color="auto" w:fill="F2F2F2"/>
            <w:vAlign w:val="center"/>
            <w:hideMark/>
          </w:tcPr>
          <w:p w:rsidR="006B0952" w:rsidRPr="00835274" w:rsidRDefault="006B0952" w:rsidP="006B0952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52pt" w:type="dxa"/>
            <w:tcBorders>
              <w:top w:val="single" w:sz="8" w:space="0" w:color="7F7F7F"/>
              <w:start w:val="single" w:sz="8" w:space="0" w:color="7F7F7F"/>
              <w:bottom w:val="single" w:sz="8" w:space="0" w:color="7F7F7F"/>
              <w:end w:val="nil"/>
            </w:tcBorders>
            <w:vAlign w:val="center"/>
          </w:tcPr>
          <w:p w:rsidR="006B0952" w:rsidRPr="00231CD7" w:rsidRDefault="006B0952" w:rsidP="006B0952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2"/>
                <w:lang w:eastAsia="pt-BR"/>
              </w:rPr>
            </w:pPr>
            <w:r w:rsidRPr="00341224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REPROGRAMAÇÃO DO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S</w:t>
            </w:r>
            <w:r w:rsidRPr="00341224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 PLANO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S</w:t>
            </w:r>
            <w:r w:rsidRPr="00341224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 DE AÇÃO E ORÇAMENTO DO 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CAU/MT E DO CAU/RS</w:t>
            </w:r>
            <w:r w:rsidRPr="00341224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 – EXERCÍCIO 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2019</w:t>
            </w:r>
            <w:r w:rsidRPr="00341224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.</w:t>
            </w:r>
          </w:p>
        </w:tc>
      </w:tr>
    </w:tbl>
    <w:p w:rsidR="00237E72" w:rsidRPr="00653E62" w:rsidRDefault="00237E72" w:rsidP="00653E6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12pt" w:after="12pt" w:line="13.80pt" w:lineRule="auto"/>
        <w:jc w:val="center"/>
        <w:rPr>
          <w:rFonts w:ascii="Times New Roman" w:eastAsia="Times New Roman" w:hAnsi="Times New Roman"/>
          <w:smallCaps/>
          <w:sz w:val="22"/>
          <w:szCs w:val="22"/>
          <w:lang w:eastAsia="pt-BR"/>
        </w:rPr>
      </w:pPr>
      <w:r w:rsidRPr="00653E62">
        <w:rPr>
          <w:rFonts w:ascii="Times New Roman" w:eastAsia="Times New Roman" w:hAnsi="Times New Roman"/>
          <w:smallCaps/>
          <w:sz w:val="22"/>
          <w:szCs w:val="22"/>
          <w:lang w:eastAsia="pt-BR"/>
        </w:rPr>
        <w:t>DELIBERAÇÃO PLENÁRIA DPOBR Nº</w:t>
      </w:r>
      <w:r w:rsidRPr="00653E62">
        <w:rPr>
          <w:rFonts w:ascii="Times New Roman" w:eastAsia="Times New Roman" w:hAnsi="Times New Roman"/>
          <w:smallCaps/>
          <w:color w:val="FF0000"/>
          <w:sz w:val="22"/>
          <w:szCs w:val="22"/>
          <w:lang w:eastAsia="pt-BR"/>
        </w:rPr>
        <w:t xml:space="preserve"> </w:t>
      </w:r>
      <w:r w:rsidRPr="00653E62">
        <w:rPr>
          <w:rFonts w:ascii="Times New Roman" w:eastAsia="Times New Roman" w:hAnsi="Times New Roman"/>
          <w:smallCaps/>
          <w:sz w:val="22"/>
          <w:szCs w:val="22"/>
          <w:lang w:eastAsia="pt-BR"/>
        </w:rPr>
        <w:t>00</w:t>
      </w:r>
      <w:r w:rsidR="00D973D8">
        <w:rPr>
          <w:rFonts w:ascii="Times New Roman" w:eastAsia="Times New Roman" w:hAnsi="Times New Roman"/>
          <w:smallCaps/>
          <w:sz w:val="22"/>
          <w:szCs w:val="22"/>
          <w:lang w:eastAsia="pt-BR"/>
        </w:rPr>
        <w:t>9</w:t>
      </w:r>
      <w:r w:rsidR="007D7367">
        <w:rPr>
          <w:rFonts w:ascii="Times New Roman" w:eastAsia="Times New Roman" w:hAnsi="Times New Roman"/>
          <w:smallCaps/>
          <w:sz w:val="22"/>
          <w:szCs w:val="22"/>
          <w:lang w:eastAsia="pt-BR"/>
        </w:rPr>
        <w:t>1</w:t>
      </w:r>
      <w:r w:rsidRPr="00653E62">
        <w:rPr>
          <w:rFonts w:ascii="Times New Roman" w:eastAsia="Times New Roman" w:hAnsi="Times New Roman"/>
          <w:smallCaps/>
          <w:sz w:val="22"/>
          <w:szCs w:val="22"/>
          <w:lang w:eastAsia="pt-BR"/>
        </w:rPr>
        <w:t>-</w:t>
      </w:r>
      <w:r w:rsidR="000358B6">
        <w:rPr>
          <w:rFonts w:ascii="Times New Roman" w:eastAsia="Times New Roman" w:hAnsi="Times New Roman"/>
          <w:smallCaps/>
          <w:sz w:val="22"/>
          <w:szCs w:val="22"/>
          <w:lang w:eastAsia="pt-BR"/>
        </w:rPr>
        <w:t>17</w:t>
      </w:r>
      <w:r w:rsidRPr="00653E62">
        <w:rPr>
          <w:rFonts w:ascii="Times New Roman" w:eastAsia="Times New Roman" w:hAnsi="Times New Roman"/>
          <w:smallCaps/>
          <w:sz w:val="22"/>
          <w:szCs w:val="22"/>
          <w:lang w:eastAsia="pt-BR"/>
        </w:rPr>
        <w:t>/201</w:t>
      </w:r>
      <w:r w:rsidR="00BC5644" w:rsidRPr="00653E62">
        <w:rPr>
          <w:rFonts w:ascii="Times New Roman" w:eastAsia="Times New Roman" w:hAnsi="Times New Roman"/>
          <w:smallCaps/>
          <w:sz w:val="22"/>
          <w:szCs w:val="22"/>
          <w:lang w:eastAsia="pt-BR"/>
        </w:rPr>
        <w:t>9</w:t>
      </w:r>
    </w:p>
    <w:p w:rsidR="006B0952" w:rsidRPr="009A7506" w:rsidRDefault="006B0952" w:rsidP="006B0952">
      <w:pPr>
        <w:ind w:start="255.15p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Aprova o Projeto de Resolução que homologa</w:t>
      </w:r>
      <w:r w:rsidRPr="00FC232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 Reprogramação dos Planos de Ação e Orçamento do CAU/MT e do CAU/RS - Exercício 2019.</w:t>
      </w:r>
    </w:p>
    <w:p w:rsidR="00237E72" w:rsidRPr="00B01B6F" w:rsidRDefault="00237E72" w:rsidP="00237E72">
      <w:pPr>
        <w:ind w:firstLine="85.05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3217C4" w:rsidRDefault="003217C4" w:rsidP="00237E7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bookmarkStart w:id="0" w:name="_Hlk8912625"/>
      <w:r w:rsidRPr="003217C4">
        <w:rPr>
          <w:rFonts w:ascii="Times New Roman" w:eastAsia="Times New Roman" w:hAnsi="Times New Roman"/>
          <w:sz w:val="22"/>
          <w:szCs w:val="22"/>
          <w:lang w:eastAsia="pt-BR"/>
        </w:rPr>
        <w:t xml:space="preserve">O PLENÁRIO DO CONSELHO DE ARQUITETURA E URBANISMO DO BRASIL – CAU/BR no exercício das competências e prerrogativas de que tratam os artigos 2°, 4° e 30 do Regimento Interno do CAU/BR, reunido ordinariamente em Brasília/DF </w:t>
      </w:r>
      <w:r w:rsidRPr="003C3CDA">
        <w:rPr>
          <w:rFonts w:ascii="Times New Roman" w:eastAsia="Times New Roman" w:hAnsi="Times New Roman"/>
          <w:sz w:val="22"/>
          <w:szCs w:val="22"/>
          <w:lang w:eastAsia="pt-BR"/>
        </w:rPr>
        <w:t>no</w:t>
      </w:r>
      <w:r w:rsidR="00A34241">
        <w:rPr>
          <w:rFonts w:ascii="Times New Roman" w:eastAsia="Times New Roman" w:hAnsi="Times New Roman"/>
          <w:sz w:val="22"/>
          <w:szCs w:val="22"/>
          <w:lang w:eastAsia="pt-BR"/>
        </w:rPr>
        <w:t>s</w:t>
      </w:r>
      <w:r w:rsidRPr="003C3CDA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Pr="007526EA">
        <w:rPr>
          <w:rFonts w:ascii="Times New Roman" w:eastAsia="Times New Roman" w:hAnsi="Times New Roman"/>
          <w:sz w:val="22"/>
          <w:szCs w:val="22"/>
          <w:lang w:eastAsia="pt-BR"/>
        </w:rPr>
        <w:t>dia</w:t>
      </w:r>
      <w:r w:rsidR="00A34241">
        <w:rPr>
          <w:rFonts w:ascii="Times New Roman" w:eastAsia="Times New Roman" w:hAnsi="Times New Roman"/>
          <w:sz w:val="22"/>
          <w:szCs w:val="22"/>
          <w:lang w:eastAsia="pt-BR"/>
        </w:rPr>
        <w:t>s</w:t>
      </w:r>
      <w:r w:rsidRPr="007526EA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7D7367">
        <w:rPr>
          <w:rFonts w:ascii="Times New Roman" w:eastAsia="Times New Roman" w:hAnsi="Times New Roman"/>
          <w:sz w:val="22"/>
          <w:szCs w:val="22"/>
          <w:lang w:eastAsia="pt-BR"/>
        </w:rPr>
        <w:t>27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A34241">
        <w:rPr>
          <w:rFonts w:ascii="Times New Roman" w:eastAsia="Times New Roman" w:hAnsi="Times New Roman"/>
          <w:sz w:val="22"/>
          <w:szCs w:val="22"/>
          <w:lang w:eastAsia="pt-BR"/>
        </w:rPr>
        <w:t xml:space="preserve">e 28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de </w:t>
      </w:r>
      <w:r w:rsidR="007D7367">
        <w:rPr>
          <w:rFonts w:ascii="Times New Roman" w:eastAsia="Times New Roman" w:hAnsi="Times New Roman"/>
          <w:sz w:val="22"/>
          <w:szCs w:val="22"/>
          <w:lang w:eastAsia="pt-BR"/>
        </w:rPr>
        <w:t>junho</w:t>
      </w:r>
      <w:r w:rsidRPr="007526EA">
        <w:rPr>
          <w:rFonts w:ascii="Times New Roman" w:eastAsia="Times New Roman" w:hAnsi="Times New Roman"/>
          <w:sz w:val="22"/>
          <w:szCs w:val="22"/>
          <w:lang w:eastAsia="pt-BR"/>
        </w:rPr>
        <w:t xml:space="preserve"> de 201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9</w:t>
      </w:r>
      <w:r w:rsidRPr="003217C4">
        <w:rPr>
          <w:rFonts w:ascii="Times New Roman" w:eastAsia="Times New Roman" w:hAnsi="Times New Roman"/>
          <w:sz w:val="22"/>
          <w:szCs w:val="22"/>
          <w:lang w:eastAsia="pt-BR"/>
        </w:rPr>
        <w:t>, após a</w:t>
      </w:r>
      <w:r w:rsidR="006B0952">
        <w:rPr>
          <w:rFonts w:ascii="Times New Roman" w:eastAsia="Times New Roman" w:hAnsi="Times New Roman"/>
          <w:sz w:val="22"/>
          <w:szCs w:val="22"/>
          <w:lang w:eastAsia="pt-BR"/>
        </w:rPr>
        <w:t>nálise do assunto em epígrafe,</w:t>
      </w:r>
    </w:p>
    <w:bookmarkEnd w:id="0"/>
    <w:p w:rsidR="00237E72" w:rsidRDefault="00237E72" w:rsidP="00237E7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B0952" w:rsidRPr="00AE2FC4" w:rsidRDefault="006B0952" w:rsidP="006B095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AE2FC4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que compete ao Plenário do CAU/BR estabelecer diretrizes orçamentárias e contábeis para formulação dos orçamentos dos CAU/UF; </w:t>
      </w:r>
    </w:p>
    <w:p w:rsidR="006B0952" w:rsidRPr="00AE2FC4" w:rsidRDefault="006B0952" w:rsidP="006B095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B0952" w:rsidRPr="00AE2FC4" w:rsidRDefault="006B0952" w:rsidP="006B095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AE2FC4">
        <w:rPr>
          <w:rFonts w:ascii="Times New Roman" w:eastAsia="Times New Roman" w:hAnsi="Times New Roman"/>
          <w:sz w:val="22"/>
          <w:szCs w:val="22"/>
          <w:lang w:eastAsia="pt-BR"/>
        </w:rPr>
        <w:t>Considerando que compete ao Plenário do CAU/BR aprovar o Plano de Ação e Orçamento do CAU/BR e homologar os dos CAU/UF e as reformulações daquele e destes; e</w:t>
      </w:r>
    </w:p>
    <w:p w:rsidR="006B0952" w:rsidRPr="00AE2FC4" w:rsidRDefault="006B0952" w:rsidP="006B095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B0952" w:rsidRDefault="006B0952" w:rsidP="006B095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a</w:t>
      </w:r>
      <w:r w:rsidR="00E245A7">
        <w:rPr>
          <w:rFonts w:ascii="Times New Roman" w:eastAsia="Times New Roman" w:hAnsi="Times New Roman"/>
          <w:sz w:val="22"/>
          <w:szCs w:val="22"/>
          <w:lang w:eastAsia="pt-BR"/>
        </w:rPr>
        <w:t>s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Deliberaç</w:t>
      </w:r>
      <w:r w:rsidR="00E245A7">
        <w:rPr>
          <w:rFonts w:ascii="Times New Roman" w:eastAsia="Times New Roman" w:hAnsi="Times New Roman"/>
          <w:sz w:val="22"/>
          <w:szCs w:val="22"/>
          <w:lang w:eastAsia="pt-BR"/>
        </w:rPr>
        <w:t>ões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nº </w:t>
      </w:r>
      <w:r w:rsidR="00E245A7">
        <w:rPr>
          <w:rFonts w:ascii="Times New Roman" w:eastAsia="Times New Roman" w:hAnsi="Times New Roman"/>
          <w:sz w:val="22"/>
          <w:szCs w:val="22"/>
          <w:lang w:eastAsia="pt-BR"/>
        </w:rPr>
        <w:t>13</w:t>
      </w:r>
      <w:r w:rsidRPr="00AE2FC4">
        <w:rPr>
          <w:rFonts w:ascii="Times New Roman" w:eastAsia="Times New Roman" w:hAnsi="Times New Roman"/>
          <w:sz w:val="22"/>
          <w:szCs w:val="22"/>
          <w:lang w:eastAsia="pt-BR"/>
        </w:rPr>
        <w:t>/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2019</w:t>
      </w:r>
      <w:r w:rsidRPr="00AE2FC4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E245A7">
        <w:rPr>
          <w:rFonts w:ascii="Times New Roman" w:eastAsia="Times New Roman" w:hAnsi="Times New Roman"/>
          <w:sz w:val="22"/>
          <w:szCs w:val="22"/>
          <w:lang w:eastAsia="pt-BR"/>
        </w:rPr>
        <w:t xml:space="preserve">e 14/2019 </w:t>
      </w:r>
      <w:r w:rsidRPr="00AE2FC4">
        <w:rPr>
          <w:rFonts w:ascii="Times New Roman" w:eastAsia="Times New Roman" w:hAnsi="Times New Roman"/>
          <w:sz w:val="22"/>
          <w:szCs w:val="22"/>
          <w:lang w:eastAsia="pt-BR"/>
        </w:rPr>
        <w:t>- CPFI-CAU/BR, a</w:t>
      </w:r>
      <w:r w:rsidR="00724E55">
        <w:rPr>
          <w:rFonts w:ascii="Times New Roman" w:eastAsia="Times New Roman" w:hAnsi="Times New Roman"/>
          <w:sz w:val="22"/>
          <w:szCs w:val="22"/>
          <w:lang w:eastAsia="pt-BR"/>
        </w:rPr>
        <w:t>s quais</w:t>
      </w:r>
      <w:r w:rsidRPr="00AE2FC4">
        <w:rPr>
          <w:rFonts w:ascii="Times New Roman" w:eastAsia="Times New Roman" w:hAnsi="Times New Roman"/>
          <w:sz w:val="22"/>
          <w:szCs w:val="22"/>
          <w:lang w:eastAsia="pt-BR"/>
        </w:rPr>
        <w:t xml:space="preserve"> propõe</w:t>
      </w:r>
      <w:r w:rsidR="00724E55">
        <w:rPr>
          <w:rFonts w:ascii="Times New Roman" w:eastAsia="Times New Roman" w:hAnsi="Times New Roman"/>
          <w:sz w:val="22"/>
          <w:szCs w:val="22"/>
          <w:lang w:eastAsia="pt-BR"/>
        </w:rPr>
        <w:t>m</w:t>
      </w:r>
      <w:r w:rsidRPr="00AE2FC4">
        <w:rPr>
          <w:rFonts w:ascii="Times New Roman" w:eastAsia="Times New Roman" w:hAnsi="Times New Roman"/>
          <w:sz w:val="22"/>
          <w:szCs w:val="22"/>
          <w:lang w:eastAsia="pt-BR"/>
        </w:rPr>
        <w:t xml:space="preserve"> ao Plenário do CAU/BR a homolo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gação da</w:t>
      </w:r>
      <w:r w:rsidRPr="00AE2FC4">
        <w:rPr>
          <w:rFonts w:ascii="Times New Roman" w:eastAsia="Times New Roman" w:hAnsi="Times New Roman"/>
          <w:sz w:val="22"/>
          <w:szCs w:val="22"/>
          <w:lang w:eastAsia="pt-BR"/>
        </w:rPr>
        <w:t xml:space="preserve"> Reprogramação do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s</w:t>
      </w:r>
      <w:r w:rsidRPr="00AE2FC4">
        <w:rPr>
          <w:rFonts w:ascii="Times New Roman" w:eastAsia="Times New Roman" w:hAnsi="Times New Roman"/>
          <w:sz w:val="22"/>
          <w:szCs w:val="22"/>
          <w:lang w:eastAsia="pt-BR"/>
        </w:rPr>
        <w:t xml:space="preserve"> Plano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s</w:t>
      </w:r>
      <w:r w:rsidRPr="00AE2FC4">
        <w:rPr>
          <w:rFonts w:ascii="Times New Roman" w:eastAsia="Times New Roman" w:hAnsi="Times New Roman"/>
          <w:sz w:val="22"/>
          <w:szCs w:val="22"/>
          <w:lang w:eastAsia="pt-BR"/>
        </w:rPr>
        <w:t xml:space="preserve"> de Ação e Orçamento do </w:t>
      </w:r>
      <w:r w:rsidR="002C625B">
        <w:rPr>
          <w:rFonts w:ascii="Times New Roman" w:eastAsia="Times New Roman" w:hAnsi="Times New Roman"/>
          <w:sz w:val="22"/>
          <w:szCs w:val="22"/>
          <w:lang w:eastAsia="pt-BR"/>
        </w:rPr>
        <w:t>CAU/MT e do CAU/RS.</w:t>
      </w:r>
    </w:p>
    <w:p w:rsidR="006B0952" w:rsidRDefault="006B0952" w:rsidP="006B095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B0952" w:rsidRPr="00044DD9" w:rsidRDefault="006B0952" w:rsidP="006B0952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 w:rsidRPr="00044DD9">
        <w:rPr>
          <w:rFonts w:ascii="Times New Roman" w:hAnsi="Times New Roman"/>
          <w:b/>
          <w:sz w:val="22"/>
          <w:szCs w:val="22"/>
          <w:lang w:eastAsia="pt-BR"/>
        </w:rPr>
        <w:t>DELIBER</w:t>
      </w:r>
      <w:r>
        <w:rPr>
          <w:rFonts w:ascii="Times New Roman" w:hAnsi="Times New Roman"/>
          <w:b/>
          <w:sz w:val="22"/>
          <w:szCs w:val="22"/>
          <w:lang w:eastAsia="pt-BR"/>
        </w:rPr>
        <w:t>OU</w:t>
      </w:r>
      <w:r w:rsidRPr="00044DD9">
        <w:rPr>
          <w:rFonts w:ascii="Times New Roman" w:hAnsi="Times New Roman"/>
          <w:b/>
          <w:sz w:val="22"/>
          <w:szCs w:val="22"/>
          <w:lang w:eastAsia="pt-BR"/>
        </w:rPr>
        <w:t>:</w:t>
      </w:r>
    </w:p>
    <w:p w:rsidR="006B0952" w:rsidRDefault="006B0952" w:rsidP="006B0952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6B0952" w:rsidRDefault="006B0952" w:rsidP="006B0952">
      <w:pPr>
        <w:pStyle w:val="PargrafodaLista"/>
        <w:numPr>
          <w:ilvl w:val="0"/>
          <w:numId w:val="6"/>
        </w:numPr>
        <w:spacing w:after="6pt"/>
        <w:ind w:start="14.20pt" w:hanging="14.20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Aprovar o Projeto de Resolução que homologa a Reprogramação dos Planos de Ação – exercício 2019 do CAU/MT e do CAU/RS;</w:t>
      </w:r>
    </w:p>
    <w:p w:rsidR="006B0952" w:rsidRPr="006E2F69" w:rsidRDefault="006B0952" w:rsidP="006B0952">
      <w:pPr>
        <w:pStyle w:val="PargrafodaLista"/>
        <w:numPr>
          <w:ilvl w:val="0"/>
          <w:numId w:val="6"/>
        </w:numPr>
        <w:spacing w:after="6pt"/>
        <w:ind w:start="14.20pt" w:hanging="14.20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6E2F69">
        <w:rPr>
          <w:rFonts w:ascii="Times New Roman" w:hAnsi="Times New Roman"/>
          <w:sz w:val="22"/>
          <w:szCs w:val="22"/>
        </w:rPr>
        <w:t xml:space="preserve">Remeter esta deliberação ao </w:t>
      </w:r>
      <w:r>
        <w:rPr>
          <w:rFonts w:ascii="Times New Roman" w:hAnsi="Times New Roman"/>
          <w:sz w:val="22"/>
          <w:szCs w:val="22"/>
        </w:rPr>
        <w:t>CAU/MT e ao CAU/RS</w:t>
      </w:r>
      <w:r w:rsidRPr="006E2F69">
        <w:rPr>
          <w:rFonts w:ascii="Times New Roman" w:hAnsi="Times New Roman"/>
          <w:sz w:val="22"/>
          <w:szCs w:val="22"/>
        </w:rPr>
        <w:t xml:space="preserve"> para as devidas providências; e</w:t>
      </w:r>
    </w:p>
    <w:p w:rsidR="006B0952" w:rsidRDefault="006B0952" w:rsidP="006B0952">
      <w:pPr>
        <w:pStyle w:val="PargrafodaLista"/>
        <w:numPr>
          <w:ilvl w:val="0"/>
          <w:numId w:val="6"/>
        </w:numPr>
        <w:spacing w:after="6pt"/>
        <w:ind w:start="14.20pt" w:hanging="14.20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Encaminhar esta deliberação para publicação no sítio eletrônico do CAU/BR.</w:t>
      </w:r>
    </w:p>
    <w:p w:rsidR="006B0952" w:rsidRPr="002E54A5" w:rsidRDefault="006B0952" w:rsidP="006B0952">
      <w:pPr>
        <w:tabs>
          <w:tab w:val="end" w:pos="453.65pt"/>
        </w:tabs>
        <w:jc w:val="both"/>
        <w:rPr>
          <w:rFonts w:ascii="Times New Roman" w:hAnsi="Times New Roman"/>
          <w:sz w:val="22"/>
          <w:szCs w:val="22"/>
        </w:rPr>
      </w:pPr>
    </w:p>
    <w:p w:rsidR="006B0952" w:rsidRPr="00FB30F8" w:rsidRDefault="006B0952" w:rsidP="006B0952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044DD9">
        <w:rPr>
          <w:rFonts w:ascii="Times New Roman" w:hAnsi="Times New Roman"/>
          <w:sz w:val="22"/>
          <w:szCs w:val="22"/>
          <w:lang w:eastAsia="pt-BR"/>
        </w:rPr>
        <w:t xml:space="preserve">Esta deliberação entra em </w:t>
      </w:r>
      <w:r w:rsidRPr="00FB30F8">
        <w:rPr>
          <w:rFonts w:ascii="Times New Roman" w:hAnsi="Times New Roman"/>
          <w:sz w:val="22"/>
          <w:szCs w:val="22"/>
          <w:lang w:eastAsia="pt-BR"/>
        </w:rPr>
        <w:t>vigor na data de sua publicação.</w:t>
      </w:r>
    </w:p>
    <w:p w:rsidR="00653E62" w:rsidRPr="00FB30F8" w:rsidRDefault="00653E62" w:rsidP="00DC48CD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DC48CD" w:rsidRDefault="00DC48CD" w:rsidP="00DC48CD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  <w:r w:rsidRPr="00FB30F8">
        <w:rPr>
          <w:rFonts w:ascii="Times New Roman" w:eastAsia="Times New Roman" w:hAnsi="Times New Roman"/>
          <w:sz w:val="22"/>
          <w:szCs w:val="22"/>
          <w:lang w:eastAsia="pt-BR"/>
        </w:rPr>
        <w:t>Brasília-DF, 2</w:t>
      </w:r>
      <w:r w:rsidR="00FB30F8" w:rsidRPr="00FB30F8">
        <w:rPr>
          <w:rFonts w:ascii="Times New Roman" w:eastAsia="Times New Roman" w:hAnsi="Times New Roman"/>
          <w:sz w:val="22"/>
          <w:szCs w:val="22"/>
          <w:lang w:eastAsia="pt-BR"/>
        </w:rPr>
        <w:t>8</w:t>
      </w:r>
      <w:r w:rsidRPr="00FB30F8">
        <w:rPr>
          <w:rFonts w:ascii="Times New Roman" w:eastAsia="Times New Roman" w:hAnsi="Times New Roman"/>
          <w:sz w:val="22"/>
          <w:szCs w:val="22"/>
          <w:lang w:eastAsia="pt-BR"/>
        </w:rPr>
        <w:t xml:space="preserve"> de </w:t>
      </w:r>
      <w:r w:rsidR="007D7367" w:rsidRPr="00FB30F8">
        <w:rPr>
          <w:rFonts w:ascii="Times New Roman" w:eastAsia="Times New Roman" w:hAnsi="Times New Roman"/>
          <w:sz w:val="22"/>
          <w:szCs w:val="22"/>
          <w:lang w:eastAsia="pt-BR"/>
        </w:rPr>
        <w:t>junho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de 201</w:t>
      </w:r>
      <w:r w:rsidR="005E52F3">
        <w:rPr>
          <w:rFonts w:ascii="Times New Roman" w:eastAsia="Times New Roman" w:hAnsi="Times New Roman"/>
          <w:sz w:val="22"/>
          <w:szCs w:val="22"/>
          <w:lang w:eastAsia="pt-BR"/>
        </w:rPr>
        <w:t>9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.</w:t>
      </w:r>
    </w:p>
    <w:p w:rsidR="00BA44AB" w:rsidRDefault="00BA44AB" w:rsidP="009C6728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F85ED5" w:rsidRPr="00835274" w:rsidRDefault="00F85ED5" w:rsidP="00237E72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F85ED5" w:rsidRPr="00835274" w:rsidRDefault="00F85ED5" w:rsidP="00F85ED5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C92891">
        <w:rPr>
          <w:rFonts w:ascii="Times New Roman" w:eastAsia="Times New Roman" w:hAnsi="Times New Roman"/>
          <w:b/>
          <w:sz w:val="22"/>
          <w:szCs w:val="22"/>
          <w:lang w:eastAsia="pt-BR"/>
        </w:rPr>
        <w:t>Luciano Guimarães</w:t>
      </w:r>
    </w:p>
    <w:p w:rsidR="006B0952" w:rsidRDefault="00237E72" w:rsidP="00F85ED5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Presidente do CAU/BR</w:t>
      </w:r>
    </w:p>
    <w:p w:rsidR="006B0952" w:rsidRDefault="006B0952">
      <w:pPr>
        <w:spacing w:after="10pt" w:line="13.80pt" w:lineRule="auto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br w:type="page"/>
      </w:r>
    </w:p>
    <w:p w:rsidR="006F42E0" w:rsidRPr="00906217" w:rsidRDefault="006F42E0" w:rsidP="006F42E0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lastRenderedPageBreak/>
        <w:t>91ª REUNIÃO PLENÁRIA ORDINÁRIA DO CAU/BR</w:t>
      </w:r>
    </w:p>
    <w:p w:rsidR="006F42E0" w:rsidRPr="00906217" w:rsidRDefault="006F42E0" w:rsidP="006F42E0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:rsidR="006F42E0" w:rsidRPr="00906217" w:rsidRDefault="006F42E0" w:rsidP="006F42E0">
      <w:pPr>
        <w:spacing w:after="6pt"/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06217">
        <w:rPr>
          <w:rFonts w:ascii="Times New Roman" w:eastAsia="Times New Roman" w:hAnsi="Times New Roman"/>
          <w:b/>
          <w:sz w:val="22"/>
          <w:szCs w:val="22"/>
          <w:lang w:eastAsia="pt-BR"/>
        </w:rPr>
        <w:t>Folha de Votação</w:t>
      </w:r>
    </w:p>
    <w:tbl>
      <w:tblPr>
        <w:tblW w:w="477.3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43"/>
        <w:gridCol w:w="3919"/>
        <w:gridCol w:w="1134"/>
        <w:gridCol w:w="1134"/>
        <w:gridCol w:w="1134"/>
        <w:gridCol w:w="1182"/>
      </w:tblGrid>
      <w:tr w:rsidR="006F42E0" w:rsidRPr="00906217" w:rsidTr="004843F9">
        <w:tc>
          <w:tcPr>
            <w:tcW w:w="52.15pt" w:type="dxa"/>
            <w:vMerge w:val="restart"/>
            <w:shd w:val="clear" w:color="auto" w:fill="auto"/>
            <w:vAlign w:val="center"/>
          </w:tcPr>
          <w:p w:rsidR="006F42E0" w:rsidRPr="00906217" w:rsidRDefault="006F42E0" w:rsidP="004843F9">
            <w:pPr>
              <w:ind w:start="-2.80pt" w:end="-5.40p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UF</w:t>
            </w:r>
          </w:p>
        </w:tc>
        <w:tc>
          <w:tcPr>
            <w:tcW w:w="195.95pt" w:type="dxa"/>
            <w:vMerge w:val="restart"/>
            <w:shd w:val="clear" w:color="auto" w:fill="auto"/>
            <w:vAlign w:val="center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229.20pt" w:type="dxa"/>
            <w:gridSpan w:val="4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Votação</w:t>
            </w:r>
          </w:p>
        </w:tc>
      </w:tr>
      <w:tr w:rsidR="006F42E0" w:rsidRPr="00906217" w:rsidTr="004843F9">
        <w:tc>
          <w:tcPr>
            <w:tcW w:w="52.15pt" w:type="dxa"/>
            <w:vMerge/>
            <w:shd w:val="clear" w:color="auto" w:fill="auto"/>
            <w:vAlign w:val="center"/>
          </w:tcPr>
          <w:p w:rsidR="006F42E0" w:rsidRPr="00906217" w:rsidRDefault="006F42E0" w:rsidP="004843F9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95.95pt" w:type="dxa"/>
            <w:vMerge/>
            <w:shd w:val="clear" w:color="auto" w:fill="auto"/>
          </w:tcPr>
          <w:p w:rsidR="006F42E0" w:rsidRPr="00906217" w:rsidRDefault="006F42E0" w:rsidP="004843F9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ind w:start="-2.65pt" w:end="-2.20p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Abst.</w:t>
            </w:r>
          </w:p>
        </w:tc>
        <w:tc>
          <w:tcPr>
            <w:tcW w:w="59.1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Ausência</w:t>
            </w:r>
          </w:p>
        </w:tc>
      </w:tr>
      <w:tr w:rsidR="006F42E0" w:rsidRPr="00906217" w:rsidTr="004843F9">
        <w:trPr>
          <w:trHeight w:val="28"/>
        </w:trPr>
        <w:tc>
          <w:tcPr>
            <w:tcW w:w="52.1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AC</w:t>
            </w:r>
          </w:p>
        </w:tc>
        <w:tc>
          <w:tcPr>
            <w:tcW w:w="195.9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rPr>
                <w:rFonts w:ascii="Times New Roman" w:hAnsi="Times New Roman"/>
                <w:sz w:val="22"/>
                <w:szCs w:val="22"/>
              </w:rPr>
            </w:pPr>
            <w:r w:rsidRPr="00713ED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Joselia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d</w:t>
            </w:r>
            <w:r w:rsidRPr="00713ED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a Silva Alves</w:t>
            </w:r>
          </w:p>
        </w:tc>
        <w:tc>
          <w:tcPr>
            <w:tcW w:w="229.20pt" w:type="dxa"/>
            <w:gridSpan w:val="4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Ausência Justificada</w:t>
            </w:r>
          </w:p>
        </w:tc>
      </w:tr>
      <w:tr w:rsidR="006F42E0" w:rsidRPr="00906217" w:rsidTr="004843F9">
        <w:trPr>
          <w:trHeight w:val="28"/>
        </w:trPr>
        <w:tc>
          <w:tcPr>
            <w:tcW w:w="52.1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ind w:start="-2.80pt" w:end="-5.40p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snapToGrid w:val="0"/>
                <w:sz w:val="22"/>
                <w:szCs w:val="22"/>
                <w:lang w:eastAsia="pt-BR"/>
              </w:rPr>
              <w:t>AL</w:t>
            </w:r>
          </w:p>
        </w:tc>
        <w:tc>
          <w:tcPr>
            <w:tcW w:w="195.9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rPr>
                <w:rFonts w:ascii="Times New Roman" w:hAnsi="Times New Roman"/>
                <w:sz w:val="22"/>
                <w:szCs w:val="22"/>
              </w:rPr>
            </w:pPr>
            <w:r w:rsidRPr="005F1D5E">
              <w:rPr>
                <w:rFonts w:ascii="Times New Roman" w:hAnsi="Times New Roman"/>
                <w:sz w:val="22"/>
                <w:szCs w:val="22"/>
              </w:rPr>
              <w:t>Tânia Maria Marinho Gusmão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6F42E0" w:rsidRPr="00906217" w:rsidTr="004843F9">
        <w:trPr>
          <w:trHeight w:val="28"/>
        </w:trPr>
        <w:tc>
          <w:tcPr>
            <w:tcW w:w="52.1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AM</w:t>
            </w:r>
          </w:p>
        </w:tc>
        <w:tc>
          <w:tcPr>
            <w:tcW w:w="195.9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rPr>
                <w:rFonts w:ascii="Times New Roman" w:hAnsi="Times New Roman"/>
                <w:sz w:val="22"/>
                <w:szCs w:val="22"/>
              </w:rPr>
            </w:pPr>
            <w:r w:rsidRPr="00906217">
              <w:rPr>
                <w:rFonts w:ascii="Times New Roman" w:hAnsi="Times New Roman"/>
                <w:sz w:val="22"/>
                <w:szCs w:val="22"/>
              </w:rPr>
              <w:t>Claudemir José Andrade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6F42E0" w:rsidRPr="00906217" w:rsidTr="004843F9">
        <w:trPr>
          <w:trHeight w:val="28"/>
        </w:trPr>
        <w:tc>
          <w:tcPr>
            <w:tcW w:w="52.1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AP</w:t>
            </w:r>
          </w:p>
        </w:tc>
        <w:tc>
          <w:tcPr>
            <w:tcW w:w="195.9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rPr>
                <w:rFonts w:ascii="Times New Roman" w:hAnsi="Times New Roman"/>
                <w:sz w:val="22"/>
                <w:szCs w:val="22"/>
              </w:rPr>
            </w:pPr>
            <w:r w:rsidRPr="00906217">
              <w:rPr>
                <w:rFonts w:ascii="Times New Roman" w:hAnsi="Times New Roman"/>
                <w:sz w:val="22"/>
                <w:szCs w:val="22"/>
              </w:rPr>
              <w:t>Humberto Mauro Andrade Cruz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shd w:val="clear" w:color="auto" w:fill="auto"/>
          </w:tcPr>
          <w:p w:rsidR="006F42E0" w:rsidRPr="00906217" w:rsidRDefault="006F42E0" w:rsidP="004843F9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6F42E0" w:rsidRPr="00906217" w:rsidTr="004843F9">
        <w:trPr>
          <w:trHeight w:val="28"/>
        </w:trPr>
        <w:tc>
          <w:tcPr>
            <w:tcW w:w="52.1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BA</w:t>
            </w:r>
          </w:p>
        </w:tc>
        <w:tc>
          <w:tcPr>
            <w:tcW w:w="195.9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rPr>
                <w:rFonts w:ascii="Times New Roman" w:hAnsi="Times New Roman"/>
                <w:sz w:val="22"/>
                <w:szCs w:val="22"/>
              </w:rPr>
            </w:pPr>
            <w:r w:rsidRPr="00906217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Guivaldo D’Alexandria Baptista  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6F42E0" w:rsidRPr="00906217" w:rsidTr="004843F9">
        <w:trPr>
          <w:trHeight w:val="28"/>
        </w:trPr>
        <w:tc>
          <w:tcPr>
            <w:tcW w:w="52.1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CE</w:t>
            </w:r>
          </w:p>
        </w:tc>
        <w:tc>
          <w:tcPr>
            <w:tcW w:w="195.9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rPr>
                <w:rFonts w:ascii="Times New Roman" w:hAnsi="Times New Roman"/>
                <w:sz w:val="22"/>
                <w:szCs w:val="22"/>
              </w:rPr>
            </w:pPr>
            <w:r w:rsidRPr="00906217">
              <w:rPr>
                <w:rFonts w:ascii="Times New Roman" w:hAnsi="Times New Roman"/>
                <w:snapToGrid w:val="0"/>
                <w:sz w:val="22"/>
                <w:szCs w:val="22"/>
              </w:rPr>
              <w:t>Antônio Luciano de Lima Guimarães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59.1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-</w:t>
            </w:r>
          </w:p>
        </w:tc>
      </w:tr>
      <w:tr w:rsidR="006F42E0" w:rsidRPr="00906217" w:rsidTr="004843F9">
        <w:trPr>
          <w:trHeight w:val="28"/>
        </w:trPr>
        <w:tc>
          <w:tcPr>
            <w:tcW w:w="52.1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DF</w:t>
            </w:r>
          </w:p>
        </w:tc>
        <w:tc>
          <w:tcPr>
            <w:tcW w:w="195.9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Luis Fernando Zeferino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6F42E0" w:rsidRPr="00906217" w:rsidTr="004843F9">
        <w:trPr>
          <w:trHeight w:val="28"/>
        </w:trPr>
        <w:tc>
          <w:tcPr>
            <w:tcW w:w="52.1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ES</w:t>
            </w:r>
          </w:p>
        </w:tc>
        <w:tc>
          <w:tcPr>
            <w:tcW w:w="195.9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Eduardo Pasquinelli Rocio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6F42E0" w:rsidRPr="00906217" w:rsidTr="004843F9">
        <w:trPr>
          <w:trHeight w:val="28"/>
        </w:trPr>
        <w:tc>
          <w:tcPr>
            <w:tcW w:w="52.1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GO</w:t>
            </w:r>
          </w:p>
        </w:tc>
        <w:tc>
          <w:tcPr>
            <w:tcW w:w="195.9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rPr>
                <w:rFonts w:ascii="Times New Roman" w:hAnsi="Times New Roman"/>
                <w:sz w:val="22"/>
                <w:szCs w:val="22"/>
              </w:rPr>
            </w:pPr>
            <w:r w:rsidRPr="00906217">
              <w:rPr>
                <w:rFonts w:ascii="Times New Roman" w:hAnsi="Times New Roman"/>
                <w:snapToGrid w:val="0"/>
                <w:sz w:val="22"/>
                <w:szCs w:val="22"/>
              </w:rPr>
              <w:t>Maria Eliana Jubé Ribeiro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6F42E0" w:rsidRPr="00906217" w:rsidTr="004843F9">
        <w:trPr>
          <w:trHeight w:val="28"/>
        </w:trPr>
        <w:tc>
          <w:tcPr>
            <w:tcW w:w="52.1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MA</w:t>
            </w:r>
          </w:p>
        </w:tc>
        <w:tc>
          <w:tcPr>
            <w:tcW w:w="195.9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rPr>
                <w:rFonts w:ascii="Times New Roman" w:hAnsi="Times New Roman"/>
                <w:sz w:val="22"/>
                <w:szCs w:val="22"/>
              </w:rPr>
            </w:pPr>
            <w:r w:rsidRPr="005F1D5E">
              <w:rPr>
                <w:rFonts w:ascii="Times New Roman" w:hAnsi="Times New Roman"/>
                <w:snapToGrid w:val="0"/>
                <w:sz w:val="22"/>
                <w:szCs w:val="22"/>
              </w:rPr>
              <w:t>Emerson do Nascimento Fraga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6F42E0" w:rsidRPr="00906217" w:rsidTr="004843F9">
        <w:trPr>
          <w:trHeight w:val="28"/>
        </w:trPr>
        <w:tc>
          <w:tcPr>
            <w:tcW w:w="52.1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MG</w:t>
            </w:r>
          </w:p>
        </w:tc>
        <w:tc>
          <w:tcPr>
            <w:tcW w:w="195.9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José Antonio Assis de Godoy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6F42E0" w:rsidRPr="00906217" w:rsidTr="004843F9">
        <w:trPr>
          <w:trHeight w:val="28"/>
        </w:trPr>
        <w:tc>
          <w:tcPr>
            <w:tcW w:w="52.1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MS</w:t>
            </w:r>
          </w:p>
        </w:tc>
        <w:tc>
          <w:tcPr>
            <w:tcW w:w="195.9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rPr>
                <w:rFonts w:ascii="Times New Roman" w:hAnsi="Times New Roman"/>
                <w:sz w:val="22"/>
                <w:szCs w:val="22"/>
              </w:rPr>
            </w:pPr>
            <w:r w:rsidRPr="00906217">
              <w:rPr>
                <w:rFonts w:ascii="Times New Roman" w:hAnsi="Times New Roman"/>
                <w:sz w:val="22"/>
                <w:szCs w:val="22"/>
              </w:rPr>
              <w:t>Osvaldo Abrão de Souza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6F42E0" w:rsidRPr="00906217" w:rsidTr="004843F9">
        <w:trPr>
          <w:trHeight w:val="28"/>
        </w:trPr>
        <w:tc>
          <w:tcPr>
            <w:tcW w:w="52.1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MT</w:t>
            </w:r>
          </w:p>
        </w:tc>
        <w:tc>
          <w:tcPr>
            <w:tcW w:w="195.9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Wilson Fernando Vargas de Andrade</w:t>
            </w:r>
            <w:r w:rsidRPr="00786AAB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6F42E0" w:rsidRPr="00906217" w:rsidTr="004843F9">
        <w:trPr>
          <w:trHeight w:val="28"/>
        </w:trPr>
        <w:tc>
          <w:tcPr>
            <w:tcW w:w="52.1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PA</w:t>
            </w:r>
          </w:p>
        </w:tc>
        <w:tc>
          <w:tcPr>
            <w:tcW w:w="195.9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rPr>
                <w:rFonts w:ascii="Times New Roman" w:hAnsi="Times New Roman"/>
                <w:sz w:val="22"/>
                <w:szCs w:val="22"/>
              </w:rPr>
            </w:pPr>
            <w:r w:rsidRPr="005F1D5E">
              <w:rPr>
                <w:rFonts w:ascii="Times New Roman" w:hAnsi="Times New Roman"/>
                <w:snapToGrid w:val="0"/>
                <w:sz w:val="22"/>
                <w:szCs w:val="22"/>
              </w:rPr>
              <w:t>Juliano Pamplona Ximenes Ponte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6F42E0" w:rsidRPr="00906217" w:rsidTr="004843F9">
        <w:trPr>
          <w:trHeight w:val="28"/>
        </w:trPr>
        <w:tc>
          <w:tcPr>
            <w:tcW w:w="52.1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PB</w:t>
            </w:r>
          </w:p>
        </w:tc>
        <w:tc>
          <w:tcPr>
            <w:tcW w:w="195.9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rPr>
                <w:rFonts w:ascii="Times New Roman" w:hAnsi="Times New Roman"/>
                <w:sz w:val="22"/>
                <w:szCs w:val="22"/>
              </w:rPr>
            </w:pPr>
            <w:r w:rsidRPr="00691802">
              <w:rPr>
                <w:rFonts w:ascii="Times New Roman" w:hAnsi="Times New Roman"/>
                <w:snapToGrid w:val="0"/>
                <w:sz w:val="22"/>
                <w:szCs w:val="22"/>
              </w:rPr>
              <w:t>Cristina Evelise Vieira Alexandre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6F42E0" w:rsidRPr="00906217" w:rsidTr="004843F9">
        <w:trPr>
          <w:trHeight w:val="28"/>
        </w:trPr>
        <w:tc>
          <w:tcPr>
            <w:tcW w:w="52.1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PE</w:t>
            </w:r>
          </w:p>
        </w:tc>
        <w:tc>
          <w:tcPr>
            <w:tcW w:w="195.9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Roberto Salomão do Amaral e Melo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6F42E0" w:rsidRPr="00906217" w:rsidTr="004843F9">
        <w:trPr>
          <w:trHeight w:val="28"/>
        </w:trPr>
        <w:tc>
          <w:tcPr>
            <w:tcW w:w="52.1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PI</w:t>
            </w:r>
          </w:p>
        </w:tc>
        <w:tc>
          <w:tcPr>
            <w:tcW w:w="195.9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rPr>
                <w:rFonts w:ascii="Times New Roman" w:hAnsi="Times New Roman"/>
                <w:sz w:val="22"/>
                <w:szCs w:val="22"/>
              </w:rPr>
            </w:pPr>
            <w:r w:rsidRPr="00906217">
              <w:rPr>
                <w:rFonts w:ascii="Times New Roman" w:hAnsi="Times New Roman"/>
                <w:sz w:val="22"/>
                <w:szCs w:val="22"/>
              </w:rPr>
              <w:t xml:space="preserve">José Gerardo da Fonseca Soares  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6F42E0" w:rsidRPr="00906217" w:rsidTr="004843F9">
        <w:trPr>
          <w:trHeight w:val="28"/>
        </w:trPr>
        <w:tc>
          <w:tcPr>
            <w:tcW w:w="52.1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PR</w:t>
            </w:r>
          </w:p>
        </w:tc>
        <w:tc>
          <w:tcPr>
            <w:tcW w:w="195.9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rPr>
                <w:rFonts w:ascii="Times New Roman" w:hAnsi="Times New Roman"/>
                <w:sz w:val="22"/>
                <w:szCs w:val="22"/>
              </w:rPr>
            </w:pPr>
            <w:r w:rsidRPr="00713ED0">
              <w:rPr>
                <w:rFonts w:ascii="Times New Roman" w:hAnsi="Times New Roman"/>
                <w:sz w:val="22"/>
                <w:szCs w:val="22"/>
              </w:rPr>
              <w:t>Jeferson Dantas Navolar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6F42E0" w:rsidRPr="00906217" w:rsidTr="004843F9">
        <w:trPr>
          <w:trHeight w:val="28"/>
        </w:trPr>
        <w:tc>
          <w:tcPr>
            <w:tcW w:w="52.1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RJ</w:t>
            </w:r>
          </w:p>
        </w:tc>
        <w:tc>
          <w:tcPr>
            <w:tcW w:w="195.9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rPr>
                <w:rFonts w:ascii="Times New Roman" w:hAnsi="Times New Roman"/>
                <w:sz w:val="22"/>
                <w:szCs w:val="22"/>
              </w:rPr>
            </w:pPr>
            <w:r w:rsidRPr="00906217">
              <w:rPr>
                <w:rFonts w:ascii="Times New Roman" w:hAnsi="Times New Roman"/>
                <w:snapToGrid w:val="0"/>
                <w:sz w:val="22"/>
                <w:szCs w:val="22"/>
              </w:rPr>
              <w:t>Carlos Fernando de Souza Leão Andrade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6F42E0" w:rsidRPr="00906217" w:rsidTr="004843F9">
        <w:trPr>
          <w:trHeight w:val="28"/>
        </w:trPr>
        <w:tc>
          <w:tcPr>
            <w:tcW w:w="52.1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RN</w:t>
            </w:r>
          </w:p>
        </w:tc>
        <w:tc>
          <w:tcPr>
            <w:tcW w:w="195.9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Patrícia Silva Luz de Macedo</w:t>
            </w:r>
            <w:r w:rsidRPr="00786AAB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  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6F42E0" w:rsidRPr="00906217" w:rsidTr="004843F9">
        <w:trPr>
          <w:trHeight w:val="28"/>
        </w:trPr>
        <w:tc>
          <w:tcPr>
            <w:tcW w:w="52.1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RO</w:t>
            </w:r>
          </w:p>
        </w:tc>
        <w:tc>
          <w:tcPr>
            <w:tcW w:w="195.9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rPr>
                <w:rFonts w:ascii="Times New Roman" w:hAnsi="Times New Roman"/>
                <w:sz w:val="22"/>
                <w:szCs w:val="22"/>
              </w:rPr>
            </w:pPr>
            <w:r w:rsidRPr="00906217">
              <w:rPr>
                <w:rFonts w:ascii="Times New Roman" w:hAnsi="Times New Roman"/>
                <w:sz w:val="22"/>
                <w:szCs w:val="22"/>
              </w:rPr>
              <w:t>Roseana de Almeida Vasconcelos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6F42E0" w:rsidRPr="00906217" w:rsidTr="004843F9">
        <w:trPr>
          <w:trHeight w:val="28"/>
        </w:trPr>
        <w:tc>
          <w:tcPr>
            <w:tcW w:w="52.1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RR</w:t>
            </w:r>
          </w:p>
        </w:tc>
        <w:tc>
          <w:tcPr>
            <w:tcW w:w="195.9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rPr>
                <w:rFonts w:ascii="Times New Roman" w:hAnsi="Times New Roman"/>
                <w:sz w:val="22"/>
                <w:szCs w:val="22"/>
              </w:rPr>
            </w:pPr>
            <w:r w:rsidRPr="00906217">
              <w:rPr>
                <w:rFonts w:ascii="Times New Roman" w:hAnsi="Times New Roman"/>
                <w:snapToGrid w:val="0"/>
                <w:sz w:val="22"/>
                <w:szCs w:val="22"/>
              </w:rPr>
              <w:t>Nikson Dias de Oliveira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6F42E0" w:rsidRPr="00906217" w:rsidTr="004843F9">
        <w:trPr>
          <w:trHeight w:val="28"/>
        </w:trPr>
        <w:tc>
          <w:tcPr>
            <w:tcW w:w="52.1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RS</w:t>
            </w:r>
          </w:p>
        </w:tc>
        <w:tc>
          <w:tcPr>
            <w:tcW w:w="195.9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rPr>
                <w:rFonts w:ascii="Times New Roman" w:hAnsi="Times New Roman"/>
                <w:sz w:val="22"/>
                <w:szCs w:val="22"/>
              </w:rPr>
            </w:pPr>
            <w:r w:rsidRPr="00906217">
              <w:rPr>
                <w:rFonts w:ascii="Times New Roman" w:hAnsi="Times New Roman"/>
                <w:sz w:val="22"/>
                <w:szCs w:val="22"/>
              </w:rPr>
              <w:t>Ednezer Rodrigues Flores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6F42E0" w:rsidRPr="00906217" w:rsidTr="004843F9">
        <w:trPr>
          <w:trHeight w:val="28"/>
        </w:trPr>
        <w:tc>
          <w:tcPr>
            <w:tcW w:w="52.1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SC</w:t>
            </w:r>
          </w:p>
        </w:tc>
        <w:tc>
          <w:tcPr>
            <w:tcW w:w="195.9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rPr>
                <w:rFonts w:ascii="Times New Roman" w:hAnsi="Times New Roman"/>
                <w:sz w:val="22"/>
                <w:szCs w:val="22"/>
              </w:rPr>
            </w:pPr>
            <w:r w:rsidRPr="005F1D5E">
              <w:rPr>
                <w:rFonts w:ascii="Times New Roman" w:hAnsi="Times New Roman"/>
                <w:sz w:val="22"/>
                <w:szCs w:val="22"/>
              </w:rPr>
              <w:t>Giovani Bonetti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6F42E0" w:rsidRPr="00906217" w:rsidTr="004843F9">
        <w:trPr>
          <w:trHeight w:val="28"/>
        </w:trPr>
        <w:tc>
          <w:tcPr>
            <w:tcW w:w="52.1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SE</w:t>
            </w:r>
          </w:p>
        </w:tc>
        <w:tc>
          <w:tcPr>
            <w:tcW w:w="195.9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rPr>
                <w:rFonts w:ascii="Times New Roman" w:hAnsi="Times New Roman"/>
                <w:sz w:val="22"/>
                <w:szCs w:val="22"/>
              </w:rPr>
            </w:pPr>
            <w:r w:rsidRPr="00906217">
              <w:rPr>
                <w:rFonts w:ascii="Times New Roman" w:hAnsi="Times New Roman"/>
                <w:sz w:val="22"/>
                <w:szCs w:val="22"/>
              </w:rPr>
              <w:t>Fernando Márcio de Oliveira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6F42E0" w:rsidRPr="00906217" w:rsidTr="004843F9">
        <w:trPr>
          <w:trHeight w:val="28"/>
        </w:trPr>
        <w:tc>
          <w:tcPr>
            <w:tcW w:w="52.1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SP</w:t>
            </w:r>
          </w:p>
        </w:tc>
        <w:tc>
          <w:tcPr>
            <w:tcW w:w="195.9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rPr>
                <w:rFonts w:ascii="Times New Roman" w:hAnsi="Times New Roman"/>
                <w:sz w:val="22"/>
                <w:szCs w:val="22"/>
              </w:rPr>
            </w:pPr>
            <w:r w:rsidRPr="005F1D5E">
              <w:rPr>
                <w:rFonts w:ascii="Times New Roman" w:hAnsi="Times New Roman"/>
                <w:snapToGrid w:val="0"/>
                <w:sz w:val="22"/>
                <w:szCs w:val="22"/>
              </w:rPr>
              <w:t>Helena Aparecida Ayoub Silva</w:t>
            </w:r>
          </w:p>
        </w:tc>
        <w:tc>
          <w:tcPr>
            <w:tcW w:w="229.20pt" w:type="dxa"/>
            <w:gridSpan w:val="4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Ausência Justificada</w:t>
            </w:r>
          </w:p>
        </w:tc>
      </w:tr>
      <w:tr w:rsidR="006F42E0" w:rsidRPr="00906217" w:rsidTr="004843F9">
        <w:trPr>
          <w:trHeight w:val="28"/>
        </w:trPr>
        <w:tc>
          <w:tcPr>
            <w:tcW w:w="52.1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TO</w:t>
            </w:r>
          </w:p>
        </w:tc>
        <w:tc>
          <w:tcPr>
            <w:tcW w:w="195.9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rPr>
                <w:rFonts w:ascii="Times New Roman" w:hAnsi="Times New Roman"/>
                <w:sz w:val="22"/>
                <w:szCs w:val="22"/>
              </w:rPr>
            </w:pPr>
            <w:r w:rsidRPr="00906217">
              <w:rPr>
                <w:rFonts w:ascii="Times New Roman" w:hAnsi="Times New Roman"/>
                <w:snapToGrid w:val="0"/>
                <w:sz w:val="22"/>
                <w:szCs w:val="22"/>
              </w:rPr>
              <w:t>Matozalém Sousa Santana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6F42E0" w:rsidRPr="00906217" w:rsidTr="004843F9">
        <w:trPr>
          <w:trHeight w:val="28"/>
        </w:trPr>
        <w:tc>
          <w:tcPr>
            <w:tcW w:w="52.1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IES</w:t>
            </w:r>
          </w:p>
        </w:tc>
        <w:tc>
          <w:tcPr>
            <w:tcW w:w="195.95pt" w:type="dxa"/>
            <w:shd w:val="clear" w:color="auto" w:fill="auto"/>
            <w:vAlign w:val="center"/>
          </w:tcPr>
          <w:p w:rsidR="006F42E0" w:rsidRPr="00906217" w:rsidRDefault="006F42E0" w:rsidP="004843F9">
            <w:pPr>
              <w:rPr>
                <w:rFonts w:ascii="Times New Roman" w:hAnsi="Times New Roman"/>
                <w:sz w:val="22"/>
                <w:szCs w:val="22"/>
              </w:rPr>
            </w:pPr>
            <w:r w:rsidRPr="00906217">
              <w:rPr>
                <w:rFonts w:ascii="Times New Roman" w:hAnsi="Times New Roman"/>
                <w:sz w:val="22"/>
                <w:szCs w:val="22"/>
              </w:rPr>
              <w:t>Andrea Lúcia Vilella Arruda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shd w:val="clear" w:color="auto" w:fill="auto"/>
          </w:tcPr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6F42E0" w:rsidRPr="00906217" w:rsidTr="004843F9">
        <w:trPr>
          <w:trHeight w:val="20"/>
        </w:trPr>
        <w:tc>
          <w:tcPr>
            <w:tcW w:w="52.15pt" w:type="dxa"/>
            <w:tcBorders>
              <w:start w:val="nil"/>
              <w:end w:val="nil"/>
            </w:tcBorders>
            <w:shd w:val="clear" w:color="auto" w:fill="auto"/>
            <w:vAlign w:val="center"/>
          </w:tcPr>
          <w:p w:rsidR="006F42E0" w:rsidRPr="00906217" w:rsidRDefault="006F42E0" w:rsidP="004843F9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95.95pt" w:type="dxa"/>
            <w:tcBorders>
              <w:start w:val="nil"/>
              <w:end w:val="nil"/>
            </w:tcBorders>
            <w:shd w:val="clear" w:color="auto" w:fill="auto"/>
            <w:vAlign w:val="center"/>
          </w:tcPr>
          <w:p w:rsidR="006F42E0" w:rsidRPr="00906217" w:rsidRDefault="006F42E0" w:rsidP="004843F9">
            <w:pPr>
              <w:rPr>
                <w:rFonts w:ascii="Times New Roman" w:eastAsia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tcBorders>
              <w:start w:val="nil"/>
              <w:end w:val="nil"/>
            </w:tcBorders>
            <w:shd w:val="clear" w:color="auto" w:fill="auto"/>
          </w:tcPr>
          <w:p w:rsidR="006F42E0" w:rsidRPr="00906217" w:rsidRDefault="006F42E0" w:rsidP="004843F9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tcBorders>
              <w:start w:val="nil"/>
              <w:end w:val="nil"/>
            </w:tcBorders>
            <w:shd w:val="clear" w:color="auto" w:fill="auto"/>
          </w:tcPr>
          <w:p w:rsidR="006F42E0" w:rsidRPr="00906217" w:rsidRDefault="006F42E0" w:rsidP="004843F9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tcBorders>
              <w:start w:val="nil"/>
              <w:end w:val="nil"/>
            </w:tcBorders>
            <w:shd w:val="clear" w:color="auto" w:fill="auto"/>
          </w:tcPr>
          <w:p w:rsidR="006F42E0" w:rsidRPr="00906217" w:rsidRDefault="006F42E0" w:rsidP="004843F9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tcBorders>
              <w:start w:val="nil"/>
              <w:end w:val="nil"/>
            </w:tcBorders>
            <w:shd w:val="clear" w:color="auto" w:fill="auto"/>
          </w:tcPr>
          <w:p w:rsidR="006F42E0" w:rsidRPr="00906217" w:rsidRDefault="006F42E0" w:rsidP="004843F9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6F42E0" w:rsidRPr="00906217" w:rsidTr="004843F9">
        <w:tblPrEx>
          <w:shd w:val="clear" w:color="auto" w:fill="D9D9FF"/>
        </w:tblPrEx>
        <w:trPr>
          <w:trHeight w:val="3186"/>
        </w:trPr>
        <w:tc>
          <w:tcPr>
            <w:tcW w:w="477.30pt" w:type="dxa"/>
            <w:gridSpan w:val="6"/>
            <w:shd w:val="clear" w:color="auto" w:fill="D9D9FF"/>
          </w:tcPr>
          <w:p w:rsidR="006F42E0" w:rsidRPr="00906217" w:rsidRDefault="006F42E0" w:rsidP="004843F9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Histórico da votação:</w:t>
            </w:r>
          </w:p>
          <w:p w:rsidR="006F42E0" w:rsidRPr="00906217" w:rsidRDefault="006F42E0" w:rsidP="004843F9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</w:p>
          <w:p w:rsidR="006F42E0" w:rsidRPr="00906217" w:rsidRDefault="006F42E0" w:rsidP="004843F9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 xml:space="preserve">Reunião Plenária Ordinária Nº 091/2019                     </w:t>
            </w:r>
          </w:p>
          <w:p w:rsidR="006F42E0" w:rsidRPr="00906217" w:rsidRDefault="006F42E0" w:rsidP="004843F9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  <w:p w:rsidR="006F42E0" w:rsidRPr="00906217" w:rsidRDefault="006F42E0" w:rsidP="004843F9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 xml:space="preserve">Data: </w:t>
            </w:r>
            <w:r w:rsidRPr="000A7B97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28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/06/2019</w:t>
            </w:r>
            <w:r w:rsidRPr="00906217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  <w:p w:rsidR="006F42E0" w:rsidRPr="00906217" w:rsidRDefault="006F42E0" w:rsidP="004843F9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</w:p>
          <w:p w:rsidR="006F42E0" w:rsidRDefault="006F42E0" w:rsidP="004843F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Matéria em votação:</w:t>
            </w:r>
            <w:r w:rsidRPr="0090621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</w:t>
            </w:r>
            <w:r w:rsidRPr="005F1D5E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6.17.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</w:t>
            </w:r>
            <w:r w:rsidRPr="005F1D5E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Projeto de Deliberação Plenária que homologa as Reprogramações Extraordinárias – Exercício 2019 do CAU/MT e CAU/RS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.</w:t>
            </w:r>
          </w:p>
          <w:p w:rsidR="006F42E0" w:rsidRPr="00906217" w:rsidRDefault="006F42E0" w:rsidP="004843F9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  <w:p w:rsidR="006F42E0" w:rsidRPr="00906217" w:rsidRDefault="006F42E0" w:rsidP="004843F9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Resultado da votação: Sim</w:t>
            </w:r>
            <w:r w:rsidRPr="0090621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(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18</w:t>
            </w:r>
            <w:r w:rsidRPr="0090621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)    </w:t>
            </w:r>
            <w:r w:rsidRPr="00906217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Não</w:t>
            </w:r>
            <w:r w:rsidRPr="0090621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(0)    </w:t>
            </w:r>
            <w:r w:rsidRPr="00906217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Abstenções</w:t>
            </w:r>
            <w:r w:rsidRPr="0090621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(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0</w:t>
            </w:r>
            <w:r w:rsidRPr="0090621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)   </w:t>
            </w:r>
            <w:r w:rsidRPr="00906217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Ausências</w:t>
            </w:r>
            <w:r w:rsidRPr="0090621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(0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9</w:t>
            </w:r>
            <w:r w:rsidRPr="0090621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)   </w:t>
            </w:r>
            <w:r w:rsidRPr="00906217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 xml:space="preserve">Total </w:t>
            </w:r>
            <w:r w:rsidRPr="0090621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(27) </w:t>
            </w:r>
          </w:p>
          <w:p w:rsidR="006F42E0" w:rsidRPr="00906217" w:rsidRDefault="006F42E0" w:rsidP="004843F9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  <w:p w:rsidR="006F42E0" w:rsidRPr="00906217" w:rsidRDefault="006F42E0" w:rsidP="004843F9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Ocorrências</w:t>
            </w:r>
            <w:r w:rsidRPr="0090621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: </w:t>
            </w:r>
          </w:p>
          <w:p w:rsidR="006F42E0" w:rsidRPr="00906217" w:rsidRDefault="006F42E0" w:rsidP="004843F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</w:t>
            </w:r>
          </w:p>
          <w:p w:rsidR="006F42E0" w:rsidRPr="00906217" w:rsidRDefault="006F42E0" w:rsidP="004843F9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906217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 xml:space="preserve">Secretário: </w:t>
            </w:r>
            <w:r w:rsidRPr="0090621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                                  </w:t>
            </w:r>
            <w:r w:rsidRPr="00906217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 xml:space="preserve">Condutor dos trabalhos </w:t>
            </w:r>
            <w:r w:rsidRPr="0090621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(Presidente):</w:t>
            </w:r>
          </w:p>
        </w:tc>
      </w:tr>
    </w:tbl>
    <w:p w:rsidR="006F42E0" w:rsidRDefault="006F42E0" w:rsidP="006F42E0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</w:p>
    <w:p w:rsidR="00690C9A" w:rsidRDefault="006F42E0" w:rsidP="00690C9A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>
        <w:rPr>
          <w:rFonts w:ascii="Times New Roman" w:eastAsia="Calibri" w:hAnsi="Times New Roman"/>
          <w:sz w:val="22"/>
          <w:szCs w:val="22"/>
        </w:rPr>
        <w:br w:type="page"/>
      </w:r>
      <w:r w:rsidR="00690C9A">
        <w:rPr>
          <w:rFonts w:ascii="Times New Roman" w:eastAsia="Times New Roman" w:hAnsi="Times New Roman"/>
          <w:b/>
          <w:sz w:val="22"/>
          <w:szCs w:val="22"/>
          <w:lang w:eastAsia="pt-BR"/>
        </w:rPr>
        <w:lastRenderedPageBreak/>
        <w:t>ANEXO</w:t>
      </w:r>
    </w:p>
    <w:p w:rsidR="00690C9A" w:rsidRPr="00316724" w:rsidRDefault="00690C9A" w:rsidP="00690C9A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316724">
        <w:rPr>
          <w:rFonts w:ascii="Times New Roman" w:eastAsia="Times New Roman" w:hAnsi="Times New Roman"/>
          <w:b/>
          <w:sz w:val="22"/>
          <w:szCs w:val="22"/>
          <w:lang w:eastAsia="pt-BR"/>
        </w:rPr>
        <w:t xml:space="preserve">RESOLUÇÃO N° </w:t>
      </w:r>
      <w:r w:rsidRPr="00240270"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  <w:t>XXX</w:t>
      </w:r>
      <w:r w:rsidRPr="00316724">
        <w:rPr>
          <w:rFonts w:ascii="Times New Roman" w:eastAsia="Times New Roman" w:hAnsi="Times New Roman"/>
          <w:b/>
          <w:sz w:val="22"/>
          <w:szCs w:val="22"/>
          <w:lang w:eastAsia="pt-BR"/>
        </w:rPr>
        <w:t xml:space="preserve">, DE </w:t>
      </w:r>
      <w:r>
        <w:rPr>
          <w:rFonts w:ascii="Times New Roman" w:eastAsia="Times New Roman" w:hAnsi="Times New Roman"/>
          <w:b/>
          <w:sz w:val="22"/>
          <w:szCs w:val="22"/>
          <w:lang w:eastAsia="pt-BR"/>
        </w:rPr>
        <w:t>XX</w:t>
      </w:r>
      <w:r w:rsidRPr="00316724">
        <w:rPr>
          <w:rFonts w:ascii="Times New Roman" w:eastAsia="Times New Roman" w:hAnsi="Times New Roman"/>
          <w:b/>
          <w:sz w:val="22"/>
          <w:szCs w:val="22"/>
          <w:lang w:eastAsia="pt-BR"/>
        </w:rPr>
        <w:t xml:space="preserve"> DE </w:t>
      </w:r>
      <w:r>
        <w:rPr>
          <w:rFonts w:ascii="Times New Roman" w:eastAsia="Times New Roman" w:hAnsi="Times New Roman"/>
          <w:b/>
          <w:sz w:val="22"/>
          <w:szCs w:val="22"/>
          <w:lang w:eastAsia="pt-BR"/>
        </w:rPr>
        <w:t>JUNHO</w:t>
      </w:r>
      <w:r w:rsidRPr="00316724">
        <w:rPr>
          <w:rFonts w:ascii="Times New Roman" w:eastAsia="Times New Roman" w:hAnsi="Times New Roman"/>
          <w:b/>
          <w:sz w:val="22"/>
          <w:szCs w:val="22"/>
          <w:lang w:eastAsia="pt-BR"/>
        </w:rPr>
        <w:t xml:space="preserve"> DE </w:t>
      </w:r>
      <w:r>
        <w:rPr>
          <w:rFonts w:ascii="Times New Roman" w:eastAsia="Times New Roman" w:hAnsi="Times New Roman"/>
          <w:b/>
          <w:sz w:val="22"/>
          <w:szCs w:val="22"/>
          <w:lang w:eastAsia="pt-BR"/>
        </w:rPr>
        <w:t>2019</w:t>
      </w:r>
    </w:p>
    <w:p w:rsidR="00690C9A" w:rsidRPr="00316724" w:rsidRDefault="00690C9A" w:rsidP="00690C9A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90C9A" w:rsidRPr="00316724" w:rsidRDefault="00690C9A" w:rsidP="00690C9A">
      <w:pPr>
        <w:ind w:start="212.65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316724">
        <w:rPr>
          <w:rFonts w:ascii="Times New Roman" w:hAnsi="Times New Roman"/>
          <w:sz w:val="22"/>
          <w:szCs w:val="22"/>
        </w:rPr>
        <w:t xml:space="preserve">Homologa a </w:t>
      </w:r>
      <w:r>
        <w:rPr>
          <w:rFonts w:ascii="Times New Roman" w:hAnsi="Times New Roman"/>
          <w:sz w:val="22"/>
          <w:szCs w:val="22"/>
        </w:rPr>
        <w:t xml:space="preserve">1ª </w:t>
      </w:r>
      <w:r w:rsidRPr="00316724">
        <w:rPr>
          <w:rFonts w:ascii="Times New Roman" w:hAnsi="Times New Roman"/>
          <w:sz w:val="22"/>
          <w:szCs w:val="22"/>
        </w:rPr>
        <w:t>Reprogramação do</w:t>
      </w:r>
      <w:r>
        <w:rPr>
          <w:rFonts w:ascii="Times New Roman" w:hAnsi="Times New Roman"/>
          <w:sz w:val="22"/>
          <w:szCs w:val="22"/>
        </w:rPr>
        <w:t>s</w:t>
      </w:r>
      <w:r w:rsidRPr="00316724">
        <w:rPr>
          <w:rFonts w:ascii="Times New Roman" w:hAnsi="Times New Roman"/>
          <w:sz w:val="22"/>
          <w:szCs w:val="22"/>
        </w:rPr>
        <w:t xml:space="preserve"> Pla</w:t>
      </w:r>
      <w:r>
        <w:rPr>
          <w:rFonts w:ascii="Times New Roman" w:hAnsi="Times New Roman"/>
          <w:sz w:val="22"/>
          <w:szCs w:val="22"/>
        </w:rPr>
        <w:t>nos de Ação e Orçamento do CAU/MT e do CAU/RS</w:t>
      </w:r>
      <w:r w:rsidRPr="00316724">
        <w:rPr>
          <w:rFonts w:ascii="Times New Roman" w:hAnsi="Times New Roman"/>
          <w:sz w:val="22"/>
          <w:szCs w:val="22"/>
        </w:rPr>
        <w:t xml:space="preserve"> – Exercício </w:t>
      </w:r>
      <w:r>
        <w:rPr>
          <w:rFonts w:ascii="Times New Roman" w:hAnsi="Times New Roman"/>
          <w:sz w:val="22"/>
          <w:szCs w:val="22"/>
        </w:rPr>
        <w:t>2019</w:t>
      </w:r>
      <w:r w:rsidRPr="00316724">
        <w:rPr>
          <w:rFonts w:ascii="Times New Roman" w:hAnsi="Times New Roman"/>
          <w:sz w:val="22"/>
          <w:szCs w:val="22"/>
        </w:rPr>
        <w:t xml:space="preserve"> e dá outras providências</w:t>
      </w:r>
    </w:p>
    <w:p w:rsidR="00690C9A" w:rsidRPr="00316724" w:rsidRDefault="00690C9A" w:rsidP="00690C9A">
      <w:pPr>
        <w:ind w:start="212.65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90C9A" w:rsidRPr="00316724" w:rsidRDefault="00690C9A" w:rsidP="00690C9A">
      <w:pPr>
        <w:jc w:val="both"/>
        <w:rPr>
          <w:rFonts w:ascii="Times New Roman" w:hAnsi="Times New Roman"/>
          <w:sz w:val="22"/>
          <w:szCs w:val="22"/>
        </w:rPr>
      </w:pPr>
      <w:r w:rsidRPr="00316724">
        <w:rPr>
          <w:rFonts w:ascii="Times New Roman" w:hAnsi="Times New Roman"/>
          <w:sz w:val="22"/>
          <w:szCs w:val="22"/>
        </w:rPr>
        <w:t>O CONSELHO DE ARQUITETURA E URBANISMO DO BRASIL (CAU/BR), no exercício das competências e prerrogativas de que tratam o art. 28 da Lei n° 12.378, de 31 de dezembro de 20</w:t>
      </w:r>
      <w:r>
        <w:rPr>
          <w:rFonts w:ascii="Times New Roman" w:hAnsi="Times New Roman"/>
          <w:sz w:val="22"/>
          <w:szCs w:val="22"/>
        </w:rPr>
        <w:t>10, e os artigos 2°, 4° e 30 d</w:t>
      </w:r>
      <w:r w:rsidRPr="00316724">
        <w:rPr>
          <w:rFonts w:ascii="Times New Roman" w:hAnsi="Times New Roman"/>
          <w:sz w:val="22"/>
          <w:szCs w:val="22"/>
        </w:rPr>
        <w:t xml:space="preserve">a Resolução CAU/BR n° 139, de 28 de abril de </w:t>
      </w:r>
      <w:r>
        <w:rPr>
          <w:rFonts w:ascii="Times New Roman" w:hAnsi="Times New Roman"/>
          <w:sz w:val="22"/>
          <w:szCs w:val="22"/>
        </w:rPr>
        <w:t>2017</w:t>
      </w:r>
      <w:r w:rsidRPr="00316724">
        <w:rPr>
          <w:rFonts w:ascii="Times New Roman" w:hAnsi="Times New Roman"/>
          <w:sz w:val="22"/>
          <w:szCs w:val="22"/>
        </w:rPr>
        <w:t>, e de acordo com a D</w:t>
      </w:r>
      <w:r>
        <w:rPr>
          <w:rFonts w:ascii="Times New Roman" w:hAnsi="Times New Roman"/>
          <w:sz w:val="22"/>
          <w:szCs w:val="22"/>
        </w:rPr>
        <w:t xml:space="preserve">eliberação Plenária DPOBR n° </w:t>
      </w:r>
      <w:r w:rsidRPr="00240270">
        <w:rPr>
          <w:rFonts w:ascii="Times New Roman" w:hAnsi="Times New Roman"/>
          <w:sz w:val="22"/>
          <w:szCs w:val="22"/>
          <w:highlight w:val="yellow"/>
        </w:rPr>
        <w:t>09</w:t>
      </w:r>
      <w:r>
        <w:rPr>
          <w:rFonts w:ascii="Times New Roman" w:hAnsi="Times New Roman"/>
          <w:sz w:val="22"/>
          <w:szCs w:val="22"/>
          <w:highlight w:val="yellow"/>
        </w:rPr>
        <w:t>1</w:t>
      </w:r>
      <w:r w:rsidRPr="00240270">
        <w:rPr>
          <w:rFonts w:ascii="Times New Roman" w:hAnsi="Times New Roman"/>
          <w:sz w:val="22"/>
          <w:szCs w:val="22"/>
          <w:highlight w:val="yellow"/>
        </w:rPr>
        <w:t>-XX</w:t>
      </w:r>
      <w:r w:rsidRPr="00316724">
        <w:rPr>
          <w:rFonts w:ascii="Times New Roman" w:hAnsi="Times New Roman"/>
          <w:sz w:val="22"/>
          <w:szCs w:val="22"/>
        </w:rPr>
        <w:t>/</w:t>
      </w:r>
      <w:r>
        <w:rPr>
          <w:rFonts w:ascii="Times New Roman" w:hAnsi="Times New Roman"/>
          <w:sz w:val="22"/>
          <w:szCs w:val="22"/>
        </w:rPr>
        <w:t xml:space="preserve">2019, adotada na Reunião Plenária </w:t>
      </w:r>
      <w:r w:rsidRPr="00316724">
        <w:rPr>
          <w:rFonts w:ascii="Times New Roman" w:hAnsi="Times New Roman"/>
          <w:sz w:val="22"/>
          <w:szCs w:val="22"/>
        </w:rPr>
        <w:t xml:space="preserve">n° </w:t>
      </w:r>
      <w:r>
        <w:rPr>
          <w:rFonts w:ascii="Times New Roman" w:hAnsi="Times New Roman"/>
          <w:sz w:val="22"/>
          <w:szCs w:val="22"/>
        </w:rPr>
        <w:t>91</w:t>
      </w:r>
      <w:r w:rsidRPr="00316724">
        <w:rPr>
          <w:rFonts w:ascii="Times New Roman" w:hAnsi="Times New Roman"/>
          <w:sz w:val="22"/>
          <w:szCs w:val="22"/>
        </w:rPr>
        <w:t>, real</w:t>
      </w:r>
      <w:r>
        <w:rPr>
          <w:rFonts w:ascii="Times New Roman" w:hAnsi="Times New Roman"/>
          <w:sz w:val="22"/>
          <w:szCs w:val="22"/>
        </w:rPr>
        <w:t>izada nos dias 27 e 28 de junho de 2019,</w:t>
      </w:r>
      <w:r w:rsidRPr="00316724">
        <w:rPr>
          <w:rFonts w:ascii="Times New Roman" w:hAnsi="Times New Roman"/>
          <w:sz w:val="22"/>
          <w:szCs w:val="22"/>
        </w:rPr>
        <w:t xml:space="preserve"> </w:t>
      </w:r>
    </w:p>
    <w:p w:rsidR="00690C9A" w:rsidRPr="00316724" w:rsidRDefault="00690C9A" w:rsidP="00690C9A">
      <w:pPr>
        <w:jc w:val="both"/>
        <w:rPr>
          <w:rFonts w:ascii="Times New Roman" w:hAnsi="Times New Roman"/>
          <w:sz w:val="22"/>
          <w:szCs w:val="22"/>
        </w:rPr>
      </w:pPr>
    </w:p>
    <w:p w:rsidR="00690C9A" w:rsidRPr="00316724" w:rsidRDefault="00690C9A" w:rsidP="00690C9A">
      <w:pPr>
        <w:jc w:val="both"/>
        <w:rPr>
          <w:rFonts w:ascii="Times New Roman" w:hAnsi="Times New Roman"/>
          <w:sz w:val="22"/>
          <w:szCs w:val="22"/>
        </w:rPr>
      </w:pPr>
      <w:r w:rsidRPr="00316724">
        <w:rPr>
          <w:rFonts w:ascii="Times New Roman" w:hAnsi="Times New Roman"/>
          <w:sz w:val="22"/>
          <w:szCs w:val="22"/>
        </w:rPr>
        <w:t xml:space="preserve">RESOLVE: </w:t>
      </w:r>
    </w:p>
    <w:p w:rsidR="00690C9A" w:rsidRPr="00316724" w:rsidRDefault="00690C9A" w:rsidP="00690C9A">
      <w:pPr>
        <w:jc w:val="both"/>
        <w:rPr>
          <w:rFonts w:ascii="Times New Roman" w:hAnsi="Times New Roman"/>
          <w:sz w:val="22"/>
          <w:szCs w:val="22"/>
        </w:rPr>
      </w:pPr>
    </w:p>
    <w:p w:rsidR="00690C9A" w:rsidRDefault="00690C9A" w:rsidP="00690C9A">
      <w:pPr>
        <w:jc w:val="both"/>
        <w:rPr>
          <w:rFonts w:ascii="Times New Roman" w:hAnsi="Times New Roman"/>
          <w:sz w:val="22"/>
          <w:szCs w:val="22"/>
        </w:rPr>
      </w:pPr>
      <w:r w:rsidRPr="00316724">
        <w:rPr>
          <w:rFonts w:ascii="Times New Roman" w:hAnsi="Times New Roman"/>
          <w:sz w:val="22"/>
          <w:szCs w:val="22"/>
        </w:rPr>
        <w:t>Art. 1° Homologar a Primeira Reprogramação do Plano de Ação e Orçamento do</w:t>
      </w:r>
      <w:r>
        <w:rPr>
          <w:rFonts w:ascii="Times New Roman" w:hAnsi="Times New Roman"/>
          <w:sz w:val="22"/>
          <w:szCs w:val="22"/>
        </w:rPr>
        <w:t>s</w:t>
      </w:r>
      <w:r w:rsidRPr="00316724">
        <w:rPr>
          <w:rFonts w:ascii="Times New Roman" w:hAnsi="Times New Roman"/>
          <w:sz w:val="22"/>
          <w:szCs w:val="22"/>
        </w:rPr>
        <w:t xml:space="preserve"> Conselho</w:t>
      </w:r>
      <w:r>
        <w:rPr>
          <w:rFonts w:ascii="Times New Roman" w:hAnsi="Times New Roman"/>
          <w:sz w:val="22"/>
          <w:szCs w:val="22"/>
        </w:rPr>
        <w:t>s</w:t>
      </w:r>
      <w:r w:rsidRPr="00316724">
        <w:rPr>
          <w:rFonts w:ascii="Times New Roman" w:hAnsi="Times New Roman"/>
          <w:sz w:val="22"/>
          <w:szCs w:val="22"/>
        </w:rPr>
        <w:t xml:space="preserve"> de Arquitetura e Urbanismo d</w:t>
      </w:r>
      <w:r>
        <w:rPr>
          <w:rFonts w:ascii="Times New Roman" w:hAnsi="Times New Roman"/>
          <w:sz w:val="22"/>
          <w:szCs w:val="22"/>
        </w:rPr>
        <w:t>e Mato Grosso (CAU/MT) e do Rio Grande do Sul (CAU/RS), para o Exercício de 2019, na forma do resumo abaixo:</w:t>
      </w:r>
    </w:p>
    <w:p w:rsidR="00690C9A" w:rsidRDefault="00690C9A" w:rsidP="00690C9A">
      <w:pPr>
        <w:jc w:val="both"/>
        <w:rPr>
          <w:rFonts w:ascii="Times New Roman" w:hAnsi="Times New Roman"/>
          <w:sz w:val="22"/>
          <w:szCs w:val="22"/>
        </w:rPr>
      </w:pPr>
    </w:p>
    <w:p w:rsidR="00690C9A" w:rsidRPr="002C694D" w:rsidRDefault="00690C9A" w:rsidP="00690C9A">
      <w:pPr>
        <w:jc w:val="both"/>
        <w:rPr>
          <w:rFonts w:ascii="Times New Roman" w:hAnsi="Times New Roman"/>
          <w:b/>
          <w:bCs/>
          <w:sz w:val="22"/>
          <w:szCs w:val="22"/>
          <w:lang w:bidi="pt-BR"/>
        </w:rPr>
      </w:pPr>
      <w:r w:rsidRPr="002C694D">
        <w:rPr>
          <w:rFonts w:ascii="Times New Roman" w:hAnsi="Times New Roman"/>
          <w:b/>
          <w:bCs/>
          <w:sz w:val="22"/>
          <w:szCs w:val="22"/>
          <w:lang w:bidi="pt-BR"/>
        </w:rPr>
        <w:t>CAU/</w:t>
      </w:r>
      <w:r>
        <w:rPr>
          <w:rFonts w:ascii="Times New Roman" w:hAnsi="Times New Roman"/>
          <w:b/>
          <w:bCs/>
          <w:sz w:val="22"/>
          <w:szCs w:val="22"/>
          <w:lang w:bidi="pt-BR"/>
        </w:rPr>
        <w:t>MT</w:t>
      </w:r>
      <w:r w:rsidRPr="002C694D">
        <w:rPr>
          <w:rFonts w:ascii="Times New Roman" w:hAnsi="Times New Roman"/>
          <w:b/>
          <w:bCs/>
          <w:sz w:val="22"/>
          <w:szCs w:val="22"/>
          <w:lang w:bidi="pt-BR"/>
        </w:rPr>
        <w:t xml:space="preserve"> - REPROGRAMAÇÃO ORÇAMENTÁRIA - 201</w:t>
      </w:r>
      <w:r>
        <w:rPr>
          <w:rFonts w:ascii="Times New Roman" w:hAnsi="Times New Roman"/>
          <w:b/>
          <w:bCs/>
          <w:sz w:val="22"/>
          <w:szCs w:val="22"/>
          <w:lang w:bidi="pt-BR"/>
        </w:rPr>
        <w:t>9</w:t>
      </w:r>
    </w:p>
    <w:tbl>
      <w:tblPr>
        <w:tblW w:w="0pt" w:type="auto"/>
        <w:tblInd w:w="5.95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firstRow="1" w:lastRow="1" w:firstColumn="1" w:lastColumn="1" w:noHBand="0" w:noVBand="0"/>
      </w:tblPr>
      <w:tblGrid>
        <w:gridCol w:w="2295"/>
        <w:gridCol w:w="2297"/>
        <w:gridCol w:w="2295"/>
        <w:gridCol w:w="2295"/>
      </w:tblGrid>
      <w:tr w:rsidR="00690C9A" w:rsidRPr="002C694D" w:rsidTr="00A81B37">
        <w:trPr>
          <w:trHeight w:val="253"/>
        </w:trPr>
        <w:tc>
          <w:tcPr>
            <w:tcW w:w="114.75pt" w:type="dxa"/>
          </w:tcPr>
          <w:p w:rsidR="00690C9A" w:rsidRPr="002C694D" w:rsidRDefault="00690C9A" w:rsidP="00A81B37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bidi="pt-BR"/>
              </w:rPr>
            </w:pPr>
            <w:r w:rsidRPr="002C694D">
              <w:rPr>
                <w:rFonts w:ascii="Times New Roman" w:hAnsi="Times New Roman"/>
                <w:b/>
                <w:sz w:val="22"/>
                <w:szCs w:val="22"/>
                <w:lang w:bidi="pt-BR"/>
              </w:rPr>
              <w:t>RECEITAS</w:t>
            </w:r>
          </w:p>
        </w:tc>
        <w:tc>
          <w:tcPr>
            <w:tcW w:w="114.85pt" w:type="dxa"/>
          </w:tcPr>
          <w:p w:rsidR="00690C9A" w:rsidRPr="002C694D" w:rsidRDefault="00690C9A" w:rsidP="00A81B37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bidi="pt-BR"/>
              </w:rPr>
            </w:pPr>
            <w:r w:rsidRPr="002C694D">
              <w:rPr>
                <w:rFonts w:ascii="Times New Roman" w:hAnsi="Times New Roman"/>
                <w:b/>
                <w:sz w:val="22"/>
                <w:szCs w:val="22"/>
                <w:lang w:bidi="pt-BR"/>
              </w:rPr>
              <w:t>R$ 1,00</w:t>
            </w:r>
          </w:p>
        </w:tc>
        <w:tc>
          <w:tcPr>
            <w:tcW w:w="114.75pt" w:type="dxa"/>
          </w:tcPr>
          <w:p w:rsidR="00690C9A" w:rsidRPr="002C694D" w:rsidRDefault="00690C9A" w:rsidP="00A81B37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bidi="pt-BR"/>
              </w:rPr>
            </w:pPr>
            <w:r w:rsidRPr="002C694D">
              <w:rPr>
                <w:rFonts w:ascii="Times New Roman" w:hAnsi="Times New Roman"/>
                <w:b/>
                <w:sz w:val="22"/>
                <w:szCs w:val="22"/>
                <w:lang w:bidi="pt-BR"/>
              </w:rPr>
              <w:t>DESPESAS</w:t>
            </w:r>
          </w:p>
        </w:tc>
        <w:tc>
          <w:tcPr>
            <w:tcW w:w="114.75pt" w:type="dxa"/>
          </w:tcPr>
          <w:p w:rsidR="00690C9A" w:rsidRPr="002C694D" w:rsidRDefault="00690C9A" w:rsidP="00A81B37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bidi="pt-BR"/>
              </w:rPr>
            </w:pPr>
            <w:r w:rsidRPr="002C694D">
              <w:rPr>
                <w:rFonts w:ascii="Times New Roman" w:hAnsi="Times New Roman"/>
                <w:b/>
                <w:sz w:val="22"/>
                <w:szCs w:val="22"/>
                <w:lang w:bidi="pt-BR"/>
              </w:rPr>
              <w:t>R$ 1,00</w:t>
            </w:r>
          </w:p>
        </w:tc>
      </w:tr>
      <w:tr w:rsidR="00690C9A" w:rsidRPr="002C694D" w:rsidTr="00A81B37">
        <w:trPr>
          <w:trHeight w:val="251"/>
        </w:trPr>
        <w:tc>
          <w:tcPr>
            <w:tcW w:w="114.75pt" w:type="dxa"/>
          </w:tcPr>
          <w:p w:rsidR="00690C9A" w:rsidRPr="002C694D" w:rsidRDefault="00690C9A" w:rsidP="00A81B37">
            <w:pPr>
              <w:jc w:val="both"/>
              <w:rPr>
                <w:rFonts w:ascii="Times New Roman" w:hAnsi="Times New Roman"/>
                <w:sz w:val="22"/>
                <w:szCs w:val="22"/>
                <w:lang w:bidi="pt-BR"/>
              </w:rPr>
            </w:pPr>
            <w:r w:rsidRPr="002C694D">
              <w:rPr>
                <w:rFonts w:ascii="Times New Roman" w:hAnsi="Times New Roman"/>
                <w:sz w:val="22"/>
                <w:szCs w:val="22"/>
                <w:lang w:bidi="pt-BR"/>
              </w:rPr>
              <w:t>Receita Corrente</w:t>
            </w:r>
          </w:p>
        </w:tc>
        <w:tc>
          <w:tcPr>
            <w:tcW w:w="114.85pt" w:type="dxa"/>
          </w:tcPr>
          <w:p w:rsidR="00690C9A" w:rsidRPr="002C694D" w:rsidRDefault="00690C9A" w:rsidP="00A81B37">
            <w:pPr>
              <w:jc w:val="both"/>
              <w:rPr>
                <w:rFonts w:ascii="Times New Roman" w:hAnsi="Times New Roman"/>
                <w:sz w:val="22"/>
                <w:szCs w:val="22"/>
                <w:lang w:bidi="pt-BR"/>
              </w:rPr>
            </w:pPr>
            <w:r w:rsidRPr="002C694D">
              <w:rPr>
                <w:rFonts w:ascii="Times New Roman" w:hAnsi="Times New Roman"/>
                <w:sz w:val="22"/>
                <w:szCs w:val="22"/>
                <w:lang w:bidi="pt-BR"/>
              </w:rPr>
              <w:t>3.104.695</w:t>
            </w:r>
          </w:p>
        </w:tc>
        <w:tc>
          <w:tcPr>
            <w:tcW w:w="114.75pt" w:type="dxa"/>
          </w:tcPr>
          <w:p w:rsidR="00690C9A" w:rsidRPr="002C694D" w:rsidRDefault="00690C9A" w:rsidP="00A81B37">
            <w:pPr>
              <w:jc w:val="both"/>
              <w:rPr>
                <w:rFonts w:ascii="Times New Roman" w:hAnsi="Times New Roman"/>
                <w:sz w:val="22"/>
                <w:szCs w:val="22"/>
                <w:lang w:bidi="pt-BR"/>
              </w:rPr>
            </w:pPr>
            <w:r w:rsidRPr="002C694D">
              <w:rPr>
                <w:rFonts w:ascii="Times New Roman" w:hAnsi="Times New Roman"/>
                <w:sz w:val="22"/>
                <w:szCs w:val="22"/>
                <w:lang w:bidi="pt-BR"/>
              </w:rPr>
              <w:t>Despesa Corrente</w:t>
            </w:r>
          </w:p>
        </w:tc>
        <w:tc>
          <w:tcPr>
            <w:tcW w:w="114.75pt" w:type="dxa"/>
          </w:tcPr>
          <w:p w:rsidR="00690C9A" w:rsidRPr="002C694D" w:rsidRDefault="00690C9A" w:rsidP="00A81B37">
            <w:pPr>
              <w:jc w:val="both"/>
              <w:rPr>
                <w:rFonts w:ascii="Times New Roman" w:hAnsi="Times New Roman"/>
                <w:sz w:val="22"/>
                <w:szCs w:val="22"/>
                <w:lang w:bidi="pt-BR"/>
              </w:rPr>
            </w:pPr>
            <w:r w:rsidRPr="002C694D">
              <w:rPr>
                <w:rFonts w:ascii="Times New Roman" w:hAnsi="Times New Roman"/>
                <w:sz w:val="22"/>
                <w:szCs w:val="22"/>
                <w:lang w:bidi="pt-BR"/>
              </w:rPr>
              <w:t>3.334.695</w:t>
            </w:r>
          </w:p>
        </w:tc>
      </w:tr>
      <w:tr w:rsidR="00690C9A" w:rsidRPr="002C694D" w:rsidTr="00A81B37">
        <w:trPr>
          <w:trHeight w:val="253"/>
        </w:trPr>
        <w:tc>
          <w:tcPr>
            <w:tcW w:w="114.75pt" w:type="dxa"/>
          </w:tcPr>
          <w:p w:rsidR="00690C9A" w:rsidRPr="002C694D" w:rsidRDefault="00690C9A" w:rsidP="00A81B37">
            <w:pPr>
              <w:jc w:val="both"/>
              <w:rPr>
                <w:rFonts w:ascii="Times New Roman" w:hAnsi="Times New Roman"/>
                <w:sz w:val="22"/>
                <w:szCs w:val="22"/>
                <w:lang w:bidi="pt-BR"/>
              </w:rPr>
            </w:pPr>
            <w:r w:rsidRPr="002C694D">
              <w:rPr>
                <w:rFonts w:ascii="Times New Roman" w:hAnsi="Times New Roman"/>
                <w:sz w:val="22"/>
                <w:szCs w:val="22"/>
                <w:lang w:bidi="pt-BR"/>
              </w:rPr>
              <w:t>Receita Capital</w:t>
            </w:r>
          </w:p>
        </w:tc>
        <w:tc>
          <w:tcPr>
            <w:tcW w:w="114.85pt" w:type="dxa"/>
          </w:tcPr>
          <w:p w:rsidR="00690C9A" w:rsidRPr="002C694D" w:rsidRDefault="00690C9A" w:rsidP="00A81B37">
            <w:pPr>
              <w:jc w:val="both"/>
              <w:rPr>
                <w:rFonts w:ascii="Times New Roman" w:hAnsi="Times New Roman"/>
                <w:sz w:val="22"/>
                <w:szCs w:val="22"/>
                <w:lang w:bidi="pt-BR"/>
              </w:rPr>
            </w:pPr>
            <w:r w:rsidRPr="002C694D">
              <w:rPr>
                <w:rFonts w:ascii="Times New Roman" w:hAnsi="Times New Roman"/>
                <w:sz w:val="22"/>
                <w:szCs w:val="22"/>
                <w:lang w:bidi="pt-BR"/>
              </w:rPr>
              <w:t>430.000</w:t>
            </w:r>
          </w:p>
        </w:tc>
        <w:tc>
          <w:tcPr>
            <w:tcW w:w="114.75pt" w:type="dxa"/>
          </w:tcPr>
          <w:p w:rsidR="00690C9A" w:rsidRPr="002C694D" w:rsidRDefault="00690C9A" w:rsidP="00A81B37">
            <w:pPr>
              <w:jc w:val="both"/>
              <w:rPr>
                <w:rFonts w:ascii="Times New Roman" w:hAnsi="Times New Roman"/>
                <w:sz w:val="22"/>
                <w:szCs w:val="22"/>
                <w:lang w:bidi="pt-BR"/>
              </w:rPr>
            </w:pPr>
            <w:r w:rsidRPr="002C694D">
              <w:rPr>
                <w:rFonts w:ascii="Times New Roman" w:hAnsi="Times New Roman"/>
                <w:sz w:val="22"/>
                <w:szCs w:val="22"/>
                <w:lang w:bidi="pt-BR"/>
              </w:rPr>
              <w:t>Despesa Capital</w:t>
            </w:r>
          </w:p>
        </w:tc>
        <w:tc>
          <w:tcPr>
            <w:tcW w:w="114.75pt" w:type="dxa"/>
          </w:tcPr>
          <w:p w:rsidR="00690C9A" w:rsidRPr="002C694D" w:rsidRDefault="00690C9A" w:rsidP="00A81B37">
            <w:pPr>
              <w:jc w:val="both"/>
              <w:rPr>
                <w:rFonts w:ascii="Times New Roman" w:hAnsi="Times New Roman"/>
                <w:sz w:val="22"/>
                <w:szCs w:val="22"/>
                <w:lang w:bidi="pt-BR"/>
              </w:rPr>
            </w:pPr>
            <w:r w:rsidRPr="002C694D">
              <w:rPr>
                <w:rFonts w:ascii="Times New Roman" w:hAnsi="Times New Roman"/>
                <w:sz w:val="22"/>
                <w:szCs w:val="22"/>
                <w:lang w:bidi="pt-BR"/>
              </w:rPr>
              <w:t>200.000</w:t>
            </w:r>
          </w:p>
        </w:tc>
      </w:tr>
      <w:tr w:rsidR="00690C9A" w:rsidRPr="002C694D" w:rsidTr="00A81B37">
        <w:trPr>
          <w:trHeight w:val="254"/>
        </w:trPr>
        <w:tc>
          <w:tcPr>
            <w:tcW w:w="114.75pt" w:type="dxa"/>
          </w:tcPr>
          <w:p w:rsidR="00690C9A" w:rsidRPr="002C694D" w:rsidRDefault="00690C9A" w:rsidP="00A81B37">
            <w:pPr>
              <w:jc w:val="both"/>
              <w:rPr>
                <w:rFonts w:ascii="Times New Roman" w:hAnsi="Times New Roman"/>
                <w:sz w:val="22"/>
                <w:szCs w:val="22"/>
                <w:lang w:bidi="pt-BR"/>
              </w:rPr>
            </w:pPr>
            <w:r w:rsidRPr="002C694D">
              <w:rPr>
                <w:rFonts w:ascii="Times New Roman" w:hAnsi="Times New Roman"/>
                <w:sz w:val="22"/>
                <w:szCs w:val="22"/>
                <w:lang w:bidi="pt-BR"/>
              </w:rPr>
              <w:t>Total</w:t>
            </w:r>
          </w:p>
        </w:tc>
        <w:tc>
          <w:tcPr>
            <w:tcW w:w="114.85pt" w:type="dxa"/>
          </w:tcPr>
          <w:p w:rsidR="00690C9A" w:rsidRPr="002C694D" w:rsidRDefault="00690C9A" w:rsidP="00A81B37">
            <w:pPr>
              <w:jc w:val="both"/>
              <w:rPr>
                <w:rFonts w:ascii="Times New Roman" w:hAnsi="Times New Roman"/>
                <w:sz w:val="22"/>
                <w:szCs w:val="22"/>
                <w:lang w:bidi="pt-BR"/>
              </w:rPr>
            </w:pPr>
            <w:r w:rsidRPr="002C694D">
              <w:rPr>
                <w:rFonts w:ascii="Times New Roman" w:hAnsi="Times New Roman"/>
                <w:sz w:val="22"/>
                <w:szCs w:val="22"/>
                <w:lang w:bidi="pt-BR"/>
              </w:rPr>
              <w:t>3.534.695</w:t>
            </w:r>
          </w:p>
        </w:tc>
        <w:tc>
          <w:tcPr>
            <w:tcW w:w="114.75pt" w:type="dxa"/>
          </w:tcPr>
          <w:p w:rsidR="00690C9A" w:rsidRPr="002C694D" w:rsidRDefault="00690C9A" w:rsidP="00A81B37">
            <w:pPr>
              <w:jc w:val="both"/>
              <w:rPr>
                <w:rFonts w:ascii="Times New Roman" w:hAnsi="Times New Roman"/>
                <w:sz w:val="22"/>
                <w:szCs w:val="22"/>
                <w:lang w:bidi="pt-BR"/>
              </w:rPr>
            </w:pPr>
            <w:r w:rsidRPr="002C694D">
              <w:rPr>
                <w:rFonts w:ascii="Times New Roman" w:hAnsi="Times New Roman"/>
                <w:sz w:val="22"/>
                <w:szCs w:val="22"/>
                <w:lang w:bidi="pt-BR"/>
              </w:rPr>
              <w:t>Total</w:t>
            </w:r>
          </w:p>
        </w:tc>
        <w:tc>
          <w:tcPr>
            <w:tcW w:w="114.75pt" w:type="dxa"/>
          </w:tcPr>
          <w:p w:rsidR="00690C9A" w:rsidRPr="002C694D" w:rsidRDefault="00690C9A" w:rsidP="00A81B37">
            <w:pPr>
              <w:jc w:val="both"/>
              <w:rPr>
                <w:rFonts w:ascii="Times New Roman" w:hAnsi="Times New Roman"/>
                <w:sz w:val="22"/>
                <w:szCs w:val="22"/>
                <w:lang w:bidi="pt-BR"/>
              </w:rPr>
            </w:pPr>
            <w:r w:rsidRPr="002C694D">
              <w:rPr>
                <w:rFonts w:ascii="Times New Roman" w:hAnsi="Times New Roman"/>
                <w:sz w:val="22"/>
                <w:szCs w:val="22"/>
                <w:lang w:bidi="pt-BR"/>
              </w:rPr>
              <w:t>3.534.695</w:t>
            </w:r>
          </w:p>
        </w:tc>
      </w:tr>
    </w:tbl>
    <w:p w:rsidR="00690C9A" w:rsidRDefault="00690C9A" w:rsidP="00690C9A">
      <w:pPr>
        <w:jc w:val="both"/>
        <w:rPr>
          <w:rFonts w:ascii="Times New Roman" w:hAnsi="Times New Roman"/>
          <w:sz w:val="22"/>
          <w:szCs w:val="22"/>
        </w:rPr>
      </w:pPr>
    </w:p>
    <w:p w:rsidR="00690C9A" w:rsidRPr="002C694D" w:rsidRDefault="00690C9A" w:rsidP="00690C9A">
      <w:pPr>
        <w:jc w:val="both"/>
        <w:rPr>
          <w:rFonts w:ascii="Times New Roman" w:hAnsi="Times New Roman"/>
          <w:b/>
          <w:bCs/>
          <w:sz w:val="22"/>
          <w:szCs w:val="22"/>
          <w:lang w:bidi="pt-BR"/>
        </w:rPr>
      </w:pPr>
      <w:r w:rsidRPr="002C694D">
        <w:rPr>
          <w:rFonts w:ascii="Times New Roman" w:hAnsi="Times New Roman"/>
          <w:b/>
          <w:bCs/>
          <w:sz w:val="22"/>
          <w:szCs w:val="22"/>
          <w:lang w:bidi="pt-BR"/>
        </w:rPr>
        <w:t>CAU/</w:t>
      </w:r>
      <w:r>
        <w:rPr>
          <w:rFonts w:ascii="Times New Roman" w:hAnsi="Times New Roman"/>
          <w:b/>
          <w:bCs/>
          <w:sz w:val="22"/>
          <w:szCs w:val="22"/>
          <w:lang w:bidi="pt-BR"/>
        </w:rPr>
        <w:t>RS</w:t>
      </w:r>
      <w:r w:rsidRPr="002C694D">
        <w:rPr>
          <w:rFonts w:ascii="Times New Roman" w:hAnsi="Times New Roman"/>
          <w:b/>
          <w:bCs/>
          <w:sz w:val="22"/>
          <w:szCs w:val="22"/>
          <w:lang w:bidi="pt-BR"/>
        </w:rPr>
        <w:t xml:space="preserve"> - REPROGRAMAÇÃO ORÇAMENTÁRIA - 201</w:t>
      </w:r>
      <w:r>
        <w:rPr>
          <w:rFonts w:ascii="Times New Roman" w:hAnsi="Times New Roman"/>
          <w:b/>
          <w:bCs/>
          <w:sz w:val="22"/>
          <w:szCs w:val="22"/>
          <w:lang w:bidi="pt-BR"/>
        </w:rPr>
        <w:t>9</w:t>
      </w:r>
    </w:p>
    <w:tbl>
      <w:tblPr>
        <w:tblW w:w="0pt" w:type="auto"/>
        <w:tblInd w:w="5.95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firstRow="1" w:lastRow="1" w:firstColumn="1" w:lastColumn="1" w:noHBand="0" w:noVBand="0"/>
      </w:tblPr>
      <w:tblGrid>
        <w:gridCol w:w="2295"/>
        <w:gridCol w:w="2297"/>
        <w:gridCol w:w="2295"/>
        <w:gridCol w:w="2295"/>
      </w:tblGrid>
      <w:tr w:rsidR="00690C9A" w:rsidRPr="002C694D" w:rsidTr="00A81B37">
        <w:trPr>
          <w:trHeight w:val="253"/>
        </w:trPr>
        <w:tc>
          <w:tcPr>
            <w:tcW w:w="114.75pt" w:type="dxa"/>
          </w:tcPr>
          <w:p w:rsidR="00690C9A" w:rsidRPr="002C694D" w:rsidRDefault="00690C9A" w:rsidP="00A81B37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bidi="pt-BR"/>
              </w:rPr>
            </w:pPr>
            <w:r w:rsidRPr="002C694D">
              <w:rPr>
                <w:rFonts w:ascii="Times New Roman" w:hAnsi="Times New Roman"/>
                <w:b/>
                <w:sz w:val="22"/>
                <w:szCs w:val="22"/>
                <w:lang w:bidi="pt-BR"/>
              </w:rPr>
              <w:t>RECEITAS</w:t>
            </w:r>
          </w:p>
        </w:tc>
        <w:tc>
          <w:tcPr>
            <w:tcW w:w="114.85pt" w:type="dxa"/>
          </w:tcPr>
          <w:p w:rsidR="00690C9A" w:rsidRPr="002C694D" w:rsidRDefault="00690C9A" w:rsidP="00A81B37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bidi="pt-BR"/>
              </w:rPr>
            </w:pPr>
            <w:r w:rsidRPr="002C694D">
              <w:rPr>
                <w:rFonts w:ascii="Times New Roman" w:hAnsi="Times New Roman"/>
                <w:b/>
                <w:sz w:val="22"/>
                <w:szCs w:val="22"/>
                <w:lang w:bidi="pt-BR"/>
              </w:rPr>
              <w:t>R$ 1,00</w:t>
            </w:r>
          </w:p>
        </w:tc>
        <w:tc>
          <w:tcPr>
            <w:tcW w:w="114.75pt" w:type="dxa"/>
          </w:tcPr>
          <w:p w:rsidR="00690C9A" w:rsidRPr="002C694D" w:rsidRDefault="00690C9A" w:rsidP="00A81B37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bidi="pt-BR"/>
              </w:rPr>
            </w:pPr>
            <w:r w:rsidRPr="002C694D">
              <w:rPr>
                <w:rFonts w:ascii="Times New Roman" w:hAnsi="Times New Roman"/>
                <w:b/>
                <w:sz w:val="22"/>
                <w:szCs w:val="22"/>
                <w:lang w:bidi="pt-BR"/>
              </w:rPr>
              <w:t>DESPESAS</w:t>
            </w:r>
          </w:p>
        </w:tc>
        <w:tc>
          <w:tcPr>
            <w:tcW w:w="114.75pt" w:type="dxa"/>
          </w:tcPr>
          <w:p w:rsidR="00690C9A" w:rsidRPr="002C694D" w:rsidRDefault="00690C9A" w:rsidP="00A81B37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bidi="pt-BR"/>
              </w:rPr>
            </w:pPr>
            <w:r w:rsidRPr="002C694D">
              <w:rPr>
                <w:rFonts w:ascii="Times New Roman" w:hAnsi="Times New Roman"/>
                <w:b/>
                <w:sz w:val="22"/>
                <w:szCs w:val="22"/>
                <w:lang w:bidi="pt-BR"/>
              </w:rPr>
              <w:t>R$ 1,00</w:t>
            </w:r>
          </w:p>
        </w:tc>
      </w:tr>
      <w:tr w:rsidR="00690C9A" w:rsidRPr="002C694D" w:rsidTr="00A81B37">
        <w:trPr>
          <w:trHeight w:val="251"/>
        </w:trPr>
        <w:tc>
          <w:tcPr>
            <w:tcW w:w="114.75pt" w:type="dxa"/>
          </w:tcPr>
          <w:p w:rsidR="00690C9A" w:rsidRPr="002C694D" w:rsidRDefault="00690C9A" w:rsidP="00A81B37">
            <w:pPr>
              <w:jc w:val="both"/>
              <w:rPr>
                <w:rFonts w:ascii="Times New Roman" w:hAnsi="Times New Roman"/>
                <w:sz w:val="22"/>
                <w:szCs w:val="22"/>
                <w:lang w:bidi="pt-BR"/>
              </w:rPr>
            </w:pPr>
            <w:r w:rsidRPr="002C694D">
              <w:rPr>
                <w:rFonts w:ascii="Times New Roman" w:hAnsi="Times New Roman"/>
                <w:sz w:val="22"/>
                <w:szCs w:val="22"/>
                <w:lang w:bidi="pt-BR"/>
              </w:rPr>
              <w:t>Receita Corrente</w:t>
            </w:r>
          </w:p>
        </w:tc>
        <w:tc>
          <w:tcPr>
            <w:tcW w:w="114.85pt" w:type="dxa"/>
          </w:tcPr>
          <w:p w:rsidR="00690C9A" w:rsidRPr="002C694D" w:rsidRDefault="00690C9A" w:rsidP="00A81B37">
            <w:pPr>
              <w:jc w:val="both"/>
              <w:rPr>
                <w:rFonts w:ascii="Times New Roman" w:hAnsi="Times New Roman"/>
                <w:sz w:val="22"/>
                <w:szCs w:val="22"/>
                <w:lang w:bidi="pt-BR"/>
              </w:rPr>
            </w:pPr>
            <w:r w:rsidRPr="009E4B08">
              <w:rPr>
                <w:rFonts w:ascii="Times New Roman" w:hAnsi="Times New Roman"/>
                <w:sz w:val="22"/>
                <w:szCs w:val="22"/>
                <w:lang w:bidi="pt-BR"/>
              </w:rPr>
              <w:t>16.863.120</w:t>
            </w:r>
          </w:p>
        </w:tc>
        <w:tc>
          <w:tcPr>
            <w:tcW w:w="114.75pt" w:type="dxa"/>
          </w:tcPr>
          <w:p w:rsidR="00690C9A" w:rsidRPr="002C694D" w:rsidRDefault="00690C9A" w:rsidP="00A81B37">
            <w:pPr>
              <w:jc w:val="both"/>
              <w:rPr>
                <w:rFonts w:ascii="Times New Roman" w:hAnsi="Times New Roman"/>
                <w:sz w:val="22"/>
                <w:szCs w:val="22"/>
                <w:lang w:bidi="pt-BR"/>
              </w:rPr>
            </w:pPr>
            <w:r w:rsidRPr="002C694D">
              <w:rPr>
                <w:rFonts w:ascii="Times New Roman" w:hAnsi="Times New Roman"/>
                <w:sz w:val="22"/>
                <w:szCs w:val="22"/>
                <w:lang w:bidi="pt-BR"/>
              </w:rPr>
              <w:t>Despesa Corrente</w:t>
            </w:r>
          </w:p>
        </w:tc>
        <w:tc>
          <w:tcPr>
            <w:tcW w:w="114.75pt" w:type="dxa"/>
          </w:tcPr>
          <w:p w:rsidR="00690C9A" w:rsidRPr="002C694D" w:rsidRDefault="00690C9A" w:rsidP="00A81B37">
            <w:pPr>
              <w:jc w:val="both"/>
              <w:rPr>
                <w:rFonts w:ascii="Times New Roman" w:hAnsi="Times New Roman"/>
                <w:sz w:val="22"/>
                <w:szCs w:val="22"/>
                <w:lang w:bidi="pt-BR"/>
              </w:rPr>
            </w:pPr>
            <w:r w:rsidRPr="009E4B08">
              <w:rPr>
                <w:rFonts w:ascii="Times New Roman" w:hAnsi="Times New Roman"/>
                <w:sz w:val="22"/>
                <w:szCs w:val="22"/>
                <w:lang w:bidi="pt-BR"/>
              </w:rPr>
              <w:t>17.663.120</w:t>
            </w:r>
          </w:p>
        </w:tc>
      </w:tr>
      <w:tr w:rsidR="00690C9A" w:rsidRPr="002C694D" w:rsidTr="00A81B37">
        <w:trPr>
          <w:trHeight w:val="253"/>
        </w:trPr>
        <w:tc>
          <w:tcPr>
            <w:tcW w:w="114.75pt" w:type="dxa"/>
          </w:tcPr>
          <w:p w:rsidR="00690C9A" w:rsidRPr="002C694D" w:rsidRDefault="00690C9A" w:rsidP="00A81B37">
            <w:pPr>
              <w:jc w:val="both"/>
              <w:rPr>
                <w:rFonts w:ascii="Times New Roman" w:hAnsi="Times New Roman"/>
                <w:sz w:val="22"/>
                <w:szCs w:val="22"/>
                <w:lang w:bidi="pt-BR"/>
              </w:rPr>
            </w:pPr>
            <w:r w:rsidRPr="002C694D">
              <w:rPr>
                <w:rFonts w:ascii="Times New Roman" w:hAnsi="Times New Roman"/>
                <w:sz w:val="22"/>
                <w:szCs w:val="22"/>
                <w:lang w:bidi="pt-BR"/>
              </w:rPr>
              <w:t>Receita Capital</w:t>
            </w:r>
          </w:p>
        </w:tc>
        <w:tc>
          <w:tcPr>
            <w:tcW w:w="114.85pt" w:type="dxa"/>
          </w:tcPr>
          <w:p w:rsidR="00690C9A" w:rsidRPr="002C694D" w:rsidRDefault="00690C9A" w:rsidP="00A81B37">
            <w:pPr>
              <w:jc w:val="both"/>
              <w:rPr>
                <w:rFonts w:ascii="Times New Roman" w:hAnsi="Times New Roman"/>
                <w:sz w:val="22"/>
                <w:szCs w:val="22"/>
                <w:lang w:bidi="pt-BR"/>
              </w:rPr>
            </w:pPr>
            <w:r w:rsidRPr="009E4B08">
              <w:rPr>
                <w:rFonts w:ascii="Times New Roman" w:hAnsi="Times New Roman"/>
                <w:sz w:val="22"/>
                <w:szCs w:val="22"/>
                <w:lang w:bidi="pt-BR"/>
              </w:rPr>
              <w:t>3.752.865</w:t>
            </w:r>
          </w:p>
        </w:tc>
        <w:tc>
          <w:tcPr>
            <w:tcW w:w="114.75pt" w:type="dxa"/>
          </w:tcPr>
          <w:p w:rsidR="00690C9A" w:rsidRPr="002C694D" w:rsidRDefault="00690C9A" w:rsidP="00A81B37">
            <w:pPr>
              <w:jc w:val="both"/>
              <w:rPr>
                <w:rFonts w:ascii="Times New Roman" w:hAnsi="Times New Roman"/>
                <w:sz w:val="22"/>
                <w:szCs w:val="22"/>
                <w:lang w:bidi="pt-BR"/>
              </w:rPr>
            </w:pPr>
            <w:r w:rsidRPr="002C694D">
              <w:rPr>
                <w:rFonts w:ascii="Times New Roman" w:hAnsi="Times New Roman"/>
                <w:sz w:val="22"/>
                <w:szCs w:val="22"/>
                <w:lang w:bidi="pt-BR"/>
              </w:rPr>
              <w:t>Despesa Capital</w:t>
            </w:r>
          </w:p>
        </w:tc>
        <w:tc>
          <w:tcPr>
            <w:tcW w:w="114.75pt" w:type="dxa"/>
          </w:tcPr>
          <w:p w:rsidR="00690C9A" w:rsidRPr="002C694D" w:rsidRDefault="00690C9A" w:rsidP="00A81B37">
            <w:pPr>
              <w:jc w:val="both"/>
              <w:rPr>
                <w:rFonts w:ascii="Times New Roman" w:hAnsi="Times New Roman"/>
                <w:sz w:val="22"/>
                <w:szCs w:val="22"/>
                <w:lang w:bidi="pt-BR"/>
              </w:rPr>
            </w:pPr>
            <w:r w:rsidRPr="009E4B08">
              <w:rPr>
                <w:rFonts w:ascii="Times New Roman" w:hAnsi="Times New Roman"/>
                <w:sz w:val="22"/>
                <w:szCs w:val="22"/>
                <w:lang w:bidi="pt-BR"/>
              </w:rPr>
              <w:t>2.952.865</w:t>
            </w:r>
          </w:p>
        </w:tc>
      </w:tr>
      <w:tr w:rsidR="00690C9A" w:rsidRPr="002C694D" w:rsidTr="00A81B37">
        <w:trPr>
          <w:trHeight w:val="254"/>
        </w:trPr>
        <w:tc>
          <w:tcPr>
            <w:tcW w:w="114.75pt" w:type="dxa"/>
          </w:tcPr>
          <w:p w:rsidR="00690C9A" w:rsidRPr="002C694D" w:rsidRDefault="00690C9A" w:rsidP="00A81B37">
            <w:pPr>
              <w:jc w:val="both"/>
              <w:rPr>
                <w:rFonts w:ascii="Times New Roman" w:hAnsi="Times New Roman"/>
                <w:sz w:val="22"/>
                <w:szCs w:val="22"/>
                <w:lang w:bidi="pt-BR"/>
              </w:rPr>
            </w:pPr>
            <w:r w:rsidRPr="002C694D">
              <w:rPr>
                <w:rFonts w:ascii="Times New Roman" w:hAnsi="Times New Roman"/>
                <w:sz w:val="22"/>
                <w:szCs w:val="22"/>
                <w:lang w:bidi="pt-BR"/>
              </w:rPr>
              <w:t>Total</w:t>
            </w:r>
          </w:p>
        </w:tc>
        <w:tc>
          <w:tcPr>
            <w:tcW w:w="114.85pt" w:type="dxa"/>
          </w:tcPr>
          <w:p w:rsidR="00690C9A" w:rsidRPr="002C694D" w:rsidRDefault="00690C9A" w:rsidP="00A81B37">
            <w:pPr>
              <w:jc w:val="both"/>
              <w:rPr>
                <w:rFonts w:ascii="Times New Roman" w:hAnsi="Times New Roman"/>
                <w:sz w:val="22"/>
                <w:szCs w:val="22"/>
                <w:lang w:bidi="pt-BR"/>
              </w:rPr>
            </w:pPr>
            <w:r w:rsidRPr="009E4B08">
              <w:rPr>
                <w:rFonts w:ascii="Times New Roman" w:hAnsi="Times New Roman"/>
                <w:sz w:val="22"/>
                <w:szCs w:val="22"/>
                <w:lang w:bidi="pt-BR"/>
              </w:rPr>
              <w:t>20.615.985</w:t>
            </w:r>
          </w:p>
        </w:tc>
        <w:tc>
          <w:tcPr>
            <w:tcW w:w="114.75pt" w:type="dxa"/>
          </w:tcPr>
          <w:p w:rsidR="00690C9A" w:rsidRPr="002C694D" w:rsidRDefault="00690C9A" w:rsidP="00A81B37">
            <w:pPr>
              <w:jc w:val="both"/>
              <w:rPr>
                <w:rFonts w:ascii="Times New Roman" w:hAnsi="Times New Roman"/>
                <w:sz w:val="22"/>
                <w:szCs w:val="22"/>
                <w:lang w:bidi="pt-BR"/>
              </w:rPr>
            </w:pPr>
            <w:r w:rsidRPr="002C694D">
              <w:rPr>
                <w:rFonts w:ascii="Times New Roman" w:hAnsi="Times New Roman"/>
                <w:sz w:val="22"/>
                <w:szCs w:val="22"/>
                <w:lang w:bidi="pt-BR"/>
              </w:rPr>
              <w:t>Total</w:t>
            </w:r>
          </w:p>
        </w:tc>
        <w:tc>
          <w:tcPr>
            <w:tcW w:w="114.75pt" w:type="dxa"/>
          </w:tcPr>
          <w:p w:rsidR="00690C9A" w:rsidRPr="002C694D" w:rsidRDefault="00690C9A" w:rsidP="00A81B37">
            <w:pPr>
              <w:jc w:val="both"/>
              <w:rPr>
                <w:rFonts w:ascii="Times New Roman" w:hAnsi="Times New Roman"/>
                <w:sz w:val="22"/>
                <w:szCs w:val="22"/>
                <w:lang w:bidi="pt-BR"/>
              </w:rPr>
            </w:pPr>
            <w:r w:rsidRPr="009E4B08">
              <w:rPr>
                <w:rFonts w:ascii="Times New Roman" w:hAnsi="Times New Roman"/>
                <w:sz w:val="22"/>
                <w:szCs w:val="22"/>
                <w:lang w:bidi="pt-BR"/>
              </w:rPr>
              <w:t>20.615.985</w:t>
            </w:r>
          </w:p>
        </w:tc>
      </w:tr>
    </w:tbl>
    <w:p w:rsidR="00690C9A" w:rsidRPr="00316724" w:rsidRDefault="00690C9A" w:rsidP="00690C9A">
      <w:pPr>
        <w:jc w:val="both"/>
        <w:rPr>
          <w:rFonts w:ascii="Times New Roman" w:hAnsi="Times New Roman"/>
          <w:sz w:val="22"/>
          <w:szCs w:val="22"/>
        </w:rPr>
      </w:pPr>
    </w:p>
    <w:p w:rsidR="00690C9A" w:rsidRDefault="00690C9A" w:rsidP="00690C9A">
      <w:pPr>
        <w:jc w:val="both"/>
        <w:rPr>
          <w:rFonts w:ascii="Times New Roman" w:hAnsi="Times New Roman"/>
          <w:sz w:val="22"/>
          <w:szCs w:val="22"/>
        </w:rPr>
      </w:pPr>
      <w:r w:rsidRPr="00316724">
        <w:rPr>
          <w:rFonts w:ascii="Times New Roman" w:hAnsi="Times New Roman"/>
          <w:sz w:val="22"/>
          <w:szCs w:val="22"/>
        </w:rPr>
        <w:t xml:space="preserve">Art. 2° Esta Resolução entra em vigor na data de sua publicação. </w:t>
      </w:r>
    </w:p>
    <w:p w:rsidR="00690C9A" w:rsidRDefault="00690C9A" w:rsidP="00690C9A">
      <w:pPr>
        <w:jc w:val="both"/>
        <w:rPr>
          <w:rFonts w:ascii="Times New Roman" w:hAnsi="Times New Roman"/>
          <w:sz w:val="22"/>
          <w:szCs w:val="22"/>
        </w:rPr>
      </w:pPr>
    </w:p>
    <w:p w:rsidR="00690C9A" w:rsidRDefault="00690C9A" w:rsidP="00690C9A">
      <w:pPr>
        <w:jc w:val="both"/>
        <w:rPr>
          <w:rFonts w:ascii="Times New Roman" w:hAnsi="Times New Roman"/>
          <w:sz w:val="22"/>
          <w:szCs w:val="22"/>
        </w:rPr>
      </w:pPr>
    </w:p>
    <w:p w:rsidR="00690C9A" w:rsidRPr="00316724" w:rsidRDefault="00690C9A" w:rsidP="00690C9A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  <w:r w:rsidRPr="00316724">
        <w:rPr>
          <w:rFonts w:ascii="Times New Roman" w:hAnsi="Times New Roman"/>
          <w:sz w:val="22"/>
          <w:szCs w:val="22"/>
        </w:rPr>
        <w:t xml:space="preserve">Brasília,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27 </w:t>
      </w:r>
      <w:r w:rsidRPr="00333818">
        <w:rPr>
          <w:rFonts w:ascii="Times New Roman" w:eastAsia="Times New Roman" w:hAnsi="Times New Roman"/>
          <w:sz w:val="22"/>
          <w:szCs w:val="22"/>
          <w:lang w:eastAsia="pt-BR"/>
        </w:rPr>
        <w:t xml:space="preserve">de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junho</w:t>
      </w:r>
      <w:r w:rsidRPr="00316724">
        <w:rPr>
          <w:rFonts w:ascii="Times New Roman" w:hAnsi="Times New Roman"/>
          <w:sz w:val="22"/>
          <w:szCs w:val="22"/>
        </w:rPr>
        <w:t xml:space="preserve"> de </w:t>
      </w:r>
      <w:r>
        <w:rPr>
          <w:rFonts w:ascii="Times New Roman" w:hAnsi="Times New Roman"/>
          <w:sz w:val="22"/>
          <w:szCs w:val="22"/>
        </w:rPr>
        <w:t>2019</w:t>
      </w:r>
      <w:r w:rsidRPr="00316724">
        <w:rPr>
          <w:rFonts w:ascii="Times New Roman" w:hAnsi="Times New Roman"/>
          <w:sz w:val="22"/>
          <w:szCs w:val="22"/>
        </w:rPr>
        <w:t>.</w:t>
      </w:r>
    </w:p>
    <w:p w:rsidR="00690C9A" w:rsidRDefault="00690C9A" w:rsidP="00690C9A">
      <w:pPr>
        <w:ind w:start="212.65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90C9A" w:rsidRDefault="00690C9A" w:rsidP="00690C9A">
      <w:pPr>
        <w:ind w:start="212.65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90C9A" w:rsidRPr="00316724" w:rsidRDefault="00690C9A" w:rsidP="00690C9A">
      <w:pPr>
        <w:ind w:start="212.65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90C9A" w:rsidRPr="0092303E" w:rsidRDefault="00690C9A" w:rsidP="00690C9A">
      <w:pPr>
        <w:jc w:val="center"/>
        <w:rPr>
          <w:rFonts w:ascii="Times New Roman" w:hAnsi="Times New Roman"/>
          <w:sz w:val="22"/>
          <w:szCs w:val="22"/>
        </w:rPr>
      </w:pPr>
      <w:r w:rsidRPr="0092303E">
        <w:rPr>
          <w:rFonts w:ascii="Times New Roman" w:hAnsi="Times New Roman"/>
          <w:sz w:val="22"/>
          <w:szCs w:val="22"/>
        </w:rPr>
        <w:t>LUCIANO GUIMARÃES</w:t>
      </w:r>
    </w:p>
    <w:p w:rsidR="00690C9A" w:rsidRPr="00316724" w:rsidRDefault="00690C9A" w:rsidP="00690C9A">
      <w:pPr>
        <w:jc w:val="center"/>
        <w:rPr>
          <w:rFonts w:ascii="Times New Roman" w:hAnsi="Times New Roman"/>
          <w:sz w:val="22"/>
          <w:szCs w:val="22"/>
        </w:rPr>
      </w:pPr>
      <w:r w:rsidRPr="0092303E">
        <w:rPr>
          <w:rFonts w:ascii="Times New Roman" w:hAnsi="Times New Roman"/>
          <w:sz w:val="22"/>
          <w:szCs w:val="22"/>
        </w:rPr>
        <w:t>Presidente do CAU/BR</w:t>
      </w:r>
    </w:p>
    <w:p w:rsidR="0042542F" w:rsidRDefault="0042542F" w:rsidP="00690C9A">
      <w:pPr>
        <w:jc w:val="center"/>
      </w:pPr>
    </w:p>
    <w:sectPr w:rsidR="0042542F" w:rsidSect="00A34241">
      <w:headerReference w:type="even" r:id="rId7"/>
      <w:headerReference w:type="default" r:id="rId8"/>
      <w:footerReference w:type="even" r:id="rId9"/>
      <w:footerReference w:type="default" r:id="rId10"/>
      <w:pgSz w:w="595pt" w:h="842pt"/>
      <w:pgMar w:top="63.80pt" w:right="63.40pt" w:bottom="77.95pt" w:left="77.95pt" w:header="66.35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94676F" w:rsidRDefault="0094676F">
      <w:r>
        <w:separator/>
      </w:r>
    </w:p>
  </w:endnote>
  <w:endnote w:type="continuationSeparator" w:id="0">
    <w:p w:rsidR="0094676F" w:rsidRDefault="0094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Default="00237E72" w:rsidP="00FB71B4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71B4" w:rsidRPr="00771D16" w:rsidRDefault="00237E72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FB71B4" w:rsidRPr="005C4CB6" w:rsidRDefault="00237E72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5C4CB6">
      <w:rPr>
        <w:rFonts w:ascii="Arial" w:hAnsi="Arial"/>
        <w:b/>
        <w:color w:val="003333"/>
        <w:sz w:val="22"/>
      </w:rPr>
      <w:t>www.caubr.org.br</w:t>
    </w:r>
    <w:r w:rsidRPr="005C4CB6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Pr="00760340" w:rsidRDefault="00237E72" w:rsidP="00FB71B4">
    <w:pPr>
      <w:pStyle w:val="Rodap"/>
      <w:framePr w:w="53.30pt" w:h="18.10pt" w:hRule="exact" w:wrap="around" w:vAnchor="text" w:hAnchor="page" w:x="516.0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1E6B67">
      <w:rPr>
        <w:rStyle w:val="Nmerodepgina"/>
        <w:rFonts w:ascii="Arial" w:hAnsi="Arial"/>
        <w:noProof/>
        <w:color w:val="296D7A"/>
        <w:sz w:val="18"/>
      </w:rPr>
      <w:t>2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653E62" w:rsidRPr="001762CE" w:rsidRDefault="00653E62" w:rsidP="00653E62">
    <w:pPr>
      <w:pStyle w:val="Rodap"/>
      <w:framePr w:w="235.55pt" w:h="18.10pt" w:hRule="exact" w:wrap="around" w:vAnchor="text" w:hAnchor="page" w:x="195.15pt" w:y="0.05pt"/>
      <w:rPr>
        <w:rStyle w:val="Nmerodepgina"/>
        <w:rFonts w:ascii="Times New Roman" w:hAnsi="Times New Roman"/>
        <w:color w:val="296D7A"/>
        <w:sz w:val="18"/>
      </w:rPr>
    </w:pPr>
    <w:r>
      <w:rPr>
        <w:rStyle w:val="Nmerodepgina"/>
        <w:rFonts w:ascii="Times New Roman" w:hAnsi="Times New Roman"/>
        <w:color w:val="296D7A"/>
        <w:sz w:val="18"/>
      </w:rPr>
      <w:t xml:space="preserve">DELIBERAÇÃO PLENÁRIA DPOBR Nº </w:t>
    </w:r>
    <w:r w:rsidRPr="00724E55">
      <w:rPr>
        <w:rStyle w:val="Nmerodepgina"/>
        <w:rFonts w:ascii="Times New Roman" w:hAnsi="Times New Roman"/>
        <w:color w:val="296D7A"/>
        <w:sz w:val="18"/>
      </w:rPr>
      <w:t>00</w:t>
    </w:r>
    <w:r w:rsidR="00387799" w:rsidRPr="00724E55">
      <w:rPr>
        <w:rStyle w:val="Nmerodepgina"/>
        <w:rFonts w:ascii="Times New Roman" w:hAnsi="Times New Roman"/>
        <w:color w:val="296D7A"/>
        <w:sz w:val="18"/>
      </w:rPr>
      <w:t>91</w:t>
    </w:r>
    <w:r w:rsidRPr="00724E55">
      <w:rPr>
        <w:rStyle w:val="Nmerodepgina"/>
        <w:rFonts w:ascii="Times New Roman" w:hAnsi="Times New Roman"/>
        <w:color w:val="296D7A"/>
        <w:sz w:val="18"/>
      </w:rPr>
      <w:t>-</w:t>
    </w:r>
    <w:r w:rsidR="00724E55" w:rsidRPr="00724E55">
      <w:rPr>
        <w:rStyle w:val="Nmerodepgina"/>
        <w:rFonts w:ascii="Times New Roman" w:hAnsi="Times New Roman"/>
        <w:color w:val="296D7A"/>
        <w:sz w:val="18"/>
      </w:rPr>
      <w:t>17</w:t>
    </w:r>
    <w:r w:rsidRPr="00724E55">
      <w:rPr>
        <w:rStyle w:val="Nmerodepgina"/>
        <w:rFonts w:ascii="Times New Roman" w:hAnsi="Times New Roman"/>
        <w:color w:val="296D7A"/>
        <w:sz w:val="18"/>
      </w:rPr>
      <w:t>/2019</w:t>
    </w:r>
  </w:p>
  <w:p w:rsidR="00FB71B4" w:rsidRDefault="00237E72" w:rsidP="00FB71B4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-1010285</wp:posOffset>
          </wp:positionH>
          <wp:positionV relativeFrom="paragraph">
            <wp:posOffset>-517525</wp:posOffset>
          </wp:positionV>
          <wp:extent cx="7578725" cy="1078230"/>
          <wp:effectExtent l="0" t="0" r="3175" b="7620"/>
          <wp:wrapNone/>
          <wp:docPr id="24" name="Imagem 24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94676F" w:rsidRDefault="0094676F">
      <w:r>
        <w:separator/>
      </w:r>
    </w:p>
  </w:footnote>
  <w:footnote w:type="continuationSeparator" w:id="0">
    <w:p w:rsidR="0094676F" w:rsidRDefault="0094676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Pr="009E4E5A" w:rsidRDefault="00237E72" w:rsidP="00FB71B4">
    <w:pPr>
      <w:pStyle w:val="Cabealho"/>
      <w:ind w:start="29.35pt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21" name="Imagem 21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2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22" name="Imagem 22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Pr="009E4E5A" w:rsidRDefault="00237E72" w:rsidP="00FB71B4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-995680</wp:posOffset>
          </wp:positionH>
          <wp:positionV relativeFrom="paragraph">
            <wp:posOffset>-849630</wp:posOffset>
          </wp:positionV>
          <wp:extent cx="7578725" cy="1080770"/>
          <wp:effectExtent l="0" t="0" r="3175" b="5080"/>
          <wp:wrapNone/>
          <wp:docPr id="23" name="Imagem 23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3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8850914"/>
    <w:multiLevelType w:val="hybridMultilevel"/>
    <w:tmpl w:val="073829CC"/>
    <w:lvl w:ilvl="0" w:tplc="3FC245AA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47D2008B"/>
    <w:multiLevelType w:val="hybridMultilevel"/>
    <w:tmpl w:val="D08630E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F5370E9"/>
    <w:multiLevelType w:val="hybridMultilevel"/>
    <w:tmpl w:val="9580CE2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5E825D73"/>
    <w:multiLevelType w:val="multilevel"/>
    <w:tmpl w:val="0416001D"/>
    <w:lvl w:ilvl="0">
      <w:start w:val="1"/>
      <w:numFmt w:val="decimal"/>
      <w:lvlText w:val="%1)"/>
      <w:lvlJc w:val="start"/>
      <w:pPr>
        <w:ind w:start="18pt" w:hanging="18pt"/>
      </w:pPr>
      <w:rPr>
        <w:b w:val="0"/>
        <w:i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start"/>
      <w:pPr>
        <w:ind w:start="36pt" w:hanging="18pt"/>
      </w:pPr>
      <w:rPr>
        <w:vertAlign w:val="baseline"/>
      </w:rPr>
    </w:lvl>
    <w:lvl w:ilvl="2">
      <w:start w:val="1"/>
      <w:numFmt w:val="lowerRoman"/>
      <w:lvlText w:val="%3)"/>
      <w:lvlJc w:val="start"/>
      <w:pPr>
        <w:ind w:start="54pt" w:hanging="18pt"/>
      </w:pPr>
      <w:rPr>
        <w:vertAlign w:val="baseline"/>
      </w:rPr>
    </w:lvl>
    <w:lvl w:ilvl="3">
      <w:start w:val="1"/>
      <w:numFmt w:val="decimal"/>
      <w:lvlText w:val="(%4)"/>
      <w:lvlJc w:val="start"/>
      <w:pPr>
        <w:ind w:start="72pt" w:hanging="18pt"/>
      </w:pPr>
      <w:rPr>
        <w:vertAlign w:val="baseline"/>
      </w:rPr>
    </w:lvl>
    <w:lvl w:ilvl="4">
      <w:start w:val="1"/>
      <w:numFmt w:val="lowerLetter"/>
      <w:lvlText w:val="(%5)"/>
      <w:lvlJc w:val="start"/>
      <w:pPr>
        <w:ind w:start="90pt" w:hanging="18pt"/>
      </w:pPr>
      <w:rPr>
        <w:vertAlign w:val="baseline"/>
      </w:rPr>
    </w:lvl>
    <w:lvl w:ilvl="5">
      <w:start w:val="1"/>
      <w:numFmt w:val="lowerRoman"/>
      <w:lvlText w:val="(%6)"/>
      <w:lvlJc w:val="start"/>
      <w:pPr>
        <w:ind w:start="108pt" w:hanging="18pt"/>
      </w:pPr>
      <w:rPr>
        <w:vertAlign w:val="baseline"/>
      </w:rPr>
    </w:lvl>
    <w:lvl w:ilvl="6">
      <w:start w:val="1"/>
      <w:numFmt w:val="decimal"/>
      <w:lvlText w:val="%7."/>
      <w:lvlJc w:val="start"/>
      <w:pPr>
        <w:ind w:start="126pt" w:hanging="18pt"/>
      </w:pPr>
      <w:rPr>
        <w:vertAlign w:val="baseline"/>
      </w:rPr>
    </w:lvl>
    <w:lvl w:ilvl="7">
      <w:start w:val="1"/>
      <w:numFmt w:val="lowerLetter"/>
      <w:lvlText w:val="%8."/>
      <w:lvlJc w:val="start"/>
      <w:pPr>
        <w:ind w:start="144pt" w:hanging="18pt"/>
      </w:pPr>
      <w:rPr>
        <w:vertAlign w:val="baseline"/>
      </w:rPr>
    </w:lvl>
    <w:lvl w:ilvl="8">
      <w:start w:val="1"/>
      <w:numFmt w:val="lowerRoman"/>
      <w:lvlText w:val="%9."/>
      <w:lvlJc w:val="start"/>
      <w:pPr>
        <w:ind w:start="162pt" w:hanging="18pt"/>
      </w:pPr>
      <w:rPr>
        <w:vertAlign w:val="baseline"/>
      </w:rPr>
    </w:lvl>
  </w:abstractNum>
  <w:abstractNum w:abstractNumId="4" w15:restartNumberingAfterBreak="0">
    <w:nsid w:val="77DF789C"/>
    <w:multiLevelType w:val="hybridMultilevel"/>
    <w:tmpl w:val="3BE068B8"/>
    <w:lvl w:ilvl="0" w:tplc="0416000F">
      <w:start w:val="1"/>
      <w:numFmt w:val="decimal"/>
      <w:lvlText w:val="%1."/>
      <w:lvlJc w:val="start"/>
      <w:pPr>
        <w:ind w:start="18pt" w:hanging="18pt"/>
      </w:pPr>
    </w:lvl>
    <w:lvl w:ilvl="1" w:tplc="07209964">
      <w:start w:val="1"/>
      <w:numFmt w:val="lowerLetter"/>
      <w:lvlText w:val="%2)"/>
      <w:lvlJc w:val="start"/>
      <w:pPr>
        <w:ind w:start="54pt" w:hanging="18pt"/>
      </w:pPr>
      <w:rPr>
        <w:rFonts w:hint="default"/>
      </w:r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72"/>
    <w:rsid w:val="00027F27"/>
    <w:rsid w:val="000358B6"/>
    <w:rsid w:val="00175E32"/>
    <w:rsid w:val="001C4022"/>
    <w:rsid w:val="001C4E0B"/>
    <w:rsid w:val="001D3E72"/>
    <w:rsid w:val="001E6B67"/>
    <w:rsid w:val="001E6CA9"/>
    <w:rsid w:val="00237E72"/>
    <w:rsid w:val="00284FA4"/>
    <w:rsid w:val="002C625B"/>
    <w:rsid w:val="003217C4"/>
    <w:rsid w:val="003421C4"/>
    <w:rsid w:val="00371F53"/>
    <w:rsid w:val="00376825"/>
    <w:rsid w:val="00387799"/>
    <w:rsid w:val="00393E0A"/>
    <w:rsid w:val="003C1681"/>
    <w:rsid w:val="003D61B9"/>
    <w:rsid w:val="0042542F"/>
    <w:rsid w:val="004838D4"/>
    <w:rsid w:val="00491C39"/>
    <w:rsid w:val="004E630A"/>
    <w:rsid w:val="005676C0"/>
    <w:rsid w:val="00591C9D"/>
    <w:rsid w:val="005D622C"/>
    <w:rsid w:val="005E52F3"/>
    <w:rsid w:val="006438BB"/>
    <w:rsid w:val="00650155"/>
    <w:rsid w:val="00653E62"/>
    <w:rsid w:val="00690C9A"/>
    <w:rsid w:val="006B0952"/>
    <w:rsid w:val="006C331B"/>
    <w:rsid w:val="006F42E0"/>
    <w:rsid w:val="00724E55"/>
    <w:rsid w:val="00726E52"/>
    <w:rsid w:val="00740D29"/>
    <w:rsid w:val="007526EA"/>
    <w:rsid w:val="007B2B31"/>
    <w:rsid w:val="007D7367"/>
    <w:rsid w:val="00883F41"/>
    <w:rsid w:val="00896211"/>
    <w:rsid w:val="00907621"/>
    <w:rsid w:val="0094676F"/>
    <w:rsid w:val="00987987"/>
    <w:rsid w:val="009C6728"/>
    <w:rsid w:val="00A045A6"/>
    <w:rsid w:val="00A34241"/>
    <w:rsid w:val="00A67A2F"/>
    <w:rsid w:val="00B5394C"/>
    <w:rsid w:val="00BA44AB"/>
    <w:rsid w:val="00BC5644"/>
    <w:rsid w:val="00BE68CD"/>
    <w:rsid w:val="00C3282F"/>
    <w:rsid w:val="00CA2CF4"/>
    <w:rsid w:val="00CA2DEB"/>
    <w:rsid w:val="00CF60CA"/>
    <w:rsid w:val="00D15D9D"/>
    <w:rsid w:val="00D40DF1"/>
    <w:rsid w:val="00D5207E"/>
    <w:rsid w:val="00D5368F"/>
    <w:rsid w:val="00D74028"/>
    <w:rsid w:val="00D973D8"/>
    <w:rsid w:val="00DB1DD2"/>
    <w:rsid w:val="00DC48CD"/>
    <w:rsid w:val="00E04711"/>
    <w:rsid w:val="00E245A7"/>
    <w:rsid w:val="00F512E6"/>
    <w:rsid w:val="00F57D91"/>
    <w:rsid w:val="00F64CEC"/>
    <w:rsid w:val="00F85ED5"/>
    <w:rsid w:val="00F9302B"/>
    <w:rsid w:val="00FB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DFE2D6D-F236-4878-A4D3-84B59103BEA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pt" w:line="13.80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E72"/>
    <w:pPr>
      <w:spacing w:after="0pt" w:line="12pt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7E72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7E72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37E72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237E72"/>
    <w:rPr>
      <w:rFonts w:ascii="Cambria" w:eastAsia="Cambria" w:hAnsi="Cambria" w:cs="Times New Roman"/>
      <w:sz w:val="24"/>
      <w:szCs w:val="24"/>
    </w:rPr>
  </w:style>
  <w:style w:type="character" w:styleId="Nmerodepgina">
    <w:name w:val="page number"/>
    <w:basedOn w:val="Fontepargpadro"/>
    <w:rsid w:val="00237E72"/>
  </w:style>
  <w:style w:type="paragraph" w:styleId="PargrafodaLista">
    <w:name w:val="List Paragraph"/>
    <w:basedOn w:val="Normal"/>
    <w:qFormat/>
    <w:rsid w:val="00237E72"/>
    <w:pPr>
      <w:ind w:start="35.40p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58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8B6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515817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3</Pages>
  <Words>739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Christiana Pecegueiro Maranhao Santos</dc:creator>
  <cp:lastModifiedBy>Isabella Maria Oliveira Morato</cp:lastModifiedBy>
  <cp:revision>2</cp:revision>
  <cp:lastPrinted>2019-06-26T18:29:00Z</cp:lastPrinted>
  <dcterms:created xsi:type="dcterms:W3CDTF">2020-02-10T18:50:00Z</dcterms:created>
  <dcterms:modified xsi:type="dcterms:W3CDTF">2020-02-10T18:50:00Z</dcterms:modified>
</cp:coreProperties>
</file>