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6917"/>
      </w:tblGrid>
      <w:tr w:rsidR="00CF47E5" w:rsidRPr="00CF47E5" w14:paraId="4A816937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CF47E5" w:rsidRDefault="00CF47E5" w:rsidP="00C40742">
            <w:pPr>
              <w:pStyle w:val="SemEspaamento"/>
              <w:jc w:val="both"/>
              <w:rPr>
                <w:lang w:eastAsia="pt-BR"/>
              </w:rPr>
            </w:pPr>
            <w:r w:rsidRPr="007672D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1ACF1A58" w:rsidR="00CF47E5" w:rsidRPr="00CF47E5" w:rsidRDefault="00CF47E5" w:rsidP="00C40742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CF47E5" w:rsidRPr="00CF47E5" w14:paraId="46280E60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CF47E5" w:rsidRDefault="00CF47E5" w:rsidP="00C40742">
            <w:pPr>
              <w:spacing w:after="0" w:line="240" w:lineRule="auto"/>
              <w:jc w:val="both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49D6EF5B" w:rsidR="00CF47E5" w:rsidRPr="00CF47E5" w:rsidRDefault="00CF47E5" w:rsidP="00C40742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  <w:r w:rsidR="000607F6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E CAU/UF</w:t>
            </w:r>
          </w:p>
        </w:tc>
      </w:tr>
      <w:tr w:rsidR="00CF47E5" w:rsidRPr="00CF47E5" w14:paraId="13B57D92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CF47E5" w:rsidRDefault="00CF47E5" w:rsidP="00C4074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7E015581" w:rsidR="00CF47E5" w:rsidRPr="00CF47E5" w:rsidRDefault="00B72888" w:rsidP="00C40742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PROJETO DE RESOLUÇÃO QUE </w:t>
            </w:r>
            <w:r w:rsidR="0058501A">
              <w:rPr>
                <w:rFonts w:ascii="Times New Roman" w:eastAsia="Cambria" w:hAnsi="Times New Roman" w:cs="Times New Roman"/>
                <w:bCs/>
                <w:lang w:eastAsia="pt-BR"/>
              </w:rPr>
              <w:t>TRATA DO PARCELAMENTO DE DÉBITOS DE ANUIDADES COM O CONSELHO</w:t>
            </w:r>
          </w:p>
        </w:tc>
      </w:tr>
    </w:tbl>
    <w:p w14:paraId="349F0515" w14:textId="57148D74" w:rsidR="00CF47E5" w:rsidRPr="00CF47E5" w:rsidRDefault="00CF47E5" w:rsidP="00C40742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8978AC">
        <w:rPr>
          <w:rFonts w:ascii="Times New Roman" w:eastAsia="Cambria" w:hAnsi="Times New Roman" w:cs="Times New Roman"/>
          <w:lang w:eastAsia="pt-BR"/>
        </w:rPr>
        <w:t>DELIBERAÇÃO PLENÁRIA DP</w:t>
      </w:r>
      <w:r w:rsidR="002E6960">
        <w:rPr>
          <w:rFonts w:ascii="Times New Roman" w:eastAsia="Cambria" w:hAnsi="Times New Roman" w:cs="Times New Roman"/>
          <w:lang w:eastAsia="pt-BR"/>
        </w:rPr>
        <w:t>E</w:t>
      </w:r>
      <w:r w:rsidRPr="008978AC">
        <w:rPr>
          <w:rFonts w:ascii="Times New Roman" w:eastAsia="Cambria" w:hAnsi="Times New Roman" w:cs="Times New Roman"/>
          <w:lang w:eastAsia="pt-BR"/>
        </w:rPr>
        <w:t>BR Nº 0</w:t>
      </w:r>
      <w:r w:rsidR="002E6960">
        <w:rPr>
          <w:rFonts w:ascii="Times New Roman" w:eastAsia="Cambria" w:hAnsi="Times New Roman" w:cs="Times New Roman"/>
          <w:lang w:eastAsia="pt-BR"/>
        </w:rPr>
        <w:t>013</w:t>
      </w:r>
      <w:r w:rsidRPr="008978AC">
        <w:rPr>
          <w:rFonts w:ascii="Times New Roman" w:eastAsia="Cambria" w:hAnsi="Times New Roman" w:cs="Times New Roman"/>
          <w:lang w:eastAsia="pt-BR"/>
        </w:rPr>
        <w:t>-0</w:t>
      </w:r>
      <w:r w:rsidR="00C40742">
        <w:rPr>
          <w:rFonts w:ascii="Times New Roman" w:eastAsia="Cambria" w:hAnsi="Times New Roman" w:cs="Times New Roman"/>
          <w:lang w:eastAsia="pt-BR"/>
        </w:rPr>
        <w:t>2</w:t>
      </w:r>
      <w:r w:rsidRPr="008978AC">
        <w:rPr>
          <w:rFonts w:ascii="Times New Roman" w:eastAsia="Cambria" w:hAnsi="Times New Roman" w:cs="Times New Roman"/>
          <w:lang w:eastAsia="pt-BR"/>
        </w:rPr>
        <w:t>/2020</w:t>
      </w:r>
    </w:p>
    <w:p w14:paraId="555BE9E8" w14:textId="05E85E61" w:rsidR="0058501A" w:rsidRDefault="004E389A" w:rsidP="00C40742">
      <w:pPr>
        <w:autoSpaceDE w:val="0"/>
        <w:autoSpaceDN w:val="0"/>
        <w:adjustRightInd w:val="0"/>
        <w:spacing w:before="240" w:after="240"/>
        <w:ind w:left="48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Aprova o Projeto de Resolução que d</w:t>
      </w:r>
      <w:r w:rsidR="0058501A" w:rsidRPr="0049553E">
        <w:rPr>
          <w:rFonts w:ascii="Times New Roman" w:hAnsi="Times New Roman"/>
        </w:rPr>
        <w:t xml:space="preserve">ispõe sobre </w:t>
      </w:r>
      <w:r w:rsidR="0058501A">
        <w:rPr>
          <w:rFonts w:ascii="Times New Roman" w:hAnsi="Times New Roman"/>
        </w:rPr>
        <w:t>o</w:t>
      </w:r>
      <w:r w:rsidR="0058501A" w:rsidRPr="0049553E">
        <w:rPr>
          <w:rFonts w:ascii="Times New Roman" w:hAnsi="Times New Roman"/>
        </w:rPr>
        <w:t xml:space="preserve"> parcelamento </w:t>
      </w:r>
      <w:r w:rsidR="0058501A">
        <w:rPr>
          <w:rFonts w:ascii="Times New Roman" w:hAnsi="Times New Roman"/>
        </w:rPr>
        <w:t>d</w:t>
      </w:r>
      <w:r w:rsidR="0058501A" w:rsidRPr="0049553E">
        <w:rPr>
          <w:rFonts w:ascii="Times New Roman" w:hAnsi="Times New Roman"/>
        </w:rPr>
        <w:t>e valores</w:t>
      </w:r>
      <w:r w:rsidR="00397FCC">
        <w:rPr>
          <w:rFonts w:ascii="Times New Roman" w:hAnsi="Times New Roman"/>
        </w:rPr>
        <w:t xml:space="preserve"> de anuidades</w:t>
      </w:r>
      <w:r w:rsidR="0058501A" w:rsidRPr="0049553E">
        <w:rPr>
          <w:rFonts w:ascii="Times New Roman" w:hAnsi="Times New Roman"/>
          <w:color w:val="000000"/>
        </w:rPr>
        <w:t xml:space="preserve"> devidos aos Conselhos de Arquitetura e Urbanismo dos Estados e do Distrito Federal (CAU/UF)</w:t>
      </w:r>
      <w:r w:rsidR="0058501A">
        <w:rPr>
          <w:rFonts w:ascii="Times New Roman" w:hAnsi="Times New Roman"/>
          <w:color w:val="000000"/>
        </w:rPr>
        <w:t xml:space="preserve"> </w:t>
      </w:r>
      <w:r w:rsidR="0058501A" w:rsidRPr="0049553E">
        <w:rPr>
          <w:rFonts w:ascii="Times New Roman" w:hAnsi="Times New Roman"/>
          <w:color w:val="000000"/>
        </w:rPr>
        <w:t>e dá outras providências.</w:t>
      </w:r>
    </w:p>
    <w:p w14:paraId="043EF3A9" w14:textId="4F6CCE5C" w:rsidR="00CF47E5" w:rsidRPr="00CF47E5" w:rsidRDefault="00CF47E5" w:rsidP="00C407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2E6960">
        <w:rPr>
          <w:rFonts w:ascii="Times New Roman" w:eastAsia="Times New Roman" w:hAnsi="Times New Roman" w:cs="Times New Roman"/>
          <w:lang w:eastAsia="pt-BR"/>
        </w:rPr>
        <w:t>extra</w:t>
      </w:r>
      <w:r w:rsidRPr="00CF47E5">
        <w:rPr>
          <w:rFonts w:ascii="Times New Roman" w:eastAsia="Times New Roman" w:hAnsi="Times New Roman" w:cs="Times New Roman"/>
          <w:lang w:eastAsia="pt-BR"/>
        </w:rPr>
        <w:t>ordinariamente por meio de videoconferência,</w:t>
      </w:r>
      <w:r w:rsidRPr="00B1066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F47E5">
        <w:rPr>
          <w:rFonts w:ascii="Times New Roman" w:eastAsia="Times New Roman" w:hAnsi="Times New Roman" w:cs="Times New Roman"/>
          <w:lang w:eastAsia="pt-BR"/>
        </w:rPr>
        <w:t>no dia</w:t>
      </w:r>
      <w:r w:rsidR="007672D7">
        <w:rPr>
          <w:rFonts w:ascii="Times New Roman" w:eastAsia="Times New Roman" w:hAnsi="Times New Roman" w:cs="Times New Roman"/>
          <w:lang w:eastAsia="pt-BR"/>
        </w:rPr>
        <w:t xml:space="preserve"> </w:t>
      </w:r>
      <w:r w:rsidR="002E6960">
        <w:rPr>
          <w:rFonts w:ascii="Times New Roman" w:eastAsia="Times New Roman" w:hAnsi="Times New Roman" w:cs="Times New Roman"/>
          <w:lang w:eastAsia="pt-BR"/>
        </w:rPr>
        <w:t>3</w:t>
      </w:r>
      <w:r w:rsidRPr="00B10667">
        <w:rPr>
          <w:rFonts w:ascii="Times New Roman" w:eastAsia="Times New Roman" w:hAnsi="Times New Roman" w:cs="Times New Roman"/>
          <w:lang w:eastAsia="pt-BR"/>
        </w:rPr>
        <w:t xml:space="preserve"> de</w:t>
      </w:r>
      <w:r w:rsidR="002E6960">
        <w:rPr>
          <w:rFonts w:ascii="Times New Roman" w:eastAsia="Times New Roman" w:hAnsi="Times New Roman" w:cs="Times New Roman"/>
          <w:lang w:eastAsia="pt-BR"/>
        </w:rPr>
        <w:t xml:space="preserve"> dezembro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de 2020, após análise do assunto em epígrafe,</w:t>
      </w:r>
    </w:p>
    <w:p w14:paraId="7D82EFB6" w14:textId="77777777" w:rsidR="009E7A4E" w:rsidRDefault="009E7A4E" w:rsidP="00C40742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55389979" w14:textId="5F795353" w:rsidR="00B72888" w:rsidRDefault="00B72888" w:rsidP="00F06C3A">
      <w:pPr>
        <w:spacing w:after="0"/>
        <w:jc w:val="both"/>
        <w:rPr>
          <w:rFonts w:ascii="Times New Roman" w:hAnsi="Times New Roman"/>
        </w:rPr>
      </w:pPr>
      <w:r w:rsidRPr="00E732CA">
        <w:rPr>
          <w:rFonts w:ascii="Times New Roman" w:hAnsi="Times New Roman"/>
        </w:rPr>
        <w:t>Considerando o art. 1° do Decreto Legislativo n° 6, de 20 de março de 2020, que reconhece</w:t>
      </w:r>
      <w:r>
        <w:rPr>
          <w:rFonts w:ascii="Times New Roman" w:hAnsi="Times New Roman"/>
        </w:rPr>
        <w:t xml:space="preserve"> </w:t>
      </w:r>
      <w:r w:rsidRPr="00E732CA">
        <w:rPr>
          <w:rFonts w:ascii="Times New Roman" w:hAnsi="Times New Roman"/>
        </w:rPr>
        <w:t>a ocorrência do estado de calamidade pública em decorrência da pandemia da Covid-19, com efeitos até 31 de dezembro de 2020;</w:t>
      </w:r>
    </w:p>
    <w:p w14:paraId="629A598C" w14:textId="77777777" w:rsidR="00F06C3A" w:rsidRPr="00E732CA" w:rsidRDefault="00F06C3A" w:rsidP="00F06C3A">
      <w:pPr>
        <w:spacing w:after="0"/>
        <w:jc w:val="both"/>
        <w:rPr>
          <w:rFonts w:ascii="Times New Roman" w:hAnsi="Times New Roman"/>
        </w:rPr>
      </w:pPr>
    </w:p>
    <w:p w14:paraId="66EE80F8" w14:textId="17EECCB9" w:rsidR="00B72888" w:rsidRDefault="00B72888" w:rsidP="00F06C3A">
      <w:pPr>
        <w:spacing w:after="0"/>
        <w:jc w:val="both"/>
        <w:rPr>
          <w:rFonts w:ascii="Times New Roman" w:hAnsi="Times New Roman"/>
        </w:rPr>
      </w:pPr>
      <w:r w:rsidRPr="00E732CA">
        <w:rPr>
          <w:rFonts w:ascii="Times New Roman" w:hAnsi="Times New Roman"/>
        </w:rPr>
        <w:t>Considerando a redução das atividades dos profissionais em virtude d</w:t>
      </w:r>
      <w:r>
        <w:rPr>
          <w:rFonts w:ascii="Times New Roman" w:hAnsi="Times New Roman"/>
        </w:rPr>
        <w:t>a pandemia</w:t>
      </w:r>
      <w:r w:rsidRPr="00E732CA">
        <w:rPr>
          <w:rFonts w:ascii="Times New Roman" w:hAnsi="Times New Roman"/>
        </w:rPr>
        <w:t>;</w:t>
      </w:r>
    </w:p>
    <w:p w14:paraId="566A29B3" w14:textId="77777777" w:rsidR="00F06C3A" w:rsidRDefault="00F06C3A" w:rsidP="00F06C3A">
      <w:pPr>
        <w:spacing w:after="0"/>
        <w:jc w:val="both"/>
        <w:rPr>
          <w:rFonts w:ascii="Times New Roman" w:hAnsi="Times New Roman"/>
        </w:rPr>
      </w:pPr>
    </w:p>
    <w:p w14:paraId="30FB9EAC" w14:textId="22AA941B" w:rsidR="00B72888" w:rsidRDefault="00B72888" w:rsidP="00F06C3A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0528E8">
        <w:rPr>
          <w:rFonts w:ascii="Times New Roman" w:eastAsia="Times New Roman" w:hAnsi="Times New Roman"/>
          <w:lang w:eastAsia="pt-BR"/>
        </w:rPr>
        <w:t>Considerando</w:t>
      </w:r>
      <w:r w:rsidR="00E44CF6"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>o art. 46 da Resolução CAU/BR nº193, de 24 de setembro de 2020, o qual estabelece o cronograma de implementação d</w:t>
      </w:r>
      <w:r w:rsidR="00E44CF6">
        <w:rPr>
          <w:rFonts w:ascii="Times New Roman" w:eastAsia="Times New Roman" w:hAnsi="Times New Roman"/>
          <w:lang w:eastAsia="pt-BR"/>
        </w:rPr>
        <w:t>a</w:t>
      </w:r>
      <w:r>
        <w:rPr>
          <w:rFonts w:ascii="Times New Roman" w:eastAsia="Times New Roman" w:hAnsi="Times New Roman"/>
          <w:lang w:eastAsia="pt-BR"/>
        </w:rPr>
        <w:t>s novas regras</w:t>
      </w:r>
      <w:r w:rsidR="00E44CF6">
        <w:rPr>
          <w:rFonts w:ascii="Times New Roman" w:eastAsia="Times New Roman" w:hAnsi="Times New Roman"/>
          <w:lang w:eastAsia="pt-BR"/>
        </w:rPr>
        <w:t xml:space="preserve"> para parcelamento de valores de anuidades; </w:t>
      </w:r>
      <w:proofErr w:type="gramStart"/>
      <w:r w:rsidR="00E44CF6">
        <w:rPr>
          <w:rFonts w:ascii="Times New Roman" w:eastAsia="Times New Roman" w:hAnsi="Times New Roman"/>
          <w:lang w:eastAsia="pt-BR"/>
        </w:rPr>
        <w:t>e</w:t>
      </w:r>
      <w:proofErr w:type="gramEnd"/>
    </w:p>
    <w:p w14:paraId="3803D617" w14:textId="77777777" w:rsidR="00F06C3A" w:rsidRPr="000528E8" w:rsidRDefault="00F06C3A" w:rsidP="00F06C3A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53FF7AE7" w14:textId="0234006A" w:rsidR="00B72888" w:rsidRPr="00BA55EF" w:rsidRDefault="00B72888" w:rsidP="00F06C3A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E44CF6">
        <w:rPr>
          <w:rFonts w:ascii="Times New Roman" w:eastAsia="Times New Roman" w:hAnsi="Times New Roman"/>
          <w:lang w:eastAsia="pt-BR"/>
        </w:rPr>
        <w:t xml:space="preserve">Considerando a Deliberação CPFI/CAU/BR nº48/2020, a qual encaminha ao Plenário do CAU/BR </w:t>
      </w:r>
      <w:r w:rsidR="00E44CF6" w:rsidRPr="00E44CF6">
        <w:rPr>
          <w:rFonts w:ascii="Times New Roman" w:eastAsia="Times New Roman" w:hAnsi="Times New Roman"/>
          <w:lang w:eastAsia="pt-BR"/>
        </w:rPr>
        <w:t>o p</w:t>
      </w:r>
      <w:r w:rsidRPr="00E44CF6">
        <w:rPr>
          <w:rFonts w:ascii="Times New Roman" w:eastAsia="Times New Roman" w:hAnsi="Times New Roman"/>
          <w:lang w:eastAsia="pt-BR"/>
        </w:rPr>
        <w:t>rojeto de resolução que</w:t>
      </w:r>
      <w:r w:rsidR="00E44CF6" w:rsidRPr="00E44CF6">
        <w:rPr>
          <w:rFonts w:ascii="Times New Roman" w:eastAsia="Times New Roman" w:hAnsi="Times New Roman"/>
          <w:lang w:eastAsia="pt-BR"/>
        </w:rPr>
        <w:t xml:space="preserve"> </w:t>
      </w:r>
      <w:r w:rsidRPr="00E44CF6">
        <w:rPr>
          <w:rFonts w:ascii="Times New Roman" w:eastAsia="Times New Roman" w:hAnsi="Times New Roman"/>
          <w:lang w:eastAsia="pt-BR"/>
        </w:rPr>
        <w:t>amplia o prazo para adesão ao Refinanciamento de débitos de anuidades (Refis) até o dia 30 de junho de 2021</w:t>
      </w:r>
      <w:r w:rsidR="00E44CF6" w:rsidRPr="00E44CF6">
        <w:rPr>
          <w:rFonts w:ascii="Times New Roman" w:eastAsia="Times New Roman" w:hAnsi="Times New Roman"/>
          <w:lang w:eastAsia="pt-BR"/>
        </w:rPr>
        <w:t>.</w:t>
      </w:r>
    </w:p>
    <w:p w14:paraId="06390601" w14:textId="77777777" w:rsidR="00F06C3A" w:rsidRDefault="00F06C3A" w:rsidP="00F06C3A">
      <w:pPr>
        <w:spacing w:after="0"/>
        <w:jc w:val="both"/>
        <w:rPr>
          <w:rFonts w:ascii="Times New Roman" w:hAnsi="Times New Roman"/>
          <w:b/>
          <w:lang w:eastAsia="pt-BR"/>
        </w:rPr>
      </w:pPr>
    </w:p>
    <w:p w14:paraId="1DB52969" w14:textId="16327272" w:rsidR="00B72888" w:rsidRDefault="00B72888" w:rsidP="00F06C3A">
      <w:pPr>
        <w:spacing w:after="0"/>
        <w:jc w:val="both"/>
        <w:rPr>
          <w:rFonts w:ascii="Times New Roman" w:hAnsi="Times New Roman"/>
          <w:b/>
          <w:lang w:eastAsia="pt-BR"/>
        </w:rPr>
      </w:pPr>
      <w:r w:rsidRPr="006232BF">
        <w:rPr>
          <w:rFonts w:ascii="Times New Roman" w:hAnsi="Times New Roman"/>
          <w:b/>
          <w:lang w:eastAsia="pt-BR"/>
        </w:rPr>
        <w:t>DELIBER</w:t>
      </w:r>
      <w:r>
        <w:rPr>
          <w:rFonts w:ascii="Times New Roman" w:hAnsi="Times New Roman"/>
          <w:b/>
          <w:lang w:eastAsia="pt-BR"/>
        </w:rPr>
        <w:t>OU</w:t>
      </w:r>
      <w:r w:rsidRPr="006232BF">
        <w:rPr>
          <w:rFonts w:ascii="Times New Roman" w:hAnsi="Times New Roman"/>
          <w:b/>
          <w:lang w:eastAsia="pt-BR"/>
        </w:rPr>
        <w:t>:</w:t>
      </w:r>
    </w:p>
    <w:p w14:paraId="0BC5F33A" w14:textId="77777777" w:rsidR="00F06C3A" w:rsidRPr="006232BF" w:rsidRDefault="00F06C3A" w:rsidP="00F06C3A">
      <w:pPr>
        <w:spacing w:after="0"/>
        <w:jc w:val="both"/>
        <w:rPr>
          <w:rFonts w:ascii="Times New Roman" w:hAnsi="Times New Roman"/>
          <w:b/>
          <w:lang w:eastAsia="pt-BR"/>
        </w:rPr>
      </w:pPr>
    </w:p>
    <w:p w14:paraId="57A01BFC" w14:textId="1EF04186" w:rsidR="00B72888" w:rsidRDefault="00B72888" w:rsidP="00F06C3A">
      <w:pPr>
        <w:spacing w:after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1- Aprovar o </w:t>
      </w:r>
      <w:r w:rsidR="00C40742">
        <w:rPr>
          <w:rFonts w:ascii="Times New Roman" w:eastAsia="Times New Roman" w:hAnsi="Times New Roman"/>
          <w:lang w:eastAsia="pt-BR"/>
        </w:rPr>
        <w:t>P</w:t>
      </w:r>
      <w:r>
        <w:rPr>
          <w:rFonts w:ascii="Times New Roman" w:eastAsia="Times New Roman" w:hAnsi="Times New Roman"/>
          <w:lang w:eastAsia="pt-BR"/>
        </w:rPr>
        <w:t xml:space="preserve">rojeto de Resolução anexo que </w:t>
      </w:r>
      <w:r w:rsidR="00A56363">
        <w:rPr>
          <w:rFonts w:ascii="Times New Roman" w:eastAsia="Times New Roman" w:hAnsi="Times New Roman"/>
          <w:lang w:eastAsia="pt-BR"/>
        </w:rPr>
        <w:t>trata dos parcelamentos de débitos com o CAU;</w:t>
      </w:r>
    </w:p>
    <w:p w14:paraId="4410A2DB" w14:textId="77777777" w:rsidR="00F06C3A" w:rsidRDefault="00F06C3A" w:rsidP="00F06C3A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2462AFCC" w14:textId="27E49F29" w:rsidR="00B72888" w:rsidRDefault="00B72888" w:rsidP="00F06C3A">
      <w:pPr>
        <w:spacing w:after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2- </w:t>
      </w:r>
      <w:r w:rsidRPr="00CB431E">
        <w:rPr>
          <w:rFonts w:ascii="Times New Roman" w:hAnsi="Times New Roman"/>
          <w:lang w:eastAsia="pt-BR"/>
        </w:rPr>
        <w:t>Encaminhar</w:t>
      </w:r>
      <w:r w:rsidRPr="00CB431E">
        <w:rPr>
          <w:rFonts w:ascii="Times New Roman" w:eastAsia="Times New Roman" w:hAnsi="Times New Roman"/>
          <w:lang w:eastAsia="pt-BR"/>
        </w:rPr>
        <w:t xml:space="preserve"> esta deliberação para publicação no sítio eletrônico do CAU/BR</w:t>
      </w:r>
      <w:r w:rsidR="00A56363">
        <w:rPr>
          <w:rFonts w:ascii="Times New Roman" w:eastAsia="Times New Roman" w:hAnsi="Times New Roman"/>
          <w:lang w:eastAsia="pt-BR"/>
        </w:rPr>
        <w:t xml:space="preserve">; </w:t>
      </w:r>
      <w:proofErr w:type="gramStart"/>
      <w:r w:rsidR="00A56363">
        <w:rPr>
          <w:rFonts w:ascii="Times New Roman" w:eastAsia="Times New Roman" w:hAnsi="Times New Roman"/>
          <w:lang w:eastAsia="pt-BR"/>
        </w:rPr>
        <w:t>e</w:t>
      </w:r>
      <w:proofErr w:type="gramEnd"/>
    </w:p>
    <w:p w14:paraId="03BEC635" w14:textId="77777777" w:rsidR="00F06C3A" w:rsidRPr="00CB431E" w:rsidRDefault="00F06C3A" w:rsidP="00F06C3A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64463E79" w14:textId="7E0E54EA" w:rsidR="00B72888" w:rsidRPr="009B260F" w:rsidRDefault="00A56363" w:rsidP="00C40742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3- </w:t>
      </w:r>
      <w:r w:rsidR="00B72888" w:rsidRPr="009B260F">
        <w:rPr>
          <w:rFonts w:ascii="Times New Roman" w:hAnsi="Times New Roman"/>
          <w:lang w:eastAsia="pt-BR"/>
        </w:rPr>
        <w:t>Esta deliberação entra em vigor na data de sua publicação.</w:t>
      </w:r>
    </w:p>
    <w:p w14:paraId="50C4DB99" w14:textId="77777777" w:rsidR="00CF47E5" w:rsidRPr="00CF47E5" w:rsidRDefault="00CF47E5" w:rsidP="00C40742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04F39A9A" w:rsidR="00CF47E5" w:rsidRPr="00CF47E5" w:rsidRDefault="00CF47E5" w:rsidP="00C40742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 xml:space="preserve">Brasília, </w:t>
      </w:r>
      <w:proofErr w:type="gramStart"/>
      <w:r w:rsidR="002E6960">
        <w:rPr>
          <w:rFonts w:ascii="Times New Roman" w:eastAsia="Times New Roman" w:hAnsi="Times New Roman" w:cs="Times New Roman"/>
          <w:lang w:eastAsia="pt-BR"/>
        </w:rPr>
        <w:t>3</w:t>
      </w:r>
      <w:proofErr w:type="gramEnd"/>
      <w:r w:rsidRPr="00CF47E5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2E6960">
        <w:rPr>
          <w:rFonts w:ascii="Times New Roman" w:eastAsia="Times New Roman" w:hAnsi="Times New Roman" w:cs="Times New Roman"/>
          <w:lang w:eastAsia="pt-BR"/>
        </w:rPr>
        <w:t>dezembro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de 2020.</w:t>
      </w:r>
    </w:p>
    <w:p w14:paraId="6B89430B" w14:textId="77777777" w:rsidR="00CF47E5" w:rsidRPr="00CF47E5" w:rsidRDefault="00CF47E5" w:rsidP="00C407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CF47E5" w:rsidRDefault="00CF47E5" w:rsidP="00C407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77777777" w:rsidR="00CF47E5" w:rsidRPr="00B10667" w:rsidRDefault="00CF47E5" w:rsidP="00C4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CF47E5">
        <w:rPr>
          <w:rFonts w:ascii="Times New Roman" w:eastAsia="Times New Roman" w:hAnsi="Times New Roman" w:cs="Times New Roman"/>
          <w:b/>
          <w:lang w:eastAsia="pt-BR"/>
        </w:rPr>
        <w:t>Luciano Guimarães</w:t>
      </w:r>
    </w:p>
    <w:p w14:paraId="4E4144EF" w14:textId="630D7E02" w:rsidR="00B72888" w:rsidRDefault="00CF47E5" w:rsidP="00C407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1066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465ACB98" w14:textId="77777777" w:rsidR="0065767D" w:rsidRDefault="00B72888" w:rsidP="00C40742">
      <w:pPr>
        <w:jc w:val="center"/>
        <w:rPr>
          <w:rFonts w:ascii="Times New Roman" w:eastAsia="Times New Roman" w:hAnsi="Times New Roman" w:cs="Times New Roman"/>
          <w:lang w:eastAsia="pt-BR"/>
        </w:rPr>
        <w:sectPr w:rsidR="0065767D" w:rsidSect="00002335">
          <w:headerReference w:type="default" r:id="rId8"/>
          <w:footerReference w:type="default" r:id="rId9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58A529EE" w14:textId="77777777" w:rsidR="00707F93" w:rsidRPr="00B46D2E" w:rsidRDefault="00707F93" w:rsidP="00707F9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46D2E">
        <w:rPr>
          <w:rFonts w:ascii="Times New Roman" w:eastAsia="Calibri" w:hAnsi="Times New Roman" w:cs="Times New Roman"/>
        </w:rPr>
        <w:lastRenderedPageBreak/>
        <w:t>1</w:t>
      </w:r>
      <w:r>
        <w:rPr>
          <w:rFonts w:ascii="Times New Roman" w:eastAsia="Calibri" w:hAnsi="Times New Roman" w:cs="Times New Roman"/>
        </w:rPr>
        <w:t>3</w:t>
      </w:r>
      <w:r w:rsidRPr="00B46D2E">
        <w:rPr>
          <w:rFonts w:ascii="Times New Roman" w:eastAsia="Calibri" w:hAnsi="Times New Roman" w:cs="Times New Roman"/>
        </w:rPr>
        <w:t>ª REUNIÃO PLENÁRIA EXTRAORDINÁRIA DO CAU/BR</w:t>
      </w:r>
    </w:p>
    <w:p w14:paraId="53466361" w14:textId="77777777" w:rsidR="00707F93" w:rsidRPr="003D212F" w:rsidRDefault="00707F93" w:rsidP="00707F93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E5F6ADC" w14:textId="77777777" w:rsidR="00707F93" w:rsidRPr="003D212F" w:rsidRDefault="00707F93" w:rsidP="00707F9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34"/>
        <w:gridCol w:w="1134"/>
        <w:gridCol w:w="1216"/>
      </w:tblGrid>
      <w:tr w:rsidR="00707F93" w:rsidRPr="003D212F" w14:paraId="72A757AE" w14:textId="77777777" w:rsidTr="00EE3456">
        <w:tc>
          <w:tcPr>
            <w:tcW w:w="1043" w:type="dxa"/>
            <w:vMerge w:val="restart"/>
            <w:shd w:val="clear" w:color="auto" w:fill="auto"/>
            <w:vAlign w:val="center"/>
          </w:tcPr>
          <w:p w14:paraId="3D9365F8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5ABBB216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DABCB68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707F93" w:rsidRPr="003D212F" w14:paraId="10933E60" w14:textId="77777777" w:rsidTr="00EE3456">
        <w:tc>
          <w:tcPr>
            <w:tcW w:w="1043" w:type="dxa"/>
            <w:vMerge/>
            <w:shd w:val="clear" w:color="auto" w:fill="auto"/>
            <w:vAlign w:val="center"/>
          </w:tcPr>
          <w:p w14:paraId="18DB94A4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3AE216BE" w14:textId="77777777" w:rsidR="00707F93" w:rsidRPr="003D212F" w:rsidRDefault="00707F93" w:rsidP="00EE3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8F5596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14:paraId="2BD317D0" w14:textId="77777777" w:rsidR="00707F93" w:rsidRPr="003D212F" w:rsidRDefault="00707F93" w:rsidP="00EE3456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14:paraId="5C454281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681534B0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707F93" w:rsidRPr="003D212F" w14:paraId="6DA12D7B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CC94B4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7271C78E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bCs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120190B2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118A4C0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9753A69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4E8DC2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07F93" w:rsidRPr="003D212F" w14:paraId="723F1FA6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5AB800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4251BCA1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>Josemée Gomes de Lima</w:t>
            </w:r>
          </w:p>
        </w:tc>
        <w:tc>
          <w:tcPr>
            <w:tcW w:w="1100" w:type="dxa"/>
            <w:shd w:val="clear" w:color="auto" w:fill="auto"/>
          </w:tcPr>
          <w:p w14:paraId="54BE4427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24979F1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7D7C9FF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6D255D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07F93" w:rsidRPr="003D212F" w14:paraId="633E0404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AE0C5A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021CCBDD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 xml:space="preserve">Werner </w:t>
            </w:r>
            <w:proofErr w:type="spellStart"/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>Deimling</w:t>
            </w:r>
            <w:proofErr w:type="spellEnd"/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 xml:space="preserve"> Albuquerque</w:t>
            </w:r>
          </w:p>
        </w:tc>
        <w:tc>
          <w:tcPr>
            <w:tcW w:w="1100" w:type="dxa"/>
            <w:shd w:val="clear" w:color="auto" w:fill="auto"/>
          </w:tcPr>
          <w:p w14:paraId="25C597CE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85D8E5C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82B25B5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5252C5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707F93" w:rsidRPr="003D212F" w14:paraId="39429A4F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D2CECFC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1F8C7017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69B4F573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E392779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1AC3FF9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1F0654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07F93" w:rsidRPr="003D212F" w14:paraId="0676C607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26A1B7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2416BB3B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>Guivaldo D’Alexandria Baptista</w:t>
            </w:r>
            <w:proofErr w:type="gramStart"/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1719806E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860C611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39B464E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E4E6CB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07F93" w:rsidRPr="003D212F" w14:paraId="4F31DFD5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97AA93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6778D6F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6379D8D4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4802072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6990AD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6E01FD4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707F93" w:rsidRPr="003D212F" w14:paraId="4525C68A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64C3B9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FB565C6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6D0E4766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7D6189A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B7AB239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140C39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07F93" w:rsidRPr="003D212F" w14:paraId="41A0A0A1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3E822F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5A152E0C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proofErr w:type="spellStart"/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>Edezio</w:t>
            </w:r>
            <w:proofErr w:type="spellEnd"/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 xml:space="preserve"> Caldeira Filho</w:t>
            </w:r>
          </w:p>
        </w:tc>
        <w:tc>
          <w:tcPr>
            <w:tcW w:w="1100" w:type="dxa"/>
            <w:shd w:val="clear" w:color="auto" w:fill="auto"/>
          </w:tcPr>
          <w:p w14:paraId="79946E8D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E622284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5D2EF35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2F8225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707F93" w:rsidRPr="003D212F" w14:paraId="2EA508D2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3F1C80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7235366F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 xml:space="preserve">Maria Eliana Jubé Ribeiro </w:t>
            </w:r>
          </w:p>
        </w:tc>
        <w:tc>
          <w:tcPr>
            <w:tcW w:w="1100" w:type="dxa"/>
            <w:shd w:val="clear" w:color="auto" w:fill="auto"/>
          </w:tcPr>
          <w:p w14:paraId="7E763BA7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18DB7520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628FF0D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CD78ED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07F93" w:rsidRPr="003D212F" w14:paraId="60CBA2B7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502946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7A4C12C1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53787C62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048A89F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E79C09E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DF339B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707F93" w:rsidRPr="003D212F" w14:paraId="65B3DAC1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2E2569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285E32AB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40CA97D2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72F3AFE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9F6E4BD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B1DE8E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07F93" w:rsidRPr="003D212F" w14:paraId="7F599F26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DC10FB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7884321D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028386F0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ADC572B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208C605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A17D87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07F93" w:rsidRPr="003D212F" w14:paraId="3C5028E1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3B5F5B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7CC5E4C5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 xml:space="preserve">Luciano </w:t>
            </w:r>
            <w:proofErr w:type="spellStart"/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>Narezi</w:t>
            </w:r>
            <w:proofErr w:type="spellEnd"/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14:paraId="4EE65B0B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63F8A09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E9F81B0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3F37E5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707F93" w:rsidRPr="003D212F" w14:paraId="78936F23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3D0DA9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3420900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Juliano Pamplona Ximenes Ponte</w:t>
            </w:r>
          </w:p>
        </w:tc>
        <w:tc>
          <w:tcPr>
            <w:tcW w:w="1100" w:type="dxa"/>
            <w:shd w:val="clear" w:color="auto" w:fill="auto"/>
          </w:tcPr>
          <w:p w14:paraId="57602176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DF08B41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01AF8DB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C9C4E6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707F93" w:rsidRPr="003D212F" w14:paraId="56EAFCD2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1B8BC6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7ACE00B8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>Helio Cavalcanti da Costa Lima</w:t>
            </w:r>
          </w:p>
        </w:tc>
        <w:tc>
          <w:tcPr>
            <w:tcW w:w="1100" w:type="dxa"/>
            <w:shd w:val="clear" w:color="auto" w:fill="auto"/>
          </w:tcPr>
          <w:p w14:paraId="4BFE9239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03C6675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8335080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A4089B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07F93" w:rsidRPr="003D212F" w14:paraId="4B93AAD5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F1EE51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4F504DBA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6C2AA2B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507060C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97FA657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1D4959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07F93" w:rsidRPr="003D212F" w14:paraId="54243DFF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0D7C80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4F6E3382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51BAE98D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A9EB293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535578B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6C346E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07F93" w:rsidRPr="003D212F" w14:paraId="15AD01EB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6B37E8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654C71B5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40B30FF6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07816BA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A0CA68E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5E45EB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07F93" w:rsidRPr="003D212F" w14:paraId="704E83FA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2F5B08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18C40066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32500F43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4665EBF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64DA453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A5BCF4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07F93" w:rsidRPr="003D212F" w14:paraId="2F624C9F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29F586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7BCD824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02BCBB58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1D6BBF6A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99B11F0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0BF928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07F93" w:rsidRPr="003D212F" w14:paraId="0AC415F9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22487A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63434C8E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>Roseana de Almeida Vasconcelos</w:t>
            </w:r>
          </w:p>
        </w:tc>
        <w:tc>
          <w:tcPr>
            <w:tcW w:w="1100" w:type="dxa"/>
            <w:shd w:val="clear" w:color="auto" w:fill="auto"/>
          </w:tcPr>
          <w:p w14:paraId="27DCD46E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DCE4891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DC2BCE4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D544FA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07F93" w:rsidRPr="003D212F" w14:paraId="5A19BF81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8B9B32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49CD874F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6CCCB9BD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4FE71EA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064C0DA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47306E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07F93" w:rsidRPr="003D212F" w14:paraId="348835F4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D4A602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00F17505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4A22EF92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94D9B11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142B71C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77A881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07F93" w:rsidRPr="003D212F" w14:paraId="716174F0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8AAA5B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2AB6414C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2CF3CB17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FC2F9F7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5FC2C95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471E48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707F93" w:rsidRPr="003D212F" w14:paraId="7B37A3D6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D011A6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4341EDE3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>José Queiroz da Costa Filho</w:t>
            </w:r>
          </w:p>
        </w:tc>
        <w:tc>
          <w:tcPr>
            <w:tcW w:w="1100" w:type="dxa"/>
            <w:shd w:val="clear" w:color="auto" w:fill="auto"/>
          </w:tcPr>
          <w:p w14:paraId="534FFC79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E959416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B5ED993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CD9E1D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07F93" w:rsidRPr="003D212F" w14:paraId="5249E97F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9538C3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7AF5999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B0E13">
              <w:rPr>
                <w:rFonts w:ascii="Times New Roman" w:eastAsia="Cambria" w:hAnsi="Times New Roman" w:cs="Times New Roman"/>
                <w:color w:val="000000" w:themeColor="text1"/>
              </w:rPr>
              <w:t xml:space="preserve">Helena Aparecida </w:t>
            </w:r>
            <w:proofErr w:type="spellStart"/>
            <w:r w:rsidRPr="003B0E13">
              <w:rPr>
                <w:rFonts w:ascii="Times New Roman" w:eastAsia="Cambria" w:hAnsi="Times New Roman" w:cs="Times New Roman"/>
                <w:color w:val="000000" w:themeColor="text1"/>
              </w:rPr>
              <w:t>Ayoub</w:t>
            </w:r>
            <w:proofErr w:type="spellEnd"/>
            <w:r w:rsidRPr="003B0E13">
              <w:rPr>
                <w:rFonts w:ascii="Times New Roman" w:eastAsia="Cambria" w:hAnsi="Times New Roman" w:cs="Times New Roman"/>
                <w:color w:val="000000" w:themeColor="text1"/>
              </w:rPr>
              <w:t xml:space="preserve"> Silva</w:t>
            </w:r>
          </w:p>
        </w:tc>
        <w:tc>
          <w:tcPr>
            <w:tcW w:w="1100" w:type="dxa"/>
            <w:shd w:val="clear" w:color="auto" w:fill="auto"/>
          </w:tcPr>
          <w:p w14:paraId="3D0D045F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76D766C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D64D2C4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F698A0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07F93" w:rsidRPr="003D212F" w14:paraId="24AA8069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8F8FE4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3690071A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4E6D523A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2F8567B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C1A9D9A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1CEC85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07F93" w:rsidRPr="003D212F" w14:paraId="3BEC006C" w14:textId="77777777" w:rsidTr="00EE3456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0D0AAC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5B5F29BF" w14:textId="77777777" w:rsidR="00707F93" w:rsidRPr="00690068" w:rsidRDefault="00707F93" w:rsidP="00EE3456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90068">
              <w:rPr>
                <w:rFonts w:ascii="Times New Roman" w:eastAsia="Cambria" w:hAnsi="Times New Roman" w:cs="Times New Roman"/>
                <w:color w:val="000000" w:themeColor="text1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6CD1663E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84C3AE8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F7C9CCA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A97C84D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07F93" w:rsidRPr="003D212F" w14:paraId="30ECF2EB" w14:textId="77777777" w:rsidTr="00EE3456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D90FE4" w14:textId="77777777" w:rsidR="00707F93" w:rsidRPr="003D212F" w:rsidRDefault="00707F93" w:rsidP="00EE345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4383CF" w14:textId="77777777" w:rsidR="00707F93" w:rsidRPr="003D212F" w:rsidRDefault="00707F93" w:rsidP="00EE345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22457D7" w14:textId="77777777" w:rsidR="00707F93" w:rsidRPr="003D212F" w:rsidRDefault="00707F93" w:rsidP="00EE3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774AC36C" w14:textId="77777777" w:rsidR="00707F93" w:rsidRPr="003D212F" w:rsidRDefault="00707F93" w:rsidP="00EE3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0A37EADE" w14:textId="77777777" w:rsidR="00707F93" w:rsidRPr="003D212F" w:rsidRDefault="00707F93" w:rsidP="00EE3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1E39F807" w14:textId="77777777" w:rsidR="00707F93" w:rsidRPr="003D212F" w:rsidRDefault="00707F93" w:rsidP="00EE3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07F93" w:rsidRPr="003D212F" w14:paraId="1F7B8B4C" w14:textId="77777777" w:rsidTr="00EE3456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0D2FFB10" w14:textId="77777777" w:rsidR="00707F93" w:rsidRPr="003D212F" w:rsidRDefault="00707F93" w:rsidP="00EE3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04BF588D" w14:textId="77777777" w:rsidR="00707F93" w:rsidRPr="003D212F" w:rsidRDefault="00707F93" w:rsidP="00EE3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BB4D47E" w14:textId="77777777" w:rsidR="00707F93" w:rsidRPr="00B46D2E" w:rsidRDefault="00707F93" w:rsidP="00EE3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46D2E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Extraordinária Nº 01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3</w:t>
            </w:r>
            <w:r w:rsidRPr="00B46D2E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/2020                     </w:t>
            </w:r>
          </w:p>
          <w:p w14:paraId="2348B340" w14:textId="77777777" w:rsidR="00707F93" w:rsidRPr="003D212F" w:rsidRDefault="00707F93" w:rsidP="00EE3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711710C" w14:textId="77777777" w:rsidR="00707F93" w:rsidRPr="003D212F" w:rsidRDefault="00707F93" w:rsidP="00EE3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3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12/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32AA82F" w14:textId="77777777" w:rsidR="00707F93" w:rsidRPr="003D212F" w:rsidRDefault="00707F93" w:rsidP="00EE3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0682F037" w14:textId="77777777" w:rsidR="00707F93" w:rsidRDefault="00707F93" w:rsidP="0070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bookmarkStart w:id="0" w:name="_GoBack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4.2. Projeto de Deliberação Plenária que dispõe sobre o parcelamento de valores de anuidades devidos aos CAU/UF e dá outras providências. </w:t>
            </w:r>
            <w:bookmarkEnd w:id="0"/>
          </w:p>
          <w:p w14:paraId="684618FD" w14:textId="77777777" w:rsidR="00707F93" w:rsidRPr="003D212F" w:rsidRDefault="00707F93" w:rsidP="00EE3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43985CA" w14:textId="77777777" w:rsidR="00707F93" w:rsidRPr="003D212F" w:rsidRDefault="00707F93" w:rsidP="00EE3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Start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   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(06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</w:p>
          <w:p w14:paraId="0DCE7518" w14:textId="77777777" w:rsidR="00707F93" w:rsidRPr="003D212F" w:rsidRDefault="00707F93" w:rsidP="00EE3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46EE3F9" w14:textId="77777777" w:rsidR="00707F93" w:rsidRPr="003D212F" w:rsidRDefault="00707F93" w:rsidP="00EE3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6D2CA185" w14:textId="77777777" w:rsidR="00707F93" w:rsidRPr="003D212F" w:rsidRDefault="00707F93" w:rsidP="00EE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643D51E4" w14:textId="77777777" w:rsidR="00707F93" w:rsidRPr="003D212F" w:rsidRDefault="00707F93" w:rsidP="00EE3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(Presidente): Luciano Guimarães</w:t>
            </w:r>
          </w:p>
        </w:tc>
      </w:tr>
    </w:tbl>
    <w:p w14:paraId="42D02C20" w14:textId="77777777" w:rsidR="0065767D" w:rsidRPr="003D212F" w:rsidRDefault="0065767D" w:rsidP="0065767D">
      <w:pPr>
        <w:tabs>
          <w:tab w:val="center" w:pos="4252"/>
          <w:tab w:val="right" w:pos="8504"/>
        </w:tabs>
        <w:spacing w:after="0" w:line="240" w:lineRule="auto"/>
      </w:pPr>
    </w:p>
    <w:p w14:paraId="06BAFD83" w14:textId="77777777" w:rsidR="0065767D" w:rsidRDefault="0065767D" w:rsidP="00C40742">
      <w:pPr>
        <w:jc w:val="center"/>
        <w:rPr>
          <w:rFonts w:ascii="Times New Roman" w:eastAsia="Times New Roman" w:hAnsi="Times New Roman" w:cs="Times New Roman"/>
          <w:lang w:eastAsia="pt-BR"/>
        </w:rPr>
        <w:sectPr w:rsidR="0065767D" w:rsidSect="0065767D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1D94EAF0" w14:textId="77777777" w:rsidR="00A56363" w:rsidRDefault="00A56363" w:rsidP="00F06C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ANEXO</w:t>
      </w:r>
    </w:p>
    <w:p w14:paraId="790521AA" w14:textId="77777777" w:rsidR="00A56363" w:rsidRPr="0049553E" w:rsidRDefault="00A56363" w:rsidP="00F06C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</w:rPr>
      </w:pPr>
      <w:r w:rsidRPr="0049553E">
        <w:rPr>
          <w:rFonts w:ascii="Times New Roman" w:hAnsi="Times New Roman"/>
          <w:color w:val="000000"/>
        </w:rPr>
        <w:t xml:space="preserve">RESOLUÇÃO N° XXX, DE </w:t>
      </w:r>
      <w:proofErr w:type="gramStart"/>
      <w:r>
        <w:rPr>
          <w:rFonts w:ascii="Times New Roman" w:hAnsi="Times New Roman"/>
          <w:color w:val="000000"/>
        </w:rPr>
        <w:t>3</w:t>
      </w:r>
      <w:proofErr w:type="gramEnd"/>
      <w:r w:rsidRPr="0049553E">
        <w:rPr>
          <w:rFonts w:ascii="Times New Roman" w:hAnsi="Times New Roman"/>
          <w:color w:val="000000"/>
        </w:rPr>
        <w:t xml:space="preserve"> DE </w:t>
      </w:r>
      <w:r>
        <w:rPr>
          <w:rFonts w:ascii="Times New Roman" w:hAnsi="Times New Roman"/>
          <w:color w:val="000000"/>
        </w:rPr>
        <w:t>DEZEMBRO</w:t>
      </w:r>
      <w:r w:rsidRPr="0049553E">
        <w:rPr>
          <w:rFonts w:ascii="Times New Roman" w:hAnsi="Times New Roman"/>
          <w:color w:val="000000"/>
        </w:rPr>
        <w:t xml:space="preserve"> DE </w:t>
      </w:r>
      <w:r>
        <w:rPr>
          <w:rFonts w:ascii="Times New Roman" w:hAnsi="Times New Roman"/>
          <w:color w:val="000000"/>
        </w:rPr>
        <w:t>2020</w:t>
      </w:r>
    </w:p>
    <w:p w14:paraId="54E96893" w14:textId="77777777" w:rsidR="00A56363" w:rsidRPr="0049553E" w:rsidRDefault="00A56363" w:rsidP="00F06C3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</w:p>
    <w:p w14:paraId="195DA5F2" w14:textId="77777777" w:rsidR="00A56363" w:rsidRPr="0049553E" w:rsidRDefault="00A56363" w:rsidP="00F06C3A">
      <w:pPr>
        <w:autoSpaceDE w:val="0"/>
        <w:autoSpaceDN w:val="0"/>
        <w:adjustRightInd w:val="0"/>
        <w:spacing w:line="276" w:lineRule="auto"/>
        <w:ind w:left="3969"/>
        <w:jc w:val="both"/>
        <w:rPr>
          <w:rFonts w:ascii="Times New Roman" w:hAnsi="Times New Roman"/>
          <w:color w:val="000000"/>
        </w:rPr>
      </w:pPr>
      <w:r w:rsidRPr="0049553E">
        <w:rPr>
          <w:rFonts w:ascii="Times New Roman" w:hAnsi="Times New Roman"/>
        </w:rPr>
        <w:t xml:space="preserve">Dispõe sobre </w:t>
      </w:r>
      <w:r>
        <w:rPr>
          <w:rFonts w:ascii="Times New Roman" w:hAnsi="Times New Roman"/>
        </w:rPr>
        <w:t>o</w:t>
      </w:r>
      <w:r w:rsidRPr="0049553E">
        <w:rPr>
          <w:rFonts w:ascii="Times New Roman" w:hAnsi="Times New Roman"/>
        </w:rPr>
        <w:t xml:space="preserve"> parcelamento </w:t>
      </w:r>
      <w:r>
        <w:rPr>
          <w:rFonts w:ascii="Times New Roman" w:hAnsi="Times New Roman"/>
        </w:rPr>
        <w:t>d</w:t>
      </w:r>
      <w:r w:rsidRPr="0049553E">
        <w:rPr>
          <w:rFonts w:ascii="Times New Roman" w:hAnsi="Times New Roman"/>
        </w:rPr>
        <w:t>e valores</w:t>
      </w:r>
      <w:r w:rsidRPr="0049553E">
        <w:rPr>
          <w:rFonts w:ascii="Times New Roman" w:hAnsi="Times New Roman"/>
          <w:color w:val="000000"/>
        </w:rPr>
        <w:t xml:space="preserve"> devidos aos Conselhos de Arquitetura e Urbanismo dos Estados e do Distrito Federal (CAU/UF)</w:t>
      </w:r>
      <w:r>
        <w:rPr>
          <w:rFonts w:ascii="Times New Roman" w:hAnsi="Times New Roman"/>
          <w:color w:val="000000"/>
        </w:rPr>
        <w:t xml:space="preserve"> </w:t>
      </w:r>
      <w:r w:rsidRPr="0049553E">
        <w:rPr>
          <w:rFonts w:ascii="Times New Roman" w:hAnsi="Times New Roman"/>
          <w:color w:val="000000"/>
        </w:rPr>
        <w:t>e dá outras providências.</w:t>
      </w:r>
    </w:p>
    <w:p w14:paraId="38B406E3" w14:textId="77777777" w:rsidR="00A56363" w:rsidRPr="0049553E" w:rsidRDefault="00A56363" w:rsidP="00F06C3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</w:p>
    <w:p w14:paraId="6D79015D" w14:textId="1644EDE2" w:rsidR="00A56363" w:rsidRPr="0049553E" w:rsidRDefault="00A56363" w:rsidP="00F06C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49553E">
        <w:rPr>
          <w:rFonts w:ascii="Times New Roman" w:hAnsi="Times New Roman"/>
          <w:color w:val="000000"/>
        </w:rPr>
        <w:t xml:space="preserve">O CONSELHO DE ARQUITETURA E URBANISMO DO BRASIL (CAU/BR), no uso das atribuições que lhe conferem o art. 28 da Lei n° 12.378, de 31 de dezembro de 2010, e os artigos 2°, 4° e 30° do Regimento Interno do CAU/BR, aprovado pela Resolução CAU/BR n° 139, de 28 de maio de 2017, e de acordo com a Deliberação Plenária </w:t>
      </w:r>
      <w:r>
        <w:rPr>
          <w:rFonts w:ascii="Times New Roman" w:hAnsi="Times New Roman"/>
          <w:color w:val="000000"/>
        </w:rPr>
        <w:t xml:space="preserve">Extraordinária </w:t>
      </w:r>
      <w:r w:rsidRPr="0049553E">
        <w:rPr>
          <w:rFonts w:ascii="Times New Roman" w:hAnsi="Times New Roman"/>
          <w:color w:val="000000"/>
        </w:rPr>
        <w:t>DP</w:t>
      </w:r>
      <w:r>
        <w:rPr>
          <w:rFonts w:ascii="Times New Roman" w:hAnsi="Times New Roman"/>
          <w:color w:val="000000"/>
        </w:rPr>
        <w:t>E</w:t>
      </w:r>
      <w:r w:rsidRPr="0049553E">
        <w:rPr>
          <w:rFonts w:ascii="Times New Roman" w:hAnsi="Times New Roman"/>
          <w:color w:val="000000"/>
        </w:rPr>
        <w:t>BR N° 00</w:t>
      </w:r>
      <w:r w:rsidR="00C40742">
        <w:rPr>
          <w:rFonts w:ascii="Times New Roman" w:hAnsi="Times New Roman"/>
          <w:color w:val="000000"/>
        </w:rPr>
        <w:t>13</w:t>
      </w:r>
      <w:r w:rsidRPr="0049553E">
        <w:rPr>
          <w:rFonts w:ascii="Times New Roman" w:hAnsi="Times New Roman"/>
          <w:color w:val="000000"/>
        </w:rPr>
        <w:t>-0</w:t>
      </w:r>
      <w:r w:rsidR="00C40742">
        <w:rPr>
          <w:rFonts w:ascii="Times New Roman" w:hAnsi="Times New Roman"/>
          <w:color w:val="000000"/>
        </w:rPr>
        <w:t>2</w:t>
      </w:r>
      <w:r w:rsidRPr="0049553E">
        <w:rPr>
          <w:rFonts w:ascii="Times New Roman" w:hAnsi="Times New Roman"/>
          <w:color w:val="000000"/>
        </w:rPr>
        <w:t xml:space="preserve">/2020, adotada na </w:t>
      </w:r>
      <w:r>
        <w:rPr>
          <w:rFonts w:ascii="Times New Roman" w:hAnsi="Times New Roman"/>
          <w:color w:val="000000"/>
        </w:rPr>
        <w:t>13</w:t>
      </w:r>
      <w:r w:rsidRPr="0049553E">
        <w:rPr>
          <w:rFonts w:ascii="Times New Roman" w:hAnsi="Times New Roman"/>
          <w:color w:val="000000"/>
        </w:rPr>
        <w:t xml:space="preserve">ª Reunião Plenária </w:t>
      </w:r>
      <w:r>
        <w:rPr>
          <w:rFonts w:ascii="Times New Roman" w:hAnsi="Times New Roman"/>
          <w:color w:val="000000"/>
        </w:rPr>
        <w:t>Extraordinária</w:t>
      </w:r>
      <w:r w:rsidRPr="0049553E">
        <w:rPr>
          <w:rFonts w:ascii="Times New Roman" w:hAnsi="Times New Roman"/>
          <w:color w:val="000000"/>
        </w:rPr>
        <w:t xml:space="preserve">, realizada no dia </w:t>
      </w:r>
      <w:r>
        <w:rPr>
          <w:rFonts w:ascii="Times New Roman" w:hAnsi="Times New Roman"/>
          <w:color w:val="000000"/>
        </w:rPr>
        <w:t>3</w:t>
      </w:r>
      <w:r w:rsidRPr="0049553E">
        <w:rPr>
          <w:rFonts w:ascii="Times New Roman" w:hAnsi="Times New Roman"/>
          <w:color w:val="000000"/>
        </w:rPr>
        <w:t xml:space="preserve"> de </w:t>
      </w:r>
      <w:r>
        <w:rPr>
          <w:rFonts w:ascii="Times New Roman" w:hAnsi="Times New Roman"/>
          <w:color w:val="000000"/>
        </w:rPr>
        <w:t>dezembro</w:t>
      </w:r>
      <w:r w:rsidRPr="0049553E">
        <w:rPr>
          <w:rFonts w:ascii="Times New Roman" w:hAnsi="Times New Roman"/>
          <w:color w:val="000000"/>
        </w:rPr>
        <w:t xml:space="preserve"> de 2020</w:t>
      </w:r>
      <w:r>
        <w:rPr>
          <w:rFonts w:ascii="Times New Roman" w:hAnsi="Times New Roman"/>
          <w:color w:val="000000"/>
        </w:rPr>
        <w:t>,</w:t>
      </w:r>
    </w:p>
    <w:p w14:paraId="23564CEC" w14:textId="77777777" w:rsidR="00F06C3A" w:rsidRDefault="00F06C3A" w:rsidP="00F06C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77FE6813" w14:textId="77777777" w:rsidR="00A56363" w:rsidRPr="0049553E" w:rsidRDefault="00A56363" w:rsidP="00F06C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49553E">
        <w:rPr>
          <w:rFonts w:ascii="Times New Roman" w:hAnsi="Times New Roman"/>
          <w:color w:val="000000"/>
        </w:rPr>
        <w:t>RESOLVE:</w:t>
      </w:r>
    </w:p>
    <w:p w14:paraId="75EBAB84" w14:textId="77777777" w:rsidR="00A56363" w:rsidRPr="00E8001F" w:rsidRDefault="00A56363" w:rsidP="00F06C3A">
      <w:pPr>
        <w:pStyle w:val="NormalWeb"/>
        <w:shd w:val="clear" w:color="auto" w:fill="FFFFFF"/>
        <w:spacing w:before="2" w:after="2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D1FE8A7" w14:textId="77777777" w:rsidR="00A56363" w:rsidRDefault="00A56363" w:rsidP="00F06C3A">
      <w:pPr>
        <w:pStyle w:val="NormalWeb"/>
        <w:shd w:val="clear" w:color="auto" w:fill="FFFFFF"/>
        <w:spacing w:before="2" w:after="2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8001F">
        <w:rPr>
          <w:rFonts w:ascii="Times New Roman" w:hAnsi="Times New Roman"/>
          <w:color w:val="000000"/>
          <w:sz w:val="22"/>
          <w:szCs w:val="22"/>
        </w:rPr>
        <w:t xml:space="preserve">Art. 1º O valor total do débito dos arquitetos e urbanistas e das pessoas jurídicas </w:t>
      </w:r>
      <w:r>
        <w:rPr>
          <w:rFonts w:ascii="Times New Roman" w:hAnsi="Times New Roman"/>
          <w:color w:val="000000"/>
          <w:sz w:val="22"/>
          <w:szCs w:val="22"/>
        </w:rPr>
        <w:t xml:space="preserve">com o CAU, </w:t>
      </w:r>
      <w:r w:rsidRPr="00E8001F">
        <w:rPr>
          <w:rFonts w:ascii="Times New Roman" w:hAnsi="Times New Roman"/>
          <w:color w:val="000000"/>
          <w:sz w:val="22"/>
          <w:szCs w:val="22"/>
        </w:rPr>
        <w:t>anterior</w:t>
      </w:r>
      <w:r>
        <w:rPr>
          <w:rFonts w:ascii="Times New Roman" w:hAnsi="Times New Roman"/>
          <w:color w:val="000000"/>
          <w:sz w:val="22"/>
          <w:szCs w:val="22"/>
        </w:rPr>
        <w:t>es</w:t>
      </w:r>
      <w:r w:rsidRPr="00E8001F">
        <w:rPr>
          <w:rFonts w:ascii="Times New Roman" w:hAnsi="Times New Roman"/>
          <w:color w:val="000000"/>
          <w:sz w:val="22"/>
          <w:szCs w:val="22"/>
        </w:rPr>
        <w:t xml:space="preserve"> a 31 de dezembro de 2020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Pr="00E8001F">
        <w:rPr>
          <w:rFonts w:ascii="Times New Roman" w:hAnsi="Times New Roman"/>
          <w:color w:val="000000"/>
          <w:sz w:val="22"/>
          <w:szCs w:val="22"/>
        </w:rPr>
        <w:t xml:space="preserve"> poderá ser parcelado:</w:t>
      </w:r>
      <w:proofErr w:type="gramStart"/>
      <w:r w:rsidRPr="00E8001F">
        <w:rPr>
          <w:rFonts w:ascii="Times New Roman" w:hAnsi="Times New Roman"/>
          <w:color w:val="000000"/>
          <w:sz w:val="22"/>
          <w:szCs w:val="22"/>
        </w:rPr>
        <w:t xml:space="preserve">  </w:t>
      </w:r>
    </w:p>
    <w:p w14:paraId="7C2D38B0" w14:textId="77777777" w:rsidR="00A56363" w:rsidRPr="00E8001F" w:rsidRDefault="00A56363" w:rsidP="00F06C3A">
      <w:pPr>
        <w:pStyle w:val="NormalWeb"/>
        <w:shd w:val="clear" w:color="auto" w:fill="FFFFFF"/>
        <w:spacing w:before="2" w:after="2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End"/>
    </w:p>
    <w:p w14:paraId="6DE4B909" w14:textId="77777777" w:rsidR="00A56363" w:rsidRDefault="00A56363" w:rsidP="00F06C3A">
      <w:pPr>
        <w:pStyle w:val="NormalWeb"/>
        <w:shd w:val="clear" w:color="auto" w:fill="FFFFFF"/>
        <w:spacing w:before="2" w:after="2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8001F">
        <w:rPr>
          <w:rFonts w:ascii="Times New Roman" w:hAnsi="Times New Roman"/>
          <w:color w:val="000000"/>
          <w:sz w:val="22"/>
          <w:szCs w:val="22"/>
        </w:rPr>
        <w:t>I – em até 10 (dez) vezes para dois exercícios em débito;</w:t>
      </w:r>
    </w:p>
    <w:p w14:paraId="7A9B8D45" w14:textId="77777777" w:rsidR="00A56363" w:rsidRPr="00E8001F" w:rsidRDefault="00A56363" w:rsidP="00F06C3A">
      <w:pPr>
        <w:pStyle w:val="NormalWeb"/>
        <w:shd w:val="clear" w:color="auto" w:fill="FFFFFF"/>
        <w:spacing w:before="2" w:after="2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C878BC6" w14:textId="77777777" w:rsidR="00A56363" w:rsidRDefault="00A56363" w:rsidP="00F06C3A">
      <w:pPr>
        <w:pStyle w:val="NormalWeb"/>
        <w:shd w:val="clear" w:color="auto" w:fill="FFFFFF"/>
        <w:spacing w:before="2" w:after="2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8001F">
        <w:rPr>
          <w:rFonts w:ascii="Times New Roman" w:hAnsi="Times New Roman"/>
          <w:color w:val="000000"/>
          <w:sz w:val="22"/>
          <w:szCs w:val="22"/>
        </w:rPr>
        <w:t>II – em até 15 (quinze) vezes para três exercícios em débito;</w:t>
      </w:r>
    </w:p>
    <w:p w14:paraId="370A0093" w14:textId="77777777" w:rsidR="00A56363" w:rsidRPr="00E8001F" w:rsidRDefault="00A56363" w:rsidP="00F06C3A">
      <w:pPr>
        <w:pStyle w:val="NormalWeb"/>
        <w:shd w:val="clear" w:color="auto" w:fill="FFFFFF"/>
        <w:spacing w:before="2" w:after="2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5C4D27C" w14:textId="77777777" w:rsidR="00A56363" w:rsidRDefault="00A56363" w:rsidP="00F06C3A">
      <w:pPr>
        <w:pStyle w:val="NormalWeb"/>
        <w:shd w:val="clear" w:color="auto" w:fill="FFFFFF"/>
        <w:spacing w:before="2" w:after="2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8001F">
        <w:rPr>
          <w:rFonts w:ascii="Times New Roman" w:hAnsi="Times New Roman"/>
          <w:color w:val="000000"/>
          <w:sz w:val="22"/>
          <w:szCs w:val="22"/>
        </w:rPr>
        <w:t>III – em até 20 (vinte) vezes para quatro exercícios em débito;</w:t>
      </w:r>
    </w:p>
    <w:p w14:paraId="3ACB92AC" w14:textId="77777777" w:rsidR="00A56363" w:rsidRPr="00E8001F" w:rsidRDefault="00A56363" w:rsidP="00F06C3A">
      <w:pPr>
        <w:pStyle w:val="NormalWeb"/>
        <w:shd w:val="clear" w:color="auto" w:fill="FFFFFF"/>
        <w:spacing w:before="2" w:after="2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EC6B018" w14:textId="77777777" w:rsidR="00A56363" w:rsidRDefault="00A56363" w:rsidP="00F06C3A">
      <w:pPr>
        <w:pStyle w:val="NormalWeb"/>
        <w:shd w:val="clear" w:color="auto" w:fill="FFFFFF"/>
        <w:spacing w:before="2" w:after="2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8001F">
        <w:rPr>
          <w:rFonts w:ascii="Times New Roman" w:hAnsi="Times New Roman"/>
          <w:color w:val="000000"/>
          <w:sz w:val="22"/>
          <w:szCs w:val="22"/>
        </w:rPr>
        <w:t xml:space="preserve">IV – em até 25 (vinte e cinco) vezes para cinco </w:t>
      </w:r>
      <w:r>
        <w:rPr>
          <w:rFonts w:ascii="Times New Roman" w:hAnsi="Times New Roman"/>
          <w:color w:val="000000"/>
          <w:sz w:val="22"/>
          <w:szCs w:val="22"/>
        </w:rPr>
        <w:t xml:space="preserve">ou mais </w:t>
      </w:r>
      <w:r w:rsidRPr="00E8001F">
        <w:rPr>
          <w:rFonts w:ascii="Times New Roman" w:hAnsi="Times New Roman"/>
          <w:color w:val="000000"/>
          <w:sz w:val="22"/>
          <w:szCs w:val="22"/>
        </w:rPr>
        <w:t>exercícios em débito.</w:t>
      </w:r>
    </w:p>
    <w:p w14:paraId="175E59DE" w14:textId="77777777" w:rsidR="00A56363" w:rsidRPr="00E8001F" w:rsidRDefault="00A56363" w:rsidP="00F06C3A">
      <w:pPr>
        <w:pStyle w:val="NormalWeb"/>
        <w:shd w:val="clear" w:color="auto" w:fill="FFFFFF"/>
        <w:spacing w:before="2" w:after="2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9AA68A0" w14:textId="77777777" w:rsidR="00A56363" w:rsidRDefault="00A56363" w:rsidP="00F06C3A">
      <w:pPr>
        <w:pStyle w:val="NormalWeb"/>
        <w:shd w:val="clear" w:color="auto" w:fill="FFFFFF"/>
        <w:spacing w:before="2" w:after="2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8001F">
        <w:rPr>
          <w:rFonts w:ascii="Times New Roman" w:hAnsi="Times New Roman"/>
          <w:color w:val="000000"/>
          <w:sz w:val="22"/>
          <w:szCs w:val="22"/>
        </w:rPr>
        <w:t xml:space="preserve">Art. </w:t>
      </w:r>
      <w:r>
        <w:rPr>
          <w:color w:val="000000"/>
          <w:sz w:val="22"/>
          <w:szCs w:val="22"/>
        </w:rPr>
        <w:t>2º</w:t>
      </w:r>
      <w:r w:rsidRPr="00E8001F">
        <w:rPr>
          <w:rFonts w:ascii="Times New Roman" w:hAnsi="Times New Roman"/>
          <w:color w:val="000000"/>
          <w:sz w:val="22"/>
          <w:szCs w:val="22"/>
        </w:rPr>
        <w:t xml:space="preserve"> No cálculo dos valores a pagar no parcelamento ou em pagamento à vista não incidirá a multa de mora, sendo somente considerados os juros equivalentes à variação da Taxa Referencial do Sistema Especial de Liquidação e de Custódia (SELIC), calculada desde o primeiro dia de atraso até o último dia do mês antecedente ao do pagamento, e juros de 1% (um por cento) no mês do pagamento.</w:t>
      </w:r>
    </w:p>
    <w:p w14:paraId="397C86D6" w14:textId="77777777" w:rsidR="00A56363" w:rsidRPr="00E8001F" w:rsidRDefault="00A56363" w:rsidP="00F06C3A">
      <w:pPr>
        <w:pStyle w:val="NormalWeb"/>
        <w:shd w:val="clear" w:color="auto" w:fill="FFFFFF"/>
        <w:spacing w:before="2" w:after="2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94D88DE" w14:textId="77777777" w:rsidR="00A56363" w:rsidRPr="00E8001F" w:rsidRDefault="00A56363" w:rsidP="00F06C3A">
      <w:pPr>
        <w:pStyle w:val="NormalWeb"/>
        <w:shd w:val="clear" w:color="auto" w:fill="FFFFFF"/>
        <w:spacing w:before="2" w:after="2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8001F">
        <w:rPr>
          <w:rFonts w:ascii="Times New Roman" w:hAnsi="Times New Roman"/>
          <w:color w:val="000000"/>
          <w:sz w:val="22"/>
          <w:szCs w:val="22"/>
        </w:rPr>
        <w:t xml:space="preserve">Parágrafo único. Havendo descumprimento do parcelamento, os valores correspondentes à multa </w:t>
      </w:r>
      <w:proofErr w:type="gramStart"/>
      <w:r w:rsidRPr="00E8001F">
        <w:rPr>
          <w:rFonts w:ascii="Times New Roman" w:hAnsi="Times New Roman"/>
          <w:color w:val="000000"/>
          <w:sz w:val="22"/>
          <w:szCs w:val="22"/>
        </w:rPr>
        <w:t>dispensada nos termos deste artigo, considerados</w:t>
      </w:r>
      <w:proofErr w:type="gramEnd"/>
      <w:r w:rsidRPr="00E8001F">
        <w:rPr>
          <w:rFonts w:ascii="Times New Roman" w:hAnsi="Times New Roman"/>
          <w:color w:val="000000"/>
          <w:sz w:val="22"/>
          <w:szCs w:val="22"/>
        </w:rPr>
        <w:t xml:space="preserve"> os percentuais aplicáveis na forma do art. 5º, inciso II, serão reincorporados nos valores a pagar correspondentes às parcelas restantes.</w:t>
      </w:r>
    </w:p>
    <w:p w14:paraId="2E88B7A4" w14:textId="77777777" w:rsidR="00A56363" w:rsidRPr="00E8001F" w:rsidRDefault="00A56363" w:rsidP="00F06C3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F9E652" w14:textId="77777777" w:rsidR="00A56363" w:rsidRDefault="00A56363" w:rsidP="00F06C3A">
      <w:pPr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8001F">
        <w:rPr>
          <w:rFonts w:ascii="Times New Roman" w:hAnsi="Times New Roman" w:cs="Times New Roman"/>
          <w:color w:val="000000"/>
          <w:shd w:val="clear" w:color="auto" w:fill="FFFFFF"/>
        </w:rPr>
        <w:t xml:space="preserve">Art. </w:t>
      </w: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E8001F">
        <w:rPr>
          <w:rFonts w:ascii="Times New Roman" w:hAnsi="Times New Roman" w:cs="Times New Roman"/>
          <w:color w:val="000000"/>
          <w:shd w:val="clear" w:color="auto" w:fill="FFFFFF"/>
        </w:rPr>
        <w:t xml:space="preserve">º As condições de parcelamento previstas nos artigos </w:t>
      </w:r>
      <w:r>
        <w:rPr>
          <w:rFonts w:ascii="Times New Roman" w:hAnsi="Times New Roman"/>
          <w:color w:val="000000"/>
          <w:shd w:val="clear" w:color="auto" w:fill="FFFFFF"/>
        </w:rPr>
        <w:t>1º</w:t>
      </w:r>
      <w:r w:rsidRPr="00E8001F">
        <w:rPr>
          <w:rFonts w:ascii="Times New Roman" w:hAnsi="Times New Roman" w:cs="Times New Roman"/>
          <w:color w:val="000000"/>
          <w:shd w:val="clear" w:color="auto" w:fill="FFFFFF"/>
        </w:rPr>
        <w:t xml:space="preserve"> e </w:t>
      </w:r>
      <w:r>
        <w:rPr>
          <w:rFonts w:ascii="Times New Roman" w:hAnsi="Times New Roman"/>
          <w:color w:val="000000"/>
          <w:shd w:val="clear" w:color="auto" w:fill="FFFFFF"/>
        </w:rPr>
        <w:t>2º</w:t>
      </w:r>
      <w:r w:rsidRPr="00E8001F">
        <w:rPr>
          <w:rFonts w:ascii="Times New Roman" w:hAnsi="Times New Roman" w:cs="Times New Roman"/>
          <w:color w:val="000000"/>
          <w:shd w:val="clear" w:color="auto" w:fill="FFFFFF"/>
        </w:rPr>
        <w:t xml:space="preserve"> terão aplicação até 30 de junho de 2021.</w:t>
      </w:r>
    </w:p>
    <w:p w14:paraId="0705A62B" w14:textId="77777777" w:rsidR="00A56363" w:rsidRDefault="00A56363" w:rsidP="00F06C3A">
      <w:pPr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EC472F2" w14:textId="77777777" w:rsidR="00A56363" w:rsidRDefault="00A56363" w:rsidP="00F06C3A">
      <w:pPr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Art. 4º Esta Resolução entra em vigor no dia 1º de janeiro de 2021.</w:t>
      </w:r>
    </w:p>
    <w:p w14:paraId="7D2EC27E" w14:textId="77777777" w:rsidR="00C40742" w:rsidRDefault="00C40742" w:rsidP="00F06C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0000"/>
          <w:shd w:val="clear" w:color="auto" w:fill="FFFFFF"/>
        </w:rPr>
      </w:pPr>
    </w:p>
    <w:p w14:paraId="67268CB8" w14:textId="77777777" w:rsidR="00A56363" w:rsidRDefault="00A56363" w:rsidP="00F06C3A">
      <w:pPr>
        <w:spacing w:after="0" w:line="276" w:lineRule="auto"/>
        <w:jc w:val="center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Luciano Guimarães</w:t>
      </w:r>
    </w:p>
    <w:p w14:paraId="08168589" w14:textId="49B59B53" w:rsidR="00E962A7" w:rsidRDefault="00A56363" w:rsidP="00F06C3A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110B4D">
        <w:rPr>
          <w:rFonts w:ascii="Times New Roman" w:eastAsia="Times New Roman" w:hAnsi="Times New Roman"/>
          <w:lang w:eastAsia="pt-BR"/>
        </w:rPr>
        <w:t>Presidente do CAU/B</w:t>
      </w:r>
      <w:r>
        <w:rPr>
          <w:rFonts w:ascii="Times New Roman" w:eastAsia="Times New Roman" w:hAnsi="Times New Roman"/>
          <w:lang w:eastAsia="pt-BR"/>
        </w:rPr>
        <w:t>R</w:t>
      </w:r>
    </w:p>
    <w:sectPr w:rsidR="00E962A7" w:rsidSect="0065767D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84A92" w14:textId="77777777" w:rsidR="006D09C4" w:rsidRDefault="006D09C4" w:rsidP="00783D72">
      <w:pPr>
        <w:spacing w:after="0" w:line="240" w:lineRule="auto"/>
      </w:pPr>
      <w:r>
        <w:separator/>
      </w:r>
    </w:p>
  </w:endnote>
  <w:endnote w:type="continuationSeparator" w:id="0">
    <w:p w14:paraId="608CABC9" w14:textId="77777777" w:rsidR="006D09C4" w:rsidRDefault="006D09C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474D81" w:rsidRPr="00C25F47" w:rsidRDefault="00474D81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486C96">
          <w:rPr>
            <w:rFonts w:ascii="Arial" w:hAnsi="Arial" w:cs="Arial"/>
            <w:b/>
            <w:bCs/>
            <w:noProof/>
            <w:color w:val="008080"/>
          </w:rPr>
          <w:t>3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474D81" w:rsidRPr="00C25F47" w:rsidRDefault="00474D81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6CD78" w14:textId="77777777" w:rsidR="006D09C4" w:rsidRDefault="006D09C4" w:rsidP="00783D72">
      <w:pPr>
        <w:spacing w:after="0" w:line="240" w:lineRule="auto"/>
      </w:pPr>
      <w:r>
        <w:separator/>
      </w:r>
    </w:p>
  </w:footnote>
  <w:footnote w:type="continuationSeparator" w:id="0">
    <w:p w14:paraId="70570208" w14:textId="77777777" w:rsidR="006D09C4" w:rsidRDefault="006D09C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C7A74" w14:textId="77777777" w:rsidR="00474D81" w:rsidRDefault="00474D81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5BF"/>
    <w:multiLevelType w:val="hybridMultilevel"/>
    <w:tmpl w:val="2BE8BBE2"/>
    <w:lvl w:ilvl="0" w:tplc="B06A75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2DB820C0"/>
    <w:multiLevelType w:val="hybridMultilevel"/>
    <w:tmpl w:val="85AC9B26"/>
    <w:lvl w:ilvl="0" w:tplc="A6FED09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46892A0B"/>
    <w:multiLevelType w:val="hybridMultilevel"/>
    <w:tmpl w:val="E30826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6387E"/>
    <w:multiLevelType w:val="hybridMultilevel"/>
    <w:tmpl w:val="E1308182"/>
    <w:lvl w:ilvl="0" w:tplc="0416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B455E"/>
    <w:multiLevelType w:val="hybridMultilevel"/>
    <w:tmpl w:val="D7FC9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721F5737"/>
    <w:multiLevelType w:val="hybridMultilevel"/>
    <w:tmpl w:val="11402944"/>
    <w:lvl w:ilvl="0" w:tplc="B5307168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6"/>
  </w:num>
  <w:num w:numId="5">
    <w:abstractNumId w:val="7"/>
  </w:num>
  <w:num w:numId="6">
    <w:abstractNumId w:val="12"/>
  </w:num>
  <w:num w:numId="7">
    <w:abstractNumId w:val="4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5"/>
  </w:num>
  <w:num w:numId="13">
    <w:abstractNumId w:val="9"/>
  </w:num>
  <w:num w:numId="14">
    <w:abstractNumId w:val="1"/>
  </w:num>
  <w:num w:numId="15">
    <w:abstractNumId w:val="0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02335"/>
    <w:rsid w:val="000607F6"/>
    <w:rsid w:val="00077753"/>
    <w:rsid w:val="00193E0F"/>
    <w:rsid w:val="001B2788"/>
    <w:rsid w:val="001F1005"/>
    <w:rsid w:val="00211E78"/>
    <w:rsid w:val="0026723C"/>
    <w:rsid w:val="002E6960"/>
    <w:rsid w:val="00356C8C"/>
    <w:rsid w:val="00397FCC"/>
    <w:rsid w:val="003C7E30"/>
    <w:rsid w:val="00427210"/>
    <w:rsid w:val="00474D81"/>
    <w:rsid w:val="00486C96"/>
    <w:rsid w:val="004E389A"/>
    <w:rsid w:val="00501713"/>
    <w:rsid w:val="00515505"/>
    <w:rsid w:val="0058501A"/>
    <w:rsid w:val="005A736D"/>
    <w:rsid w:val="005E2E66"/>
    <w:rsid w:val="0065767D"/>
    <w:rsid w:val="006D09C4"/>
    <w:rsid w:val="00707F93"/>
    <w:rsid w:val="007672D7"/>
    <w:rsid w:val="00783D72"/>
    <w:rsid w:val="007964E1"/>
    <w:rsid w:val="00851DF2"/>
    <w:rsid w:val="008978AC"/>
    <w:rsid w:val="008E6A14"/>
    <w:rsid w:val="009A7A63"/>
    <w:rsid w:val="009E7A4E"/>
    <w:rsid w:val="00A02FE7"/>
    <w:rsid w:val="00A409A5"/>
    <w:rsid w:val="00A554BB"/>
    <w:rsid w:val="00A56363"/>
    <w:rsid w:val="00A9537F"/>
    <w:rsid w:val="00B10667"/>
    <w:rsid w:val="00B72888"/>
    <w:rsid w:val="00B86961"/>
    <w:rsid w:val="00B93909"/>
    <w:rsid w:val="00C00FD5"/>
    <w:rsid w:val="00C25F47"/>
    <w:rsid w:val="00C40742"/>
    <w:rsid w:val="00CD537B"/>
    <w:rsid w:val="00CF47E5"/>
    <w:rsid w:val="00CF53FF"/>
    <w:rsid w:val="00D35048"/>
    <w:rsid w:val="00D431B9"/>
    <w:rsid w:val="00D77B04"/>
    <w:rsid w:val="00DB2DA6"/>
    <w:rsid w:val="00E44CF6"/>
    <w:rsid w:val="00E625E1"/>
    <w:rsid w:val="00E962A7"/>
    <w:rsid w:val="00EB50EC"/>
    <w:rsid w:val="00ED7498"/>
    <w:rsid w:val="00F06C3A"/>
    <w:rsid w:val="00F32C3A"/>
    <w:rsid w:val="00FF12FE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E9F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rsid w:val="005A736D"/>
  </w:style>
  <w:style w:type="paragraph" w:styleId="NormalWeb">
    <w:name w:val="Normal (Web)"/>
    <w:basedOn w:val="Normal"/>
    <w:uiPriority w:val="99"/>
    <w:rsid w:val="00E962A7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E962A7"/>
    <w:rPr>
      <w:b/>
    </w:rPr>
  </w:style>
  <w:style w:type="character" w:customStyle="1" w:styleId="apple-converted-space">
    <w:name w:val="apple-converted-space"/>
    <w:basedOn w:val="Fontepargpadro"/>
    <w:rsid w:val="00E962A7"/>
  </w:style>
  <w:style w:type="character" w:styleId="nfase">
    <w:name w:val="Emphasis"/>
    <w:uiPriority w:val="20"/>
    <w:qFormat/>
    <w:rsid w:val="00E962A7"/>
    <w:rPr>
      <w:i/>
    </w:rPr>
  </w:style>
  <w:style w:type="character" w:styleId="Nmerodepgina">
    <w:name w:val="page number"/>
    <w:basedOn w:val="Fontepargpadro"/>
    <w:rsid w:val="00E962A7"/>
  </w:style>
  <w:style w:type="paragraph" w:customStyle="1" w:styleId="texto1">
    <w:name w:val="texto1"/>
    <w:basedOn w:val="Normal"/>
    <w:rsid w:val="00E9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E962A7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E962A7"/>
    <w:rPr>
      <w:rFonts w:ascii="Cambria" w:eastAsia="Cambria" w:hAnsi="Cambria" w:cs="Times New Roman"/>
      <w:sz w:val="20"/>
      <w:szCs w:val="20"/>
      <w:lang w:val="x-none"/>
    </w:rPr>
  </w:style>
  <w:style w:type="character" w:styleId="Refdenotaderodap">
    <w:name w:val="footnote reference"/>
    <w:rsid w:val="00E962A7"/>
    <w:rPr>
      <w:vertAlign w:val="superscript"/>
    </w:rPr>
  </w:style>
  <w:style w:type="paragraph" w:customStyle="1" w:styleId="Default">
    <w:name w:val="Default"/>
    <w:basedOn w:val="Normal"/>
    <w:rsid w:val="00E962A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rsid w:val="00E962A7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rsid w:val="00E962A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rsid w:val="005A736D"/>
  </w:style>
  <w:style w:type="paragraph" w:styleId="NormalWeb">
    <w:name w:val="Normal (Web)"/>
    <w:basedOn w:val="Normal"/>
    <w:uiPriority w:val="99"/>
    <w:rsid w:val="00E962A7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E962A7"/>
    <w:rPr>
      <w:b/>
    </w:rPr>
  </w:style>
  <w:style w:type="character" w:customStyle="1" w:styleId="apple-converted-space">
    <w:name w:val="apple-converted-space"/>
    <w:basedOn w:val="Fontepargpadro"/>
    <w:rsid w:val="00E962A7"/>
  </w:style>
  <w:style w:type="character" w:styleId="nfase">
    <w:name w:val="Emphasis"/>
    <w:uiPriority w:val="20"/>
    <w:qFormat/>
    <w:rsid w:val="00E962A7"/>
    <w:rPr>
      <w:i/>
    </w:rPr>
  </w:style>
  <w:style w:type="character" w:styleId="Nmerodepgina">
    <w:name w:val="page number"/>
    <w:basedOn w:val="Fontepargpadro"/>
    <w:rsid w:val="00E962A7"/>
  </w:style>
  <w:style w:type="paragraph" w:customStyle="1" w:styleId="texto1">
    <w:name w:val="texto1"/>
    <w:basedOn w:val="Normal"/>
    <w:rsid w:val="00E9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E962A7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E962A7"/>
    <w:rPr>
      <w:rFonts w:ascii="Cambria" w:eastAsia="Cambria" w:hAnsi="Cambria" w:cs="Times New Roman"/>
      <w:sz w:val="20"/>
      <w:szCs w:val="20"/>
      <w:lang w:val="x-none"/>
    </w:rPr>
  </w:style>
  <w:style w:type="character" w:styleId="Refdenotaderodap">
    <w:name w:val="footnote reference"/>
    <w:rsid w:val="00E962A7"/>
    <w:rPr>
      <w:vertAlign w:val="superscript"/>
    </w:rPr>
  </w:style>
  <w:style w:type="paragraph" w:customStyle="1" w:styleId="Default">
    <w:name w:val="Default"/>
    <w:basedOn w:val="Normal"/>
    <w:rsid w:val="00E962A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rsid w:val="00E962A7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rsid w:val="00E962A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864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PROJETO DE RESOLUÇÃO QUE REVISA A RESOLUÇÃO Nº 143/2017, QUE DISPÕE SOBRE AS NORMAS PARA CONDUÇÃO DO PROCESSO ÉTICO-DISCIPLINAR NO ÂMBITO DOS CAU/UF E DO CAU/BR</dc:subject>
  <dc:creator>Luciana Leite</dc:creator>
  <cp:lastModifiedBy>Isabella Maria Oliveira Morato</cp:lastModifiedBy>
  <cp:revision>8</cp:revision>
  <cp:lastPrinted>2020-12-09T15:32:00Z</cp:lastPrinted>
  <dcterms:created xsi:type="dcterms:W3CDTF">2020-12-03T20:30:00Z</dcterms:created>
  <dcterms:modified xsi:type="dcterms:W3CDTF">2020-12-09T15:34:00Z</dcterms:modified>
</cp:coreProperties>
</file>