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12108" w:rsidRPr="00044DD9" w14:paraId="47B1AE15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FE6B38B" w14:textId="77777777" w:rsidR="00912108" w:rsidRPr="00044DD9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082DEFF" w14:textId="7C1D4C2A" w:rsidR="00912108" w:rsidRPr="004A3AC3" w:rsidRDefault="00912108" w:rsidP="00AB4FDC">
            <w:pP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12108" w:rsidRPr="00044DD9" w14:paraId="40600546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670467B" w14:textId="77777777" w:rsidR="00912108" w:rsidRPr="00044DD9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C4C90E9" w14:textId="0A9A102A" w:rsidR="00912108" w:rsidRPr="00044DD9" w:rsidRDefault="00D57397" w:rsidP="00AB4FDC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CAU/MA</w:t>
            </w:r>
          </w:p>
        </w:tc>
      </w:tr>
      <w:tr w:rsidR="00912108" w:rsidRPr="00044DD9" w14:paraId="3CBEE8DC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EB724F9" w14:textId="77777777" w:rsidR="00912108" w:rsidRPr="00044DD9" w:rsidRDefault="00912108" w:rsidP="00AB4F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312366F" w14:textId="468391B3" w:rsidR="00912108" w:rsidRPr="00044DD9" w:rsidRDefault="004A3AC3" w:rsidP="00BB0FA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A3AC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REPROGRAMAÇÃO DO PLANO DE AÇÃO E ORÇAMENTO DO </w:t>
            </w:r>
            <w:r w:rsidR="00D5739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CAU/MA</w:t>
            </w:r>
            <w:r w:rsidRPr="004A3AC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EXERCÍCIO 2020</w:t>
            </w:r>
          </w:p>
        </w:tc>
      </w:tr>
    </w:tbl>
    <w:p w14:paraId="02F82408" w14:textId="0D320BCA" w:rsidR="00912108" w:rsidRPr="00044DD9" w:rsidRDefault="00912108" w:rsidP="00912108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</w:t>
      </w:r>
      <w:r w:rsidR="00A7647E">
        <w:rPr>
          <w:rFonts w:ascii="Times New Roman" w:hAnsi="Times New Roman"/>
          <w:sz w:val="22"/>
          <w:szCs w:val="22"/>
          <w:lang w:eastAsia="pt-BR"/>
        </w:rPr>
        <w:t xml:space="preserve"> AMPLIADA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DP</w:t>
      </w:r>
      <w:r w:rsidR="00A7647E">
        <w:rPr>
          <w:rFonts w:ascii="Times New Roman" w:hAnsi="Times New Roman"/>
          <w:sz w:val="22"/>
          <w:szCs w:val="22"/>
          <w:lang w:eastAsia="pt-BR"/>
        </w:rPr>
        <w:t>A</w:t>
      </w:r>
      <w:r w:rsidR="00A7378A">
        <w:rPr>
          <w:rFonts w:ascii="Times New Roman" w:hAnsi="Times New Roman"/>
          <w:sz w:val="22"/>
          <w:szCs w:val="22"/>
          <w:lang w:eastAsia="pt-BR"/>
        </w:rPr>
        <w:t>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BR </w:t>
      </w:r>
      <w:r w:rsidRPr="00970853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970853">
        <w:rPr>
          <w:rFonts w:ascii="Times New Roman" w:hAnsi="Times New Roman"/>
          <w:sz w:val="22"/>
          <w:szCs w:val="22"/>
          <w:lang w:eastAsia="pt-BR"/>
        </w:rPr>
        <w:t>006</w:t>
      </w:r>
      <w:r w:rsidRPr="00970853">
        <w:rPr>
          <w:rFonts w:ascii="Times New Roman" w:hAnsi="Times New Roman"/>
          <w:sz w:val="22"/>
          <w:szCs w:val="22"/>
          <w:lang w:eastAsia="pt-BR"/>
        </w:rPr>
        <w:t>-</w:t>
      </w:r>
      <w:r w:rsidR="00970853" w:rsidRPr="00970853">
        <w:rPr>
          <w:rFonts w:ascii="Times New Roman" w:hAnsi="Times New Roman"/>
          <w:sz w:val="22"/>
          <w:szCs w:val="22"/>
          <w:lang w:eastAsia="pt-BR"/>
        </w:rPr>
        <w:t>01</w:t>
      </w:r>
      <w:r w:rsidRPr="00970853">
        <w:rPr>
          <w:rFonts w:ascii="Times New Roman" w:hAnsi="Times New Roman"/>
          <w:sz w:val="22"/>
          <w:szCs w:val="22"/>
          <w:lang w:eastAsia="pt-BR"/>
        </w:rPr>
        <w:t>/2020</w:t>
      </w:r>
    </w:p>
    <w:p w14:paraId="048AEDCC" w14:textId="07B92B02" w:rsidR="00912108" w:rsidRPr="00AF1DEE" w:rsidRDefault="00F40A74" w:rsidP="00F40A74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>Aprova o Projeto de Resolução que homologa</w:t>
      </w:r>
      <w:r w:rsidR="00BB0FA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a Reprogramação do Plano de Ação e Orçamento do </w:t>
      </w:r>
      <w:r w:rsidR="00D57397">
        <w:rPr>
          <w:rFonts w:ascii="Times New Roman" w:hAnsi="Times New Roman"/>
          <w:sz w:val="22"/>
          <w:szCs w:val="22"/>
          <w:lang w:eastAsia="pt-BR"/>
        </w:rPr>
        <w:t>CAU/MA</w:t>
      </w:r>
      <w:r w:rsidR="00912108" w:rsidRPr="006009D6">
        <w:rPr>
          <w:rFonts w:ascii="Times New Roman" w:hAnsi="Times New Roman"/>
          <w:sz w:val="22"/>
          <w:szCs w:val="22"/>
        </w:rPr>
        <w:t xml:space="preserve"> – exercício 202</w:t>
      </w:r>
      <w:r>
        <w:rPr>
          <w:rFonts w:ascii="Times New Roman" w:hAnsi="Times New Roman"/>
          <w:sz w:val="22"/>
          <w:szCs w:val="22"/>
        </w:rPr>
        <w:t>0</w:t>
      </w:r>
      <w:r w:rsidR="00912108" w:rsidRPr="006009D6">
        <w:rPr>
          <w:rFonts w:ascii="Times New Roman" w:hAnsi="Times New Roman"/>
          <w:sz w:val="22"/>
          <w:szCs w:val="22"/>
        </w:rPr>
        <w:t>.</w:t>
      </w:r>
    </w:p>
    <w:p w14:paraId="60D16900" w14:textId="77777777" w:rsidR="00912108" w:rsidRPr="00044DD9" w:rsidRDefault="00912108" w:rsidP="0091210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0A429BC" w14:textId="71BEB5DD" w:rsidR="00F40A74" w:rsidRDefault="004936E1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36E1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extraordinariamente por meio de videoconferência,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Pr="004936E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4936E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após análise do assunto em epígrafe,</w:t>
      </w:r>
    </w:p>
    <w:p w14:paraId="74641575" w14:textId="77777777" w:rsidR="004936E1" w:rsidRPr="00F40A74" w:rsidRDefault="004936E1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E1EBF6" w14:textId="77777777" w:rsid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estabelecer diretrizes orçamentárias e contábeis para formulação dos orçamentos dos CAU/UF;</w:t>
      </w:r>
    </w:p>
    <w:p w14:paraId="2A260DF7" w14:textId="77777777" w:rsid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28F28" w14:textId="77777777" w:rsid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aprovar o Plano de Ação e Orçamento do CAU/BR e homologar os dos CAU/UF e as reformulações daquele e destes; e </w:t>
      </w:r>
    </w:p>
    <w:p w14:paraId="446A9D84" w14:textId="77777777" w:rsid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299C55" w14:textId="755BD6A4" w:rsidR="00912108" w:rsidRPr="00AF1DEE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>Considerando a Deliberaç</w:t>
      </w:r>
      <w:r w:rsidR="00BB0FA1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="00A7647E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4936E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FA1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CPFI-CAU/BR,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a qua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propõe ao Plenário do CAU/BR a homologação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F40A74">
        <w:rPr>
          <w:rFonts w:ascii="Times New Roman" w:eastAsia="Times New Roman" w:hAnsi="Times New Roman"/>
          <w:sz w:val="22"/>
          <w:szCs w:val="22"/>
          <w:lang w:eastAsia="pt-BR"/>
        </w:rPr>
        <w:t xml:space="preserve"> do Plano de Ação e Orçamento do </w:t>
      </w:r>
      <w:r w:rsidR="00D57397">
        <w:rPr>
          <w:rFonts w:ascii="Times New Roman" w:eastAsia="Times New Roman" w:hAnsi="Times New Roman"/>
          <w:sz w:val="22"/>
          <w:szCs w:val="22"/>
          <w:lang w:eastAsia="pt-BR"/>
        </w:rPr>
        <w:t>CAU/MA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C5F3860" w14:textId="77777777" w:rsidR="00912108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02B05D" w14:textId="77777777" w:rsidR="00912108" w:rsidRPr="00044DD9" w:rsidRDefault="00912108" w:rsidP="009121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1E34B26F" w14:textId="77777777" w:rsidR="00912108" w:rsidRPr="00044DD9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AE0D36" w14:textId="54B92773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1- Aprovar o Projeto de Resolução que homologa a Reprogramação do Plano de Ação </w:t>
      </w:r>
      <w:r>
        <w:rPr>
          <w:rFonts w:ascii="Times New Roman" w:hAnsi="Times New Roman"/>
          <w:sz w:val="22"/>
          <w:szCs w:val="22"/>
          <w:lang w:eastAsia="pt-BR"/>
        </w:rPr>
        <w:t xml:space="preserve">e Orçamento do </w:t>
      </w:r>
      <w:r w:rsidR="00D57397">
        <w:rPr>
          <w:rFonts w:ascii="Times New Roman" w:hAnsi="Times New Roman"/>
          <w:sz w:val="22"/>
          <w:szCs w:val="22"/>
          <w:lang w:eastAsia="pt-BR"/>
        </w:rPr>
        <w:t>CAU/MA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40A74">
        <w:rPr>
          <w:rFonts w:ascii="Times New Roman" w:hAnsi="Times New Roman"/>
          <w:sz w:val="22"/>
          <w:szCs w:val="22"/>
          <w:lang w:eastAsia="pt-BR"/>
        </w:rPr>
        <w:t>– exercício 2020</w:t>
      </w:r>
      <w:r>
        <w:rPr>
          <w:rFonts w:ascii="Times New Roman" w:hAnsi="Times New Roman"/>
          <w:sz w:val="22"/>
          <w:szCs w:val="22"/>
          <w:lang w:eastAsia="pt-BR"/>
        </w:rPr>
        <w:t>, em anexo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3E3DB5FF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14:paraId="607BC842" w14:textId="3D9F9075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2- Remeter esta deliberação ao </w:t>
      </w:r>
      <w:r w:rsidR="00D57397">
        <w:rPr>
          <w:rFonts w:ascii="Times New Roman" w:hAnsi="Times New Roman"/>
          <w:sz w:val="22"/>
          <w:szCs w:val="22"/>
          <w:lang w:eastAsia="pt-BR"/>
        </w:rPr>
        <w:t>CAU/MA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para as devidas providências; e </w:t>
      </w:r>
    </w:p>
    <w:p w14:paraId="07BE76E7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14:paraId="30E4371D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3- Encaminhar esta deliberação para publicação no sítio eletrônico do CAU/BR. </w:t>
      </w:r>
    </w:p>
    <w:p w14:paraId="3E231A0B" w14:textId="77777777" w:rsidR="00912108" w:rsidRPr="00AF1DEE" w:rsidRDefault="00912108" w:rsidP="00912108">
      <w:pPr>
        <w:jc w:val="both"/>
        <w:rPr>
          <w:rFonts w:ascii="Times New Roman" w:hAnsi="Times New Roman"/>
          <w:sz w:val="22"/>
          <w:szCs w:val="22"/>
        </w:rPr>
      </w:pPr>
    </w:p>
    <w:p w14:paraId="63AAEEE9" w14:textId="77777777" w:rsidR="00912108" w:rsidRPr="00AF1DEE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1DEE">
        <w:rPr>
          <w:rFonts w:ascii="Times New Roman" w:hAnsi="Times New Roman"/>
          <w:sz w:val="22"/>
          <w:szCs w:val="22"/>
        </w:rPr>
        <w:t>Esta deliberação entra em vigor na data de sua publicação.</w:t>
      </w:r>
    </w:p>
    <w:p w14:paraId="2F9C5576" w14:textId="77777777" w:rsidR="00912108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874A2A" w14:textId="77777777" w:rsidR="00912108" w:rsidRPr="00044DD9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34ECE0" w14:textId="77777777" w:rsidR="00912108" w:rsidRPr="00044DD9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9700904" w14:textId="323ADEE9" w:rsidR="00912108" w:rsidRDefault="00912108" w:rsidP="00912108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970853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BB0F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A7647E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38074032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3695D5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1ED3CA" w14:textId="77777777" w:rsidR="00912108" w:rsidRDefault="00912108" w:rsidP="0091210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4FAFA3D4" w14:textId="77777777" w:rsidR="00912108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45BE5939" w14:textId="77777777" w:rsidR="00FE1935" w:rsidRDefault="00FE1935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FE1935" w:rsidSect="0058769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410" w:bottom="1559" w:left="1418" w:header="1327" w:footer="964" w:gutter="0"/>
          <w:cols w:space="708"/>
        </w:sectPr>
      </w:pPr>
    </w:p>
    <w:p w14:paraId="4B4810A3" w14:textId="77777777" w:rsidR="00FE1935" w:rsidRPr="00FE1935" w:rsidRDefault="00FE1935" w:rsidP="00FE193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FE1935">
        <w:rPr>
          <w:rFonts w:ascii="Times New Roman" w:eastAsia="Calibri" w:hAnsi="Times New Roman"/>
          <w:sz w:val="22"/>
          <w:szCs w:val="22"/>
        </w:rPr>
        <w:lastRenderedPageBreak/>
        <w:t>6ª REUNIÃO PLENÁRIA AMPLIADA EXTRAORDINÁRIA DO CAU/BR</w:t>
      </w:r>
    </w:p>
    <w:p w14:paraId="26B323A5" w14:textId="77777777" w:rsidR="00FE1935" w:rsidRPr="00FE1935" w:rsidRDefault="00FE1935" w:rsidP="00FE1935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16B3008" w14:textId="77777777" w:rsidR="00FE1935" w:rsidRPr="00FE1935" w:rsidRDefault="00FE1935" w:rsidP="00FE1935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E1935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7"/>
        <w:gridCol w:w="1099"/>
        <w:gridCol w:w="1167"/>
        <w:gridCol w:w="1099"/>
        <w:gridCol w:w="1215"/>
      </w:tblGrid>
      <w:tr w:rsidR="00FE1935" w:rsidRPr="00FE1935" w14:paraId="72B67D3F" w14:textId="77777777" w:rsidTr="00FE1935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A7F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40F0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191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E1935" w:rsidRPr="00FE1935" w14:paraId="2C5796E6" w14:textId="77777777" w:rsidTr="00FE1935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C28F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DEB6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C223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8045" w14:textId="77777777" w:rsidR="00FE1935" w:rsidRPr="00FE1935" w:rsidRDefault="00FE1935" w:rsidP="00FE1935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2D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870B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E1935" w:rsidRPr="00FE1935" w14:paraId="66D25B94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D098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254B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</w:t>
            </w:r>
            <w:proofErr w:type="spellStart"/>
            <w:r w:rsidRPr="00FE193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Braña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926D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3D2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90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003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01C51651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2A76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7B6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89A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A5D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10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8B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7A55BF95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DDBF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A454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75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2CA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596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0C0B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1935" w:rsidRPr="00FE1935" w14:paraId="5122DADB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C32B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3532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7A36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23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A9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D4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53E1A619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EC62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49DC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Guivaldo D’Alexandria Baptista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6A1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726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AC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9BA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326EE69B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966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9924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BE9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4E6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8C8D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B8D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1935" w:rsidRPr="00FE1935" w14:paraId="559FC4F6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867F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AD32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490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B86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A8F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89B4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3C102257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F3E5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92EC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193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Edezio</w:t>
            </w:r>
            <w:proofErr w:type="spellEnd"/>
            <w:r w:rsidRPr="00FE193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Caldeira Filho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55C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32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EC6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23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71A9B426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2ED5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94E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 xml:space="preserve">Maria Eliana Jubé Ribeiro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4CB3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74A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9E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78A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343FDFEC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FE08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45DD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D14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2A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E7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22A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20329F9D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3256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B94D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915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22C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B1F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363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4CF6FF94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0AEC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E51D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5A2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B74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2C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836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1BFD4AAE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9F97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0FE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 xml:space="preserve">Luciano </w:t>
            </w:r>
            <w:proofErr w:type="spellStart"/>
            <w:r w:rsidRPr="00FE1935">
              <w:rPr>
                <w:rFonts w:ascii="Times New Roman" w:hAnsi="Times New Roman"/>
                <w:sz w:val="22"/>
                <w:szCs w:val="22"/>
              </w:rPr>
              <w:t>Narezi</w:t>
            </w:r>
            <w:proofErr w:type="spellEnd"/>
            <w:r w:rsidRPr="00FE1935">
              <w:rPr>
                <w:rFonts w:ascii="Times New Roman" w:hAnsi="Times New Roman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1A6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AD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8FF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4F4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1935" w:rsidRPr="00FE1935" w14:paraId="022C6BE6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B56C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E39F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407A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99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AFD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7E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39C4DD8D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0023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37A7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 xml:space="preserve">Cristina </w:t>
            </w:r>
            <w:proofErr w:type="spellStart"/>
            <w:r w:rsidRPr="00FE1935">
              <w:rPr>
                <w:rFonts w:ascii="Times New Roman" w:hAnsi="Times New Roman"/>
                <w:sz w:val="22"/>
                <w:szCs w:val="22"/>
              </w:rPr>
              <w:t>Evelise</w:t>
            </w:r>
            <w:proofErr w:type="spellEnd"/>
            <w:r w:rsidRPr="00FE1935">
              <w:rPr>
                <w:rFonts w:ascii="Times New Roman" w:hAnsi="Times New Roman"/>
                <w:sz w:val="22"/>
                <w:szCs w:val="22"/>
              </w:rPr>
              <w:t xml:space="preserve"> Vieira Alexandre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D284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EB6A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D1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CC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2EAEB539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47A8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548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A83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9A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B17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354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701DDCB7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1F06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28C8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  <w:proofErr w:type="gramStart"/>
            <w:r w:rsidRPr="00FE193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6762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590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2C9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B0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51E52FFB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5E61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797E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B0D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E852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ED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74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1F03E4FF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B12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180B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40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08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EC4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CD4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1935" w:rsidRPr="00FE1935" w14:paraId="6B7662E3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CED2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335E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  <w:proofErr w:type="gramStart"/>
            <w:r w:rsidRPr="00FE193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785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74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48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A3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5AC934A0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9D8B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9BB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Tiago Roberto Gadelha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BC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9E6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6C4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81B9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1935" w:rsidRPr="00FE1935" w14:paraId="303A3E6D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D496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6A78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275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206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839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69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240655B6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A0D5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EEC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F1E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F0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24AA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E6D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33A56794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DBE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575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C5A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91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249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DCB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25AB1FDB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62A5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3187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CF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550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489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87A1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1935" w:rsidRPr="00FE1935" w14:paraId="1E17A46B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CB7B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0CFE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Helena Aparecida </w:t>
            </w:r>
            <w:proofErr w:type="spellStart"/>
            <w:r w:rsidRPr="00FE193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Ayoub</w:t>
            </w:r>
            <w:proofErr w:type="spellEnd"/>
            <w:r w:rsidRPr="00FE193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47EA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51B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00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28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3F0A4CBD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5DD6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A0BA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CC12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9D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4C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E8E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53061014" w14:textId="77777777" w:rsidTr="00FE1935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D1F2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7E0" w14:textId="77777777" w:rsidR="00FE1935" w:rsidRPr="00FE1935" w:rsidRDefault="00FE1935" w:rsidP="00FE1935">
            <w:pPr>
              <w:rPr>
                <w:rFonts w:ascii="Times New Roman" w:hAnsi="Times New Roman"/>
                <w:sz w:val="22"/>
                <w:szCs w:val="22"/>
              </w:rPr>
            </w:pPr>
            <w:r w:rsidRPr="00FE1935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9798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FA5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FB2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1CB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935" w:rsidRPr="00FE1935" w14:paraId="72FD75B4" w14:textId="77777777" w:rsidTr="00FE1935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3A61C" w14:textId="77777777" w:rsidR="00FE1935" w:rsidRPr="00FE1935" w:rsidRDefault="00FE1935" w:rsidP="00FE1935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847A7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1B673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11905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993FA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EE2BF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1935" w:rsidRPr="00FE1935" w14:paraId="7137BED0" w14:textId="77777777" w:rsidTr="00FE1935"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0995CB4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686156C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30F09446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Extraordinária Nº 006/2020                     </w:t>
            </w:r>
          </w:p>
          <w:p w14:paraId="1874FDB6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B35FAC2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23/10/2020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E1B92F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E8A13FF" w14:textId="77777777" w:rsidR="00FE1935" w:rsidRPr="00FE1935" w:rsidRDefault="00FE1935" w:rsidP="00FE1935">
            <w:pPr>
              <w:spacing w:after="1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5.1. </w:t>
            </w:r>
            <w:r w:rsidRPr="00FE1935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Projeto de Deliberação Plenária que homologa a </w:t>
            </w:r>
            <w:r w:rsidRPr="00FE1935">
              <w:rPr>
                <w:rFonts w:ascii="Times New Roman" w:eastAsia="Calibri" w:hAnsi="Times New Roman"/>
                <w:sz w:val="22"/>
                <w:szCs w:val="22"/>
              </w:rPr>
              <w:t>Reprogramação do Plano de Ação 2020 do CAU/MA.</w:t>
            </w:r>
          </w:p>
          <w:p w14:paraId="022DE1E7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53FFA3D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(22)</w:t>
            </w:r>
            <w:proofErr w:type="gramStart"/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proofErr w:type="gramEnd"/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(05)   </w:t>
            </w: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726FCD27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61E3D97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12D9D67" w14:textId="77777777" w:rsidR="00FE1935" w:rsidRPr="00FE1935" w:rsidRDefault="00FE1935" w:rsidP="00FE193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DFC4034" w14:textId="77777777" w:rsidR="00FE1935" w:rsidRPr="00FE1935" w:rsidRDefault="00FE1935" w:rsidP="00FE19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   </w:t>
            </w:r>
            <w:r w:rsidRPr="00FE193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FE19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202CE5BE" w14:textId="5FCC9007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7668CF" w14:textId="77777777" w:rsidR="001170F9" w:rsidRDefault="001170F9" w:rsidP="001170F9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5A9FD5A4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22B5AF1" w14:textId="77777777" w:rsidR="00F40A74" w:rsidRPr="00BB0FA1" w:rsidRDefault="00F40A74" w:rsidP="00F40A7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Cs/>
          <w:sz w:val="22"/>
          <w:szCs w:val="22"/>
          <w:lang w:eastAsia="pt-BR"/>
        </w:rPr>
      </w:pPr>
      <w:bookmarkStart w:id="0" w:name="_GoBack"/>
      <w:bookmarkEnd w:id="0"/>
      <w:r w:rsidRPr="00BB0FA1">
        <w:rPr>
          <w:rFonts w:ascii="Times New Roman" w:eastAsia="Calibri" w:hAnsi="Times New Roman"/>
          <w:sz w:val="22"/>
          <w:szCs w:val="22"/>
          <w:lang w:eastAsia="pt-BR"/>
        </w:rPr>
        <w:lastRenderedPageBreak/>
        <w:t>ANEXO</w:t>
      </w:r>
    </w:p>
    <w:p w14:paraId="6D3BE54A" w14:textId="77777777" w:rsidR="00F40A74" w:rsidRPr="00F40A74" w:rsidRDefault="00F40A74" w:rsidP="00F40A74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</w:p>
    <w:p w14:paraId="2DD838CD" w14:textId="6EBD5812" w:rsidR="00F40A74" w:rsidRDefault="00F40A74" w:rsidP="00F40A74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40A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RESOLUÇÃO N° XXX, DE XX DE </w:t>
      </w:r>
      <w:r w:rsidR="00A7378A">
        <w:rPr>
          <w:rFonts w:ascii="Times New Roman" w:hAnsi="Times New Roman"/>
          <w:b/>
          <w:bCs/>
          <w:sz w:val="22"/>
          <w:szCs w:val="22"/>
          <w:lang w:eastAsia="pt-BR"/>
        </w:rPr>
        <w:t>OUTUBRO</w:t>
      </w:r>
      <w:r w:rsidRPr="00F40A7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2020</w:t>
      </w:r>
    </w:p>
    <w:p w14:paraId="5B07E01F" w14:textId="77777777" w:rsidR="00F40A74" w:rsidRDefault="00F40A74" w:rsidP="00F40A74">
      <w:pPr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582DE252" w14:textId="166A559A" w:rsidR="00F40A74" w:rsidRDefault="00F40A74" w:rsidP="00F40A74">
      <w:pPr>
        <w:ind w:left="5103"/>
        <w:jc w:val="both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Homologa a Reprogramação do Plano de Ação e Orçamento do </w:t>
      </w:r>
      <w:r w:rsidR="00D57397">
        <w:rPr>
          <w:rFonts w:ascii="Times New Roman" w:hAnsi="Times New Roman"/>
          <w:sz w:val="22"/>
          <w:szCs w:val="22"/>
          <w:lang w:eastAsia="pt-BR"/>
        </w:rPr>
        <w:t>CAU/MA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 – Exercício 2020 e dá outras providências </w:t>
      </w:r>
    </w:p>
    <w:p w14:paraId="7350548E" w14:textId="77777777" w:rsidR="00F40A74" w:rsidRDefault="00F40A74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6BC8B396" w14:textId="06CBB98E" w:rsidR="000B5038" w:rsidRDefault="00F40A74" w:rsidP="000B50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>O CONSELHO DE ARQUITETURA E URBANISMO DO BRASIL (CAU/BR), no exercício das competências e prerrogativas de que tratam o art. 28 da Lei n° 12.378, de 31 de dezembro de 2010, e os artigos 2°, 4° e 30 da Resolução CAU/BR n° 139, de 28 de abril de 2017, e de acordo com a Deliberação Plenária</w:t>
      </w:r>
      <w:r w:rsidR="00A7378A">
        <w:rPr>
          <w:rFonts w:ascii="Times New Roman" w:hAnsi="Times New Roman"/>
          <w:sz w:val="22"/>
          <w:szCs w:val="22"/>
          <w:lang w:eastAsia="pt-BR"/>
        </w:rPr>
        <w:t xml:space="preserve"> Ampliada Extraordinária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 DP</w:t>
      </w:r>
      <w:r w:rsidR="00A7378A">
        <w:rPr>
          <w:rFonts w:ascii="Times New Roman" w:hAnsi="Times New Roman"/>
          <w:sz w:val="22"/>
          <w:szCs w:val="22"/>
          <w:lang w:eastAsia="pt-BR"/>
        </w:rPr>
        <w:t>AE</w:t>
      </w:r>
      <w:r w:rsidRPr="00F40A74">
        <w:rPr>
          <w:rFonts w:ascii="Times New Roman" w:hAnsi="Times New Roman"/>
          <w:sz w:val="22"/>
          <w:szCs w:val="22"/>
          <w:lang w:eastAsia="pt-BR"/>
        </w:rPr>
        <w:t>BR n° 00</w:t>
      </w:r>
      <w:r w:rsidR="0005768B">
        <w:rPr>
          <w:rFonts w:ascii="Times New Roman" w:hAnsi="Times New Roman"/>
          <w:sz w:val="22"/>
          <w:szCs w:val="22"/>
          <w:lang w:eastAsia="pt-BR"/>
        </w:rPr>
        <w:t>06</w:t>
      </w:r>
      <w:r w:rsidRPr="00F40A74">
        <w:rPr>
          <w:rFonts w:ascii="Times New Roman" w:hAnsi="Times New Roman"/>
          <w:sz w:val="22"/>
          <w:szCs w:val="22"/>
          <w:lang w:eastAsia="pt-BR"/>
        </w:rPr>
        <w:t>-</w:t>
      </w:r>
      <w:r w:rsidR="0005768B">
        <w:rPr>
          <w:rFonts w:ascii="Times New Roman" w:hAnsi="Times New Roman"/>
          <w:sz w:val="22"/>
          <w:szCs w:val="22"/>
          <w:lang w:eastAsia="pt-BR"/>
        </w:rPr>
        <w:t>01</w:t>
      </w:r>
      <w:r w:rsidRPr="00F40A74">
        <w:rPr>
          <w:rFonts w:ascii="Times New Roman" w:hAnsi="Times New Roman"/>
          <w:sz w:val="22"/>
          <w:szCs w:val="22"/>
          <w:lang w:eastAsia="pt-BR"/>
        </w:rPr>
        <w:t>/20</w:t>
      </w:r>
      <w:r w:rsidR="000B5038">
        <w:rPr>
          <w:rFonts w:ascii="Times New Roman" w:hAnsi="Times New Roman"/>
          <w:sz w:val="22"/>
          <w:szCs w:val="22"/>
          <w:lang w:eastAsia="pt-BR"/>
        </w:rPr>
        <w:t>20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, adotada na Reunião Plenária </w:t>
      </w:r>
      <w:r w:rsidR="00A7378A">
        <w:rPr>
          <w:rFonts w:ascii="Times New Roman" w:hAnsi="Times New Roman"/>
          <w:sz w:val="22"/>
          <w:szCs w:val="22"/>
          <w:lang w:eastAsia="pt-BR"/>
        </w:rPr>
        <w:t xml:space="preserve">Ampliada Extraordinária 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n° </w:t>
      </w:r>
      <w:r w:rsidR="00A7378A">
        <w:rPr>
          <w:rFonts w:ascii="Times New Roman" w:hAnsi="Times New Roman"/>
          <w:sz w:val="22"/>
          <w:szCs w:val="22"/>
          <w:lang w:eastAsia="pt-BR"/>
        </w:rPr>
        <w:t>6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, realizada no dia </w:t>
      </w:r>
      <w:r w:rsidR="00A7378A">
        <w:rPr>
          <w:rFonts w:ascii="Times New Roman" w:hAnsi="Times New Roman"/>
          <w:sz w:val="22"/>
          <w:szCs w:val="22"/>
          <w:lang w:eastAsia="pt-BR"/>
        </w:rPr>
        <w:t>23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7378A">
        <w:rPr>
          <w:rFonts w:ascii="Times New Roman" w:hAnsi="Times New Roman"/>
          <w:sz w:val="22"/>
          <w:szCs w:val="22"/>
          <w:lang w:eastAsia="pt-BR"/>
        </w:rPr>
        <w:t>outubro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 de 2020. </w:t>
      </w:r>
    </w:p>
    <w:p w14:paraId="0D9E5FD5" w14:textId="77777777" w:rsidR="000B5038" w:rsidRDefault="000B5038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0FCF15DF" w14:textId="77777777" w:rsidR="000B5038" w:rsidRDefault="00F40A74" w:rsidP="00F40A74">
      <w:pPr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RESOLVE: </w:t>
      </w:r>
    </w:p>
    <w:p w14:paraId="1686B4ED" w14:textId="77777777" w:rsidR="000B5038" w:rsidRDefault="000B5038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48D7A251" w14:textId="06F84E62" w:rsidR="009305E6" w:rsidRDefault="00F40A74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Art. 1° Homologar a Reprogramação do Plano de Ação e Orçamento do Conselho de Arquitetura e Urbanismo do </w:t>
      </w:r>
      <w:r w:rsidR="00A7378A">
        <w:rPr>
          <w:rFonts w:ascii="Times New Roman" w:hAnsi="Times New Roman"/>
          <w:sz w:val="22"/>
          <w:szCs w:val="22"/>
          <w:lang w:eastAsia="pt-BR"/>
        </w:rPr>
        <w:t>Maranhão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D57397">
        <w:rPr>
          <w:rFonts w:ascii="Times New Roman" w:hAnsi="Times New Roman"/>
          <w:sz w:val="22"/>
          <w:szCs w:val="22"/>
          <w:lang w:eastAsia="pt-BR"/>
        </w:rPr>
        <w:t>CAU/MA</w:t>
      </w:r>
      <w:r w:rsidRPr="00F40A74">
        <w:rPr>
          <w:rFonts w:ascii="Times New Roman" w:hAnsi="Times New Roman"/>
          <w:sz w:val="22"/>
          <w:szCs w:val="22"/>
          <w:lang w:eastAsia="pt-BR"/>
        </w:rPr>
        <w:t>)</w:t>
      </w:r>
      <w:r w:rsidR="003C78CC">
        <w:rPr>
          <w:rFonts w:ascii="Times New Roman" w:hAnsi="Times New Roman"/>
          <w:sz w:val="22"/>
          <w:szCs w:val="22"/>
          <w:lang w:eastAsia="pt-BR"/>
        </w:rPr>
        <w:t>, E</w:t>
      </w:r>
      <w:r w:rsidRPr="00F40A74">
        <w:rPr>
          <w:rFonts w:ascii="Times New Roman" w:hAnsi="Times New Roman"/>
          <w:sz w:val="22"/>
          <w:szCs w:val="22"/>
          <w:lang w:eastAsia="pt-BR"/>
        </w:rPr>
        <w:t>xercício de 2020, na forma do resumo abaixo:</w:t>
      </w:r>
    </w:p>
    <w:p w14:paraId="137ADC70" w14:textId="77777777" w:rsidR="003C78CC" w:rsidRDefault="003C78CC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6B677473" w14:textId="2B5890AE" w:rsidR="003C78CC" w:rsidRDefault="00D57397" w:rsidP="0005768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CAU/MA</w:t>
      </w:r>
      <w:r w:rsidR="003C78CC" w:rsidRPr="003C78CC">
        <w:rPr>
          <w:rFonts w:ascii="Times New Roman" w:hAnsi="Times New Roman"/>
          <w:sz w:val="22"/>
          <w:szCs w:val="22"/>
          <w:lang w:eastAsia="pt-BR"/>
        </w:rPr>
        <w:t xml:space="preserve"> – REPROGRAMAÇÃO ORÇAMENTÁRIA </w:t>
      </w:r>
      <w:r w:rsidR="003C78CC">
        <w:rPr>
          <w:rFonts w:ascii="Times New Roman" w:hAnsi="Times New Roman"/>
          <w:sz w:val="22"/>
          <w:szCs w:val="22"/>
          <w:lang w:eastAsia="pt-BR"/>
        </w:rPr>
        <w:t>–</w:t>
      </w:r>
      <w:r w:rsidR="003C78CC" w:rsidRPr="003C78CC">
        <w:rPr>
          <w:rFonts w:ascii="Times New Roman" w:hAnsi="Times New Roman"/>
          <w:sz w:val="22"/>
          <w:szCs w:val="22"/>
          <w:lang w:eastAsia="pt-BR"/>
        </w:rPr>
        <w:t xml:space="preserve">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78CC" w14:paraId="098422D8" w14:textId="77777777" w:rsidTr="003C78CC">
        <w:tc>
          <w:tcPr>
            <w:tcW w:w="2265" w:type="dxa"/>
          </w:tcPr>
          <w:p w14:paraId="7AEB4FB8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5" w:type="dxa"/>
          </w:tcPr>
          <w:p w14:paraId="305E2E12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  <w:tc>
          <w:tcPr>
            <w:tcW w:w="2266" w:type="dxa"/>
          </w:tcPr>
          <w:p w14:paraId="281A357E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6" w:type="dxa"/>
          </w:tcPr>
          <w:p w14:paraId="1082EB28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</w:tr>
      <w:tr w:rsidR="003C78CC" w14:paraId="098B5F98" w14:textId="77777777" w:rsidTr="003C78CC">
        <w:tc>
          <w:tcPr>
            <w:tcW w:w="2265" w:type="dxa"/>
          </w:tcPr>
          <w:p w14:paraId="2D396C9F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265" w:type="dxa"/>
          </w:tcPr>
          <w:p w14:paraId="0F08D36D" w14:textId="59620360" w:rsidR="003C78CC" w:rsidRDefault="00757D9A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57D9A">
              <w:rPr>
                <w:rFonts w:ascii="Times New Roman" w:hAnsi="Times New Roman"/>
                <w:sz w:val="22"/>
                <w:szCs w:val="22"/>
                <w:lang w:eastAsia="pt-BR"/>
              </w:rPr>
              <w:t>1.148.553,86</w:t>
            </w:r>
          </w:p>
        </w:tc>
        <w:tc>
          <w:tcPr>
            <w:tcW w:w="2266" w:type="dxa"/>
          </w:tcPr>
          <w:p w14:paraId="60A3B0E5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2266" w:type="dxa"/>
          </w:tcPr>
          <w:p w14:paraId="02C63928" w14:textId="425CDACE" w:rsidR="003C78CC" w:rsidRDefault="00757D9A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57D9A">
              <w:rPr>
                <w:rFonts w:ascii="Times New Roman" w:hAnsi="Times New Roman"/>
                <w:sz w:val="22"/>
                <w:szCs w:val="22"/>
                <w:lang w:eastAsia="pt-BR"/>
              </w:rPr>
              <w:t>1.135.024,86</w:t>
            </w:r>
          </w:p>
        </w:tc>
      </w:tr>
      <w:tr w:rsidR="003C78CC" w14:paraId="13A026A3" w14:textId="77777777" w:rsidTr="003C78CC">
        <w:tc>
          <w:tcPr>
            <w:tcW w:w="2265" w:type="dxa"/>
          </w:tcPr>
          <w:p w14:paraId="42DEF634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Receita de Capital</w:t>
            </w:r>
          </w:p>
        </w:tc>
        <w:tc>
          <w:tcPr>
            <w:tcW w:w="2265" w:type="dxa"/>
          </w:tcPr>
          <w:p w14:paraId="7E980B42" w14:textId="54F19F60" w:rsidR="003C78CC" w:rsidRDefault="00757D9A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2266" w:type="dxa"/>
          </w:tcPr>
          <w:p w14:paraId="29F4E6DA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Despesa de Capital</w:t>
            </w:r>
          </w:p>
        </w:tc>
        <w:tc>
          <w:tcPr>
            <w:tcW w:w="2266" w:type="dxa"/>
          </w:tcPr>
          <w:p w14:paraId="3349070C" w14:textId="7826C4C4" w:rsidR="003C78CC" w:rsidRDefault="00757D9A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57D9A">
              <w:rPr>
                <w:rFonts w:ascii="Times New Roman" w:hAnsi="Times New Roman"/>
                <w:sz w:val="22"/>
                <w:szCs w:val="22"/>
                <w:lang w:eastAsia="pt-BR"/>
              </w:rPr>
              <w:t>13.529,00</w:t>
            </w:r>
          </w:p>
        </w:tc>
      </w:tr>
      <w:tr w:rsidR="003C78CC" w14:paraId="339493C9" w14:textId="77777777" w:rsidTr="003C78CC">
        <w:tc>
          <w:tcPr>
            <w:tcW w:w="2265" w:type="dxa"/>
          </w:tcPr>
          <w:p w14:paraId="01F6F570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5" w:type="dxa"/>
          </w:tcPr>
          <w:p w14:paraId="7A328254" w14:textId="0AF4F598" w:rsidR="003C78CC" w:rsidRDefault="00757D9A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57D9A">
              <w:rPr>
                <w:rFonts w:ascii="Times New Roman" w:hAnsi="Times New Roman"/>
                <w:sz w:val="22"/>
                <w:szCs w:val="22"/>
                <w:lang w:eastAsia="pt-BR"/>
              </w:rPr>
              <w:t>1.148.553,86</w:t>
            </w:r>
          </w:p>
        </w:tc>
        <w:tc>
          <w:tcPr>
            <w:tcW w:w="2266" w:type="dxa"/>
          </w:tcPr>
          <w:p w14:paraId="7EBEDD01" w14:textId="77777777" w:rsidR="003C78CC" w:rsidRDefault="003C78CC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6" w:type="dxa"/>
          </w:tcPr>
          <w:p w14:paraId="7B31764E" w14:textId="4BF6B188" w:rsidR="003C78CC" w:rsidRDefault="00757D9A" w:rsidP="00F40A7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57D9A">
              <w:rPr>
                <w:rFonts w:ascii="Times New Roman" w:hAnsi="Times New Roman"/>
                <w:sz w:val="22"/>
                <w:szCs w:val="22"/>
                <w:lang w:eastAsia="pt-BR"/>
              </w:rPr>
              <w:t>1.148.553,86</w:t>
            </w:r>
          </w:p>
        </w:tc>
      </w:tr>
    </w:tbl>
    <w:p w14:paraId="65F64CD3" w14:textId="77777777" w:rsidR="003C78CC" w:rsidRDefault="003C78CC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34EE2D72" w14:textId="77777777" w:rsidR="003C78CC" w:rsidRDefault="003C78CC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C78CC">
        <w:rPr>
          <w:rFonts w:ascii="Times New Roman" w:hAnsi="Times New Roman"/>
          <w:sz w:val="22"/>
          <w:szCs w:val="22"/>
          <w:lang w:eastAsia="pt-BR"/>
        </w:rPr>
        <w:t>Art. 2° Esta Resolução entra em vigor na data de sua publicação.</w:t>
      </w:r>
    </w:p>
    <w:p w14:paraId="30522C62" w14:textId="77777777" w:rsidR="003C78CC" w:rsidRDefault="003C78CC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7D6765" w14:textId="77777777" w:rsidR="003C78CC" w:rsidRDefault="003C78CC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F46594" w14:textId="178670C8" w:rsidR="003C78CC" w:rsidRDefault="003C78CC" w:rsidP="003C78CC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A7378A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BB0F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338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A7378A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5EE9E170" w14:textId="77777777" w:rsidR="003C78CC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7A7D7F" w14:textId="77777777" w:rsidR="003C78CC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2D5BFB" w14:textId="77777777" w:rsidR="003C78CC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2EAD23" w14:textId="77777777" w:rsidR="003C78CC" w:rsidRDefault="003C78CC" w:rsidP="003C78C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2BB4E26B" w14:textId="77777777" w:rsidR="003C78CC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555F0061" w14:textId="77777777" w:rsidR="003C78CC" w:rsidRPr="003C78CC" w:rsidRDefault="003C78CC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3C78CC" w:rsidRPr="003C78CC" w:rsidSect="00FE1935"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B90DD" w14:textId="77777777" w:rsidR="006B22BF" w:rsidRDefault="006B22BF">
      <w:r>
        <w:separator/>
      </w:r>
    </w:p>
  </w:endnote>
  <w:endnote w:type="continuationSeparator" w:id="0">
    <w:p w14:paraId="63BD1EB4" w14:textId="77777777" w:rsidR="006B22BF" w:rsidRDefault="006B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1334" w14:textId="77777777" w:rsidR="003C00CE" w:rsidRDefault="00DA239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448D1E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E68436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1639"/>
      <w:docPartObj>
        <w:docPartGallery w:val="Page Numbers (Bottom of Page)"/>
        <w:docPartUnique/>
      </w:docPartObj>
    </w:sdtPr>
    <w:sdtEndPr/>
    <w:sdtContent>
      <w:p w14:paraId="77D449F0" w14:textId="77777777" w:rsidR="00587696" w:rsidRDefault="0058769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4384" behindDoc="0" locked="0" layoutInCell="1" allowOverlap="1" wp14:anchorId="41210A65" wp14:editId="2B989DDC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="00406EF2"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3</w:t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62564A4" w14:textId="77777777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3B21E" w14:textId="77777777" w:rsidR="006B22BF" w:rsidRDefault="006B22BF">
      <w:r>
        <w:separator/>
      </w:r>
    </w:p>
  </w:footnote>
  <w:footnote w:type="continuationSeparator" w:id="0">
    <w:p w14:paraId="5AFE08CE" w14:textId="77777777" w:rsidR="006B22BF" w:rsidRDefault="006B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C09E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B904D0E" wp14:editId="49E908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C0262FC" wp14:editId="529C02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1FAF2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6269D4B" wp14:editId="526D2B40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20FA"/>
    <w:rsid w:val="0003073F"/>
    <w:rsid w:val="0004261E"/>
    <w:rsid w:val="0005768B"/>
    <w:rsid w:val="000739EA"/>
    <w:rsid w:val="000771E3"/>
    <w:rsid w:val="000A11EE"/>
    <w:rsid w:val="000B5038"/>
    <w:rsid w:val="000E5B93"/>
    <w:rsid w:val="000F5684"/>
    <w:rsid w:val="001107CA"/>
    <w:rsid w:val="001170F9"/>
    <w:rsid w:val="00144239"/>
    <w:rsid w:val="0015125F"/>
    <w:rsid w:val="0018598F"/>
    <w:rsid w:val="001C3C05"/>
    <w:rsid w:val="001F48F4"/>
    <w:rsid w:val="00204B6A"/>
    <w:rsid w:val="00225483"/>
    <w:rsid w:val="002678C7"/>
    <w:rsid w:val="00270736"/>
    <w:rsid w:val="00281A67"/>
    <w:rsid w:val="002C7DF2"/>
    <w:rsid w:val="00305619"/>
    <w:rsid w:val="003C00CE"/>
    <w:rsid w:val="003C3FD5"/>
    <w:rsid w:val="003C77D5"/>
    <w:rsid w:val="003C78CC"/>
    <w:rsid w:val="00406516"/>
    <w:rsid w:val="00406EF2"/>
    <w:rsid w:val="00410677"/>
    <w:rsid w:val="00413A07"/>
    <w:rsid w:val="00425031"/>
    <w:rsid w:val="00442DCD"/>
    <w:rsid w:val="00464B9D"/>
    <w:rsid w:val="004741EF"/>
    <w:rsid w:val="004936E1"/>
    <w:rsid w:val="00493D23"/>
    <w:rsid w:val="004A3AC3"/>
    <w:rsid w:val="00557A1F"/>
    <w:rsid w:val="00587696"/>
    <w:rsid w:val="005D411C"/>
    <w:rsid w:val="00614476"/>
    <w:rsid w:val="00631487"/>
    <w:rsid w:val="006B22BF"/>
    <w:rsid w:val="006D5AAE"/>
    <w:rsid w:val="00730D13"/>
    <w:rsid w:val="00745B20"/>
    <w:rsid w:val="00757D9A"/>
    <w:rsid w:val="007C566D"/>
    <w:rsid w:val="007D3C00"/>
    <w:rsid w:val="007F6B3B"/>
    <w:rsid w:val="00814FE2"/>
    <w:rsid w:val="008828D8"/>
    <w:rsid w:val="008F04C0"/>
    <w:rsid w:val="008F3CB3"/>
    <w:rsid w:val="009026A8"/>
    <w:rsid w:val="00912108"/>
    <w:rsid w:val="009206F6"/>
    <w:rsid w:val="009305E6"/>
    <w:rsid w:val="00940A15"/>
    <w:rsid w:val="00970853"/>
    <w:rsid w:val="009775D2"/>
    <w:rsid w:val="00986E3A"/>
    <w:rsid w:val="0099099E"/>
    <w:rsid w:val="009921E4"/>
    <w:rsid w:val="009939DC"/>
    <w:rsid w:val="00A35922"/>
    <w:rsid w:val="00A71DAB"/>
    <w:rsid w:val="00A7378A"/>
    <w:rsid w:val="00A7647E"/>
    <w:rsid w:val="00AB4DF8"/>
    <w:rsid w:val="00AE135C"/>
    <w:rsid w:val="00AE4D79"/>
    <w:rsid w:val="00B002B7"/>
    <w:rsid w:val="00B04516"/>
    <w:rsid w:val="00B35FE6"/>
    <w:rsid w:val="00B508E0"/>
    <w:rsid w:val="00B56434"/>
    <w:rsid w:val="00B742B9"/>
    <w:rsid w:val="00B80BB2"/>
    <w:rsid w:val="00B86321"/>
    <w:rsid w:val="00BB0FA1"/>
    <w:rsid w:val="00BC2E1A"/>
    <w:rsid w:val="00BE7D10"/>
    <w:rsid w:val="00BF0EA9"/>
    <w:rsid w:val="00BF3F88"/>
    <w:rsid w:val="00C07F85"/>
    <w:rsid w:val="00C25394"/>
    <w:rsid w:val="00C42B14"/>
    <w:rsid w:val="00C44FCE"/>
    <w:rsid w:val="00C5526A"/>
    <w:rsid w:val="00C55B31"/>
    <w:rsid w:val="00C74DAB"/>
    <w:rsid w:val="00C7608F"/>
    <w:rsid w:val="00CD3A20"/>
    <w:rsid w:val="00CD5CF4"/>
    <w:rsid w:val="00D17258"/>
    <w:rsid w:val="00D57397"/>
    <w:rsid w:val="00DA2393"/>
    <w:rsid w:val="00E029A3"/>
    <w:rsid w:val="00E617B1"/>
    <w:rsid w:val="00E80C32"/>
    <w:rsid w:val="00EA7429"/>
    <w:rsid w:val="00EB1AA0"/>
    <w:rsid w:val="00EC5E0B"/>
    <w:rsid w:val="00EE1EA4"/>
    <w:rsid w:val="00EE36D0"/>
    <w:rsid w:val="00F25B28"/>
    <w:rsid w:val="00F32C27"/>
    <w:rsid w:val="00F367BC"/>
    <w:rsid w:val="00F40A74"/>
    <w:rsid w:val="00F55C9A"/>
    <w:rsid w:val="00F93B74"/>
    <w:rsid w:val="00FB743B"/>
    <w:rsid w:val="00FE19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4CB1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D411C"/>
    <w:pPr>
      <w:widowControl w:val="0"/>
      <w:autoSpaceDE w:val="0"/>
      <w:autoSpaceDN w:val="0"/>
      <w:ind w:left="2283" w:right="2287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character" w:customStyle="1" w:styleId="Ttulo1Char">
    <w:name w:val="Título 1 Char"/>
    <w:basedOn w:val="Fontepargpadro"/>
    <w:link w:val="Ttulo1"/>
    <w:uiPriority w:val="1"/>
    <w:rsid w:val="005D411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5D411C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411C"/>
    <w:rPr>
      <w:rFonts w:ascii="Calibri" w:eastAsia="Calibri" w:hAnsi="Calibri" w:cs="Calibri"/>
      <w:sz w:val="24"/>
      <w:szCs w:val="24"/>
      <w:lang w:bidi="pt-BR"/>
    </w:rPr>
  </w:style>
  <w:style w:type="paragraph" w:customStyle="1" w:styleId="Default">
    <w:name w:val="Default"/>
    <w:rsid w:val="0041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3C7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D411C"/>
    <w:pPr>
      <w:widowControl w:val="0"/>
      <w:autoSpaceDE w:val="0"/>
      <w:autoSpaceDN w:val="0"/>
      <w:ind w:left="2283" w:right="2287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character" w:customStyle="1" w:styleId="Ttulo1Char">
    <w:name w:val="Título 1 Char"/>
    <w:basedOn w:val="Fontepargpadro"/>
    <w:link w:val="Ttulo1"/>
    <w:uiPriority w:val="1"/>
    <w:rsid w:val="005D411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5D411C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411C"/>
    <w:rPr>
      <w:rFonts w:ascii="Calibri" w:eastAsia="Calibri" w:hAnsi="Calibri" w:cs="Calibri"/>
      <w:sz w:val="24"/>
      <w:szCs w:val="24"/>
      <w:lang w:bidi="pt-BR"/>
    </w:rPr>
  </w:style>
  <w:style w:type="paragraph" w:customStyle="1" w:styleId="Default">
    <w:name w:val="Default"/>
    <w:rsid w:val="0041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3C7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4</cp:revision>
  <cp:lastPrinted>2020-10-27T01:52:00Z</cp:lastPrinted>
  <dcterms:created xsi:type="dcterms:W3CDTF">2020-10-23T19:27:00Z</dcterms:created>
  <dcterms:modified xsi:type="dcterms:W3CDTF">2020-10-27T01:53:00Z</dcterms:modified>
</cp:coreProperties>
</file>