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png" ContentType="image/png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before="40"/>
        <w:ind w:left="1702" w:right="0"/>
        <w:jc w:val="left"/>
      </w:pPr>
      <w:r>
        <w:rPr/>
        <w:drawing>
          <wp:anchor distT="0" distB="0" distL="0" distR="0" allowOverlap="1" layoutInCell="1" locked="0" behindDoc="1" simplePos="0" relativeHeight="268407119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DELIBERAÇÃO PLENÁRIA N° 38, DE 9 DE OUTUBRO DE 2014</w:t>
      </w:r>
    </w:p>
    <w:p>
      <w:pPr>
        <w:pStyle w:val="BodyText"/>
        <w:rPr>
          <w:b/>
        </w:rPr>
      </w:pPr>
    </w:p>
    <w:p>
      <w:pPr>
        <w:pStyle w:val="BodyText"/>
        <w:ind w:left="4355" w:right="111"/>
        <w:jc w:val="both"/>
      </w:pPr>
      <w:r>
        <w:rPr/>
        <w:t>Altera a Deliberação Plenária n° 22, de 2013, que dispõe sobre o Quadro de Pessoal do Conselho de Arquitetura e Urbanismo do Brasil (CAU/BR), e dá outras</w:t>
      </w:r>
      <w:r>
        <w:rPr>
          <w:spacing w:val="-4"/>
        </w:rPr>
        <w:t> </w:t>
      </w:r>
      <w:r>
        <w:rPr/>
        <w:t>providências.</w:t>
      </w:r>
    </w:p>
    <w:p>
      <w:pPr>
        <w:pStyle w:val="BodyText"/>
        <w:spacing w:before="1"/>
      </w:pPr>
    </w:p>
    <w:p>
      <w:pPr>
        <w:pStyle w:val="BodyText"/>
        <w:spacing w:before="1"/>
        <w:ind w:left="102" w:right="110"/>
        <w:jc w:val="both"/>
      </w:pPr>
      <w:r>
        <w:rPr/>
        <w:t>O Conselho de Arquitetura e Urbanismo do Brasil (CAU/BR), no uso das competências previstas no art. 28 da Lei n° 12.378, de 31 de dezembro de 2010, e nos artigos 2°, 3° e 9° do Regimento Geral aprovado pela Resolução CAU/BR n° 33, de 6 de setembro de 2012, e de acordo com a deliberação adotada na Reunião Plenária Ordinária n° 35, realizada no dia 9 de outubro de 2014; e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17"/>
        <w:jc w:val="both"/>
      </w:pPr>
      <w:r>
        <w:rPr/>
        <w:t>Considerando que pela Deliberação Plenária n° 22, de 6 de setembro de 2013, com as alterações da Deliberação Plenária n° 24, de 8 de novembro de 2013, foi aprovado o Quadro de Pessoal do Conselho de Arquitetura e Urbanismo do Brasil (CAU/BR), inclusive com a fixação de critérios e cronogramas para a sua implantação gradativa;</w:t>
      </w:r>
    </w:p>
    <w:p>
      <w:pPr>
        <w:pStyle w:val="BodyText"/>
        <w:spacing w:before="2"/>
      </w:pPr>
    </w:p>
    <w:p>
      <w:pPr>
        <w:pStyle w:val="BodyText"/>
        <w:ind w:left="102" w:right="114"/>
        <w:jc w:val="both"/>
      </w:pPr>
      <w:r>
        <w:rPr/>
        <w:t>Considerando a conclusão dos trabalhos de construção da estrutura organizacional do CAU/BR, objeto do Contrato de Prestação de Serviços n° 3/2013, firmado com a empresa TANTUM GROUP CONSULTORIA EMPRESARIAL LTDA, e cujas conclusões foram apresentadas ao Plenário do CAU/BR nesta 35ª Reunião Plenária Ordinária;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2" w:right="106"/>
        <w:jc w:val="both"/>
      </w:pPr>
      <w:r>
        <w:rPr/>
        <w:t>Considerando que, estando concluída e em fase de implantação a estrutura organizacional definitiva, inclusive já estando em curso o ingresso do pessoal aprovado em concurso público para provimento de empregos efetivos com a sucessiva implantação do Quadro de Pessoal aprovado pela Deliberação Plenária n° 22, de 6 de setembro de 2013, vêm-se mostrando necessários ajustes nesse mesmo Quadro de Pessoal, de modo a melhor atender aos interesses da estrutura organizacional em fase de</w:t>
      </w:r>
      <w:r>
        <w:rPr>
          <w:spacing w:val="-4"/>
        </w:rPr>
        <w:t> </w:t>
      </w:r>
      <w:r>
        <w:rPr/>
        <w:t>implantação;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02" w:right="107"/>
        <w:jc w:val="both"/>
      </w:pPr>
      <w:r>
        <w:rPr/>
        <w:t>Considerando a necessidade de uniformizar a nomenclatura dos empregos de livre provimento e demissão do Quadro de Pessoal do CAU/BR, notadamente em face da nova estrutura organizacional apresentada e em fase de implantação;</w:t>
      </w:r>
    </w:p>
    <w:p>
      <w:pPr>
        <w:pStyle w:val="BodyText"/>
        <w:spacing w:before="1"/>
      </w:pPr>
    </w:p>
    <w:p>
      <w:pPr>
        <w:pStyle w:val="Heading2"/>
        <w:ind w:left="102" w:right="0"/>
        <w:jc w:val="both"/>
      </w:pPr>
      <w:r>
        <w:rPr/>
        <w:t>DELIBERA: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369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O QUADRO DE PESSOAL DO CAU/BR - EMPREGOS DE LIVRE PROVIMENTO E DEMISSÃO, aprovado pela Deliberação Plenária n° 22, de 6 de setembro de 2013, na forma do seu Anexo I, passa a vigorar com as seguintes</w:t>
      </w:r>
      <w:r>
        <w:rPr>
          <w:spacing w:val="-4"/>
          <w:sz w:val="24"/>
        </w:rPr>
        <w:t> </w:t>
      </w:r>
      <w:r>
        <w:rPr>
          <w:sz w:val="24"/>
        </w:rPr>
        <w:t>alterações: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261" w:val="left" w:leader="none"/>
        </w:tabs>
        <w:spacing w:line="240" w:lineRule="auto" w:before="0" w:after="0"/>
        <w:ind w:left="102" w:right="106" w:firstLine="0"/>
        <w:jc w:val="both"/>
        <w:rPr>
          <w:sz w:val="24"/>
        </w:rPr>
      </w:pPr>
      <w:r>
        <w:rPr>
          <w:sz w:val="24"/>
        </w:rPr>
        <w:t>- o emprego de Assessor Chefe de Órgãos Colegiados passa a denominar-se Secretário Geral da Mesa, com remuneração equivalente à remuneração do emprego de  Gerente Geral, mantidos os requisitos de</w:t>
      </w:r>
      <w:r>
        <w:rPr>
          <w:spacing w:val="-2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28" w:val="left" w:leader="none"/>
        </w:tabs>
        <w:spacing w:line="240" w:lineRule="auto" w:before="1" w:after="0"/>
        <w:ind w:left="102" w:right="109" w:firstLine="0"/>
        <w:jc w:val="both"/>
        <w:rPr>
          <w:sz w:val="24"/>
        </w:rPr>
      </w:pPr>
      <w:r>
        <w:rPr>
          <w:sz w:val="24"/>
        </w:rPr>
        <w:t>- o emprego de Assessor de Imprensa passa a denominar-se Assessor de Imprensa e Comunicação, mantidas a remuneração e os requisitos de</w:t>
      </w:r>
      <w:r>
        <w:rPr>
          <w:spacing w:val="-6"/>
          <w:sz w:val="24"/>
        </w:rPr>
        <w:t> </w:t>
      </w:r>
      <w:r>
        <w:rPr>
          <w:sz w:val="24"/>
        </w:rPr>
        <w:t>escolaridade;</w:t>
      </w:r>
    </w:p>
    <w:p>
      <w:pPr>
        <w:spacing w:after="0" w:line="240" w:lineRule="auto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838" w:top="1520" w:bottom="1020" w:left="1600" w:right="1020"/>
        </w:sectPr>
      </w:pP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40" w:after="0"/>
        <w:ind w:left="102" w:right="109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268407143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- o emprego de Assessor Chefe de Planejamento e Gestão Estratégica passa a denominar- se Assessor Chefe da Assessoria de Planejamento e Gestão da Estratégia, mantidas a remuneração e os requisitos de</w:t>
      </w:r>
      <w:r>
        <w:rPr>
          <w:spacing w:val="-4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426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- o emprego de Assessor Chefe de Relações Institucionais e Comunicação passa a denominar-se Assessor Chefe da Assessoria de Relações Institucionais e Parlamentares, mantidas a remuneração e os requisitos de</w:t>
      </w:r>
      <w:r>
        <w:rPr>
          <w:spacing w:val="-5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95" w:val="left" w:leader="none"/>
        </w:tabs>
        <w:spacing w:line="240" w:lineRule="auto" w:before="1" w:after="0"/>
        <w:ind w:left="102" w:right="106" w:firstLine="0"/>
        <w:jc w:val="both"/>
        <w:rPr>
          <w:sz w:val="24"/>
        </w:rPr>
      </w:pPr>
      <w:r>
        <w:rPr>
          <w:sz w:val="24"/>
        </w:rPr>
        <w:t>- o emprego de Chefe da Controladoria passa a denominar-se Chefe da Auditoria, mantidas a remuneração e os requisitos de</w:t>
      </w:r>
      <w:r>
        <w:rPr>
          <w:spacing w:val="-2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64" w:val="left" w:leader="none"/>
        </w:tabs>
        <w:spacing w:line="240" w:lineRule="auto" w:before="0" w:after="0"/>
        <w:ind w:left="102" w:right="112" w:firstLine="0"/>
        <w:jc w:val="both"/>
        <w:rPr>
          <w:sz w:val="24"/>
        </w:rPr>
      </w:pPr>
      <w:r>
        <w:rPr>
          <w:sz w:val="24"/>
        </w:rPr>
        <w:t>- o emprego de Coordenador GEO passa a denominar-se Coordenador de IGEO, mantidas a remuneração e os requisitos de</w:t>
      </w:r>
      <w:r>
        <w:rPr>
          <w:spacing w:val="-2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453" w:val="left" w:leader="none"/>
        </w:tabs>
        <w:spacing w:line="240" w:lineRule="auto" w:before="0" w:after="0"/>
        <w:ind w:left="102" w:right="113" w:firstLine="0"/>
        <w:jc w:val="both"/>
        <w:rPr>
          <w:sz w:val="24"/>
        </w:rPr>
      </w:pPr>
      <w:r>
        <w:rPr>
          <w:sz w:val="24"/>
        </w:rPr>
        <w:t>- o emprego de Coordenador Técnico passa a denominar-se Coordenador do SICCAU, mantidas a remuneração e os requisitos de</w:t>
      </w:r>
      <w:r>
        <w:rPr>
          <w:spacing w:val="-5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2"/>
        </w:numPr>
        <w:tabs>
          <w:tab w:pos="522" w:val="left" w:leader="none"/>
        </w:tabs>
        <w:spacing w:line="240" w:lineRule="auto" w:before="0" w:after="0"/>
        <w:ind w:left="102" w:right="110" w:firstLine="0"/>
        <w:jc w:val="both"/>
        <w:rPr>
          <w:sz w:val="24"/>
        </w:rPr>
      </w:pPr>
      <w:r>
        <w:rPr>
          <w:sz w:val="24"/>
        </w:rPr>
        <w:t>- o emprego de Gerente Financeiro passa a denominar-se Gerente de Orçamento e Finanças, mantidas a remuneração e os requisitos de</w:t>
      </w:r>
      <w:r>
        <w:rPr>
          <w:spacing w:val="-8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76" w:val="left" w:leader="none"/>
        </w:tabs>
        <w:spacing w:line="240" w:lineRule="auto" w:before="0" w:after="0"/>
        <w:ind w:left="102" w:right="111" w:firstLine="0"/>
        <w:jc w:val="both"/>
        <w:rPr>
          <w:sz w:val="24"/>
        </w:rPr>
      </w:pPr>
      <w:r>
        <w:rPr>
          <w:sz w:val="24"/>
        </w:rPr>
        <w:t>- o emprego de Gerente Técnico passa a denominar-se Gerente do Centro de Serviços Compartilhados, mantidas a remuneração e os requisitos de</w:t>
      </w:r>
      <w:r>
        <w:rPr>
          <w:spacing w:val="-7"/>
          <w:sz w:val="24"/>
        </w:rPr>
        <w:t> </w:t>
      </w:r>
      <w:r>
        <w:rPr>
          <w:sz w:val="24"/>
        </w:rPr>
        <w:t>escolaridade;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92" w:val="left" w:leader="none"/>
        </w:tabs>
        <w:spacing w:line="240" w:lineRule="auto" w:before="1" w:after="0"/>
        <w:ind w:left="102" w:right="107" w:firstLine="0"/>
        <w:jc w:val="both"/>
        <w:rPr>
          <w:sz w:val="24"/>
        </w:rPr>
      </w:pPr>
      <w:r>
        <w:rPr>
          <w:sz w:val="24"/>
        </w:rPr>
        <w:t>- fica criado um emprego de livre provimento e demissão de Assessor Chefe da Assessoria de Comunicação Integrada, com o requisito de escolaridade de nível superior em Comunicação Social, Jornalismo ou áreas afins, e remuneração equivalente à remuneração dos demais Assessores Chefes previstos no Anexo I da Deliberação Plenária n° 22, de</w:t>
      </w:r>
      <w:r>
        <w:rPr>
          <w:spacing w:val="-22"/>
          <w:sz w:val="24"/>
        </w:rPr>
        <w:t> </w:t>
      </w:r>
      <w:r>
        <w:rPr>
          <w:sz w:val="24"/>
        </w:rPr>
        <w:t>2013;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350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- fica criado um emprego de livre provimento e demissão, vinculado à Assessoria Jurídica, de Coordenador da Coordenadoria de Atendimento aos Órgãos Administrativos, com o requisito de escolaridade de nível superior em Direito e remuneração equivalente à remuneração dos demais coordenadores previstos no Anexo I da Deliberação Plenária n° 22, de 2013;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405" w:val="left" w:leader="none"/>
        </w:tabs>
        <w:spacing w:line="240" w:lineRule="auto" w:before="1" w:after="0"/>
        <w:ind w:left="102" w:right="110" w:firstLine="0"/>
        <w:jc w:val="both"/>
        <w:rPr>
          <w:sz w:val="24"/>
        </w:rPr>
      </w:pPr>
      <w:r>
        <w:rPr>
          <w:sz w:val="24"/>
        </w:rPr>
        <w:t>- fica criado um emprego de livre provimento e demissão, vinculado à Assessoria Jurídica, de Coordenador da Coordenadoria de Atendimento aos Órgãos Colegiados, com o requisito de escolaridade de nível superior em direito e remuneração equivalente à remuneração dos demais coordenadores previstos no Anexo I da Deliberação Plenária n° 22, de</w:t>
      </w:r>
      <w:r>
        <w:rPr>
          <w:spacing w:val="-12"/>
          <w:sz w:val="24"/>
        </w:rPr>
        <w:t> </w:t>
      </w:r>
      <w:r>
        <w:rPr>
          <w:sz w:val="24"/>
        </w:rPr>
        <w:t>2013.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379" w:val="left" w:leader="none"/>
        </w:tabs>
        <w:spacing w:line="240" w:lineRule="auto" w:before="1" w:after="0"/>
        <w:ind w:left="102" w:right="112" w:firstLine="0"/>
        <w:jc w:val="both"/>
        <w:rPr>
          <w:sz w:val="24"/>
        </w:rPr>
      </w:pPr>
      <w:r>
        <w:rPr>
          <w:sz w:val="24"/>
        </w:rPr>
        <w:t>A Deliberação Plenária n° 22, de 6 de setembro de 2013, passa a vigorar acrescida do seguinte item</w:t>
      </w:r>
      <w:r>
        <w:rPr>
          <w:spacing w:val="-1"/>
          <w:sz w:val="24"/>
        </w:rPr>
        <w:t> </w:t>
      </w:r>
      <w:r>
        <w:rPr>
          <w:sz w:val="24"/>
        </w:rPr>
        <w:t>8.1: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0" w:right="112"/>
        <w:jc w:val="both"/>
      </w:pPr>
      <w:r>
        <w:rPr/>
        <w:t>“8.1. A partir de 1° de janeiro de 2015, aos ocupantes de empregos de livre provimento e demissão e ao ouvidor geral que se encontrarem no exercício dos mesmos cargos, ininterruptamente, desde 6 de setembro de 2013, fica assegurada a remuneração ou subsídio que estiverem recebendo na data de 31 de dezembro de 2014, sem os sucessivos acréscimos decorrentes dos</w:t>
      </w:r>
    </w:p>
    <w:p>
      <w:pPr>
        <w:spacing w:after="0"/>
        <w:jc w:val="both"/>
        <w:sectPr>
          <w:pgSz w:w="11910" w:h="16840"/>
          <w:pgMar w:header="0" w:footer="838" w:top="1520" w:bottom="1020" w:left="1600" w:right="1020"/>
        </w:sectPr>
      </w:pPr>
    </w:p>
    <w:p>
      <w:pPr>
        <w:pStyle w:val="BodyText"/>
        <w:spacing w:before="40"/>
        <w:ind w:left="1520" w:right="111"/>
        <w:jc w:val="both"/>
      </w:pPr>
      <w:r>
        <w:rPr/>
        <w:drawing>
          <wp:anchor distT="0" distB="0" distL="0" distR="0" allowOverlap="1" layoutInCell="1" locked="0" behindDoc="1" simplePos="0" relativeHeight="268407167">
            <wp:simplePos x="0" y="0"/>
            <wp:positionH relativeFrom="page">
              <wp:posOffset>78739</wp:posOffset>
            </wp:positionH>
            <wp:positionV relativeFrom="page">
              <wp:posOffset>366545</wp:posOffset>
            </wp:positionV>
            <wp:extent cx="7481824" cy="9536279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1824" cy="953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reajustes de remuneração de pessoal do CAU/BR, até que se extinga o contrato de trabalho ou o mandato, ou até que a remuneração ou subsídio efetivo atinja a equivalência com as remunerações fixadas no Anexo I desta Deliberação Plenária.”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0" w:after="0"/>
        <w:ind w:left="102" w:right="108" w:firstLine="0"/>
        <w:jc w:val="both"/>
        <w:rPr>
          <w:sz w:val="24"/>
        </w:rPr>
      </w:pPr>
      <w:r>
        <w:rPr>
          <w:sz w:val="24"/>
        </w:rPr>
        <w:t>Os Anexos I e II da Deliberação Plenária n° 22, de 6 de setembro de 2013, com as alterações da Deliberação Plenária n° 24, de 8 de novembro de 2013, passam a vigorar com a redação, respectivamente, dos Anexos I e II desta Deliberação</w:t>
      </w:r>
      <w:r>
        <w:rPr>
          <w:spacing w:val="-9"/>
          <w:sz w:val="24"/>
        </w:rPr>
        <w:t> </w:t>
      </w:r>
      <w:r>
        <w:rPr>
          <w:sz w:val="24"/>
        </w:rPr>
        <w:t>Plenária.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102" w:right="115" w:firstLine="0"/>
        <w:jc w:val="both"/>
        <w:rPr>
          <w:sz w:val="24"/>
        </w:rPr>
      </w:pPr>
      <w:r>
        <w:rPr>
          <w:sz w:val="24"/>
        </w:rPr>
        <w:t>A estrutura organizacional do CAU/BR, cuja construção foi objeto do Contrato de Prestação de Serviços n° 3/2013, firmado com a empresa TANTUM GROUP CONSULTORIA EMPRESARIAL LTDA, passa a vigorar na forma do Anexo III desta Deliberação</w:t>
      </w:r>
      <w:r>
        <w:rPr>
          <w:spacing w:val="-17"/>
          <w:sz w:val="24"/>
        </w:rPr>
        <w:t> </w:t>
      </w:r>
      <w:r>
        <w:rPr>
          <w:sz w:val="24"/>
        </w:rPr>
        <w:t>Plenária.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40" w:lineRule="auto" w:before="0" w:after="0"/>
        <w:ind w:left="102" w:right="109" w:firstLine="0"/>
        <w:jc w:val="both"/>
        <w:rPr>
          <w:sz w:val="24"/>
        </w:rPr>
      </w:pPr>
      <w:r>
        <w:rPr>
          <w:sz w:val="24"/>
        </w:rPr>
        <w:t>A distribuição do Quadro de Pessoal do CAU/BR, em conformidade com a estrutura organizacional de que trata o item 4 antecedente, atenderá ao que dispõe o Anexo IV desta Deliberação</w:t>
      </w:r>
      <w:r>
        <w:rPr>
          <w:spacing w:val="-2"/>
          <w:sz w:val="24"/>
        </w:rPr>
        <w:t> </w:t>
      </w:r>
      <w:r>
        <w:rPr>
          <w:sz w:val="24"/>
        </w:rPr>
        <w:t>Plenária.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345" w:val="left" w:leader="none"/>
        </w:tabs>
        <w:spacing w:line="240" w:lineRule="auto" w:before="0" w:after="0"/>
        <w:ind w:left="102" w:right="114" w:firstLine="0"/>
        <w:jc w:val="both"/>
        <w:rPr>
          <w:sz w:val="24"/>
        </w:rPr>
      </w:pPr>
      <w:r>
        <w:rPr>
          <w:sz w:val="24"/>
        </w:rPr>
        <w:t>Esta Deliberação Plenária entra em vigor nesta data, com efeitos financeiros, quando for o caso, a partir de 1° de novembro de 2014, respeitados os limites impostos pelas reprogramações</w:t>
      </w:r>
      <w:r>
        <w:rPr>
          <w:spacing w:val="-1"/>
          <w:sz w:val="24"/>
        </w:rPr>
        <w:t> </w:t>
      </w:r>
      <w:r>
        <w:rPr>
          <w:sz w:val="24"/>
        </w:rPr>
        <w:t>orçamentárias.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2580" w:right="2583"/>
        <w:jc w:val="center"/>
      </w:pPr>
      <w:r>
        <w:rPr/>
        <w:t>Brasília, 9 de outubro de 2014.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Heading2"/>
        <w:ind w:right="2591"/>
      </w:pPr>
      <w:r>
        <w:rPr/>
        <w:t>HAROLDO PINHEIRO VILLAR DE QUEIROZ</w:t>
      </w:r>
    </w:p>
    <w:p>
      <w:pPr>
        <w:spacing w:before="0"/>
        <w:ind w:left="2580" w:right="2588" w:firstLine="0"/>
        <w:jc w:val="center"/>
        <w:rPr>
          <w:b/>
          <w:sz w:val="24"/>
        </w:rPr>
      </w:pPr>
      <w:r>
        <w:rPr>
          <w:b/>
          <w:sz w:val="24"/>
        </w:rPr>
        <w:t>Presidente do CAU/BR</w:t>
      </w:r>
    </w:p>
    <w:p>
      <w:pPr>
        <w:spacing w:after="0"/>
        <w:jc w:val="center"/>
        <w:rPr>
          <w:sz w:val="24"/>
        </w:rPr>
        <w:sectPr>
          <w:pgSz w:w="11910" w:h="16840"/>
          <w:pgMar w:header="0" w:footer="838" w:top="1520" w:bottom="1020" w:left="1600" w:right="102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456587" cy="585216"/>
            <wp:effectExtent l="0" t="0" r="0" b="0"/>
            <wp:docPr id="7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58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70"/>
        <w:ind w:left="3640" w:right="2246" w:firstLine="0"/>
        <w:jc w:val="center"/>
        <w:rPr>
          <w:b/>
          <w:sz w:val="24"/>
        </w:rPr>
      </w:pPr>
      <w:r>
        <w:rPr>
          <w:b/>
          <w:sz w:val="24"/>
        </w:rPr>
        <w:t>DELIBERAÇÃO PLENÁRIA N° 38, DE 9 DE OUTUBRO DE 2014</w:t>
      </w:r>
    </w:p>
    <w:p>
      <w:pPr>
        <w:spacing w:before="10"/>
        <w:ind w:left="3733" w:right="2246" w:firstLine="0"/>
        <w:jc w:val="center"/>
        <w:rPr>
          <w:b/>
          <w:sz w:val="24"/>
        </w:rPr>
      </w:pPr>
      <w:r>
        <w:rPr>
          <w:b/>
          <w:sz w:val="24"/>
        </w:rPr>
        <w:t>ANEXO I - QUADRO DE PESSOAL DO CAU/BR - EMPREGOS DE LIVRE PROVIMENTO E DEMISSÃO</w:t>
      </w:r>
    </w:p>
    <w:p>
      <w:pPr>
        <w:pStyle w:val="BodyText"/>
        <w:spacing w:before="10" w:after="1"/>
        <w:rPr>
          <w:b/>
          <w:sz w:val="19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26"/>
        <w:gridCol w:w="1455"/>
        <w:gridCol w:w="5529"/>
        <w:gridCol w:w="1844"/>
      </w:tblGrid>
      <w:tr>
        <w:trPr>
          <w:trHeight w:val="486" w:hRule="atLeast"/>
        </w:trPr>
        <w:tc>
          <w:tcPr>
            <w:tcW w:w="4926" w:type="dxa"/>
          </w:tcPr>
          <w:p>
            <w:pPr>
              <w:pStyle w:val="TableParagraph"/>
              <w:spacing w:before="121"/>
              <w:ind w:left="1209"/>
              <w:rPr>
                <w:b/>
                <w:sz w:val="20"/>
              </w:rPr>
            </w:pPr>
            <w:r>
              <w:rPr>
                <w:b/>
                <w:sz w:val="20"/>
              </w:rPr>
              <w:t>DESIGNAÇÃO DOS EMPREGOS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QUANTIDADES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1"/>
              <w:ind w:left="2102" w:right="21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ESCOLARIDADE</w:t>
            </w:r>
          </w:p>
        </w:tc>
        <w:tc>
          <w:tcPr>
            <w:tcW w:w="1844" w:type="dxa"/>
          </w:tcPr>
          <w:p>
            <w:pPr>
              <w:pStyle w:val="TableParagraph"/>
              <w:spacing w:line="243" w:lineRule="exact"/>
              <w:ind w:left="62" w:right="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</w:t>
            </w:r>
          </w:p>
          <w:p>
            <w:pPr>
              <w:pStyle w:val="TableParagraph"/>
              <w:spacing w:line="223" w:lineRule="exact"/>
              <w:ind w:left="62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INDIVIDUAL (R$) (1)</w:t>
            </w:r>
          </w:p>
        </w:tc>
      </w:tr>
      <w:tr>
        <w:trPr>
          <w:trHeight w:val="496" w:hRule="atLeast"/>
        </w:trPr>
        <w:tc>
          <w:tcPr>
            <w:tcW w:w="4926" w:type="dxa"/>
          </w:tcPr>
          <w:p>
            <w:pPr>
              <w:pStyle w:val="TableParagraph"/>
              <w:spacing w:line="240" w:lineRule="atLeast" w:before="3"/>
              <w:ind w:right="125"/>
              <w:rPr>
                <w:b/>
                <w:sz w:val="20"/>
              </w:rPr>
            </w:pPr>
            <w:r>
              <w:rPr>
                <w:b/>
                <w:sz w:val="20"/>
              </w:rPr>
              <w:t>Assessor Chefe da Assessoria de Comunicação Integrada (4)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0" w:lineRule="atLeast" w:before="3"/>
              <w:ind w:right="57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Comunicação Social, Jornalismo ou 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6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496" w:hRule="atLeast"/>
        </w:trPr>
        <w:tc>
          <w:tcPr>
            <w:tcW w:w="4926" w:type="dxa"/>
          </w:tcPr>
          <w:p>
            <w:pPr>
              <w:pStyle w:val="TableParagraph"/>
              <w:spacing w:before="126"/>
              <w:rPr>
                <w:b/>
                <w:sz w:val="20"/>
              </w:rPr>
            </w:pPr>
            <w:r>
              <w:rPr>
                <w:b/>
                <w:sz w:val="20"/>
              </w:rPr>
              <w:t>Assessor de Imprensa e Comunicação (3)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6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0" w:lineRule="atLeast" w:before="3"/>
              <w:ind w:right="962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Comunicação Social, Jornalismo ou Publicidade e Propaganda.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6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10.800,40</w:t>
            </w:r>
          </w:p>
        </w:tc>
      </w:tr>
      <w:tr>
        <w:trPr>
          <w:trHeight w:val="489" w:hRule="atLeast"/>
        </w:trPr>
        <w:tc>
          <w:tcPr>
            <w:tcW w:w="4926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Assessor Chefe da Assessoria de Planejamento e Gestão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da Estratégia (3)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Economia ou 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486" w:hRule="atLeast"/>
        </w:trPr>
        <w:tc>
          <w:tcPr>
            <w:tcW w:w="4926" w:type="dxa"/>
          </w:tcPr>
          <w:p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Assessor Chefe da Assessoria de Relações Institucionais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 Parlamentares (3)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Urbanismo, Comunicação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Social ou 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244" w:hRule="atLeast"/>
        </w:trPr>
        <w:tc>
          <w:tcPr>
            <w:tcW w:w="4926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Assessor Chefe da Assessoria Jurídica</w:t>
            </w:r>
          </w:p>
        </w:tc>
        <w:tc>
          <w:tcPr>
            <w:tcW w:w="1455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Direito.</w:t>
            </w:r>
          </w:p>
        </w:tc>
        <w:tc>
          <w:tcPr>
            <w:tcW w:w="1844" w:type="dxa"/>
          </w:tcPr>
          <w:p>
            <w:pPr>
              <w:pStyle w:val="TableParagraph"/>
              <w:spacing w:line="224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489" w:hRule="atLeast"/>
        </w:trPr>
        <w:tc>
          <w:tcPr>
            <w:tcW w:w="4926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Coordenador da Coordenadoria de Atendimento aos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Órgãos Administrativos da Assessoria Jurídica (4)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Direito.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9.089,82</w:t>
            </w:r>
          </w:p>
        </w:tc>
      </w:tr>
      <w:tr>
        <w:trPr>
          <w:trHeight w:val="486" w:hRule="atLeast"/>
        </w:trPr>
        <w:tc>
          <w:tcPr>
            <w:tcW w:w="4926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Coordenador da Coordenadoria de Atendimento aos</w:t>
            </w:r>
          </w:p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Órgãos Colegiados da Assessoria Jurídica (4)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Direito.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9.089,82</w:t>
            </w:r>
          </w:p>
        </w:tc>
      </w:tr>
      <w:tr>
        <w:trPr>
          <w:trHeight w:val="489" w:hRule="atLeast"/>
        </w:trPr>
        <w:tc>
          <w:tcPr>
            <w:tcW w:w="4926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Assessor Especial da Presidência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Urbanismo, Administração ou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10.800,40</w:t>
            </w:r>
          </w:p>
        </w:tc>
      </w:tr>
      <w:tr>
        <w:trPr>
          <w:trHeight w:val="244" w:hRule="atLeast"/>
        </w:trPr>
        <w:tc>
          <w:tcPr>
            <w:tcW w:w="4926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Chefe da Auditoria (3)</w:t>
            </w:r>
          </w:p>
        </w:tc>
        <w:tc>
          <w:tcPr>
            <w:tcW w:w="1455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Contabilidade, Administração ou Economia.</w:t>
            </w:r>
          </w:p>
        </w:tc>
        <w:tc>
          <w:tcPr>
            <w:tcW w:w="1844" w:type="dxa"/>
          </w:tcPr>
          <w:p>
            <w:pPr>
              <w:pStyle w:val="TableParagraph"/>
              <w:spacing w:line="224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244" w:hRule="atLeast"/>
        </w:trPr>
        <w:tc>
          <w:tcPr>
            <w:tcW w:w="4926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Chefe de Gabinete da Presidência</w:t>
            </w:r>
          </w:p>
        </w:tc>
        <w:tc>
          <w:tcPr>
            <w:tcW w:w="1455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qualquer área.</w:t>
            </w:r>
          </w:p>
        </w:tc>
        <w:tc>
          <w:tcPr>
            <w:tcW w:w="1844" w:type="dxa"/>
          </w:tcPr>
          <w:p>
            <w:pPr>
              <w:pStyle w:val="TableParagraph"/>
              <w:spacing w:line="224" w:lineRule="exact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256" w:hRule="atLeast"/>
        </w:trPr>
        <w:tc>
          <w:tcPr>
            <w:tcW w:w="4926" w:type="dxa"/>
          </w:tcPr>
          <w:p>
            <w:pPr>
              <w:pStyle w:val="TableParagraph"/>
              <w:spacing w:line="233" w:lineRule="exact"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Secretário Geral da Mesa (2)</w:t>
            </w:r>
          </w:p>
        </w:tc>
        <w:tc>
          <w:tcPr>
            <w:tcW w:w="1455" w:type="dxa"/>
          </w:tcPr>
          <w:p>
            <w:pPr>
              <w:pStyle w:val="TableParagraph"/>
              <w:spacing w:line="233" w:lineRule="exact" w:before="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33" w:lineRule="exact" w:before="3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Urbanismo.</w:t>
            </w:r>
          </w:p>
        </w:tc>
        <w:tc>
          <w:tcPr>
            <w:tcW w:w="1844" w:type="dxa"/>
          </w:tcPr>
          <w:p>
            <w:pPr>
              <w:pStyle w:val="TableParagraph"/>
              <w:spacing w:line="233" w:lineRule="exact" w:before="3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18.645,05</w:t>
            </w:r>
          </w:p>
        </w:tc>
      </w:tr>
      <w:tr>
        <w:trPr>
          <w:trHeight w:val="486" w:hRule="atLeast"/>
        </w:trPr>
        <w:tc>
          <w:tcPr>
            <w:tcW w:w="4926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Gerente Geral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Urbanismo, Administração,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Economia ou 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18.645,05</w:t>
            </w:r>
          </w:p>
        </w:tc>
      </w:tr>
      <w:tr>
        <w:trPr>
          <w:trHeight w:val="489" w:hRule="atLeast"/>
        </w:trPr>
        <w:tc>
          <w:tcPr>
            <w:tcW w:w="4926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Gerente Administrativo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Economia ou Gestão de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Pessoas.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487" w:hRule="atLeast"/>
        </w:trPr>
        <w:tc>
          <w:tcPr>
            <w:tcW w:w="4926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Gerente do Centro de Serviços Compartilhados (3)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Arquitetura e Urbanismo ou</w:t>
            </w:r>
          </w:p>
          <w:p>
            <w:pPr>
              <w:pStyle w:val="TableParagraph"/>
              <w:spacing w:line="22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Tecnologia da Informação.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  <w:tr>
        <w:trPr>
          <w:trHeight w:val="244" w:hRule="atLeast"/>
        </w:trPr>
        <w:tc>
          <w:tcPr>
            <w:tcW w:w="4926" w:type="dxa"/>
          </w:tcPr>
          <w:p>
            <w:pPr>
              <w:pStyle w:val="TableParagraph"/>
              <w:spacing w:line="22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Coordenador do SICCAU (3)</w:t>
            </w:r>
          </w:p>
        </w:tc>
        <w:tc>
          <w:tcPr>
            <w:tcW w:w="1455" w:type="dxa"/>
          </w:tcPr>
          <w:p>
            <w:pPr>
              <w:pStyle w:val="TableParagraph"/>
              <w:spacing w:line="223" w:lineRule="exact"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23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Urbanismo.</w:t>
            </w:r>
          </w:p>
        </w:tc>
        <w:tc>
          <w:tcPr>
            <w:tcW w:w="1844" w:type="dxa"/>
          </w:tcPr>
          <w:p>
            <w:pPr>
              <w:pStyle w:val="TableParagraph"/>
              <w:spacing w:line="223" w:lineRule="exact" w:before="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9.089,82</w:t>
            </w:r>
          </w:p>
        </w:tc>
      </w:tr>
      <w:tr>
        <w:trPr>
          <w:trHeight w:val="489" w:hRule="atLeast"/>
        </w:trPr>
        <w:tc>
          <w:tcPr>
            <w:tcW w:w="4926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Coordenar de TI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Ciência da Computação, Tecnologia da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Informação, Analista de Sistemas ou 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9.089,82</w:t>
            </w:r>
          </w:p>
        </w:tc>
      </w:tr>
      <w:tr>
        <w:trPr>
          <w:trHeight w:val="486" w:hRule="atLeast"/>
        </w:trPr>
        <w:tc>
          <w:tcPr>
            <w:tcW w:w="4926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Coordenador de IGEO (3)</w:t>
            </w:r>
          </w:p>
        </w:tc>
        <w:tc>
          <w:tcPr>
            <w:tcW w:w="1455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Ciência da computação, Tecnologia da</w:t>
            </w:r>
          </w:p>
          <w:p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Informação, Analista de Sistemas ou 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before="12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9.089,82</w:t>
            </w:r>
          </w:p>
        </w:tc>
      </w:tr>
      <w:tr>
        <w:trPr>
          <w:trHeight w:val="246" w:hRule="atLeast"/>
        </w:trPr>
        <w:tc>
          <w:tcPr>
            <w:tcW w:w="4926" w:type="dxa"/>
          </w:tcPr>
          <w:p>
            <w:pPr>
              <w:pStyle w:val="TableParagraph"/>
              <w:spacing w:line="22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Gerente de Orçamento e Finanças (3)</w:t>
            </w:r>
          </w:p>
        </w:tc>
        <w:tc>
          <w:tcPr>
            <w:tcW w:w="1455" w:type="dxa"/>
          </w:tcPr>
          <w:p>
            <w:pPr>
              <w:pStyle w:val="TableParagraph"/>
              <w:spacing w:line="225" w:lineRule="exact"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>
            <w:pPr>
              <w:pStyle w:val="TableParagraph"/>
              <w:spacing w:line="225" w:lineRule="exact"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Contabilidade, Economia ou áreas afins.</w:t>
            </w:r>
          </w:p>
        </w:tc>
        <w:tc>
          <w:tcPr>
            <w:tcW w:w="1844" w:type="dxa"/>
          </w:tcPr>
          <w:p>
            <w:pPr>
              <w:pStyle w:val="TableParagraph"/>
              <w:spacing w:line="225" w:lineRule="exact" w:before="1"/>
              <w:ind w:left="0" w:right="10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15.483,58</w:t>
            </w:r>
          </w:p>
        </w:tc>
      </w:tr>
    </w:tbl>
    <w:p>
      <w:pPr>
        <w:spacing w:after="0" w:line="225" w:lineRule="exact"/>
        <w:jc w:val="right"/>
        <w:rPr>
          <w:sz w:val="20"/>
        </w:rPr>
        <w:sectPr>
          <w:footerReference w:type="default" r:id="rId7"/>
          <w:pgSz w:w="16840" w:h="11910" w:orient="landscape"/>
          <w:pgMar w:footer="838" w:header="0" w:top="580" w:bottom="1020" w:left="0" w:right="140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456587" cy="585216"/>
            <wp:effectExtent l="0" t="0" r="0" b="0"/>
            <wp:docPr id="9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58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b/>
          <w:sz w:val="26"/>
        </w:rPr>
      </w:pPr>
    </w:p>
    <w:p>
      <w:pPr>
        <w:spacing w:before="51"/>
        <w:ind w:left="3727" w:right="2246" w:firstLine="0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>
      <w:pPr>
        <w:spacing w:before="12"/>
        <w:ind w:left="3730" w:right="2246" w:firstLine="0"/>
        <w:jc w:val="center"/>
        <w:rPr>
          <w:b/>
          <w:sz w:val="24"/>
        </w:rPr>
      </w:pPr>
      <w:r>
        <w:rPr>
          <w:b/>
          <w:sz w:val="24"/>
        </w:rPr>
        <w:t>TABELA 1 - QUADRO DE PESSOAL DO CAU/BR - EMPREGOS EFETIVOS DE NÍVEL SUPERIOR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1557"/>
        <w:gridCol w:w="5103"/>
        <w:gridCol w:w="1843"/>
      </w:tblGrid>
      <w:tr>
        <w:trPr>
          <w:trHeight w:val="532" w:hRule="atLeast"/>
        </w:trPr>
        <w:tc>
          <w:tcPr>
            <w:tcW w:w="5247" w:type="dxa"/>
          </w:tcPr>
          <w:p>
            <w:pPr>
              <w:pStyle w:val="TableParagraph"/>
              <w:spacing w:before="143"/>
              <w:ind w:left="1368"/>
              <w:rPr>
                <w:b/>
                <w:sz w:val="20"/>
              </w:rPr>
            </w:pPr>
            <w:r>
              <w:rPr>
                <w:b/>
                <w:sz w:val="20"/>
              </w:rPr>
              <w:t>DESIGNAÇÃO DOS EMPREGOS</w:t>
            </w:r>
          </w:p>
        </w:tc>
        <w:tc>
          <w:tcPr>
            <w:tcW w:w="1557" w:type="dxa"/>
          </w:tcPr>
          <w:p>
            <w:pPr>
              <w:pStyle w:val="TableParagraph"/>
              <w:spacing w:before="143"/>
              <w:ind w:left="137" w:right="1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QUANTIDADES</w:t>
            </w:r>
          </w:p>
        </w:tc>
        <w:tc>
          <w:tcPr>
            <w:tcW w:w="5103" w:type="dxa"/>
          </w:tcPr>
          <w:p>
            <w:pPr>
              <w:pStyle w:val="TableParagraph"/>
              <w:spacing w:before="143"/>
              <w:ind w:left="1893" w:right="18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ESCOLARIDADE</w:t>
            </w:r>
          </w:p>
        </w:tc>
        <w:tc>
          <w:tcPr>
            <w:tcW w:w="1843" w:type="dxa"/>
          </w:tcPr>
          <w:p>
            <w:pPr>
              <w:pStyle w:val="TableParagraph"/>
              <w:spacing w:before="23"/>
              <w:ind w:left="42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INDIVIDUAL (R$) (1)</w:t>
            </w:r>
          </w:p>
        </w:tc>
      </w:tr>
      <w:tr>
        <w:trPr>
          <w:trHeight w:val="280" w:hRule="atLeast"/>
        </w:trPr>
        <w:tc>
          <w:tcPr>
            <w:tcW w:w="5247" w:type="dxa"/>
          </w:tcPr>
          <w:p>
            <w:pPr>
              <w:pStyle w:val="TableParagraph"/>
              <w:spacing w:line="242" w:lineRule="exact"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Advogado</w:t>
            </w:r>
          </w:p>
        </w:tc>
        <w:tc>
          <w:tcPr>
            <w:tcW w:w="1557" w:type="dxa"/>
          </w:tcPr>
          <w:p>
            <w:pPr>
              <w:pStyle w:val="TableParagraph"/>
              <w:spacing w:line="242" w:lineRule="exact" w:before="18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line="242" w:lineRule="exact" w:before="18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Direito.</w:t>
            </w:r>
          </w:p>
        </w:tc>
        <w:tc>
          <w:tcPr>
            <w:tcW w:w="1843" w:type="dxa"/>
          </w:tcPr>
          <w:p>
            <w:pPr>
              <w:pStyle w:val="TableParagraph"/>
              <w:spacing w:line="242" w:lineRule="exact" w:before="18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245" w:hRule="atLeast"/>
        </w:trPr>
        <w:tc>
          <w:tcPr>
            <w:tcW w:w="5247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Compras, Contratos, Convênios e Licitações</w:t>
            </w:r>
          </w:p>
        </w:tc>
        <w:tc>
          <w:tcPr>
            <w:tcW w:w="1557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Superior, em qualquer área.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5.615.27</w:t>
            </w:r>
          </w:p>
        </w:tc>
      </w:tr>
      <w:tr>
        <w:trPr>
          <w:trHeight w:val="489" w:hRule="atLeast"/>
        </w:trPr>
        <w:tc>
          <w:tcPr>
            <w:tcW w:w="524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Controladoria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Contabilidade ou</w:t>
            </w:r>
          </w:p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Economia.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486" w:hRule="atLeast"/>
        </w:trPr>
        <w:tc>
          <w:tcPr>
            <w:tcW w:w="524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Documentação e Protocolo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4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Arquivologia ou</w:t>
            </w:r>
          </w:p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Biblioteconomia.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5.615.27</w:t>
            </w:r>
          </w:p>
        </w:tc>
      </w:tr>
      <w:tr>
        <w:trPr>
          <w:trHeight w:val="244" w:hRule="atLeast"/>
        </w:trPr>
        <w:tc>
          <w:tcPr>
            <w:tcW w:w="5247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Eventos e Passagens</w:t>
            </w:r>
          </w:p>
        </w:tc>
        <w:tc>
          <w:tcPr>
            <w:tcW w:w="155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qualquer área.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5.615.27</w:t>
            </w:r>
          </w:p>
        </w:tc>
      </w:tr>
      <w:tr>
        <w:trPr>
          <w:trHeight w:val="489" w:hRule="atLeast"/>
        </w:trPr>
        <w:tc>
          <w:tcPr>
            <w:tcW w:w="524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Gestão de Pessoas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Psicologia, Gestão</w:t>
            </w:r>
          </w:p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de Recursos Humanos ou áreas afins.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775" w:hRule="atLeast"/>
        </w:trPr>
        <w:tc>
          <w:tcPr>
            <w:tcW w:w="5247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Infraestrutura de Tecnologia da Informação</w:t>
            </w:r>
          </w:p>
        </w:tc>
        <w:tc>
          <w:tcPr>
            <w:tcW w:w="1557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before="20"/>
              <w:ind w:left="108" w:right="9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Informática, Ciências da Comunicação, Tecnologia da Informação, Análise de Sistemas, Engenharia da Computação ou áreas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afins.</w:t>
            </w:r>
          </w:p>
        </w:tc>
        <w:tc>
          <w:tcPr>
            <w:tcW w:w="1843" w:type="dxa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5.615.27</w:t>
            </w:r>
          </w:p>
        </w:tc>
      </w:tr>
      <w:tr>
        <w:trPr>
          <w:trHeight w:val="275" w:hRule="atLeast"/>
        </w:trPr>
        <w:tc>
          <w:tcPr>
            <w:tcW w:w="5247" w:type="dxa"/>
          </w:tcPr>
          <w:p>
            <w:pPr>
              <w:pStyle w:val="TableParagraph"/>
              <w:spacing w:line="240" w:lineRule="exact" w:before="15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Comunicação</w:t>
            </w:r>
          </w:p>
        </w:tc>
        <w:tc>
          <w:tcPr>
            <w:tcW w:w="1557" w:type="dxa"/>
          </w:tcPr>
          <w:p>
            <w:pPr>
              <w:pStyle w:val="TableParagraph"/>
              <w:spacing w:line="240" w:lineRule="exact" w:before="15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40" w:lineRule="exact" w:before="15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Comunicação Social.</w:t>
            </w:r>
          </w:p>
        </w:tc>
        <w:tc>
          <w:tcPr>
            <w:tcW w:w="1843" w:type="dxa"/>
          </w:tcPr>
          <w:p>
            <w:pPr>
              <w:pStyle w:val="TableParagraph"/>
              <w:spacing w:line="240" w:lineRule="exact" w:before="15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489" w:hRule="atLeast"/>
        </w:trPr>
        <w:tc>
          <w:tcPr>
            <w:tcW w:w="524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Orçamento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Contabilidade ou</w:t>
            </w:r>
          </w:p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Economia.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244" w:hRule="atLeast"/>
        </w:trPr>
        <w:tc>
          <w:tcPr>
            <w:tcW w:w="5247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Ouvidoria</w:t>
            </w:r>
          </w:p>
        </w:tc>
        <w:tc>
          <w:tcPr>
            <w:tcW w:w="155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Urbanismo.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486" w:hRule="atLeast"/>
        </w:trPr>
        <w:tc>
          <w:tcPr>
            <w:tcW w:w="524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Planejamento e Gestão da Estratégia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Administração Pública</w:t>
            </w:r>
          </w:p>
          <w:p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ou Economia.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489" w:hRule="atLeast"/>
        </w:trPr>
        <w:tc>
          <w:tcPr>
            <w:tcW w:w="524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Processos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103" w:type="dxa"/>
          </w:tcPr>
          <w:p>
            <w:pPr>
              <w:pStyle w:val="TableParagraph"/>
              <w:spacing w:line="243" w:lineRule="exact" w:before="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Administração, Contabilidade ou</w:t>
            </w:r>
          </w:p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Economia.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5.615.27</w:t>
            </w:r>
          </w:p>
        </w:tc>
      </w:tr>
      <w:tr>
        <w:trPr>
          <w:trHeight w:val="244" w:hRule="atLeast"/>
        </w:trPr>
        <w:tc>
          <w:tcPr>
            <w:tcW w:w="5247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Técnico</w:t>
            </w:r>
          </w:p>
        </w:tc>
        <w:tc>
          <w:tcPr>
            <w:tcW w:w="155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5103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Urbanismo.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245" w:hRule="atLeast"/>
        </w:trPr>
        <w:tc>
          <w:tcPr>
            <w:tcW w:w="5247" w:type="dxa"/>
          </w:tcPr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Relações Institucionais</w:t>
            </w:r>
          </w:p>
        </w:tc>
        <w:tc>
          <w:tcPr>
            <w:tcW w:w="1557" w:type="dxa"/>
          </w:tcPr>
          <w:p>
            <w:pPr>
              <w:pStyle w:val="TableParagraph"/>
              <w:spacing w:line="225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Urbanismo.</w:t>
            </w:r>
          </w:p>
        </w:tc>
        <w:tc>
          <w:tcPr>
            <w:tcW w:w="1843" w:type="dxa"/>
          </w:tcPr>
          <w:p>
            <w:pPr>
              <w:pStyle w:val="TableParagraph"/>
              <w:spacing w:line="225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244" w:hRule="atLeast"/>
        </w:trPr>
        <w:tc>
          <w:tcPr>
            <w:tcW w:w="5247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Relações Legislativas</w:t>
            </w:r>
          </w:p>
        </w:tc>
        <w:tc>
          <w:tcPr>
            <w:tcW w:w="1557" w:type="dxa"/>
          </w:tcPr>
          <w:p>
            <w:pPr>
              <w:pStyle w:val="TableParagraph"/>
              <w:spacing w:line="224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qualquer área.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731" w:hRule="atLeast"/>
        </w:trPr>
        <w:tc>
          <w:tcPr>
            <w:tcW w:w="5247" w:type="dxa"/>
          </w:tcPr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Sistemas</w:t>
            </w:r>
          </w:p>
        </w:tc>
        <w:tc>
          <w:tcPr>
            <w:tcW w:w="1557" w:type="dxa"/>
          </w:tcPr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tabs>
                <w:tab w:pos="1238" w:val="left" w:leader="none"/>
                <w:tab w:pos="1681" w:val="left" w:leader="none"/>
                <w:tab w:pos="2922" w:val="left" w:leader="none"/>
                <w:tab w:pos="3762" w:val="left" w:leader="none"/>
                <w:tab w:pos="4205" w:val="left" w:leader="none"/>
              </w:tabs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Informática, Ciências da Comunicação, Tecnologia</w:t>
              <w:tab/>
              <w:t>da</w:t>
              <w:tab/>
              <w:t>Informação,</w:t>
              <w:tab/>
              <w:t>Análise</w:t>
              <w:tab/>
              <w:t>de</w:t>
              <w:tab/>
            </w:r>
            <w:r>
              <w:rPr>
                <w:b/>
                <w:w w:val="95"/>
                <w:sz w:val="20"/>
              </w:rPr>
              <w:t>Sistemas,</w:t>
            </w:r>
          </w:p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Engenharia da Computação ou áreas afins.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5.615.27</w:t>
            </w:r>
          </w:p>
        </w:tc>
      </w:tr>
      <w:tr>
        <w:trPr>
          <w:trHeight w:val="489" w:hRule="atLeast"/>
        </w:trPr>
        <w:tc>
          <w:tcPr>
            <w:tcW w:w="5247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Analista de Geotecnologia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Informática, Arquitetura e Urbanismo,</w:t>
            </w:r>
          </w:p>
          <w:p>
            <w:pPr>
              <w:pStyle w:val="TableParagraph"/>
              <w:spacing w:line="225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Engenharia ou Geografia.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5.615.27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838" w:top="580" w:bottom="1020" w:left="0" w:right="140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456587" cy="585216"/>
            <wp:effectExtent l="0" t="0" r="0" b="0"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58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rPr>
          <w:b/>
          <w:sz w:val="5"/>
        </w:rPr>
      </w:pPr>
    </w:p>
    <w:tbl>
      <w:tblPr>
        <w:tblW w:w="0" w:type="auto"/>
        <w:jc w:val="left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47"/>
        <w:gridCol w:w="1557"/>
        <w:gridCol w:w="5103"/>
        <w:gridCol w:w="1843"/>
      </w:tblGrid>
      <w:tr>
        <w:trPr>
          <w:trHeight w:val="489" w:hRule="atLeast"/>
        </w:trPr>
        <w:tc>
          <w:tcPr>
            <w:tcW w:w="5247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Técnico de Órgãos Colegiados - Ênfase em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Ensino, Formação e Relações Internacionais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7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489" w:hRule="atLeast"/>
        </w:trPr>
        <w:tc>
          <w:tcPr>
            <w:tcW w:w="5247" w:type="dxa"/>
          </w:tcPr>
          <w:p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Analista Técnico de Órgãos Colegiados - Ênfase em</w:t>
            </w:r>
          </w:p>
          <w:p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Prática Profissional</w:t>
            </w:r>
          </w:p>
        </w:tc>
        <w:tc>
          <w:tcPr>
            <w:tcW w:w="1557" w:type="dxa"/>
          </w:tcPr>
          <w:p>
            <w:pPr>
              <w:pStyle w:val="TableParagraph"/>
              <w:spacing w:before="121"/>
              <w:ind w:left="7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5103" w:type="dxa"/>
          </w:tcPr>
          <w:p>
            <w:pPr>
              <w:pStyle w:val="TableParagraph"/>
              <w:spacing w:before="121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Arquitetura e Urbanismo.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21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525" w:hRule="atLeast"/>
        </w:trPr>
        <w:tc>
          <w:tcPr>
            <w:tcW w:w="5247" w:type="dxa"/>
          </w:tcPr>
          <w:p>
            <w:pPr>
              <w:pStyle w:val="TableParagraph"/>
              <w:spacing w:before="18"/>
              <w:rPr>
                <w:b/>
                <w:sz w:val="20"/>
              </w:rPr>
            </w:pPr>
            <w:r>
              <w:rPr>
                <w:b/>
                <w:sz w:val="20"/>
              </w:rPr>
              <w:t>Analista Técnico de Órgãos Colegiados - Ênfase em Planejamento e Administração</w:t>
            </w:r>
          </w:p>
        </w:tc>
        <w:tc>
          <w:tcPr>
            <w:tcW w:w="1557" w:type="dxa"/>
          </w:tcPr>
          <w:p>
            <w:pPr>
              <w:pStyle w:val="TableParagraph"/>
              <w:spacing w:before="138"/>
              <w:ind w:left="7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tabs>
                <w:tab w:pos="787" w:val="left" w:leader="none"/>
                <w:tab w:pos="1752" w:val="left" w:leader="none"/>
                <w:tab w:pos="2273" w:val="left" w:leader="none"/>
                <w:tab w:pos="3781" w:val="left" w:leader="none"/>
              </w:tabs>
              <w:spacing w:before="18"/>
              <w:ind w:left="108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Nível</w:t>
              <w:tab/>
              <w:t>Superior</w:t>
              <w:tab/>
              <w:t>em</w:t>
              <w:tab/>
              <w:t>Administração,</w:t>
              <w:tab/>
            </w:r>
            <w:r>
              <w:rPr>
                <w:b/>
                <w:w w:val="95"/>
                <w:sz w:val="20"/>
              </w:rPr>
              <w:t>Contabilidade, </w:t>
            </w:r>
            <w:r>
              <w:rPr>
                <w:b/>
                <w:sz w:val="20"/>
              </w:rPr>
              <w:t>Economia, Direito ou áreas afins.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8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6.551,42</w:t>
            </w:r>
          </w:p>
        </w:tc>
      </w:tr>
      <w:tr>
        <w:trPr>
          <w:trHeight w:val="258" w:hRule="atLeast"/>
        </w:trPr>
        <w:tc>
          <w:tcPr>
            <w:tcW w:w="5247" w:type="dxa"/>
          </w:tcPr>
          <w:p>
            <w:pPr>
              <w:pStyle w:val="TableParagraph"/>
              <w:spacing w:line="233" w:lineRule="exact" w:before="6"/>
              <w:rPr>
                <w:b/>
                <w:sz w:val="20"/>
              </w:rPr>
            </w:pPr>
            <w:r>
              <w:rPr>
                <w:b/>
                <w:sz w:val="20"/>
              </w:rPr>
              <w:t>Contador</w:t>
            </w:r>
          </w:p>
        </w:tc>
        <w:tc>
          <w:tcPr>
            <w:tcW w:w="1557" w:type="dxa"/>
          </w:tcPr>
          <w:p>
            <w:pPr>
              <w:pStyle w:val="TableParagraph"/>
              <w:spacing w:line="233" w:lineRule="exact" w:before="6"/>
              <w:ind w:left="7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5103" w:type="dxa"/>
          </w:tcPr>
          <w:p>
            <w:pPr>
              <w:pStyle w:val="TableParagraph"/>
              <w:spacing w:line="233" w:lineRule="exact" w:before="6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Contabilidade.</w:t>
            </w:r>
          </w:p>
        </w:tc>
        <w:tc>
          <w:tcPr>
            <w:tcW w:w="1843" w:type="dxa"/>
          </w:tcPr>
          <w:p>
            <w:pPr>
              <w:pStyle w:val="TableParagraph"/>
              <w:spacing w:line="233" w:lineRule="exact" w:before="6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7.693,20</w:t>
            </w:r>
          </w:p>
        </w:tc>
      </w:tr>
      <w:tr>
        <w:trPr>
          <w:trHeight w:val="244" w:hRule="atLeast"/>
        </w:trPr>
        <w:tc>
          <w:tcPr>
            <w:tcW w:w="5247" w:type="dxa"/>
          </w:tcPr>
          <w:p>
            <w:pPr>
              <w:pStyle w:val="TableParagraph"/>
              <w:spacing w:line="22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Secretária(o) Executiva(o)</w:t>
            </w:r>
          </w:p>
        </w:tc>
        <w:tc>
          <w:tcPr>
            <w:tcW w:w="1557" w:type="dxa"/>
          </w:tcPr>
          <w:p>
            <w:pPr>
              <w:pStyle w:val="TableParagraph"/>
              <w:spacing w:line="224" w:lineRule="exact"/>
              <w:ind w:left="72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5103" w:type="dxa"/>
          </w:tcPr>
          <w:p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Nível Superior em Secretariado.</w:t>
            </w:r>
          </w:p>
        </w:tc>
        <w:tc>
          <w:tcPr>
            <w:tcW w:w="1843" w:type="dxa"/>
          </w:tcPr>
          <w:p>
            <w:pPr>
              <w:pStyle w:val="TableParagraph"/>
              <w:spacing w:line="224" w:lineRule="exact"/>
              <w:ind w:left="0"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4.831,18</w:t>
            </w:r>
          </w:p>
        </w:tc>
      </w:tr>
    </w:tbl>
    <w:p>
      <w:pPr>
        <w:pStyle w:val="BodyText"/>
        <w:spacing w:before="8"/>
        <w:rPr>
          <w:b/>
          <w:sz w:val="15"/>
        </w:rPr>
      </w:pPr>
    </w:p>
    <w:p>
      <w:pPr>
        <w:spacing w:before="51"/>
        <w:ind w:left="3728" w:right="2246" w:firstLine="0"/>
        <w:jc w:val="center"/>
        <w:rPr>
          <w:b/>
          <w:sz w:val="24"/>
        </w:rPr>
      </w:pPr>
      <w:r>
        <w:rPr>
          <w:b/>
          <w:sz w:val="24"/>
        </w:rPr>
        <w:t>ANEXO II</w:t>
      </w:r>
    </w:p>
    <w:p>
      <w:pPr>
        <w:spacing w:before="12"/>
        <w:ind w:left="3728" w:right="2246" w:firstLine="0"/>
        <w:jc w:val="center"/>
        <w:rPr>
          <w:b/>
          <w:sz w:val="24"/>
        </w:rPr>
      </w:pPr>
      <w:r>
        <w:rPr>
          <w:b/>
          <w:sz w:val="24"/>
        </w:rPr>
        <w:t>TABELA 2 - QUADRO DE PESSOAL DO CAU/BR - EMPREGOS EFETIVOS DE NÍVEL MÉDIO</w:t>
      </w:r>
    </w:p>
    <w:p>
      <w:pPr>
        <w:pStyle w:val="BodyText"/>
        <w:rPr>
          <w:b/>
          <w:sz w:val="25"/>
        </w:rPr>
      </w:pPr>
    </w:p>
    <w:tbl>
      <w:tblPr>
        <w:tblW w:w="0" w:type="auto"/>
        <w:jc w:val="left"/>
        <w:tblInd w:w="15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5"/>
        <w:gridCol w:w="3828"/>
        <w:gridCol w:w="1841"/>
        <w:gridCol w:w="2976"/>
        <w:gridCol w:w="1843"/>
      </w:tblGrid>
      <w:tr>
        <w:trPr>
          <w:trHeight w:val="573" w:hRule="atLeast"/>
        </w:trPr>
        <w:tc>
          <w:tcPr>
            <w:tcW w:w="3305" w:type="dxa"/>
          </w:tcPr>
          <w:p>
            <w:pPr>
              <w:pStyle w:val="TableParagraph"/>
              <w:spacing w:before="163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DESIGNAÇÃO DOS EMPREGOS</w:t>
            </w:r>
          </w:p>
        </w:tc>
        <w:tc>
          <w:tcPr>
            <w:tcW w:w="3828" w:type="dxa"/>
          </w:tcPr>
          <w:p>
            <w:pPr>
              <w:pStyle w:val="TableParagraph"/>
              <w:spacing w:before="163"/>
              <w:ind w:left="1111"/>
              <w:rPr>
                <w:b/>
                <w:sz w:val="20"/>
              </w:rPr>
            </w:pPr>
            <w:r>
              <w:rPr>
                <w:b/>
                <w:sz w:val="20"/>
              </w:rPr>
              <w:t>ÁREA DE ATUAÇÃO</w:t>
            </w:r>
          </w:p>
        </w:tc>
        <w:tc>
          <w:tcPr>
            <w:tcW w:w="1841" w:type="dxa"/>
          </w:tcPr>
          <w:p>
            <w:pPr>
              <w:pStyle w:val="TableParagraph"/>
              <w:spacing w:before="163"/>
              <w:ind w:left="278" w:right="2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QUANTIDADES</w:t>
            </w:r>
          </w:p>
        </w:tc>
        <w:tc>
          <w:tcPr>
            <w:tcW w:w="2976" w:type="dxa"/>
          </w:tcPr>
          <w:p>
            <w:pPr>
              <w:pStyle w:val="TableParagraph"/>
              <w:spacing w:before="163"/>
              <w:ind w:left="847"/>
              <w:rPr>
                <w:b/>
                <w:sz w:val="20"/>
              </w:rPr>
            </w:pPr>
            <w:r>
              <w:rPr>
                <w:b/>
                <w:sz w:val="20"/>
              </w:rPr>
              <w:t>ESCOLARIDADE</w:t>
            </w:r>
          </w:p>
        </w:tc>
        <w:tc>
          <w:tcPr>
            <w:tcW w:w="1843" w:type="dxa"/>
          </w:tcPr>
          <w:p>
            <w:pPr>
              <w:pStyle w:val="TableParagraph"/>
              <w:spacing w:before="41"/>
              <w:ind w:left="97" w:right="57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>REMUNERAÇÃO INDIVIDUAL (R$) (1)</w:t>
            </w:r>
          </w:p>
        </w:tc>
      </w:tr>
      <w:tr>
        <w:trPr>
          <w:trHeight w:val="534" w:hRule="atLeast"/>
        </w:trPr>
        <w:tc>
          <w:tcPr>
            <w:tcW w:w="3305" w:type="dxa"/>
          </w:tcPr>
          <w:p>
            <w:pPr>
              <w:pStyle w:val="TableParagraph"/>
              <w:spacing w:before="14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tabs>
                <w:tab w:pos="1236" w:val="left" w:leader="none"/>
                <w:tab w:pos="2412" w:val="left" w:leader="none"/>
                <w:tab w:pos="3574" w:val="left" w:leader="none"/>
              </w:tabs>
              <w:spacing w:before="21"/>
              <w:ind w:left="146" w:right="135"/>
              <w:rPr>
                <w:b/>
                <w:sz w:val="20"/>
              </w:rPr>
            </w:pPr>
            <w:r>
              <w:rPr>
                <w:b/>
                <w:sz w:val="20"/>
              </w:rPr>
              <w:t>Compras,</w:t>
              <w:tab/>
              <w:t>Contratos,</w:t>
              <w:tab/>
              <w:t>Convênios</w:t>
              <w:tab/>
            </w:r>
            <w:r>
              <w:rPr>
                <w:b/>
                <w:spacing w:val="-17"/>
                <w:sz w:val="20"/>
              </w:rPr>
              <w:t>e </w:t>
            </w:r>
            <w:r>
              <w:rPr>
                <w:b/>
                <w:sz w:val="20"/>
              </w:rPr>
              <w:t>Licitações.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4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before="14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44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48" w:hRule="atLeast"/>
        </w:trPr>
        <w:tc>
          <w:tcPr>
            <w:tcW w:w="3305" w:type="dxa"/>
          </w:tcPr>
          <w:p>
            <w:pPr>
              <w:pStyle w:val="TableParagraph"/>
              <w:spacing w:line="227" w:lineRule="exact" w:before="2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27" w:lineRule="exact" w:before="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Documentação e Protocolo.</w:t>
            </w:r>
          </w:p>
        </w:tc>
        <w:tc>
          <w:tcPr>
            <w:tcW w:w="1841" w:type="dxa"/>
          </w:tcPr>
          <w:p>
            <w:pPr>
              <w:pStyle w:val="TableParagraph"/>
              <w:spacing w:line="227" w:lineRule="exact" w:before="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27" w:lineRule="exact" w:before="2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27" w:lineRule="exact" w:before="2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71" w:hRule="atLeast"/>
        </w:trPr>
        <w:tc>
          <w:tcPr>
            <w:tcW w:w="3305" w:type="dxa"/>
          </w:tcPr>
          <w:p>
            <w:pPr>
              <w:pStyle w:val="TableParagraph"/>
              <w:spacing w:line="239" w:lineRule="exact" w:before="12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39" w:lineRule="exact" w:before="1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Eventos e Passagens</w:t>
            </w:r>
          </w:p>
        </w:tc>
        <w:tc>
          <w:tcPr>
            <w:tcW w:w="1841" w:type="dxa"/>
          </w:tcPr>
          <w:p>
            <w:pPr>
              <w:pStyle w:val="TableParagraph"/>
              <w:spacing w:line="239" w:lineRule="exact" w:before="1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39" w:lineRule="exact" w:before="12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 w:before="12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58" w:hRule="atLeast"/>
        </w:trPr>
        <w:tc>
          <w:tcPr>
            <w:tcW w:w="3305" w:type="dxa"/>
          </w:tcPr>
          <w:p>
            <w:pPr>
              <w:pStyle w:val="TableParagraph"/>
              <w:spacing w:line="231" w:lineRule="exact" w:before="7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31" w:lineRule="exact" w:before="7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Gestão de Pessoas.</w:t>
            </w:r>
          </w:p>
        </w:tc>
        <w:tc>
          <w:tcPr>
            <w:tcW w:w="1841" w:type="dxa"/>
          </w:tcPr>
          <w:p>
            <w:pPr>
              <w:pStyle w:val="TableParagraph"/>
              <w:spacing w:line="231" w:lineRule="exact" w:before="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31" w:lineRule="exact" w:before="7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31" w:lineRule="exact" w:before="7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77" w:hRule="atLeast"/>
        </w:trPr>
        <w:tc>
          <w:tcPr>
            <w:tcW w:w="3305" w:type="dxa"/>
          </w:tcPr>
          <w:p>
            <w:pPr>
              <w:pStyle w:val="TableParagraph"/>
              <w:spacing w:line="243" w:lineRule="exact" w:before="1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43" w:lineRule="exact" w:before="14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Ouvidoria.</w:t>
            </w:r>
          </w:p>
        </w:tc>
        <w:tc>
          <w:tcPr>
            <w:tcW w:w="1841" w:type="dxa"/>
          </w:tcPr>
          <w:p>
            <w:pPr>
              <w:pStyle w:val="TableParagraph"/>
              <w:spacing w:line="243" w:lineRule="exact" w:before="1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line="243" w:lineRule="exact" w:before="1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43" w:lineRule="exact" w:before="14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65" w:hRule="atLeast"/>
        </w:trPr>
        <w:tc>
          <w:tcPr>
            <w:tcW w:w="3305" w:type="dxa"/>
          </w:tcPr>
          <w:p>
            <w:pPr>
              <w:pStyle w:val="TableParagraph"/>
              <w:spacing w:line="236" w:lineRule="exact" w:before="9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36" w:lineRule="exact" w:before="9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Patrimônio.</w:t>
            </w:r>
          </w:p>
        </w:tc>
        <w:tc>
          <w:tcPr>
            <w:tcW w:w="1841" w:type="dxa"/>
          </w:tcPr>
          <w:p>
            <w:pPr>
              <w:pStyle w:val="TableParagraph"/>
              <w:spacing w:line="236" w:lineRule="exact" w:before="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line="236" w:lineRule="exact" w:before="9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36" w:lineRule="exact" w:before="9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56" w:hRule="atLeast"/>
        </w:trPr>
        <w:tc>
          <w:tcPr>
            <w:tcW w:w="3305" w:type="dxa"/>
          </w:tcPr>
          <w:p>
            <w:pPr>
              <w:pStyle w:val="TableParagraph"/>
              <w:spacing w:line="231" w:lineRule="exact" w:before="5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31" w:lineRule="exact" w:before="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Serviços Gerais.</w:t>
            </w:r>
          </w:p>
        </w:tc>
        <w:tc>
          <w:tcPr>
            <w:tcW w:w="1841" w:type="dxa"/>
          </w:tcPr>
          <w:p>
            <w:pPr>
              <w:pStyle w:val="TableParagraph"/>
              <w:spacing w:line="231" w:lineRule="exact"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line="231" w:lineRule="exact" w:before="5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31" w:lineRule="exact" w:before="5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85" w:hRule="atLeast"/>
        </w:trPr>
        <w:tc>
          <w:tcPr>
            <w:tcW w:w="3305" w:type="dxa"/>
          </w:tcPr>
          <w:p>
            <w:pPr>
              <w:pStyle w:val="TableParagraph"/>
              <w:spacing w:line="243" w:lineRule="exact" w:before="2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43" w:lineRule="exact" w:before="2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Assessoria Jurídica.</w:t>
            </w:r>
          </w:p>
        </w:tc>
        <w:tc>
          <w:tcPr>
            <w:tcW w:w="1841" w:type="dxa"/>
          </w:tcPr>
          <w:p>
            <w:pPr>
              <w:pStyle w:val="TableParagraph"/>
              <w:spacing w:line="243" w:lineRule="exact" w:before="2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line="243" w:lineRule="exact" w:before="2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43" w:lineRule="exact" w:before="21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85" w:hRule="atLeast"/>
        </w:trPr>
        <w:tc>
          <w:tcPr>
            <w:tcW w:w="3305" w:type="dxa"/>
          </w:tcPr>
          <w:p>
            <w:pPr>
              <w:pStyle w:val="TableParagraph"/>
              <w:spacing w:line="243" w:lineRule="exact" w:before="21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43" w:lineRule="exact" w:before="21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Órgãos Colegiados.</w:t>
            </w:r>
          </w:p>
        </w:tc>
        <w:tc>
          <w:tcPr>
            <w:tcW w:w="1841" w:type="dxa"/>
          </w:tcPr>
          <w:p>
            <w:pPr>
              <w:pStyle w:val="TableParagraph"/>
              <w:spacing w:line="243" w:lineRule="exact" w:before="21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2976" w:type="dxa"/>
          </w:tcPr>
          <w:p>
            <w:pPr>
              <w:pStyle w:val="TableParagraph"/>
              <w:spacing w:line="243" w:lineRule="exact" w:before="2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43" w:lineRule="exact" w:before="21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75" w:hRule="atLeast"/>
        </w:trPr>
        <w:tc>
          <w:tcPr>
            <w:tcW w:w="3305" w:type="dxa"/>
          </w:tcPr>
          <w:p>
            <w:pPr>
              <w:pStyle w:val="TableParagraph"/>
              <w:spacing w:line="239" w:lineRule="exact" w:before="17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Administrativo</w:t>
            </w:r>
          </w:p>
        </w:tc>
        <w:tc>
          <w:tcPr>
            <w:tcW w:w="3828" w:type="dxa"/>
          </w:tcPr>
          <w:p>
            <w:pPr>
              <w:pStyle w:val="TableParagraph"/>
              <w:spacing w:line="239" w:lineRule="exact" w:before="17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Sistema Corporativo (SICCAU).</w:t>
            </w:r>
          </w:p>
        </w:tc>
        <w:tc>
          <w:tcPr>
            <w:tcW w:w="1841" w:type="dxa"/>
          </w:tcPr>
          <w:p>
            <w:pPr>
              <w:pStyle w:val="TableParagraph"/>
              <w:spacing w:line="239" w:lineRule="exact" w:before="1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line="239" w:lineRule="exact" w:before="17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 w:before="17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53" w:hRule="atLeast"/>
        </w:trPr>
        <w:tc>
          <w:tcPr>
            <w:tcW w:w="3305" w:type="dxa"/>
          </w:tcPr>
          <w:p>
            <w:pPr>
              <w:pStyle w:val="TableParagraph"/>
              <w:spacing w:line="229" w:lineRule="exact" w:before="5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de Informática</w:t>
            </w:r>
          </w:p>
        </w:tc>
        <w:tc>
          <w:tcPr>
            <w:tcW w:w="3828" w:type="dxa"/>
          </w:tcPr>
          <w:p>
            <w:pPr>
              <w:pStyle w:val="TableParagraph"/>
              <w:spacing w:line="229" w:lineRule="exact" w:before="5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Tecnologia da Informação.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5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976" w:type="dxa"/>
          </w:tcPr>
          <w:p>
            <w:pPr>
              <w:pStyle w:val="TableParagraph"/>
              <w:spacing w:line="229" w:lineRule="exact" w:before="5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 w:before="5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523" w:hRule="atLeast"/>
        </w:trPr>
        <w:tc>
          <w:tcPr>
            <w:tcW w:w="3305" w:type="dxa"/>
          </w:tcPr>
          <w:p>
            <w:pPr>
              <w:pStyle w:val="TableParagraph"/>
              <w:spacing w:before="137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Técnico Contábil</w:t>
            </w:r>
          </w:p>
        </w:tc>
        <w:tc>
          <w:tcPr>
            <w:tcW w:w="3828" w:type="dxa"/>
          </w:tcPr>
          <w:p>
            <w:pPr>
              <w:pStyle w:val="TableParagraph"/>
              <w:spacing w:before="137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Contabilidade.</w:t>
            </w:r>
          </w:p>
        </w:tc>
        <w:tc>
          <w:tcPr>
            <w:tcW w:w="1841" w:type="dxa"/>
          </w:tcPr>
          <w:p>
            <w:pPr>
              <w:pStyle w:val="TableParagraph"/>
              <w:spacing w:before="13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before="15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</w:t>
            </w:r>
          </w:p>
          <w:p>
            <w:pPr>
              <w:pStyle w:val="TableParagraph"/>
              <w:spacing w:line="243" w:lineRule="exact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Técnico em Contabilidade.</w:t>
            </w:r>
          </w:p>
        </w:tc>
        <w:tc>
          <w:tcPr>
            <w:tcW w:w="1843" w:type="dxa"/>
          </w:tcPr>
          <w:p>
            <w:pPr>
              <w:pStyle w:val="TableParagraph"/>
              <w:spacing w:before="137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51" w:hRule="atLeast"/>
        </w:trPr>
        <w:tc>
          <w:tcPr>
            <w:tcW w:w="3305" w:type="dxa"/>
          </w:tcPr>
          <w:p>
            <w:pPr>
              <w:pStyle w:val="TableParagraph"/>
              <w:spacing w:line="229" w:lineRule="exact" w:before="2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de Orçamento e Finanças</w:t>
            </w:r>
          </w:p>
        </w:tc>
        <w:tc>
          <w:tcPr>
            <w:tcW w:w="3828" w:type="dxa"/>
          </w:tcPr>
          <w:p>
            <w:pPr>
              <w:pStyle w:val="TableParagraph"/>
              <w:spacing w:line="229" w:lineRule="exact" w:before="2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Tesouraria.</w:t>
            </w:r>
          </w:p>
        </w:tc>
        <w:tc>
          <w:tcPr>
            <w:tcW w:w="1841" w:type="dxa"/>
          </w:tcPr>
          <w:p>
            <w:pPr>
              <w:pStyle w:val="TableParagraph"/>
              <w:spacing w:line="229" w:lineRule="exact" w:before="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line="229" w:lineRule="exact" w:before="2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29" w:lineRule="exact" w:before="2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68" w:hRule="atLeast"/>
        </w:trPr>
        <w:tc>
          <w:tcPr>
            <w:tcW w:w="3305" w:type="dxa"/>
          </w:tcPr>
          <w:p>
            <w:pPr>
              <w:pStyle w:val="TableParagraph"/>
              <w:spacing w:line="239" w:lineRule="exact" w:before="9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de Orçamento e Finanças</w:t>
            </w:r>
          </w:p>
        </w:tc>
        <w:tc>
          <w:tcPr>
            <w:tcW w:w="3828" w:type="dxa"/>
          </w:tcPr>
          <w:p>
            <w:pPr>
              <w:pStyle w:val="TableParagraph"/>
              <w:spacing w:line="239" w:lineRule="exact" w:before="9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Contas a Pagar e a Receber.</w:t>
            </w:r>
          </w:p>
        </w:tc>
        <w:tc>
          <w:tcPr>
            <w:tcW w:w="1841" w:type="dxa"/>
          </w:tcPr>
          <w:p>
            <w:pPr>
              <w:pStyle w:val="TableParagraph"/>
              <w:spacing w:line="239" w:lineRule="exact" w:before="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line="239" w:lineRule="exact" w:before="9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line="239" w:lineRule="exact" w:before="9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404" w:hRule="atLeast"/>
        </w:trPr>
        <w:tc>
          <w:tcPr>
            <w:tcW w:w="3305" w:type="dxa"/>
          </w:tcPr>
          <w:p>
            <w:pPr>
              <w:pStyle w:val="TableParagraph"/>
              <w:spacing w:before="79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Assistente de Orçamento e Finanças</w:t>
            </w:r>
          </w:p>
        </w:tc>
        <w:tc>
          <w:tcPr>
            <w:tcW w:w="3828" w:type="dxa"/>
          </w:tcPr>
          <w:p>
            <w:pPr>
              <w:pStyle w:val="TableParagraph"/>
              <w:spacing w:before="79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Área de Orçamentos.</w:t>
            </w:r>
          </w:p>
        </w:tc>
        <w:tc>
          <w:tcPr>
            <w:tcW w:w="1841" w:type="dxa"/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before="79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before="79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3.220,67</w:t>
            </w:r>
          </w:p>
        </w:tc>
      </w:tr>
      <w:tr>
        <w:trPr>
          <w:trHeight w:val="294" w:hRule="atLeast"/>
        </w:trPr>
        <w:tc>
          <w:tcPr>
            <w:tcW w:w="3305" w:type="dxa"/>
          </w:tcPr>
          <w:p>
            <w:pPr>
              <w:pStyle w:val="TableParagraph"/>
              <w:spacing w:before="2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Tesoureiro</w:t>
            </w:r>
          </w:p>
        </w:tc>
        <w:tc>
          <w:tcPr>
            <w:tcW w:w="3828" w:type="dxa"/>
          </w:tcPr>
          <w:p>
            <w:pPr>
              <w:pStyle w:val="TableParagraph"/>
              <w:spacing w:before="24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Tesouraria.</w:t>
            </w:r>
          </w:p>
        </w:tc>
        <w:tc>
          <w:tcPr>
            <w:tcW w:w="1841" w:type="dxa"/>
          </w:tcPr>
          <w:p>
            <w:pPr>
              <w:pStyle w:val="TableParagraph"/>
              <w:spacing w:before="24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976" w:type="dxa"/>
          </w:tcPr>
          <w:p>
            <w:pPr>
              <w:pStyle w:val="TableParagraph"/>
              <w:spacing w:before="24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Nível Médio.</w:t>
            </w:r>
          </w:p>
        </w:tc>
        <w:tc>
          <w:tcPr>
            <w:tcW w:w="1843" w:type="dxa"/>
          </w:tcPr>
          <w:p>
            <w:pPr>
              <w:pStyle w:val="TableParagraph"/>
              <w:spacing w:before="24"/>
              <w:ind w:left="0" w:right="13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4.831,18</w:t>
            </w:r>
          </w:p>
        </w:tc>
      </w:tr>
    </w:tbl>
    <w:p>
      <w:pPr>
        <w:spacing w:after="0"/>
        <w:jc w:val="right"/>
        <w:rPr>
          <w:sz w:val="20"/>
        </w:rPr>
        <w:sectPr>
          <w:pgSz w:w="16840" w:h="11910" w:orient="landscape"/>
          <w:pgMar w:header="0" w:footer="838" w:top="580" w:bottom="1020" w:left="0" w:right="140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7456587" cy="585216"/>
            <wp:effectExtent l="0" t="0" r="0" b="0"/>
            <wp:docPr id="1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6587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9"/>
        <w:rPr>
          <w:b/>
        </w:rPr>
      </w:pPr>
    </w:p>
    <w:p>
      <w:pPr>
        <w:pStyle w:val="BodyText"/>
        <w:spacing w:before="52"/>
        <w:ind w:left="1701"/>
      </w:pPr>
      <w:r>
        <w:rPr/>
        <w:t>NOTAS AOS ANEXOS I E II: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40" w:lineRule="auto" w:before="0" w:after="0"/>
        <w:ind w:left="2062" w:right="271" w:hanging="361"/>
        <w:jc w:val="left"/>
        <w:rPr>
          <w:sz w:val="24"/>
        </w:rPr>
      </w:pPr>
      <w:r>
        <w:rPr>
          <w:sz w:val="24"/>
        </w:rPr>
        <w:t>Remunerações em valores fixados pela Deliberação Plenária n° 22, de 6 de setembro de 2013, com os reajustes concedidos pela Portaria Normativa n° 19, de 24 de janeiro de</w:t>
      </w:r>
      <w:r>
        <w:rPr>
          <w:spacing w:val="-9"/>
          <w:sz w:val="24"/>
        </w:rPr>
        <w:t> </w:t>
      </w:r>
      <w:r>
        <w:rPr>
          <w:sz w:val="24"/>
        </w:rPr>
        <w:t>2014.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40" w:lineRule="auto" w:before="0" w:after="0"/>
        <w:ind w:left="2062" w:right="276" w:hanging="361"/>
        <w:jc w:val="left"/>
        <w:rPr>
          <w:sz w:val="24"/>
        </w:rPr>
      </w:pPr>
      <w:r>
        <w:rPr>
          <w:sz w:val="24"/>
        </w:rPr>
        <w:t>Designação do espaço ocupacional e remuneração fixadas nos termos do item 1, subitem I da Deliberação Plenária n° 38, de 9 de outubro de</w:t>
      </w:r>
      <w:r>
        <w:rPr>
          <w:spacing w:val="2"/>
          <w:sz w:val="24"/>
        </w:rPr>
        <w:t> </w:t>
      </w:r>
      <w:r>
        <w:rPr>
          <w:sz w:val="24"/>
        </w:rPr>
        <w:t>2014.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40" w:lineRule="auto" w:before="0" w:after="0"/>
        <w:ind w:left="2062" w:right="267" w:hanging="361"/>
        <w:jc w:val="left"/>
        <w:rPr>
          <w:sz w:val="24"/>
        </w:rPr>
      </w:pPr>
      <w:r>
        <w:rPr>
          <w:sz w:val="24"/>
        </w:rPr>
        <w:t>Designações dos Espaços ocupacionais fixadas nos termos do item 1, subitens II, III, IV, V, VI, VII, VIII e IX da Deliberação Plenária n°  38, de 9 de outubro de</w:t>
      </w:r>
      <w:r>
        <w:rPr>
          <w:spacing w:val="-2"/>
          <w:sz w:val="24"/>
        </w:rPr>
        <w:t> </w:t>
      </w:r>
      <w:r>
        <w:rPr>
          <w:sz w:val="24"/>
        </w:rPr>
        <w:t>2014.</w:t>
      </w:r>
    </w:p>
    <w:p>
      <w:pPr>
        <w:pStyle w:val="BodyText"/>
        <w:spacing w:before="1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062" w:val="left" w:leader="none"/>
        </w:tabs>
        <w:spacing w:line="240" w:lineRule="auto" w:before="0" w:after="0"/>
        <w:ind w:left="2062" w:right="269" w:hanging="361"/>
        <w:jc w:val="left"/>
        <w:rPr>
          <w:sz w:val="24"/>
        </w:rPr>
      </w:pPr>
      <w:r>
        <w:rPr>
          <w:sz w:val="24"/>
        </w:rPr>
        <w:t>Espaços ocupacionais criados e designados e remunerações fixadas pelo item 1, subitens X, XI e XII da Deliberação Plenária n° 38, de 9 de outubro de</w:t>
      </w:r>
      <w:r>
        <w:rPr>
          <w:spacing w:val="2"/>
          <w:sz w:val="24"/>
        </w:rPr>
        <w:t> </w:t>
      </w:r>
      <w:r>
        <w:rPr>
          <w:sz w:val="24"/>
        </w:rPr>
        <w:t>2014.</w:t>
      </w:r>
    </w:p>
    <w:p>
      <w:pPr>
        <w:spacing w:after="0" w:line="240" w:lineRule="auto"/>
        <w:jc w:val="left"/>
        <w:rPr>
          <w:sz w:val="24"/>
        </w:rPr>
        <w:sectPr>
          <w:pgSz w:w="16840" w:h="11910" w:orient="landscape"/>
          <w:pgMar w:header="0" w:footer="838" w:top="580" w:bottom="1020" w:left="0" w:right="14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footerReference w:type="default" r:id="rId9"/>
          <w:pgSz w:w="16840" w:h="11910" w:orient="landscape"/>
          <w:pgMar w:footer="815" w:header="0" w:top="580" w:bottom="1000" w:left="0" w:right="1400"/>
        </w:sectPr>
      </w:pPr>
    </w:p>
    <w:p>
      <w:pPr>
        <w:pStyle w:val="BodyText"/>
        <w:spacing w:before="8"/>
        <w:rPr>
          <w:sz w:val="38"/>
        </w:rPr>
      </w:pPr>
    </w:p>
    <w:p>
      <w:pPr>
        <w:spacing w:before="0"/>
        <w:ind w:left="3257" w:right="0" w:firstLine="0"/>
        <w:jc w:val="left"/>
        <w:rPr>
          <w:rFonts w:ascii="Times New Roman"/>
          <w:b/>
          <w:sz w:val="25"/>
        </w:rPr>
      </w:pPr>
      <w:r>
        <w:rPr>
          <w:rFonts w:ascii="Times New Roman"/>
          <w:b/>
          <w:color w:val="1A707B"/>
          <w:w w:val="70"/>
          <w:sz w:val="25"/>
        </w:rPr>
        <w:t>ESTRUTURA </w:t>
      </w:r>
      <w:r>
        <w:rPr>
          <w:rFonts w:ascii="Times New Roman"/>
          <w:b/>
          <w:color w:val="1A707B"/>
          <w:w w:val="70"/>
          <w:sz w:val="24"/>
        </w:rPr>
        <w:t>ORGAN</w:t>
      </w:r>
      <w:r>
        <w:rPr>
          <w:rFonts w:ascii="Times New Roman"/>
          <w:b/>
          <w:color w:val="3D8287"/>
          <w:w w:val="70"/>
          <w:sz w:val="24"/>
        </w:rPr>
        <w:t>I</w:t>
      </w:r>
      <w:r>
        <w:rPr>
          <w:rFonts w:ascii="Times New Roman"/>
          <w:b/>
          <w:color w:val="1A707B"/>
          <w:w w:val="70"/>
          <w:sz w:val="24"/>
        </w:rPr>
        <w:t>ZAUONAL </w:t>
      </w:r>
      <w:r>
        <w:rPr>
          <w:rFonts w:ascii="Times New Roman"/>
          <w:b/>
          <w:color w:val="1A707B"/>
          <w:w w:val="70"/>
          <w:sz w:val="25"/>
        </w:rPr>
        <w:t>DO CAU/BR</w:t>
      </w:r>
    </w:p>
    <w:p>
      <w:pPr>
        <w:spacing w:line="466" w:lineRule="exact" w:before="86"/>
        <w:ind w:left="3257" w:right="0" w:firstLine="0"/>
        <w:jc w:val="left"/>
        <w:rPr>
          <w:rFonts w:ascii="Arial"/>
          <w:b/>
          <w:sz w:val="44"/>
        </w:rPr>
      </w:pPr>
      <w:r>
        <w:rPr/>
        <w:br w:type="column"/>
      </w:r>
      <w:r>
        <w:rPr>
          <w:rFonts w:ascii="Arial"/>
          <w:b/>
          <w:color w:val="1A707B"/>
          <w:w w:val="90"/>
          <w:sz w:val="44"/>
          <w:u w:val="thick" w:color="1A707B"/>
        </w:rPr>
        <w:t>CAU/RR</w:t>
      </w:r>
    </w:p>
    <w:p>
      <w:pPr>
        <w:spacing w:line="97" w:lineRule="exact" w:before="0"/>
        <w:ind w:left="3263" w:right="0" w:firstLine="0"/>
        <w:jc w:val="left"/>
        <w:rPr>
          <w:rFonts w:ascii="Times New Roman"/>
          <w:sz w:val="15"/>
        </w:rPr>
      </w:pPr>
      <w:r>
        <w:rPr/>
        <w:pict>
          <v:group style="position:absolute;margin-left:0pt;margin-top:-54.82896pt;width:589.2pt;height:44.15pt;mso-position-horizontal-relative:page;mso-position-vertical-relative:paragraph;z-index:1192" coordorigin="0,-1097" coordsize="11784,883">
            <v:shape style="position:absolute;left:980;top:-1097;width:3153;height:784" type="#_x0000_t75" stroked="false">
              <v:imagedata r:id="rId10" o:title=""/>
            </v:shape>
            <v:shape style="position:absolute;left:0;top:9052;width:11770;height:2" coordorigin="0,9052" coordsize="11770,0" path="m4133,-501l11783,-501m0,-501l942,-501e" filled="false" stroked="true" strokeweight="1.441836pt" strokecolor="#000000">
              <v:path arrowok="t"/>
              <v:stroke dashstyle="solid"/>
            </v:shape>
            <v:shape style="position:absolute;left:0;top:-1097;width:11784;height:883" type="#_x0000_t202" filled="false" stroked="false">
              <v:textbox inset="0,0,0,0">
                <w:txbxContent>
                  <w:p>
                    <w:pPr>
                      <w:spacing w:line="174" w:lineRule="exact" w:before="95"/>
                      <w:ind w:left="2201" w:right="3835" w:firstLine="0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color w:val="597C80"/>
                        <w:w w:val="80"/>
                        <w:sz w:val="16"/>
                      </w:rPr>
                      <w:t>SERV I</w:t>
                    </w:r>
                    <w:r>
                      <w:rPr>
                        <w:rFonts w:ascii="Arial" w:hAnsi="Arial"/>
                        <w:b/>
                        <w:color w:val="6B9599"/>
                        <w:w w:val="80"/>
                        <w:sz w:val="16"/>
                      </w:rPr>
                      <w:t>Ç</w:t>
                    </w:r>
                    <w:r>
                      <w:rPr>
                        <w:rFonts w:ascii="Arial" w:hAnsi="Arial"/>
                        <w:b/>
                        <w:color w:val="597C80"/>
                        <w:w w:val="80"/>
                        <w:sz w:val="16"/>
                      </w:rPr>
                      <w:t>O  </w:t>
                    </w:r>
                    <w:r>
                      <w:rPr>
                        <w:rFonts w:ascii="Arial" w:hAnsi="Arial"/>
                        <w:color w:val="597C80"/>
                        <w:w w:val="80"/>
                        <w:sz w:val="16"/>
                      </w:rPr>
                      <w:t>PÚB</w:t>
                    </w:r>
                    <w:r>
                      <w:rPr>
                        <w:rFonts w:ascii="Arial" w:hAnsi="Arial"/>
                        <w:color w:val="6B9599"/>
                        <w:w w:val="80"/>
                        <w:sz w:val="16"/>
                      </w:rPr>
                      <w:t>LI</w:t>
                    </w:r>
                    <w:r>
                      <w:rPr>
                        <w:rFonts w:ascii="Arial" w:hAnsi="Arial"/>
                        <w:color w:val="597C80"/>
                        <w:w w:val="80"/>
                        <w:sz w:val="16"/>
                      </w:rPr>
                      <w:t>CO </w:t>
                    </w:r>
                    <w:r>
                      <w:rPr>
                        <w:rFonts w:ascii="Arial" w:hAnsi="Arial"/>
                        <w:b/>
                        <w:color w:val="6B9599"/>
                        <w:w w:val="80"/>
                        <w:sz w:val="16"/>
                      </w:rPr>
                      <w:t>FE</w:t>
                    </w:r>
                    <w:r>
                      <w:rPr>
                        <w:rFonts w:ascii="Arial" w:hAnsi="Arial"/>
                        <w:b/>
                        <w:color w:val="597C80"/>
                        <w:w w:val="80"/>
                        <w:sz w:val="16"/>
                      </w:rPr>
                      <w:t>D</w:t>
                    </w:r>
                    <w:r>
                      <w:rPr>
                        <w:rFonts w:ascii="Arial" w:hAnsi="Arial"/>
                        <w:b/>
                        <w:color w:val="6B9599"/>
                        <w:w w:val="80"/>
                        <w:sz w:val="16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597C80"/>
                        <w:w w:val="80"/>
                        <w:sz w:val="16"/>
                      </w:rPr>
                      <w:t>RAL</w:t>
                    </w:r>
                  </w:p>
                  <w:p>
                    <w:pPr>
                      <w:spacing w:line="220" w:lineRule="exact" w:before="0"/>
                      <w:ind w:left="4047" w:right="3835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597C80"/>
                        <w:w w:val="90"/>
                        <w:sz w:val="20"/>
                      </w:rPr>
                      <w:t>Conse</w:t>
                    </w:r>
                    <w:r>
                      <w:rPr>
                        <w:rFonts w:ascii="Arial"/>
                        <w:color w:val="605B6B"/>
                        <w:w w:val="90"/>
                        <w:sz w:val="20"/>
                      </w:rPr>
                      <w:t>l</w:t>
                    </w:r>
                    <w:r>
                      <w:rPr>
                        <w:rFonts w:ascii="Arial"/>
                        <w:color w:val="597C80"/>
                        <w:w w:val="90"/>
                        <w:sz w:val="20"/>
                      </w:rPr>
                      <w:t>ho de Arqui tetu</w:t>
                    </w:r>
                    <w:r>
                      <w:rPr>
                        <w:rFonts w:ascii="Arial"/>
                        <w:color w:val="3D8287"/>
                        <w:w w:val="90"/>
                        <w:sz w:val="20"/>
                      </w:rPr>
                      <w:t>r</w:t>
                    </w:r>
                    <w:r>
                      <w:rPr>
                        <w:rFonts w:ascii="Arial"/>
                        <w:color w:val="597C80"/>
                        <w:w w:val="90"/>
                        <w:sz w:val="20"/>
                      </w:rPr>
                      <w:t>a e Urbanismo </w:t>
                    </w:r>
                    <w:r>
                      <w:rPr>
                        <w:rFonts w:ascii="Arial"/>
                        <w:color w:val="3D8287"/>
                        <w:w w:val="90"/>
                        <w:sz w:val="20"/>
                      </w:rPr>
                      <w:t>d</w:t>
                    </w:r>
                    <w:r>
                      <w:rPr>
                        <w:rFonts w:ascii="Arial"/>
                        <w:color w:val="597C80"/>
                        <w:w w:val="90"/>
                        <w:sz w:val="20"/>
                      </w:rPr>
                      <w:t>o Brasi </w:t>
                    </w:r>
                    <w:r>
                      <w:rPr>
                        <w:rFonts w:ascii="Arial"/>
                        <w:color w:val="3D8287"/>
                        <w:w w:val="90"/>
                        <w:sz w:val="20"/>
                      </w:rPr>
                      <w:t>l</w:t>
                    </w:r>
                  </w:p>
                  <w:p>
                    <w:pPr>
                      <w:spacing w:line="240" w:lineRule="auto" w:before="2"/>
                      <w:rPr>
                        <w:rFonts w:ascii="Arial"/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1833" w:right="0" w:firstLine="0"/>
                      <w:jc w:val="left"/>
                      <w:rPr>
                        <w:rFonts w:ascii="Times New Roman" w:hAnsi="Times New Roman"/>
                        <w:sz w:val="10"/>
                      </w:rPr>
                    </w:pPr>
                    <w:r>
                      <w:rPr>
                        <w:rFonts w:ascii="Arial" w:hAnsi="Arial"/>
                        <w:color w:val="41314D"/>
                        <w:spacing w:val="-1"/>
                        <w:w w:val="79"/>
                        <w:sz w:val="15"/>
                      </w:rPr>
                      <w:t>DHI</w:t>
                    </w:r>
                    <w:r>
                      <w:rPr>
                        <w:rFonts w:ascii="Arial" w:hAnsi="Arial"/>
                        <w:color w:val="41314D"/>
                        <w:w w:val="79"/>
                        <w:sz w:val="15"/>
                      </w:rPr>
                      <w:t>B</w:t>
                    </w:r>
                    <w:r>
                      <w:rPr>
                        <w:rFonts w:ascii="Arial" w:hAnsi="Arial"/>
                        <w:color w:val="41314D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1314D"/>
                        <w:spacing w:val="-1"/>
                        <w:w w:val="70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color w:val="41314D"/>
                        <w:spacing w:val="10"/>
                        <w:w w:val="70"/>
                        <w:sz w:val="15"/>
                      </w:rPr>
                      <w:t>R</w:t>
                    </w:r>
                    <w:r>
                      <w:rPr>
                        <w:rFonts w:ascii="Arial" w:hAnsi="Arial"/>
                        <w:color w:val="605B6B"/>
                        <w:spacing w:val="-1"/>
                        <w:w w:val="79"/>
                        <w:sz w:val="15"/>
                      </w:rPr>
                      <w:t>AÇÃ</w:t>
                    </w:r>
                    <w:r>
                      <w:rPr>
                        <w:rFonts w:ascii="Arial" w:hAnsi="Arial"/>
                        <w:color w:val="605B6B"/>
                        <w:w w:val="79"/>
                        <w:sz w:val="15"/>
                      </w:rPr>
                      <w:t>O</w:t>
                    </w:r>
                    <w:r>
                      <w:rPr>
                        <w:rFonts w:ascii="Arial" w:hAnsi="Arial"/>
                        <w:color w:val="605B6B"/>
                        <w:spacing w:val="-15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86"/>
                        <w:sz w:val="15"/>
                      </w:rPr>
                      <w:t>P</w:t>
                    </w:r>
                    <w:r>
                      <w:rPr>
                        <w:rFonts w:ascii="Arial" w:hAnsi="Arial"/>
                        <w:color w:val="4F4860"/>
                        <w:spacing w:val="-14"/>
                        <w:w w:val="86"/>
                        <w:sz w:val="15"/>
                      </w:rPr>
                      <w:t>L</w:t>
                    </w:r>
                    <w:r>
                      <w:rPr>
                        <w:rFonts w:ascii="Arial" w:hAnsi="Arial"/>
                        <w:color w:val="2D2854"/>
                        <w:spacing w:val="3"/>
                        <w:w w:val="64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color w:val="2D2854"/>
                        <w:spacing w:val="12"/>
                        <w:w w:val="83"/>
                        <w:sz w:val="15"/>
                      </w:rPr>
                      <w:t>N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79"/>
                        <w:sz w:val="15"/>
                      </w:rPr>
                      <w:t>Á</w:t>
                    </w:r>
                    <w:r>
                      <w:rPr>
                        <w:rFonts w:ascii="Arial" w:hAnsi="Arial"/>
                        <w:color w:val="4F4860"/>
                        <w:spacing w:val="-16"/>
                        <w:w w:val="79"/>
                        <w:sz w:val="15"/>
                      </w:rPr>
                      <w:t>R</w:t>
                    </w:r>
                    <w:r>
                      <w:rPr>
                        <w:rFonts w:ascii="Arial" w:hAnsi="Arial"/>
                        <w:color w:val="6B4F54"/>
                        <w:w w:val="69"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color w:val="6B4F54"/>
                        <w:spacing w:val="-2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w w:val="84"/>
                        <w:sz w:val="15"/>
                      </w:rPr>
                      <w:t>A</w:t>
                    </w:r>
                    <w:r>
                      <w:rPr>
                        <w:rFonts w:ascii="Arial" w:hAnsi="Arial"/>
                        <w:color w:val="4F4860"/>
                        <w:spacing w:val="1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84"/>
                        <w:sz w:val="15"/>
                      </w:rPr>
                      <w:t>CAU/B</w:t>
                    </w:r>
                    <w:r>
                      <w:rPr>
                        <w:rFonts w:ascii="Arial" w:hAnsi="Arial"/>
                        <w:color w:val="4F4860"/>
                        <w:w w:val="84"/>
                        <w:sz w:val="15"/>
                      </w:rPr>
                      <w:t>R</w:t>
                    </w:r>
                    <w:r>
                      <w:rPr>
                        <w:rFonts w:ascii="Arial" w:hAnsi="Arial"/>
                        <w:color w:val="4F4860"/>
                        <w:spacing w:val="11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605B6B"/>
                        <w:spacing w:val="-8"/>
                        <w:w w:val="94"/>
                        <w:sz w:val="15"/>
                      </w:rPr>
                      <w:t>N</w:t>
                    </w:r>
                    <w:r>
                      <w:rPr>
                        <w:rFonts w:ascii="Arial" w:hAnsi="Arial"/>
                        <w:color w:val="80665D"/>
                        <w:w w:val="108"/>
                        <w:sz w:val="15"/>
                      </w:rPr>
                      <w:t>º</w:t>
                    </w:r>
                    <w:r>
                      <w:rPr>
                        <w:rFonts w:ascii="Arial" w:hAnsi="Arial"/>
                        <w:color w:val="80665D"/>
                        <w:spacing w:val="-3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1314D"/>
                        <w:spacing w:val="-7"/>
                        <w:w w:val="100"/>
                        <w:sz w:val="15"/>
                      </w:rPr>
                      <w:t>3</w:t>
                    </w:r>
                    <w:r>
                      <w:rPr>
                        <w:rFonts w:ascii="Arial" w:hAnsi="Arial"/>
                        <w:color w:val="605B6B"/>
                        <w:spacing w:val="-1"/>
                        <w:w w:val="100"/>
                        <w:sz w:val="15"/>
                      </w:rPr>
                      <w:t>8</w:t>
                    </w:r>
                    <w:r>
                      <w:rPr>
                        <w:rFonts w:ascii="Arial" w:hAnsi="Arial"/>
                        <w:color w:val="605B6B"/>
                        <w:w w:val="100"/>
                        <w:sz w:val="15"/>
                      </w:rPr>
                      <w:t>,</w:t>
                    </w:r>
                    <w:r>
                      <w:rPr>
                        <w:rFonts w:ascii="Arial" w:hAnsi="Arial"/>
                        <w:color w:val="605B6B"/>
                        <w:spacing w:val="-7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605B6B"/>
                        <w:spacing w:val="-1"/>
                        <w:w w:val="77"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color w:val="605B6B"/>
                        <w:spacing w:val="-2"/>
                        <w:w w:val="77"/>
                        <w:sz w:val="15"/>
                      </w:rPr>
                      <w:t>J</w:t>
                    </w:r>
                    <w:r>
                      <w:rPr>
                        <w:rFonts w:ascii="Arial" w:hAnsi="Arial"/>
                        <w:color w:val="56213B"/>
                        <w:w w:val="64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color w:val="56213B"/>
                        <w:spacing w:val="10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w w:val="87"/>
                        <w:sz w:val="15"/>
                      </w:rPr>
                      <w:t>9</w:t>
                    </w:r>
                    <w:r>
                      <w:rPr>
                        <w:rFonts w:ascii="Arial" w:hAnsi="Arial"/>
                        <w:color w:val="4F4860"/>
                        <w:spacing w:val="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77"/>
                        <w:sz w:val="15"/>
                      </w:rPr>
                      <w:t>I</w:t>
                    </w:r>
                    <w:r>
                      <w:rPr>
                        <w:rFonts w:ascii="Arial" w:hAnsi="Arial"/>
                        <w:color w:val="4F4860"/>
                        <w:spacing w:val="-2"/>
                        <w:w w:val="77"/>
                        <w:sz w:val="15"/>
                      </w:rPr>
                      <w:t>J</w:t>
                    </w:r>
                    <w:r>
                      <w:rPr>
                        <w:rFonts w:ascii="Arial" w:hAnsi="Arial"/>
                        <w:color w:val="56213B"/>
                        <w:w w:val="64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color w:val="56213B"/>
                        <w:spacing w:val="9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82"/>
                        <w:sz w:val="15"/>
                      </w:rPr>
                      <w:t>O</w:t>
                    </w:r>
                    <w:r>
                      <w:rPr>
                        <w:rFonts w:ascii="Arial" w:hAnsi="Arial"/>
                        <w:color w:val="4F4860"/>
                        <w:spacing w:val="-13"/>
                        <w:w w:val="82"/>
                        <w:sz w:val="15"/>
                      </w:rPr>
                      <w:t>U</w:t>
                    </w:r>
                    <w:r>
                      <w:rPr>
                        <w:rFonts w:ascii="Arial" w:hAnsi="Arial"/>
                        <w:color w:val="56213B"/>
                        <w:spacing w:val="3"/>
                        <w:w w:val="71"/>
                        <w:sz w:val="15"/>
                      </w:rPr>
                      <w:t>T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83"/>
                        <w:sz w:val="15"/>
                      </w:rPr>
                      <w:t>UBR</w:t>
                    </w:r>
                    <w:r>
                      <w:rPr>
                        <w:rFonts w:ascii="Arial" w:hAnsi="Arial"/>
                        <w:color w:val="4F4860"/>
                        <w:w w:val="83"/>
                        <w:sz w:val="15"/>
                      </w:rPr>
                      <w:t>O</w:t>
                    </w:r>
                    <w:r>
                      <w:rPr>
                        <w:rFonts w:ascii="Arial" w:hAnsi="Arial"/>
                        <w:color w:val="4F4860"/>
                        <w:spacing w:val="-2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spacing w:val="-5"/>
                        <w:w w:val="84"/>
                        <w:sz w:val="15"/>
                      </w:rPr>
                      <w:t>D</w:t>
                    </w:r>
                    <w:r>
                      <w:rPr>
                        <w:rFonts w:ascii="Arial" w:hAnsi="Arial"/>
                        <w:color w:val="6B4F54"/>
                        <w:w w:val="76"/>
                        <w:sz w:val="15"/>
                      </w:rPr>
                      <w:t>E</w:t>
                    </w:r>
                    <w:r>
                      <w:rPr>
                        <w:rFonts w:ascii="Arial" w:hAnsi="Arial"/>
                        <w:color w:val="6B4F54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86"/>
                        <w:sz w:val="15"/>
                      </w:rPr>
                      <w:t>2</w:t>
                    </w:r>
                    <w:r>
                      <w:rPr>
                        <w:rFonts w:ascii="Arial" w:hAnsi="Arial"/>
                        <w:color w:val="4F4860"/>
                        <w:spacing w:val="12"/>
                        <w:w w:val="86"/>
                        <w:sz w:val="15"/>
                      </w:rPr>
                      <w:t>0</w:t>
                    </w:r>
                    <w:r>
                      <w:rPr>
                        <w:rFonts w:ascii="Arial" w:hAnsi="Arial"/>
                        <w:color w:val="6B4F54"/>
                        <w:spacing w:val="-3"/>
                        <w:w w:val="95"/>
                        <w:sz w:val="15"/>
                      </w:rPr>
                      <w:t>1</w:t>
                    </w:r>
                    <w:r>
                      <w:rPr>
                        <w:rFonts w:ascii="Arial" w:hAnsi="Arial"/>
                        <w:color w:val="4F4860"/>
                        <w:w w:val="82"/>
                        <w:sz w:val="15"/>
                      </w:rPr>
                      <w:t>4</w:t>
                    </w:r>
                    <w:r>
                      <w:rPr>
                        <w:rFonts w:ascii="Arial" w:hAnsi="Arial"/>
                        <w:color w:val="4F4860"/>
                        <w:spacing w:val="2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1C1C1A"/>
                        <w:w w:val="82"/>
                        <w:sz w:val="15"/>
                      </w:rPr>
                      <w:t>-</w:t>
                    </w:r>
                    <w:r>
                      <w:rPr>
                        <w:rFonts w:ascii="Arial" w:hAnsi="Arial"/>
                        <w:color w:val="1C1C1A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1C1C1A"/>
                        <w:spacing w:val="-19"/>
                        <w:sz w:val="15"/>
                      </w:rPr>
                      <w:t> </w:t>
                    </w:r>
                    <w:r>
                      <w:rPr>
                        <w:rFonts w:ascii="Arial" w:hAnsi="Arial"/>
                        <w:color w:val="4F4860"/>
                        <w:spacing w:val="-1"/>
                        <w:w w:val="76"/>
                        <w:sz w:val="15"/>
                      </w:rPr>
                      <w:t>ANEX</w:t>
                    </w:r>
                    <w:r>
                      <w:rPr>
                        <w:rFonts w:ascii="Arial" w:hAnsi="Arial"/>
                        <w:color w:val="4F4860"/>
                        <w:w w:val="76"/>
                        <w:sz w:val="15"/>
                      </w:rPr>
                      <w:t>O</w:t>
                    </w:r>
                    <w:r>
                      <w:rPr>
                        <w:rFonts w:ascii="Arial" w:hAnsi="Arial"/>
                        <w:color w:val="4F4860"/>
                        <w:spacing w:val="13"/>
                        <w:sz w:val="15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5B6B"/>
                        <w:spacing w:val="-2"/>
                        <w:w w:val="89"/>
                        <w:sz w:val="1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2D2854"/>
                        <w:spacing w:val="-17"/>
                        <w:w w:val="70"/>
                        <w:sz w:val="1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8ECDF2"/>
                        <w:spacing w:val="-5"/>
                        <w:w w:val="36"/>
                        <w:sz w:val="10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605B6B"/>
                        <w:w w:val="89"/>
                        <w:sz w:val="10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-27952" from="624.711365pt,-4.11754pt" to="733.315032pt,-4.11754pt" stroked="true" strokeweight="2.403384pt" strokecolor="#000000">
            <v:stroke dashstyle="solid"/>
            <w10:wrap type="none"/>
          </v:line>
        </w:pict>
      </w:r>
      <w:r>
        <w:rPr>
          <w:rFonts w:ascii="Times New Roman"/>
          <w:color w:val="3D8287"/>
          <w:w w:val="95"/>
          <w:sz w:val="15"/>
        </w:rPr>
        <w:t>co</w:t>
      </w:r>
      <w:r>
        <w:rPr>
          <w:rFonts w:ascii="Times New Roman"/>
          <w:color w:val="82A5A8"/>
          <w:w w:val="95"/>
          <w:sz w:val="15"/>
        </w:rPr>
        <w:t>n;</w:t>
      </w:r>
      <w:r>
        <w:rPr>
          <w:rFonts w:ascii="Times New Roman"/>
          <w:color w:val="1A707B"/>
          <w:w w:val="95"/>
          <w:sz w:val="15"/>
        </w:rPr>
        <w:t>el</w:t>
      </w:r>
      <w:r>
        <w:rPr>
          <w:rFonts w:ascii="Times New Roman"/>
          <w:color w:val="6B9599"/>
          <w:w w:val="95"/>
          <w:sz w:val="15"/>
        </w:rPr>
        <w:t>llo d</w:t>
      </w:r>
      <w:r>
        <w:rPr>
          <w:rFonts w:ascii="Times New Roman"/>
          <w:color w:val="3D8287"/>
          <w:w w:val="95"/>
          <w:sz w:val="15"/>
        </w:rPr>
        <w:t>e Ar</w:t>
      </w:r>
      <w:r>
        <w:rPr>
          <w:rFonts w:ascii="Times New Roman"/>
          <w:color w:val="82A5A8"/>
          <w:w w:val="95"/>
          <w:sz w:val="15"/>
        </w:rPr>
        <w:t>w</w:t>
      </w:r>
      <w:r>
        <w:rPr>
          <w:rFonts w:ascii="Times New Roman"/>
          <w:color w:val="3D8287"/>
          <w:w w:val="95"/>
          <w:sz w:val="15"/>
        </w:rPr>
        <w:t>q </w:t>
      </w:r>
      <w:r>
        <w:rPr>
          <w:rFonts w:ascii="Times New Roman"/>
          <w:color w:val="82A5A8"/>
          <w:w w:val="95"/>
          <w:sz w:val="15"/>
        </w:rPr>
        <w:t>llehl!</w:t>
      </w:r>
      <w:r>
        <w:rPr>
          <w:rFonts w:ascii="Times New Roman"/>
          <w:color w:val="3D8287"/>
          <w:w w:val="95"/>
          <w:sz w:val="15"/>
        </w:rPr>
        <w:t>a</w:t>
      </w:r>
    </w:p>
    <w:p>
      <w:pPr>
        <w:spacing w:line="172" w:lineRule="exact" w:before="0"/>
        <w:ind w:left="3263" w:right="0" w:firstLine="0"/>
        <w:jc w:val="left"/>
        <w:rPr>
          <w:rFonts w:ascii="Times New Roman"/>
          <w:sz w:val="18"/>
        </w:rPr>
      </w:pPr>
      <w:r>
        <w:rPr>
          <w:rFonts w:ascii="Times New Roman"/>
          <w:color w:val="6B9599"/>
          <w:w w:val="93"/>
          <w:sz w:val="16"/>
        </w:rPr>
        <w:t>e</w:t>
      </w:r>
      <w:r>
        <w:rPr>
          <w:rFonts w:ascii="Times New Roman"/>
          <w:color w:val="6B9599"/>
          <w:sz w:val="16"/>
        </w:rPr>
        <w:t> </w:t>
      </w:r>
      <w:r>
        <w:rPr>
          <w:rFonts w:ascii="Times New Roman"/>
          <w:color w:val="3D8287"/>
          <w:spacing w:val="-13"/>
          <w:w w:val="58"/>
          <w:sz w:val="16"/>
        </w:rPr>
        <w:t>u</w:t>
      </w:r>
      <w:r>
        <w:rPr>
          <w:rFonts w:ascii="Times New Roman"/>
          <w:color w:val="82A5A8"/>
          <w:spacing w:val="-10"/>
          <w:w w:val="90"/>
          <w:sz w:val="16"/>
        </w:rPr>
        <w:t>1</w:t>
      </w:r>
      <w:r>
        <w:rPr>
          <w:rFonts w:ascii="Times New Roman"/>
          <w:color w:val="3D8287"/>
          <w:spacing w:val="-4"/>
          <w:w w:val="69"/>
          <w:sz w:val="16"/>
        </w:rPr>
        <w:t>b</w:t>
      </w:r>
      <w:r>
        <w:rPr>
          <w:rFonts w:ascii="Times New Roman"/>
          <w:color w:val="6B9599"/>
          <w:spacing w:val="11"/>
          <w:w w:val="72"/>
          <w:sz w:val="16"/>
        </w:rPr>
        <w:t>a</w:t>
      </w:r>
      <w:r>
        <w:rPr>
          <w:rFonts w:ascii="Times New Roman"/>
          <w:color w:val="3D8287"/>
          <w:spacing w:val="-10"/>
          <w:w w:val="59"/>
          <w:sz w:val="16"/>
        </w:rPr>
        <w:t>n</w:t>
      </w:r>
      <w:r>
        <w:rPr>
          <w:rFonts w:ascii="Times New Roman"/>
          <w:color w:val="82A5A8"/>
          <w:spacing w:val="-126"/>
          <w:w w:val="109"/>
          <w:sz w:val="16"/>
        </w:rPr>
        <w:t>m</w:t>
      </w:r>
      <w:r>
        <w:rPr>
          <w:rFonts w:ascii="Times New Roman"/>
          <w:color w:val="82A5A8"/>
          <w:spacing w:val="-1"/>
          <w:w w:val="82"/>
          <w:sz w:val="16"/>
        </w:rPr>
        <w:t>i</w:t>
      </w:r>
      <w:r>
        <w:rPr>
          <w:rFonts w:ascii="Times New Roman"/>
          <w:color w:val="82A5A8"/>
          <w:w w:val="82"/>
          <w:sz w:val="16"/>
        </w:rPr>
        <w:t>i</w:t>
      </w:r>
      <w:r>
        <w:rPr>
          <w:rFonts w:ascii="Times New Roman"/>
          <w:color w:val="82A5A8"/>
          <w:sz w:val="16"/>
        </w:rPr>
        <w:t> </w:t>
      </w:r>
      <w:r>
        <w:rPr>
          <w:rFonts w:ascii="Times New Roman"/>
          <w:color w:val="82A5A8"/>
          <w:spacing w:val="14"/>
          <w:sz w:val="16"/>
        </w:rPr>
        <w:t> </w:t>
      </w:r>
      <w:r>
        <w:rPr>
          <w:rFonts w:ascii="Times New Roman"/>
          <w:color w:val="3D8287"/>
          <w:w w:val="68"/>
          <w:sz w:val="16"/>
        </w:rPr>
        <w:t>0</w:t>
      </w:r>
      <w:r>
        <w:rPr>
          <w:rFonts w:ascii="Times New Roman"/>
          <w:color w:val="3D8287"/>
          <w:spacing w:val="-8"/>
          <w:sz w:val="16"/>
        </w:rPr>
        <w:t> </w:t>
      </w:r>
      <w:r>
        <w:rPr>
          <w:rFonts w:ascii="Times New Roman"/>
          <w:color w:val="1A707B"/>
          <w:spacing w:val="7"/>
          <w:w w:val="62"/>
          <w:sz w:val="16"/>
        </w:rPr>
        <w:t>d</w:t>
      </w:r>
      <w:r>
        <w:rPr>
          <w:rFonts w:ascii="Times New Roman"/>
          <w:color w:val="3D8287"/>
          <w:w w:val="81"/>
          <w:sz w:val="16"/>
        </w:rPr>
        <w:t>o</w:t>
      </w:r>
      <w:r>
        <w:rPr>
          <w:rFonts w:ascii="Times New Roman"/>
          <w:color w:val="3D8287"/>
          <w:spacing w:val="-24"/>
          <w:sz w:val="16"/>
        </w:rPr>
        <w:t> </w:t>
      </w:r>
      <w:r>
        <w:rPr>
          <w:rFonts w:ascii="Times New Roman"/>
          <w:color w:val="6B9599"/>
          <w:spacing w:val="-4"/>
          <w:w w:val="89"/>
          <w:sz w:val="18"/>
        </w:rPr>
        <w:t>8</w:t>
      </w:r>
      <w:r>
        <w:rPr>
          <w:rFonts w:ascii="Times New Roman"/>
          <w:color w:val="3D8287"/>
          <w:spacing w:val="-14"/>
          <w:w w:val="70"/>
          <w:sz w:val="18"/>
        </w:rPr>
        <w:t>r</w:t>
      </w:r>
      <w:r>
        <w:rPr>
          <w:rFonts w:ascii="Times New Roman"/>
          <w:color w:val="6B9599"/>
          <w:spacing w:val="-1"/>
          <w:w w:val="64"/>
          <w:sz w:val="18"/>
        </w:rPr>
        <w:t>a</w:t>
      </w:r>
      <w:r>
        <w:rPr>
          <w:rFonts w:ascii="Times New Roman"/>
          <w:color w:val="6B9599"/>
          <w:spacing w:val="-7"/>
          <w:w w:val="64"/>
          <w:sz w:val="18"/>
        </w:rPr>
        <w:t>1</w:t>
      </w:r>
      <w:r>
        <w:rPr>
          <w:rFonts w:ascii="Times New Roman"/>
          <w:color w:val="1A707B"/>
          <w:spacing w:val="1"/>
          <w:w w:val="36"/>
          <w:sz w:val="18"/>
        </w:rPr>
        <w:t>i</w:t>
      </w:r>
      <w:r>
        <w:rPr>
          <w:rFonts w:ascii="Times New Roman"/>
          <w:color w:val="1A707B"/>
          <w:w w:val="68"/>
          <w:sz w:val="18"/>
        </w:rPr>
        <w:t>l</w:t>
      </w:r>
    </w:p>
    <w:p>
      <w:pPr>
        <w:spacing w:after="0" w:line="172" w:lineRule="exact"/>
        <w:jc w:val="left"/>
        <w:rPr>
          <w:rFonts w:ascii="Times New Roman"/>
          <w:sz w:val="18"/>
        </w:rPr>
        <w:sectPr>
          <w:type w:val="continuous"/>
          <w:pgSz w:w="16840" w:h="11910" w:orient="landscape"/>
          <w:pgMar w:top="1520" w:bottom="1020" w:left="0" w:right="1400"/>
          <w:cols w:num="2" w:equalWidth="0">
            <w:col w:w="7117" w:space="2776"/>
            <w:col w:w="5547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3"/>
        </w:rPr>
      </w:pPr>
    </w:p>
    <w:p>
      <w:pPr>
        <w:pStyle w:val="BodyText"/>
        <w:spacing w:line="20" w:lineRule="exact"/>
        <w:ind w:left="710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121.1pt;height:1pt;mso-position-horizontal-relative:char;mso-position-vertical-relative:line" coordorigin="0,0" coordsize="2422,20">
            <v:line style="position:absolute" from="0,10" to="2422,10" stroked="true" strokeweight=".96135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58"/>
        <w:ind w:left="3409" w:right="2246" w:firstLine="0"/>
        <w:jc w:val="center"/>
        <w:rPr>
          <w:rFonts w:ascii="Arial" w:hAnsi="Arial"/>
          <w:sz w:val="23"/>
        </w:rPr>
      </w:pPr>
      <w:r>
        <w:rPr/>
        <w:pict>
          <v:group style="position:absolute;margin-left:153.775101pt;margin-top:1.790072pt;width:100pt;height:91.45pt;mso-position-horizontal-relative:page;mso-position-vertical-relative:paragraph;z-index:1240" coordorigin="3076,36" coordsize="2000,1829">
            <v:shape style="position:absolute;left:3075;top:43;width:77;height:1822" type="#_x0000_t75" stroked="false">
              <v:imagedata r:id="rId11" o:title=""/>
            </v:shape>
            <v:shape style="position:absolute;left:4709;top:43;width:366;height:1808" type="#_x0000_t75" stroked="false">
              <v:imagedata r:id="rId12" o:title=""/>
            </v:shape>
            <v:line style="position:absolute" from="3152,48" to="4709,48" stroked="true" strokeweight="1.201692pt" strokecolor="#000000">
              <v:stroke dashstyle="solid"/>
            </v:line>
            <v:line style="position:absolute" from="3152,322" to="4709,322" stroked="true" strokeweight=".961354pt" strokecolor="#000000">
              <v:stroke dashstyle="solid"/>
            </v:line>
            <v:line style="position:absolute" from="3152,437" to="4709,437" stroked="true" strokeweight="1.201692pt" strokecolor="#000000">
              <v:stroke dashstyle="solid"/>
            </v:line>
            <v:shape style="position:absolute;left:3148;top:5571;width:1556;height:452" coordorigin="3149,5571" coordsize="1556,452" path="m3152,735l4709,735m3152,1187l4709,1187e" filled="false" stroked="true" strokeweight="2.40306pt" strokecolor="#000000">
              <v:path arrowok="t"/>
              <v:stroke dashstyle="solid"/>
            </v:shape>
            <v:line style="position:absolute" from="3152,1831" to="4709,1831" stroked="true" strokeweight="1.201692pt" strokecolor="#000000">
              <v:stroke dashstyle="solid"/>
            </v:line>
            <v:shape style="position:absolute;left:3075;top:35;width:2000;height:1829" type="#_x0000_t202" filled="false" stroked="false">
              <v:textbox inset="0,0,0,0">
                <w:txbxContent>
                  <w:p>
                    <w:pPr>
                      <w:spacing w:before="55"/>
                      <w:ind w:left="259" w:right="0" w:firstLine="48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563849"/>
                        <w:w w:val="95"/>
                        <w:sz w:val="18"/>
                      </w:rPr>
                      <w:t>En s</w:t>
                    </w:r>
                    <w:r>
                      <w:rPr>
                        <w:rFonts w:ascii="Times New Roman" w:hAnsi="Times New Roman"/>
                        <w:color w:val="597C80"/>
                        <w:w w:val="95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4F4860"/>
                        <w:w w:val="95"/>
                        <w:sz w:val="18"/>
                      </w:rPr>
                      <w:t>no e Formaç</w:t>
                    </w:r>
                    <w:r>
                      <w:rPr>
                        <w:rFonts w:ascii="Times New Roman" w:hAnsi="Times New Roman"/>
                        <w:color w:val="4D5B80"/>
                        <w:w w:val="95"/>
                        <w:sz w:val="18"/>
                      </w:rPr>
                      <w:t>ão</w:t>
                    </w:r>
                  </w:p>
                  <w:p>
                    <w:pPr>
                      <w:spacing w:line="300" w:lineRule="atLeast" w:before="56"/>
                      <w:ind w:left="64" w:right="289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E6B170"/>
                        <w:spacing w:val="-1"/>
                        <w:w w:val="1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2D2854"/>
                        <w:spacing w:val="3"/>
                        <w:w w:val="50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605B6B"/>
                        <w:spacing w:val="-2"/>
                        <w:w w:val="71"/>
                        <w:sz w:val="18"/>
                      </w:rPr>
                      <w:t>x</w:t>
                    </w:r>
                    <w:r>
                      <w:rPr>
                        <w:rFonts w:ascii="Times New Roman" w:hAnsi="Times New Roman"/>
                        <w:color w:val="605B6B"/>
                        <w:spacing w:val="-1"/>
                        <w:w w:val="104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605B6B"/>
                        <w:spacing w:val="1"/>
                        <w:w w:val="62"/>
                        <w:sz w:val="18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605B6B"/>
                        <w:spacing w:val="-1"/>
                        <w:w w:val="79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605B6B"/>
                        <w:spacing w:val="-2"/>
                        <w:w w:val="7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05B6B"/>
                        <w:spacing w:val="-1"/>
                        <w:w w:val="66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605B6B"/>
                        <w:spacing w:val="5"/>
                        <w:w w:val="66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05B6B"/>
                        <w:w w:val="9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605B6B"/>
                        <w:spacing w:val="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D2854"/>
                        <w:spacing w:val="1"/>
                        <w:w w:val="67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605B6B"/>
                        <w:w w:val="79"/>
                        <w:sz w:val="18"/>
                      </w:rPr>
                      <w:t>ro</w:t>
                    </w:r>
                    <w:r>
                      <w:rPr>
                        <w:rFonts w:ascii="Times New Roman" w:hAnsi="Times New Roman"/>
                        <w:color w:val="605B6B"/>
                        <w:w w:val="71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605B6B"/>
                        <w:spacing w:val="-4"/>
                        <w:w w:val="71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63849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563849"/>
                        <w:spacing w:val="-9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80665D"/>
                        <w:spacing w:val="-2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80665D"/>
                        <w:w w:val="9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563849"/>
                        <w:w w:val="81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563849"/>
                        <w:spacing w:val="1"/>
                        <w:w w:val="81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E6B170"/>
                        <w:spacing w:val="-2"/>
                        <w:w w:val="23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605B6B"/>
                        <w:w w:val="47"/>
                        <w:sz w:val="18"/>
                      </w:rPr>
                      <w:t>l </w:t>
                    </w:r>
                    <w:r>
                      <w:rPr>
                        <w:rFonts w:ascii="Times New Roman" w:hAnsi="Times New Roman"/>
                        <w:color w:val="4F4860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80665D"/>
                        <w:w w:val="85"/>
                        <w:sz w:val="18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41314D"/>
                        <w:w w:val="85"/>
                        <w:sz w:val="18"/>
                      </w:rPr>
                      <w:t>gilnizil </w:t>
                    </w:r>
                    <w:r>
                      <w:rPr>
                        <w:rFonts w:ascii="Times New Roman" w:hAnsi="Times New Roman"/>
                        <w:color w:val="605B6B"/>
                        <w:w w:val="85"/>
                        <w:sz w:val="18"/>
                      </w:rPr>
                      <w:t>ç.'i</w:t>
                    </w:r>
                    <w:r>
                      <w:rPr>
                        <w:rFonts w:ascii="Times New Roman" w:hAnsi="Times New Roman"/>
                        <w:color w:val="264262"/>
                        <w:w w:val="85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264262"/>
                        <w:spacing w:val="-28"/>
                        <w:w w:val="8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5B6B"/>
                        <w:w w:val="85"/>
                        <w:sz w:val="18"/>
                      </w:rPr>
                      <w:t>e</w:t>
                    </w:r>
                  </w:p>
                  <w:p>
                    <w:pPr>
                      <w:spacing w:line="200" w:lineRule="exact" w:before="0"/>
                      <w:ind w:left="64" w:right="302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4F4860"/>
                        <w:spacing w:val="-3"/>
                        <w:w w:val="75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D2854"/>
                        <w:spacing w:val="-3"/>
                        <w:w w:val="75"/>
                        <w:sz w:val="18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2D2854"/>
                        <w:spacing w:val="-21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F4860"/>
                        <w:w w:val="75"/>
                        <w:sz w:val="18"/>
                      </w:rPr>
                      <w:t>m</w:t>
                    </w:r>
                    <w:r>
                      <w:rPr>
                        <w:rFonts w:ascii="Times New Roman" w:hAnsi="Times New Roman"/>
                        <w:color w:val="80665D"/>
                        <w:w w:val="75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05B6B"/>
                        <w:w w:val="75"/>
                        <w:sz w:val="18"/>
                      </w:rPr>
                      <w:t>nistriiç</w:t>
                    </w:r>
                    <w:r>
                      <w:rPr>
                        <w:rFonts w:ascii="Times New Roman" w:hAnsi="Times New Roman"/>
                        <w:color w:val="605B6B"/>
                        <w:spacing w:val="-19"/>
                        <w:w w:val="75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605B6B"/>
                        <w:spacing w:val="5"/>
                        <w:w w:val="75"/>
                        <w:sz w:val="18"/>
                      </w:rPr>
                      <w:t>ã</w:t>
                    </w:r>
                    <w:r>
                      <w:rPr>
                        <w:rFonts w:ascii="Times New Roman" w:hAnsi="Times New Roman"/>
                        <w:color w:val="41314D"/>
                        <w:spacing w:val="5"/>
                        <w:w w:val="75"/>
                        <w:sz w:val="18"/>
                      </w:rPr>
                      <w:t>o</w:t>
                    </w:r>
                  </w:p>
                  <w:p>
                    <w:pPr>
                      <w:spacing w:before="76"/>
                      <w:ind w:left="64" w:right="404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4F4860"/>
                        <w:w w:val="80"/>
                        <w:sz w:val="18"/>
                        <w:u w:val="thick" w:color="4F4860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4D5B80"/>
                        <w:w w:val="80"/>
                        <w:sz w:val="18"/>
                        <w:u w:val="thick" w:color="4F4860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4F4860"/>
                        <w:w w:val="80"/>
                        <w:sz w:val="18"/>
                        <w:u w:val="thick" w:color="4F4860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2D2854"/>
                        <w:w w:val="80"/>
                        <w:sz w:val="18"/>
                        <w:u w:val="thick" w:color="4F4860"/>
                      </w:rPr>
                      <w:t>íl</w:t>
                    </w:r>
                    <w:r>
                      <w:rPr>
                        <w:rFonts w:ascii="Times New Roman" w:hAnsi="Times New Roman"/>
                        <w:color w:val="605B6B"/>
                        <w:w w:val="80"/>
                        <w:sz w:val="18"/>
                        <w:u w:val="thick" w:color="4F4860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264262"/>
                        <w:w w:val="80"/>
                        <w:sz w:val="18"/>
                        <w:u w:val="thick" w:color="4F4860"/>
                      </w:rPr>
                      <w:t>j</w:t>
                    </w:r>
                    <w:r>
                      <w:rPr>
                        <w:rFonts w:ascii="Times New Roman" w:hAnsi="Times New Roman"/>
                        <w:color w:val="4F4860"/>
                        <w:w w:val="80"/>
                        <w:sz w:val="18"/>
                        <w:u w:val="thick" w:color="4F4860"/>
                      </w:rPr>
                      <w:t>ilm</w:t>
                    </w:r>
                    <w:r>
                      <w:rPr>
                        <w:rFonts w:ascii="Times New Roman" w:hAnsi="Times New Roman"/>
                        <w:color w:val="4F4860"/>
                        <w:w w:val="8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F4860"/>
                        <w:w w:val="80"/>
                        <w:sz w:val="18"/>
                        <w:u w:val="thick" w:color="4F4860"/>
                      </w:rPr>
                      <w:t>ento </w:t>
                    </w:r>
                    <w:r>
                      <w:rPr>
                        <w:rFonts w:ascii="Times New Roman" w:hAnsi="Times New Roman"/>
                        <w:color w:val="605B6B"/>
                        <w:w w:val="80"/>
                        <w:sz w:val="18"/>
                        <w:u w:val="thick" w:color="4F4860"/>
                      </w:rPr>
                      <w:t>e </w:t>
                    </w:r>
                    <w:r>
                      <w:rPr>
                        <w:rFonts w:ascii="Times New Roman" w:hAnsi="Times New Roman"/>
                        <w:color w:val="4F4860"/>
                        <w:w w:val="80"/>
                        <w:sz w:val="18"/>
                        <w:u w:val="thick" w:color="4F4860"/>
                      </w:rPr>
                      <w:t>F</w:t>
                    </w:r>
                    <w:r>
                      <w:rPr>
                        <w:rFonts w:ascii="Times New Roman" w:hAnsi="Times New Roman"/>
                        <w:color w:val="56213B"/>
                        <w:w w:val="80"/>
                        <w:sz w:val="18"/>
                        <w:u w:val="thick" w:color="4F4860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4F4860"/>
                        <w:w w:val="80"/>
                        <w:sz w:val="18"/>
                        <w:u w:val="thick" w:color="4F4860"/>
                      </w:rPr>
                      <w:t>nanças</w:t>
                    </w:r>
                  </w:p>
                  <w:p>
                    <w:pPr>
                      <w:spacing w:before="145"/>
                      <w:ind w:left="64" w:right="277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4F4860"/>
                        <w:w w:val="90"/>
                        <w:sz w:val="18"/>
                      </w:rPr>
                      <w:t>É</w:t>
                    </w:r>
                    <w:r>
                      <w:rPr>
                        <w:rFonts w:ascii="Times New Roman" w:hAnsi="Times New Roman"/>
                        <w:color w:val="597C80"/>
                        <w:w w:val="90"/>
                        <w:sz w:val="18"/>
                      </w:rPr>
                      <w:t>ti</w:t>
                    </w:r>
                    <w:r>
                      <w:rPr>
                        <w:rFonts w:ascii="Times New Roman" w:hAnsi="Times New Roman"/>
                        <w:color w:val="4F4860"/>
                        <w:w w:val="90"/>
                        <w:sz w:val="18"/>
                      </w:rPr>
                      <w:t>ca </w:t>
                    </w:r>
                    <w:r>
                      <w:rPr>
                        <w:rFonts w:ascii="Times New Roman" w:hAnsi="Times New Roman"/>
                        <w:color w:val="605B6B"/>
                        <w:w w:val="90"/>
                        <w:sz w:val="19"/>
                      </w:rPr>
                      <w:t>e </w:t>
                    </w:r>
                    <w:r>
                      <w:rPr>
                        <w:rFonts w:ascii="Times New Roman" w:hAnsi="Times New Roman"/>
                        <w:color w:val="563849"/>
                        <w:w w:val="90"/>
                        <w:sz w:val="18"/>
                      </w:rPr>
                      <w:t>D</w:t>
                    </w:r>
                    <w:r>
                      <w:rPr>
                        <w:rFonts w:ascii="Times New Roman" w:hAnsi="Times New Roman"/>
                        <w:color w:val="605B6B"/>
                        <w:w w:val="90"/>
                        <w:sz w:val="18"/>
                      </w:rPr>
                      <w:t>is</w:t>
                    </w:r>
                    <w:r>
                      <w:rPr>
                        <w:rFonts w:ascii="Times New Roman" w:hAnsi="Times New Roman"/>
                        <w:color w:val="563849"/>
                        <w:w w:val="90"/>
                        <w:sz w:val="18"/>
                      </w:rPr>
                      <w:t>ci lina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590.112122pt;margin-top:-2.055342pt;width:105.5pt;height:78pt;mso-position-horizontal-relative:page;mso-position-vertical-relative:paragraph;z-index:1312" coordorigin="11802,-41" coordsize="2110,1560">
            <v:shape style="position:absolute;left:11802;top:-34;width:481;height:1553" type="#_x0000_t75" stroked="false">
              <v:imagedata r:id="rId13" o:title=""/>
            </v:shape>
            <v:shape style="position:absolute;left:13858;top:-34;width:53;height:1553" type="#_x0000_t75" stroked="false">
              <v:imagedata r:id="rId14" o:title=""/>
            </v:shape>
            <v:shape style="position:absolute;left:12268;top:6377;width:1575;height:408" coordorigin="12269,6378" coordsize="1575,408" path="m12283,-29l13859,-29m12283,235l13859,235m12283,379l13859,379e" filled="false" stroked="true" strokeweight="1.20153pt" strokecolor="#000000">
              <v:path arrowok="t"/>
              <v:stroke dashstyle="solid"/>
            </v:shape>
            <v:line style="position:absolute" from="12283,644" to="13859,644" stroked="true" strokeweight=".961354pt" strokecolor="#000000">
              <v:stroke dashstyle="solid"/>
            </v:line>
            <v:line style="position:absolute" from="12283,769" to="13859,769" stroked="true" strokeweight="1.201692pt" strokecolor="#000000">
              <v:stroke dashstyle="solid"/>
            </v:line>
            <v:line style="position:absolute" from="12283,1221" to="13859,1221" stroked="true" strokeweight=".961354pt" strokecolor="#000000">
              <v:stroke dashstyle="solid"/>
            </v:line>
            <v:line style="position:absolute" from="12283,1499" to="13859,1499" stroked="true" strokeweight="1.201692pt" strokecolor="#000000">
              <v:stroke dashstyle="solid"/>
            </v:line>
            <v:shape style="position:absolute;left:11802;top:-42;width:2110;height:1560" type="#_x0000_t202" filled="false" stroked="false">
              <v:textbox inset="0,0,0,0">
                <w:txbxContent>
                  <w:p>
                    <w:pPr>
                      <w:spacing w:before="36"/>
                      <w:ind w:left="689" w:right="0" w:firstLine="0"/>
                      <w:jc w:val="left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2D2854"/>
                        <w:spacing w:val="-4"/>
                        <w:w w:val="67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6B4F54"/>
                        <w:spacing w:val="-5"/>
                        <w:w w:val="91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6B4F54"/>
                        <w:spacing w:val="-16"/>
                        <w:w w:val="68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E6B170"/>
                        <w:spacing w:val="7"/>
                        <w:w w:val="20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4D5B80"/>
                        <w:spacing w:val="-7"/>
                        <w:w w:val="68"/>
                        <w:sz w:val="18"/>
                      </w:rPr>
                      <w:t>í</w:t>
                    </w:r>
                    <w:r>
                      <w:rPr>
                        <w:rFonts w:ascii="Times New Roman" w:hAnsi="Times New Roman"/>
                        <w:color w:val="563849"/>
                        <w:spacing w:val="10"/>
                        <w:w w:val="87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563849"/>
                        <w:spacing w:val="8"/>
                        <w:w w:val="48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63849"/>
                        <w:spacing w:val="-2"/>
                        <w:w w:val="69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563849"/>
                        <w:spacing w:val="-1"/>
                        <w:w w:val="53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563849"/>
                        <w:w w:val="53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563849"/>
                        <w:spacing w:val="8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6213B"/>
                        <w:spacing w:val="1"/>
                        <w:w w:val="67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4F4860"/>
                        <w:w w:val="79"/>
                        <w:sz w:val="18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4F4860"/>
                        <w:spacing w:val="-5"/>
                        <w:w w:val="79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56213B"/>
                        <w:w w:val="76"/>
                        <w:sz w:val="18"/>
                      </w:rPr>
                      <w:t>fi</w:t>
                    </w:r>
                    <w:r>
                      <w:rPr>
                        <w:rFonts w:ascii="Times New Roman" w:hAnsi="Times New Roman"/>
                        <w:color w:val="4F4860"/>
                        <w:spacing w:val="-1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F4860"/>
                        <w:spacing w:val="-18"/>
                        <w:w w:val="94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F4860"/>
                        <w:spacing w:val="-1"/>
                        <w:w w:val="69"/>
                        <w:sz w:val="18"/>
                      </w:rPr>
                      <w:t>ion</w:t>
                    </w:r>
                    <w:r>
                      <w:rPr>
                        <w:rFonts w:ascii="Times New Roman" w:hAnsi="Times New Roman"/>
                        <w:color w:val="4F4860"/>
                        <w:w w:val="69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4F4860"/>
                        <w:spacing w:val="10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597C80"/>
                        <w:w w:val="68"/>
                        <w:sz w:val="18"/>
                      </w:rPr>
                      <w:t>l</w:t>
                    </w:r>
                  </w:p>
                  <w:p>
                    <w:pPr>
                      <w:spacing w:line="370" w:lineRule="atLeast" w:before="24"/>
                      <w:ind w:left="457" w:right="0" w:firstLine="0"/>
                      <w:jc w:val="center"/>
                      <w:rPr>
                        <w:rFonts w:ascii="Times New Roman" w:hAnsi="Times New Roman"/>
                        <w:sz w:val="18"/>
                      </w:rPr>
                    </w:pPr>
                    <w:r>
                      <w:rPr>
                        <w:rFonts w:ascii="Times New Roman" w:hAnsi="Times New Roman"/>
                        <w:color w:val="E6B170"/>
                        <w:spacing w:val="-3"/>
                        <w:w w:val="48"/>
                        <w:sz w:val="18"/>
                      </w:rPr>
                      <w:t>!</w:t>
                    </w:r>
                    <w:r>
                      <w:rPr>
                        <w:rFonts w:ascii="Times New Roman" w:hAnsi="Times New Roman"/>
                        <w:color w:val="4F4860"/>
                        <w:spacing w:val="2"/>
                        <w:w w:val="51"/>
                        <w:sz w:val="18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4F4860"/>
                        <w:spacing w:val="-1"/>
                        <w:w w:val="104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4F4860"/>
                        <w:spacing w:val="4"/>
                        <w:w w:val="57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4F4860"/>
                        <w:spacing w:val="-1"/>
                        <w:w w:val="77"/>
                        <w:sz w:val="18"/>
                      </w:rPr>
                      <w:t>aç</w:t>
                    </w:r>
                    <w:r>
                      <w:rPr>
                        <w:rFonts w:ascii="Times New Roman" w:hAnsi="Times New Roman"/>
                        <w:color w:val="4F4860"/>
                        <w:spacing w:val="13"/>
                        <w:w w:val="77"/>
                        <w:sz w:val="18"/>
                      </w:rPr>
                      <w:t>õ</w:t>
                    </w:r>
                    <w:r>
                      <w:rPr>
                        <w:rFonts w:ascii="Times New Roman" w:hAnsi="Times New Roman"/>
                        <w:color w:val="6B4F54"/>
                        <w:spacing w:val="-4"/>
                        <w:w w:val="104"/>
                        <w:sz w:val="18"/>
                      </w:rPr>
                      <w:t>e</w:t>
                    </w:r>
                    <w:r>
                      <w:rPr>
                        <w:rFonts w:ascii="Times New Roman" w:hAnsi="Times New Roman"/>
                        <w:color w:val="4F4860"/>
                        <w:w w:val="85"/>
                        <w:sz w:val="18"/>
                      </w:rPr>
                      <w:t>s</w:t>
                    </w:r>
                    <w:r>
                      <w:rPr>
                        <w:rFonts w:ascii="Times New Roman" w:hAnsi="Times New Roman"/>
                        <w:color w:val="4F4860"/>
                        <w:spacing w:val="-6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80665D"/>
                        <w:w w:val="68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80665D"/>
                        <w:spacing w:val="-27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2D2854"/>
                        <w:spacing w:val="4"/>
                        <w:w w:val="63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4F4860"/>
                        <w:spacing w:val="-1"/>
                        <w:w w:val="107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4F4860"/>
                        <w:spacing w:val="-1"/>
                        <w:w w:val="90"/>
                        <w:sz w:val="18"/>
                      </w:rPr>
                      <w:t>ema</w:t>
                    </w:r>
                    <w:r>
                      <w:rPr>
                        <w:rFonts w:ascii="Times New Roman" w:hAnsi="Times New Roman"/>
                        <w:color w:val="4F4860"/>
                        <w:spacing w:val="-14"/>
                        <w:w w:val="90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264262"/>
                        <w:spacing w:val="8"/>
                        <w:w w:val="58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4F4860"/>
                        <w:w w:val="78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4F4860"/>
                        <w:spacing w:val="4"/>
                        <w:w w:val="78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6B4F54"/>
                        <w:spacing w:val="-1"/>
                        <w:w w:val="67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B4F54"/>
                        <w:spacing w:val="9"/>
                        <w:w w:val="67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56213B"/>
                        <w:spacing w:val="1"/>
                        <w:w w:val="58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4F4860"/>
                        <w:w w:val="94"/>
                        <w:sz w:val="18"/>
                      </w:rPr>
                      <w:t>s </w:t>
                    </w:r>
                    <w:r>
                      <w:rPr>
                        <w:rFonts w:ascii="Times New Roman" w:hAnsi="Times New Roman"/>
                        <w:color w:val="605B6B"/>
                        <w:spacing w:val="-1"/>
                        <w:w w:val="77"/>
                        <w:sz w:val="18"/>
                      </w:rPr>
                      <w:t>P</w:t>
                    </w:r>
                    <w:r>
                      <w:rPr>
                        <w:rFonts w:ascii="Times New Roman" w:hAnsi="Times New Roman"/>
                        <w:color w:val="605B6B"/>
                        <w:spacing w:val="4"/>
                        <w:w w:val="77"/>
                        <w:sz w:val="18"/>
                      </w:rPr>
                      <w:t>o</w:t>
                    </w:r>
                    <w:r>
                      <w:rPr>
                        <w:rFonts w:ascii="Times New Roman" w:hAnsi="Times New Roman"/>
                        <w:color w:val="597C80"/>
                        <w:spacing w:val="-1"/>
                        <w:w w:val="68"/>
                        <w:sz w:val="18"/>
                      </w:rPr>
                      <w:t>l</w:t>
                    </w:r>
                    <w:r>
                      <w:rPr>
                        <w:rFonts w:ascii="Times New Roman" w:hAnsi="Times New Roman"/>
                        <w:color w:val="597C80"/>
                        <w:spacing w:val="3"/>
                        <w:w w:val="68"/>
                        <w:sz w:val="18"/>
                      </w:rPr>
                      <w:t>í</w:t>
                    </w:r>
                    <w:r>
                      <w:rPr>
                        <w:rFonts w:ascii="Times New Roman" w:hAnsi="Times New Roman"/>
                        <w:color w:val="2D2854"/>
                        <w:spacing w:val="-20"/>
                        <w:w w:val="77"/>
                        <w:sz w:val="18"/>
                      </w:rPr>
                      <w:t>t</w:t>
                    </w:r>
                    <w:r>
                      <w:rPr>
                        <w:rFonts w:ascii="Times New Roman" w:hAnsi="Times New Roman"/>
                        <w:color w:val="E6B170"/>
                        <w:spacing w:val="-8"/>
                        <w:w w:val="31"/>
                        <w:sz w:val="18"/>
                      </w:rPr>
                      <w:t>1</w:t>
                    </w:r>
                    <w:r>
                      <w:rPr>
                        <w:rFonts w:ascii="Times New Roman" w:hAnsi="Times New Roman"/>
                        <w:color w:val="605B6B"/>
                        <w:spacing w:val="-2"/>
                        <w:w w:val="69"/>
                        <w:sz w:val="18"/>
                      </w:rPr>
                      <w:t>i</w:t>
                    </w:r>
                    <w:r>
                      <w:rPr>
                        <w:rFonts w:ascii="Times New Roman" w:hAnsi="Times New Roman"/>
                        <w:color w:val="605B6B"/>
                        <w:spacing w:val="-1"/>
                        <w:w w:val="90"/>
                        <w:sz w:val="18"/>
                      </w:rPr>
                      <w:t>c</w:t>
                    </w:r>
                    <w:r>
                      <w:rPr>
                        <w:rFonts w:ascii="Times New Roman" w:hAnsi="Times New Roman"/>
                        <w:color w:val="605B6B"/>
                        <w:w w:val="90"/>
                        <w:sz w:val="18"/>
                      </w:rPr>
                      <w:t>a</w:t>
                    </w:r>
                    <w:r>
                      <w:rPr>
                        <w:rFonts w:ascii="Times New Roman" w:hAnsi="Times New Roman"/>
                        <w:color w:val="605B6B"/>
                        <w:spacing w:val="4"/>
                        <w:sz w:val="18"/>
                      </w:rPr>
                      <w:t> </w:t>
                    </w:r>
                    <w:r>
                      <w:rPr>
                        <w:rFonts w:ascii="Times New Roman" w:hAnsi="Times New Roman"/>
                        <w:color w:val="4F4860"/>
                        <w:spacing w:val="10"/>
                        <w:w w:val="78"/>
                        <w:sz w:val="18"/>
                      </w:rPr>
                      <w:t>u</w:t>
                    </w:r>
                    <w:r>
                      <w:rPr>
                        <w:rFonts w:ascii="Times New Roman" w:hAnsi="Times New Roman"/>
                        <w:color w:val="4F4860"/>
                        <w:spacing w:val="7"/>
                        <w:w w:val="54"/>
                        <w:sz w:val="18"/>
                      </w:rPr>
                      <w:t>r</w:t>
                    </w:r>
                    <w:r>
                      <w:rPr>
                        <w:rFonts w:ascii="Times New Roman" w:hAnsi="Times New Roman"/>
                        <w:color w:val="4F4860"/>
                        <w:w w:val="89"/>
                        <w:sz w:val="18"/>
                      </w:rPr>
                      <w:t>ba</w:t>
                    </w:r>
                    <w:r>
                      <w:rPr>
                        <w:rFonts w:ascii="Times New Roman" w:hAnsi="Times New Roman"/>
                        <w:color w:val="264262"/>
                        <w:w w:val="74"/>
                        <w:sz w:val="18"/>
                      </w:rPr>
                      <w:t>n</w:t>
                    </w:r>
                    <w:r>
                      <w:rPr>
                        <w:rFonts w:ascii="Times New Roman" w:hAnsi="Times New Roman"/>
                        <w:color w:val="605B6B"/>
                        <w:w w:val="83"/>
                        <w:sz w:val="18"/>
                      </w:rPr>
                      <w:t>a</w:t>
                    </w:r>
                  </w:p>
                  <w:p>
                    <w:pPr>
                      <w:tabs>
                        <w:tab w:pos="733" w:val="left" w:leader="none"/>
                        <w:tab w:pos="1745" w:val="left" w:leader="none"/>
                      </w:tabs>
                      <w:spacing w:line="164" w:lineRule="exact" w:before="0"/>
                      <w:ind w:left="298" w:right="0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4F4860"/>
                        <w:w w:val="100"/>
                        <w:sz w:val="18"/>
                        <w:u w:val="thick" w:color="000000"/>
                      </w:rPr>
                      <w:t> </w:t>
                    </w:r>
                    <w:r>
                      <w:rPr>
                        <w:rFonts w:ascii="Times New Roman"/>
                        <w:color w:val="4F4860"/>
                        <w:sz w:val="18"/>
                        <w:u w:val="thick" w:color="000000"/>
                      </w:rPr>
                      <w:tab/>
                    </w:r>
                    <w:r>
                      <w:rPr>
                        <w:rFonts w:ascii="Times New Roman"/>
                        <w:color w:val="4F4860"/>
                        <w:w w:val="90"/>
                        <w:sz w:val="18"/>
                        <w:u w:val="thick" w:color="000000"/>
                      </w:rPr>
                      <w:t>e</w:t>
                    </w:r>
                    <w:r>
                      <w:rPr>
                        <w:rFonts w:ascii="Times New Roman"/>
                        <w:color w:val="4F4860"/>
                        <w:spacing w:val="-2"/>
                        <w:sz w:val="18"/>
                        <w:u w:val="thick" w:color="000000"/>
                      </w:rPr>
                      <w:t> </w:t>
                    </w:r>
                    <w:r>
                      <w:rPr>
                        <w:rFonts w:ascii="Times New Roman"/>
                        <w:color w:val="4F4860"/>
                        <w:spacing w:val="-1"/>
                        <w:w w:val="63"/>
                        <w:sz w:val="18"/>
                        <w:u w:val="thick" w:color="000000"/>
                      </w:rPr>
                      <w:t>Am</w:t>
                    </w:r>
                    <w:r>
                      <w:rPr>
                        <w:rFonts w:ascii="Times New Roman"/>
                        <w:color w:val="4F4860"/>
                        <w:w w:val="63"/>
                        <w:sz w:val="18"/>
                        <w:u w:val="thick" w:color="000000"/>
                      </w:rPr>
                      <w:t>b</w:t>
                    </w:r>
                    <w:r>
                      <w:rPr>
                        <w:rFonts w:ascii="Times New Roman"/>
                        <w:color w:val="4F4860"/>
                        <w:spacing w:val="-12"/>
                        <w:sz w:val="18"/>
                        <w:u w:val="thick" w:color="000000"/>
                      </w:rPr>
                      <w:t> </w:t>
                    </w:r>
                    <w:r>
                      <w:rPr>
                        <w:rFonts w:ascii="Times New Roman"/>
                        <w:color w:val="4F4860"/>
                        <w:spacing w:val="-2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242F85"/>
                        <w:spacing w:val="8"/>
                        <w:w w:val="48"/>
                        <w:sz w:val="18"/>
                        <w:u w:val="thick" w:color="000000"/>
                      </w:rPr>
                      <w:t>i</w:t>
                    </w:r>
                    <w:r>
                      <w:rPr>
                        <w:rFonts w:ascii="Times New Roman"/>
                        <w:color w:val="605B6B"/>
                        <w:w w:val="97"/>
                        <w:sz w:val="18"/>
                        <w:u w:val="thick" w:color="000000"/>
                      </w:rPr>
                      <w:t>e</w:t>
                    </w:r>
                    <w:r>
                      <w:rPr>
                        <w:rFonts w:ascii="Times New Roman"/>
                        <w:color w:val="605B6B"/>
                        <w:spacing w:val="4"/>
                        <w:w w:val="80"/>
                        <w:sz w:val="18"/>
                        <w:u w:val="thick" w:color="000000"/>
                      </w:rPr>
                      <w:t>n</w:t>
                    </w:r>
                    <w:r>
                      <w:rPr>
                        <w:rFonts w:ascii="Times New Roman"/>
                        <w:color w:val="56213B"/>
                        <w:spacing w:val="-4"/>
                        <w:w w:val="87"/>
                        <w:sz w:val="18"/>
                        <w:u w:val="thick" w:color="000000"/>
                      </w:rPr>
                      <w:t>t</w:t>
                    </w:r>
                    <w:r>
                      <w:rPr>
                        <w:rFonts w:ascii="Times New Roman"/>
                        <w:color w:val="4F4860"/>
                        <w:spacing w:val="-1"/>
                        <w:w w:val="67"/>
                        <w:sz w:val="18"/>
                        <w:u w:val="thick" w:color="000000"/>
                      </w:rPr>
                      <w:t>i</w:t>
                    </w:r>
                    <w:r>
                      <w:rPr>
                        <w:rFonts w:ascii="Times New Roman"/>
                        <w:color w:val="4F4860"/>
                        <w:spacing w:val="9"/>
                        <w:w w:val="67"/>
                        <w:sz w:val="18"/>
                        <w:u w:val="thick" w:color="000000"/>
                      </w:rPr>
                      <w:t>l</w:t>
                    </w:r>
                    <w:r>
                      <w:rPr>
                        <w:rFonts w:ascii="Times New Roman"/>
                        <w:color w:val="80665D"/>
                        <w:w w:val="68"/>
                        <w:sz w:val="18"/>
                        <w:u w:val="thick" w:color="000000"/>
                      </w:rPr>
                      <w:t>l</w:t>
                    </w:r>
                    <w:r>
                      <w:rPr>
                        <w:rFonts w:ascii="Times New Roman"/>
                        <w:color w:val="80665D"/>
                        <w:sz w:val="18"/>
                        <w:u w:val="thick" w:color="000000"/>
                      </w:rPr>
                      <w:tab/>
                    </w:r>
                  </w:p>
                  <w:p>
                    <w:pPr>
                      <w:spacing w:before="106"/>
                      <w:ind w:left="464" w:right="0" w:firstLine="0"/>
                      <w:jc w:val="center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56213B"/>
                        <w:spacing w:val="8"/>
                        <w:w w:val="47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color w:val="211C66"/>
                        <w:spacing w:val="9"/>
                        <w:w w:val="47"/>
                        <w:sz w:val="18"/>
                      </w:rPr>
                      <w:t>l</w:t>
                    </w:r>
                    <w:r>
                      <w:rPr>
                        <w:rFonts w:ascii="Times New Roman"/>
                        <w:color w:val="4F4860"/>
                        <w:spacing w:val="6"/>
                        <w:w w:val="90"/>
                        <w:sz w:val="18"/>
                      </w:rPr>
                      <w:t>e</w:t>
                    </w:r>
                    <w:r>
                      <w:rPr>
                        <w:rFonts w:ascii="Times New Roman"/>
                        <w:color w:val="56213B"/>
                        <w:spacing w:val="3"/>
                        <w:w w:val="58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605B6B"/>
                        <w:spacing w:val="-1"/>
                        <w:w w:val="87"/>
                        <w:sz w:val="18"/>
                      </w:rPr>
                      <w:t>t</w:t>
                    </w:r>
                    <w:r>
                      <w:rPr>
                        <w:rFonts w:ascii="Times New Roman"/>
                        <w:color w:val="605B6B"/>
                        <w:spacing w:val="8"/>
                        <w:w w:val="87"/>
                        <w:sz w:val="18"/>
                      </w:rPr>
                      <w:t>o</w:t>
                    </w:r>
                    <w:r>
                      <w:rPr>
                        <w:rFonts w:ascii="Times New Roman"/>
                        <w:color w:val="41314D"/>
                        <w:spacing w:val="1"/>
                        <w:w w:val="62"/>
                        <w:sz w:val="18"/>
                      </w:rPr>
                      <w:t>r</w:t>
                    </w:r>
                    <w:r>
                      <w:rPr>
                        <w:rFonts w:ascii="Times New Roman"/>
                        <w:color w:val="41314D"/>
                        <w:spacing w:val="11"/>
                        <w:w w:val="83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color w:val="211C66"/>
                        <w:w w:val="47"/>
                        <w:sz w:val="18"/>
                      </w:rPr>
                      <w:t>l</w:t>
                    </w:r>
                    <w:r>
                      <w:rPr>
                        <w:rFonts w:ascii="Times New Roman"/>
                        <w:color w:val="211C66"/>
                        <w:spacing w:val="16"/>
                        <w:sz w:val="18"/>
                      </w:rPr>
                      <w:t> </w:t>
                    </w:r>
                    <w:r>
                      <w:rPr>
                        <w:rFonts w:ascii="Times New Roman"/>
                        <w:color w:val="4F4860"/>
                        <w:spacing w:val="-1"/>
                        <w:w w:val="64"/>
                        <w:sz w:val="18"/>
                      </w:rPr>
                      <w:t>N</w:t>
                    </w:r>
                    <w:r>
                      <w:rPr>
                        <w:rFonts w:ascii="Times New Roman"/>
                        <w:color w:val="4F4860"/>
                        <w:spacing w:val="15"/>
                        <w:w w:val="64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color w:val="4F4860"/>
                        <w:spacing w:val="1"/>
                        <w:w w:val="83"/>
                        <w:sz w:val="18"/>
                      </w:rPr>
                      <w:t>c</w:t>
                    </w:r>
                    <w:r>
                      <w:rPr>
                        <w:rFonts w:ascii="Times New Roman"/>
                        <w:color w:val="4F4860"/>
                        <w:spacing w:val="-2"/>
                        <w:w w:val="58"/>
                        <w:sz w:val="18"/>
                      </w:rPr>
                      <w:t>i</w:t>
                    </w:r>
                    <w:r>
                      <w:rPr>
                        <w:rFonts w:ascii="Times New Roman"/>
                        <w:color w:val="4F4860"/>
                        <w:w w:val="91"/>
                        <w:sz w:val="18"/>
                      </w:rPr>
                      <w:t>on</w:t>
                    </w:r>
                    <w:r>
                      <w:rPr>
                        <w:rFonts w:ascii="Times New Roman"/>
                        <w:color w:val="4F4860"/>
                        <w:spacing w:val="-1"/>
                        <w:w w:val="91"/>
                        <w:sz w:val="18"/>
                      </w:rPr>
                      <w:t>a</w:t>
                    </w:r>
                    <w:r>
                      <w:rPr>
                        <w:rFonts w:ascii="Times New Roman"/>
                        <w:color w:val="211C66"/>
                        <w:w w:val="35"/>
                        <w:sz w:val="18"/>
                      </w:rPr>
                      <w:t>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rial" w:hAnsi="Arial"/>
          <w:color w:val="41314D"/>
          <w:w w:val="80"/>
          <w:sz w:val="23"/>
        </w:rPr>
        <w:t>PLENÁRIO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4"/>
        <w:rPr>
          <w:rFonts w:ascii="Arial"/>
          <w:sz w:val="23"/>
        </w:rPr>
      </w:pPr>
    </w:p>
    <w:p>
      <w:pPr>
        <w:tabs>
          <w:tab w:pos="9916" w:val="left" w:leader="none"/>
        </w:tabs>
        <w:spacing w:before="1"/>
        <w:ind w:left="5610" w:right="0" w:firstLine="0"/>
        <w:jc w:val="left"/>
        <w:rPr>
          <w:rFonts w:ascii="Times New Roman" w:hAnsi="Times New Roman"/>
          <w:sz w:val="18"/>
        </w:rPr>
      </w:pPr>
      <w:r>
        <w:rPr/>
        <w:pict>
          <v:group style="position:absolute;margin-left:265.262054pt;margin-top:-21.8304pt;width:429.65pt;height:321.1pt;mso-position-horizontal-relative:page;mso-position-vertical-relative:paragraph;z-index:-28096" coordorigin="5305,-437" coordsize="8593,6422">
            <v:shape style="position:absolute;left:7035;top:793;width:2672;height:443" type="#_x0000_t75" stroked="false">
              <v:imagedata r:id="rId15" o:title=""/>
            </v:shape>
            <v:line style="position:absolute" from="7199,4332" to="7199,1236" stroked="true" strokeweight=".961094pt" strokecolor="#000000">
              <v:stroke dashstyle="solid"/>
            </v:line>
            <v:shape style="position:absolute;left:5819;top:4552;width:2427;height:1433" type="#_x0000_t75" stroked="false">
              <v:imagedata r:id="rId16" o:title=""/>
            </v:shape>
            <v:shape style="position:absolute;left:5299;top:252;width:6125;height:5300" coordorigin="5299,253" coordsize="6125,5300" path="m8318,4870l8318,-437m7112,-422l9534,-422m9573,-86l11437,-86m5305,-86l7151,-86m7112,131l9611,131m9573,342l11437,342m5305,342l7151,342e" filled="false" stroked="true" strokeweight="1.20153pt" strokecolor="#000000">
              <v:path arrowok="t"/>
              <v:stroke dashstyle="solid"/>
            </v:shape>
            <v:line style="position:absolute" from="11937,2736" to="11937,1121" stroked="true" strokeweight=".961094pt" strokecolor="#000000">
              <v:stroke dashstyle="solid"/>
            </v:line>
            <v:line style="position:absolute" from="9707,1174" to="12264,1174" stroked="true" strokeweight="1.201692pt" strokecolor="#000000">
              <v:stroke dashstyle="solid"/>
            </v:line>
            <v:shape style="position:absolute;left:5376;top:3656;width:8506;height:264" coordorigin="5376,3656" coordsize="8506,264" path="m5382,1198l7035,1198m12225,1462l13897,1462e" filled="false" stroked="true" strokeweight=".961224pt" strokecolor="#000000">
              <v:path arrowok="t"/>
              <v:stroke dashstyle="solid"/>
            </v:shape>
            <v:shape style="position:absolute;left:6336;top:281;width:4301;height:3255" coordorigin="6336,282" coordsize="4301,3255" path="m6343,1582l7227,1582m6343,2236l7227,2236m6343,3034l7227,3034m6343,3755l7227,3755m6343,4298l7227,4298m8246,4841l10649,4841e" filled="false" stroked="true" strokeweight="1.20153pt" strokecolor="#000000">
              <v:path arrowok="t"/>
              <v:stroke dashstyle="solid"/>
            </v:shape>
            <v:line style="position:absolute" from="5914,2889" to="5914,3096" stroked="true" strokeweight="1.681915pt" strokecolor="#1c707e">
              <v:stroke dashstyle="solid"/>
            </v:line>
            <w10:wrap type="none"/>
          </v:group>
        </w:pict>
      </w:r>
      <w:r>
        <w:rPr>
          <w:rFonts w:ascii="Times New Roman" w:hAnsi="Times New Roman"/>
          <w:color w:val="4F4860"/>
          <w:spacing w:val="5"/>
          <w:w w:val="52"/>
          <w:sz w:val="18"/>
        </w:rPr>
        <w:t>C</w:t>
      </w:r>
      <w:r>
        <w:rPr>
          <w:rFonts w:ascii="Times New Roman" w:hAnsi="Times New Roman"/>
          <w:color w:val="4F4860"/>
          <w:w w:val="84"/>
          <w:sz w:val="18"/>
        </w:rPr>
        <w:t>om</w:t>
      </w:r>
      <w:r>
        <w:rPr>
          <w:rFonts w:ascii="Times New Roman" w:hAnsi="Times New Roman"/>
          <w:color w:val="4F4860"/>
          <w:spacing w:val="-8"/>
          <w:w w:val="84"/>
          <w:sz w:val="18"/>
        </w:rPr>
        <w:t>i</w:t>
      </w:r>
      <w:r>
        <w:rPr>
          <w:rFonts w:ascii="Times New Roman" w:hAnsi="Times New Roman"/>
          <w:color w:val="4D5B80"/>
          <w:spacing w:val="-2"/>
          <w:w w:val="85"/>
          <w:sz w:val="18"/>
        </w:rPr>
        <w:t>s</w:t>
      </w:r>
      <w:r>
        <w:rPr>
          <w:rFonts w:ascii="Times New Roman" w:hAnsi="Times New Roman"/>
          <w:color w:val="4F4860"/>
          <w:spacing w:val="-1"/>
          <w:w w:val="94"/>
          <w:sz w:val="18"/>
        </w:rPr>
        <w:t>sõ</w:t>
      </w:r>
      <w:r>
        <w:rPr>
          <w:rFonts w:ascii="Times New Roman" w:hAnsi="Times New Roman"/>
          <w:color w:val="4F4860"/>
          <w:spacing w:val="-15"/>
          <w:w w:val="94"/>
          <w:sz w:val="18"/>
        </w:rPr>
        <w:t>e</w:t>
      </w:r>
      <w:r>
        <w:rPr>
          <w:rFonts w:ascii="Times New Roman" w:hAnsi="Times New Roman"/>
          <w:color w:val="4D5B80"/>
          <w:w w:val="85"/>
          <w:sz w:val="18"/>
        </w:rPr>
        <w:t>s</w:t>
      </w:r>
      <w:r>
        <w:rPr>
          <w:rFonts w:ascii="Times New Roman" w:hAnsi="Times New Roman"/>
          <w:color w:val="4D5B80"/>
          <w:spacing w:val="-6"/>
          <w:sz w:val="18"/>
        </w:rPr>
        <w:t> </w:t>
      </w:r>
      <w:r>
        <w:rPr>
          <w:rFonts w:ascii="Times New Roman" w:hAnsi="Times New Roman"/>
          <w:color w:val="4F4860"/>
          <w:spacing w:val="7"/>
          <w:w w:val="68"/>
          <w:sz w:val="18"/>
        </w:rPr>
        <w:t>O</w:t>
      </w:r>
      <w:r>
        <w:rPr>
          <w:rFonts w:ascii="Times New Roman" w:hAnsi="Times New Roman"/>
          <w:color w:val="264262"/>
          <w:spacing w:val="-4"/>
          <w:w w:val="78"/>
          <w:sz w:val="18"/>
        </w:rPr>
        <w:t>r</w:t>
      </w:r>
      <w:r>
        <w:rPr>
          <w:rFonts w:ascii="Times New Roman" w:hAnsi="Times New Roman"/>
          <w:color w:val="4F4860"/>
          <w:spacing w:val="12"/>
          <w:w w:val="77"/>
          <w:sz w:val="18"/>
        </w:rPr>
        <w:t>d</w:t>
      </w:r>
      <w:r>
        <w:rPr>
          <w:rFonts w:ascii="Times New Roman" w:hAnsi="Times New Roman"/>
          <w:color w:val="242F85"/>
          <w:spacing w:val="13"/>
          <w:w w:val="48"/>
          <w:sz w:val="18"/>
        </w:rPr>
        <w:t>i</w:t>
      </w:r>
      <w:r>
        <w:rPr>
          <w:rFonts w:ascii="Times New Roman" w:hAnsi="Times New Roman"/>
          <w:color w:val="41314D"/>
          <w:spacing w:val="-7"/>
          <w:w w:val="69"/>
          <w:sz w:val="18"/>
        </w:rPr>
        <w:t>n</w:t>
      </w:r>
      <w:r>
        <w:rPr>
          <w:rFonts w:ascii="Times New Roman" w:hAnsi="Times New Roman"/>
          <w:color w:val="605B6B"/>
          <w:w w:val="77"/>
          <w:sz w:val="18"/>
        </w:rPr>
        <w:t>.ír</w:t>
      </w:r>
      <w:r>
        <w:rPr>
          <w:rFonts w:ascii="Times New Roman" w:hAnsi="Times New Roman"/>
          <w:color w:val="605B6B"/>
          <w:spacing w:val="-28"/>
          <w:sz w:val="18"/>
        </w:rPr>
        <w:t> </w:t>
      </w:r>
      <w:r>
        <w:rPr>
          <w:rFonts w:ascii="Times New Roman" w:hAnsi="Times New Roman"/>
          <w:color w:val="242F85"/>
          <w:spacing w:val="3"/>
          <w:w w:val="48"/>
          <w:sz w:val="18"/>
        </w:rPr>
        <w:t>i</w:t>
      </w:r>
      <w:r>
        <w:rPr>
          <w:rFonts w:ascii="Times New Roman" w:hAnsi="Times New Roman"/>
          <w:color w:val="4F4860"/>
          <w:spacing w:val="-1"/>
          <w:w w:val="83"/>
          <w:sz w:val="18"/>
        </w:rPr>
        <w:t>a</w:t>
      </w:r>
      <w:r>
        <w:rPr>
          <w:rFonts w:ascii="Times New Roman" w:hAnsi="Times New Roman"/>
          <w:color w:val="4F4860"/>
          <w:w w:val="83"/>
          <w:sz w:val="18"/>
        </w:rPr>
        <w:t>s</w:t>
      </w:r>
      <w:r>
        <w:rPr>
          <w:rFonts w:ascii="Times New Roman" w:hAnsi="Times New Roman"/>
          <w:color w:val="4F4860"/>
          <w:sz w:val="18"/>
        </w:rPr>
        <w:tab/>
      </w:r>
      <w:r>
        <w:rPr>
          <w:rFonts w:ascii="Times New Roman" w:hAnsi="Times New Roman"/>
          <w:color w:val="41314D"/>
          <w:spacing w:val="5"/>
          <w:w w:val="52"/>
          <w:sz w:val="18"/>
        </w:rPr>
        <w:t>C</w:t>
      </w:r>
      <w:r>
        <w:rPr>
          <w:rFonts w:ascii="Times New Roman" w:hAnsi="Times New Roman"/>
          <w:color w:val="41314D"/>
          <w:w w:val="78"/>
          <w:sz w:val="18"/>
        </w:rPr>
        <w:t>o</w:t>
      </w:r>
      <w:r>
        <w:rPr>
          <w:rFonts w:ascii="Times New Roman" w:hAnsi="Times New Roman"/>
          <w:color w:val="41314D"/>
          <w:spacing w:val="13"/>
          <w:w w:val="78"/>
          <w:sz w:val="18"/>
        </w:rPr>
        <w:t>m</w:t>
      </w:r>
      <w:r>
        <w:rPr>
          <w:rFonts w:ascii="Times New Roman" w:hAnsi="Times New Roman"/>
          <w:color w:val="242F85"/>
          <w:spacing w:val="10"/>
          <w:w w:val="48"/>
          <w:sz w:val="18"/>
        </w:rPr>
        <w:t>i</w:t>
      </w:r>
      <w:r>
        <w:rPr>
          <w:rFonts w:ascii="Times New Roman" w:hAnsi="Times New Roman"/>
          <w:color w:val="4F4860"/>
          <w:w w:val="48"/>
          <w:sz w:val="18"/>
        </w:rPr>
        <w:t>,</w:t>
      </w:r>
      <w:r>
        <w:rPr>
          <w:rFonts w:ascii="Times New Roman" w:hAnsi="Times New Roman"/>
          <w:color w:val="4F4860"/>
          <w:spacing w:val="-9"/>
          <w:sz w:val="18"/>
        </w:rPr>
        <w:t> </w:t>
      </w:r>
      <w:r>
        <w:rPr>
          <w:rFonts w:ascii="Times New Roman" w:hAnsi="Times New Roman"/>
          <w:color w:val="4F4860"/>
          <w:spacing w:val="-1"/>
          <w:w w:val="85"/>
          <w:sz w:val="18"/>
        </w:rPr>
        <w:t>s</w:t>
      </w:r>
      <w:r>
        <w:rPr>
          <w:rFonts w:ascii="Times New Roman" w:hAnsi="Times New Roman"/>
          <w:color w:val="4F4860"/>
          <w:spacing w:val="-5"/>
          <w:w w:val="85"/>
          <w:sz w:val="18"/>
        </w:rPr>
        <w:t>õ</w:t>
      </w:r>
      <w:r>
        <w:rPr>
          <w:rFonts w:ascii="Times New Roman" w:hAnsi="Times New Roman"/>
          <w:color w:val="6B4F54"/>
          <w:spacing w:val="-9"/>
          <w:w w:val="104"/>
          <w:sz w:val="18"/>
        </w:rPr>
        <w:t>e</w:t>
      </w:r>
      <w:r>
        <w:rPr>
          <w:rFonts w:ascii="Times New Roman" w:hAnsi="Times New Roman"/>
          <w:color w:val="4F4860"/>
          <w:w w:val="94"/>
          <w:sz w:val="18"/>
        </w:rPr>
        <w:t>s</w:t>
      </w:r>
      <w:r>
        <w:rPr>
          <w:rFonts w:ascii="Times New Roman" w:hAnsi="Times New Roman"/>
          <w:color w:val="4F4860"/>
          <w:spacing w:val="-5"/>
          <w:sz w:val="18"/>
        </w:rPr>
        <w:t> </w:t>
      </w:r>
      <w:r>
        <w:rPr>
          <w:rFonts w:ascii="Times New Roman" w:hAnsi="Times New Roman"/>
          <w:color w:val="6B4F54"/>
          <w:spacing w:val="-9"/>
          <w:w w:val="64"/>
          <w:sz w:val="18"/>
        </w:rPr>
        <w:t>E</w:t>
      </w:r>
      <w:r>
        <w:rPr>
          <w:rFonts w:ascii="Times New Roman" w:hAnsi="Times New Roman"/>
          <w:color w:val="4F4860"/>
          <w:spacing w:val="-1"/>
          <w:w w:val="85"/>
          <w:sz w:val="18"/>
        </w:rPr>
        <w:t>s</w:t>
      </w:r>
      <w:r>
        <w:rPr>
          <w:rFonts w:ascii="Times New Roman" w:hAnsi="Times New Roman"/>
          <w:color w:val="4F4860"/>
          <w:w w:val="85"/>
          <w:sz w:val="18"/>
        </w:rPr>
        <w:t>p</w:t>
      </w:r>
      <w:r>
        <w:rPr>
          <w:rFonts w:ascii="Times New Roman" w:hAnsi="Times New Roman"/>
          <w:color w:val="4F4860"/>
          <w:spacing w:val="-11"/>
          <w:w w:val="104"/>
          <w:sz w:val="18"/>
        </w:rPr>
        <w:t>e</w:t>
      </w:r>
      <w:r>
        <w:rPr>
          <w:rFonts w:ascii="Times New Roman" w:hAnsi="Times New Roman"/>
          <w:color w:val="4F4860"/>
          <w:spacing w:val="-1"/>
          <w:w w:val="71"/>
          <w:sz w:val="18"/>
        </w:rPr>
        <w:t>ci</w:t>
      </w:r>
      <w:r>
        <w:rPr>
          <w:rFonts w:ascii="Times New Roman" w:hAnsi="Times New Roman"/>
          <w:color w:val="6B4F54"/>
          <w:spacing w:val="-1"/>
          <w:w w:val="72"/>
          <w:sz w:val="18"/>
        </w:rPr>
        <w:t>i</w:t>
      </w:r>
      <w:r>
        <w:rPr>
          <w:rFonts w:ascii="Times New Roman" w:hAnsi="Times New Roman"/>
          <w:color w:val="6B4F54"/>
          <w:spacing w:val="9"/>
          <w:w w:val="72"/>
          <w:sz w:val="18"/>
        </w:rPr>
        <w:t>l</w:t>
      </w:r>
      <w:r>
        <w:rPr>
          <w:rFonts w:ascii="Times New Roman" w:hAnsi="Times New Roman"/>
          <w:color w:val="56213B"/>
          <w:spacing w:val="6"/>
          <w:w w:val="48"/>
          <w:sz w:val="18"/>
        </w:rPr>
        <w:t>i</w:t>
      </w:r>
      <w:r>
        <w:rPr>
          <w:rFonts w:ascii="Times New Roman" w:hAnsi="Times New Roman"/>
          <w:color w:val="4D5B80"/>
          <w:w w:val="85"/>
          <w:sz w:val="18"/>
        </w:rPr>
        <w:t>s</w:t>
      </w:r>
    </w:p>
    <w:p>
      <w:pPr>
        <w:pStyle w:val="BodyText"/>
        <w:spacing w:before="10"/>
        <w:rPr>
          <w:rFonts w:ascii="Times New Roman"/>
          <w:sz w:val="9"/>
        </w:rPr>
      </w:pPr>
    </w:p>
    <w:p>
      <w:pPr>
        <w:pStyle w:val="Heading1"/>
        <w:ind w:left="6184" w:firstLine="0"/>
      </w:pPr>
      <w:r>
        <w:rPr>
          <w:color w:val="1C1C1A"/>
          <w:w w:val="70"/>
        </w:rPr>
        <w:t>·</w:t>
      </w:r>
      <w:r>
        <w:rPr>
          <w:rFonts w:ascii="Arial" w:hAnsi="Arial"/>
          <w:color w:val="1C1C1A"/>
          <w:w w:val="70"/>
          <w:position w:val="-6"/>
          <w:sz w:val="28"/>
        </w:rPr>
        <w:t>.</w:t>
      </w:r>
      <w:r>
        <w:rPr>
          <w:color w:val="1C1C1A"/>
          <w:w w:val="70"/>
        </w:rPr>
        <w:t>------------------------------------------ -------------------------------------------</w:t>
      </w:r>
      <w:r>
        <w:rPr>
          <w:rFonts w:ascii="Arial" w:hAnsi="Arial"/>
          <w:color w:val="1C1C1A"/>
          <w:w w:val="70"/>
          <w:position w:val="-6"/>
          <w:sz w:val="28"/>
        </w:rPr>
        <w:t>.</w:t>
      </w:r>
      <w:r>
        <w:rPr>
          <w:rFonts w:ascii="Arial" w:hAnsi="Arial"/>
          <w:color w:val="1C1C1A"/>
          <w:w w:val="70"/>
          <w:position w:val="4"/>
          <w:sz w:val="16"/>
        </w:rPr>
        <w:t>'</w:t>
      </w:r>
      <w:r>
        <w:rPr>
          <w:color w:val="1C1C1A"/>
          <w:w w:val="70"/>
        </w:rPr>
        <w:t>·--------------------</w:t>
      </w:r>
    </w:p>
    <w:p>
      <w:pPr>
        <w:spacing w:after="0"/>
        <w:sectPr>
          <w:type w:val="continuous"/>
          <w:pgSz w:w="16840" w:h="11910" w:orient="landscape"/>
          <w:pgMar w:top="1520" w:bottom="1020" w:left="0" w:right="1400"/>
        </w:sectPr>
      </w:pPr>
    </w:p>
    <w:p>
      <w:pPr>
        <w:tabs>
          <w:tab w:pos="6184" w:val="left" w:leader="none"/>
          <w:tab w:pos="6694" w:val="left" w:leader="none"/>
        </w:tabs>
        <w:spacing w:line="358" w:lineRule="exact" w:before="0"/>
        <w:ind w:left="5382" w:right="0" w:firstLine="0"/>
        <w:jc w:val="left"/>
        <w:rPr>
          <w:rFonts w:ascii="Arial"/>
          <w:sz w:val="16"/>
        </w:rPr>
      </w:pPr>
      <w:r>
        <w:rPr>
          <w:rFonts w:ascii="Arial"/>
          <w:color w:val="1C1C1A"/>
          <w:w w:val="100"/>
          <w:sz w:val="32"/>
          <w:u w:val="thick" w:color="000000"/>
        </w:rPr>
        <w:t> </w:t>
      </w:r>
      <w:r>
        <w:rPr>
          <w:rFonts w:ascii="Arial"/>
          <w:color w:val="1C1C1A"/>
          <w:sz w:val="32"/>
          <w:u w:val="thick" w:color="000000"/>
        </w:rPr>
        <w:tab/>
      </w:r>
      <w:r>
        <w:rPr>
          <w:rFonts w:ascii="Arial"/>
          <w:color w:val="1C1C1A"/>
          <w:spacing w:val="-29"/>
          <w:w w:val="85"/>
          <w:sz w:val="32"/>
          <w:u w:val="thick" w:color="000000"/>
        </w:rPr>
        <w:t>.</w:t>
      </w:r>
      <w:r>
        <w:rPr>
          <w:rFonts w:ascii="Arial"/>
          <w:color w:val="1C1C1A"/>
          <w:spacing w:val="-29"/>
          <w:w w:val="85"/>
          <w:position w:val="1"/>
          <w:sz w:val="16"/>
          <w:u w:val="thick" w:color="000000"/>
        </w:rPr>
        <w:t>'</w:t>
      </w:r>
      <w:r>
        <w:rPr>
          <w:rFonts w:ascii="Arial"/>
          <w:color w:val="1C1C1A"/>
          <w:spacing w:val="-29"/>
          <w:position w:val="1"/>
          <w:sz w:val="16"/>
          <w:u w:val="thick" w:color="000000"/>
        </w:rPr>
        <w:tab/>
      </w:r>
    </w:p>
    <w:p>
      <w:pPr>
        <w:spacing w:before="52"/>
        <w:ind w:left="5607" w:right="0" w:firstLine="0"/>
        <w:jc w:val="left"/>
        <w:rPr>
          <w:rFonts w:ascii="Arial"/>
          <w:sz w:val="20"/>
        </w:rPr>
      </w:pPr>
      <w:r>
        <w:rPr>
          <w:rFonts w:ascii="Arial"/>
          <w:color w:val="4F4860"/>
          <w:w w:val="80"/>
          <w:sz w:val="20"/>
        </w:rPr>
        <w:t>Conse</w:t>
      </w:r>
      <w:r>
        <w:rPr>
          <w:rFonts w:ascii="Arial"/>
          <w:color w:val="597C80"/>
          <w:w w:val="80"/>
          <w:sz w:val="20"/>
        </w:rPr>
        <w:t>l</w:t>
      </w:r>
      <w:r>
        <w:rPr>
          <w:rFonts w:ascii="Arial"/>
          <w:color w:val="41314D"/>
          <w:w w:val="80"/>
          <w:sz w:val="20"/>
        </w:rPr>
        <w:t>h</w:t>
      </w:r>
      <w:r>
        <w:rPr>
          <w:rFonts w:ascii="Arial"/>
          <w:color w:val="605B6B"/>
          <w:w w:val="80"/>
          <w:sz w:val="20"/>
        </w:rPr>
        <w:t>o </w:t>
      </w:r>
      <w:r>
        <w:rPr>
          <w:rFonts w:ascii="Arial"/>
          <w:color w:val="4F4860"/>
          <w:w w:val="80"/>
          <w:sz w:val="20"/>
        </w:rPr>
        <w:t>Diretor</w:t>
      </w:r>
    </w:p>
    <w:p>
      <w:pPr>
        <w:pStyle w:val="BodyText"/>
        <w:spacing w:before="9"/>
        <w:rPr>
          <w:rFonts w:ascii="Arial"/>
          <w:sz w:val="31"/>
        </w:rPr>
      </w:pPr>
    </w:p>
    <w:p>
      <w:pPr>
        <w:spacing w:before="0"/>
        <w:ind w:left="0" w:right="711" w:firstLine="0"/>
        <w:jc w:val="right"/>
        <w:rPr>
          <w:rFonts w:ascii="Arial" w:hAnsi="Arial"/>
          <w:sz w:val="18"/>
        </w:rPr>
      </w:pPr>
      <w:r>
        <w:rPr>
          <w:rFonts w:ascii="Arial" w:hAnsi="Arial"/>
          <w:color w:val="DFE8DD"/>
          <w:w w:val="75"/>
          <w:sz w:val="18"/>
          <w:shd w:fill="1C707E" w:color="auto" w:val="clear"/>
        </w:rPr>
        <w:t>Assessoria Jurídica</w:t>
      </w:r>
    </w:p>
    <w:p>
      <w:pPr>
        <w:pStyle w:val="BodyText"/>
        <w:spacing w:before="8"/>
        <w:rPr>
          <w:rFonts w:ascii="Arial"/>
        </w:rPr>
      </w:pPr>
    </w:p>
    <w:p>
      <w:pPr>
        <w:tabs>
          <w:tab w:pos="4388" w:val="left" w:leader="none"/>
          <w:tab w:pos="5041" w:val="left" w:leader="none"/>
        </w:tabs>
        <w:spacing w:line="218" w:lineRule="auto" w:before="0"/>
        <w:ind w:left="4983" w:right="771" w:hanging="1947"/>
        <w:jc w:val="left"/>
        <w:rPr>
          <w:rFonts w:ascii="Arial"/>
          <w:sz w:val="18"/>
        </w:rPr>
      </w:pPr>
      <w:r>
        <w:rPr>
          <w:rFonts w:ascii="Arial"/>
          <w:color w:val="DFE8DD"/>
          <w:w w:val="100"/>
          <w:sz w:val="18"/>
          <w:u w:val="single" w:color="000000"/>
        </w:rPr>
        <w:t> </w:t>
      </w:r>
      <w:r>
        <w:rPr>
          <w:rFonts w:ascii="Arial"/>
          <w:color w:val="DFE8DD"/>
          <w:sz w:val="18"/>
          <w:u w:val="single" w:color="000000"/>
        </w:rPr>
        <w:tab/>
      </w:r>
      <w:r>
        <w:rPr>
          <w:rFonts w:ascii="Arial"/>
          <w:color w:val="DFE8DD"/>
          <w:sz w:val="18"/>
        </w:rPr>
        <w:tab/>
        <w:tab/>
      </w:r>
      <w:r>
        <w:rPr>
          <w:rFonts w:ascii="Arial"/>
          <w:color w:val="DFE8DD"/>
          <w:w w:val="85"/>
          <w:sz w:val="18"/>
          <w:shd w:fill="1C707E" w:color="auto" w:val="clear"/>
        </w:rPr>
        <w:t>Assessona de</w:t>
      </w:r>
      <w:r>
        <w:rPr>
          <w:rFonts w:ascii="Arial"/>
          <w:color w:val="DFE8DD"/>
          <w:w w:val="85"/>
          <w:sz w:val="18"/>
        </w:rPr>
        <w:t> </w:t>
      </w:r>
      <w:r>
        <w:rPr>
          <w:rFonts w:ascii="Arial"/>
          <w:color w:val="DFE8DD"/>
          <w:w w:val="85"/>
          <w:sz w:val="18"/>
          <w:shd w:fill="1C707E" w:color="auto" w:val="clear"/>
        </w:rPr>
        <w:t>Planejamento</w:t>
      </w:r>
      <w:r>
        <w:rPr>
          <w:rFonts w:ascii="Arial"/>
          <w:color w:val="DFE8DD"/>
          <w:spacing w:val="1"/>
          <w:w w:val="85"/>
          <w:sz w:val="18"/>
          <w:shd w:fill="1C707E" w:color="auto" w:val="clear"/>
        </w:rPr>
        <w:t> </w:t>
      </w:r>
      <w:r>
        <w:rPr>
          <w:rFonts w:ascii="Arial"/>
          <w:color w:val="DFE8DD"/>
          <w:w w:val="85"/>
          <w:sz w:val="18"/>
          <w:shd w:fill="1C707E" w:color="auto" w:val="clear"/>
        </w:rPr>
        <w:t>e</w:t>
      </w:r>
    </w:p>
    <w:p>
      <w:pPr>
        <w:spacing w:line="195" w:lineRule="exact" w:before="0"/>
        <w:ind w:left="0" w:right="591" w:firstLine="0"/>
        <w:jc w:val="right"/>
        <w:rPr>
          <w:rFonts w:ascii="Arial" w:hAnsi="Arial"/>
          <w:sz w:val="18"/>
        </w:rPr>
      </w:pPr>
      <w:r>
        <w:rPr>
          <w:rFonts w:ascii="Arial" w:hAnsi="Arial"/>
          <w:color w:val="DFE8DD"/>
          <w:w w:val="85"/>
          <w:sz w:val="18"/>
          <w:shd w:fill="1C707E" w:color="auto" w:val="clear"/>
        </w:rPr>
        <w:t>Gestão da h treté g</w:t>
      </w:r>
      <w:r>
        <w:rPr>
          <w:rFonts w:ascii="Arial" w:hAnsi="Arial"/>
          <w:color w:val="AADBE4"/>
          <w:w w:val="85"/>
          <w:sz w:val="18"/>
          <w:shd w:fill="1C707E" w:color="auto" w:val="clear"/>
        </w:rPr>
        <w:t>i</w:t>
      </w:r>
      <w:r>
        <w:rPr>
          <w:rFonts w:ascii="Arial" w:hAnsi="Arial"/>
          <w:color w:val="DFE8DD"/>
          <w:w w:val="85"/>
          <w:sz w:val="18"/>
          <w:shd w:fill="1C707E" w:color="auto" w:val="clear"/>
        </w:rPr>
        <w:t>a</w:t>
      </w:r>
    </w:p>
    <w:p>
      <w:pPr>
        <w:pStyle w:val="BodyText"/>
        <w:spacing w:before="6"/>
        <w:rPr>
          <w:rFonts w:ascii="Arial"/>
          <w:sz w:val="17"/>
        </w:rPr>
      </w:pPr>
    </w:p>
    <w:p>
      <w:pPr>
        <w:spacing w:line="188" w:lineRule="exact" w:before="0"/>
        <w:ind w:left="0" w:right="546" w:firstLine="0"/>
        <w:jc w:val="right"/>
        <w:rPr>
          <w:rFonts w:ascii="Arial" w:hAnsi="Arial"/>
          <w:sz w:val="18"/>
        </w:rPr>
      </w:pPr>
      <w:r>
        <w:rPr/>
        <w:pict>
          <v:shape style="position:absolute;margin-left:253.324966pt;margin-top:7.444685pt;width:41.55pt;height:10.4pt;mso-position-horizontal-relative:page;mso-position-vertical-relative:paragraph;z-index:1480" type="#_x0000_t202" filled="true" fillcolor="#3b8995" stroked="false">
            <v:textbox inset="0,0,0,0">
              <w:txbxContent>
                <w:p>
                  <w:pPr>
                    <w:spacing w:line="188" w:lineRule="exact" w:before="19"/>
                    <w:ind w:left="0" w:right="-15" w:firstLine="0"/>
                    <w:jc w:val="left"/>
                    <w:rPr>
                      <w:rFonts w:ascii="Arial"/>
                      <w:sz w:val="19"/>
                    </w:rPr>
                  </w:pPr>
                  <w:r>
                    <w:rPr>
                      <w:rFonts w:ascii="Arial"/>
                      <w:color w:val="DFE8DD"/>
                      <w:spacing w:val="-5"/>
                      <w:w w:val="80"/>
                      <w:sz w:val="19"/>
                    </w:rPr>
                    <w:t>Institucionais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" w:hAnsi="Arial"/>
          <w:color w:val="DFE8DD"/>
          <w:w w:val="80"/>
          <w:sz w:val="18"/>
          <w:shd w:fill="1C707E" w:color="auto" w:val="clear"/>
        </w:rPr>
        <w:t>Assessm</w:t>
      </w:r>
      <w:r>
        <w:rPr>
          <w:rFonts w:ascii="Arial" w:hAnsi="Arial"/>
          <w:color w:val="AADBE4"/>
          <w:w w:val="80"/>
          <w:sz w:val="18"/>
          <w:shd w:fill="1C707E" w:color="auto" w:val="clear"/>
        </w:rPr>
        <w:t>i</w:t>
      </w:r>
      <w:r>
        <w:rPr>
          <w:rFonts w:ascii="Arial" w:hAnsi="Arial"/>
          <w:color w:val="DFE8DD"/>
          <w:w w:val="80"/>
          <w:sz w:val="18"/>
          <w:shd w:fill="1C707E" w:color="auto" w:val="clear"/>
        </w:rPr>
        <w:t>a de Relacões</w:t>
      </w:r>
    </w:p>
    <w:p>
      <w:pPr>
        <w:spacing w:line="193" w:lineRule="exact" w:before="0"/>
        <w:ind w:left="0" w:right="886" w:firstLine="0"/>
        <w:jc w:val="right"/>
        <w:rPr>
          <w:rFonts w:ascii="Arial" w:hAnsi="Arial"/>
          <w:sz w:val="19"/>
        </w:rPr>
      </w:pPr>
      <w:r>
        <w:rPr>
          <w:rFonts w:ascii="Arial" w:hAnsi="Arial"/>
          <w:color w:val="CAD1C6"/>
          <w:w w:val="81"/>
          <w:sz w:val="19"/>
        </w:rPr>
        <w:t>·</w:t>
      </w:r>
    </w:p>
    <w:p>
      <w:pPr>
        <w:spacing w:line="201" w:lineRule="exact" w:before="0"/>
        <w:ind w:left="0" w:right="762" w:firstLine="0"/>
        <w:jc w:val="right"/>
        <w:rPr>
          <w:rFonts w:ascii="Arial"/>
          <w:sz w:val="18"/>
        </w:rPr>
      </w:pPr>
      <w:r>
        <w:rPr>
          <w:rFonts w:ascii="Arial"/>
          <w:color w:val="DFE8DD"/>
          <w:w w:val="80"/>
          <w:sz w:val="18"/>
          <w:shd w:fill="1C707E" w:color="auto" w:val="clear"/>
        </w:rPr>
        <w:t>e Parlamentares</w:t>
      </w:r>
    </w:p>
    <w:p>
      <w:pPr>
        <w:tabs>
          <w:tab w:pos="3593" w:val="left" w:leader="none"/>
          <w:tab w:pos="4114" w:val="left" w:leader="none"/>
        </w:tabs>
        <w:spacing w:line="358" w:lineRule="exact" w:before="0"/>
        <w:ind w:left="2829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1C1C1A"/>
          <w:w w:val="100"/>
          <w:sz w:val="32"/>
          <w:u w:val="thick" w:color="000000"/>
        </w:rPr>
        <w:t> </w:t>
      </w:r>
      <w:r>
        <w:rPr>
          <w:rFonts w:ascii="Arial"/>
          <w:color w:val="1C1C1A"/>
          <w:sz w:val="32"/>
          <w:u w:val="thick" w:color="000000"/>
        </w:rPr>
        <w:tab/>
      </w:r>
      <w:r>
        <w:rPr>
          <w:rFonts w:ascii="Arial"/>
          <w:color w:val="1C1C1A"/>
          <w:spacing w:val="-22"/>
          <w:w w:val="75"/>
          <w:sz w:val="32"/>
          <w:u w:val="thick" w:color="000000"/>
        </w:rPr>
        <w:t>.</w:t>
      </w:r>
      <w:r>
        <w:rPr>
          <w:rFonts w:ascii="Arial"/>
          <w:color w:val="1C1C1A"/>
          <w:spacing w:val="-22"/>
          <w:w w:val="75"/>
          <w:position w:val="1"/>
          <w:sz w:val="16"/>
          <w:u w:val="thick" w:color="000000"/>
        </w:rPr>
        <w:t>'</w:t>
      </w:r>
      <w:r>
        <w:rPr>
          <w:rFonts w:ascii="Arial"/>
          <w:color w:val="1C1C1A"/>
          <w:spacing w:val="-22"/>
          <w:position w:val="1"/>
          <w:sz w:val="16"/>
          <w:u w:val="thick" w:color="000000"/>
        </w:rPr>
        <w:tab/>
      </w:r>
    </w:p>
    <w:p>
      <w:pPr>
        <w:spacing w:before="47"/>
        <w:ind w:left="2926" w:right="0" w:firstLine="0"/>
        <w:jc w:val="left"/>
        <w:rPr>
          <w:rFonts w:ascii="Arial" w:hAnsi="Arial"/>
          <w:sz w:val="20"/>
        </w:rPr>
      </w:pPr>
      <w:r>
        <w:rPr>
          <w:rFonts w:ascii="Arial" w:hAnsi="Arial"/>
          <w:color w:val="605B6B"/>
          <w:spacing w:val="-4"/>
          <w:w w:val="80"/>
          <w:sz w:val="20"/>
        </w:rPr>
        <w:t>Órgãos</w:t>
      </w:r>
      <w:r>
        <w:rPr>
          <w:rFonts w:ascii="Arial" w:hAnsi="Arial"/>
          <w:color w:val="5989AF"/>
          <w:spacing w:val="-4"/>
          <w:w w:val="80"/>
          <w:sz w:val="20"/>
        </w:rPr>
        <w:t>. </w:t>
      </w:r>
      <w:r>
        <w:rPr>
          <w:rFonts w:ascii="Arial" w:hAnsi="Arial"/>
          <w:color w:val="4F4860"/>
          <w:w w:val="80"/>
          <w:sz w:val="20"/>
        </w:rPr>
        <w:t>Consult</w:t>
      </w:r>
      <w:r>
        <w:rPr>
          <w:rFonts w:ascii="Arial" w:hAnsi="Arial"/>
          <w:color w:val="211C66"/>
          <w:w w:val="80"/>
          <w:sz w:val="20"/>
        </w:rPr>
        <w:t>i</w:t>
      </w:r>
      <w:r>
        <w:rPr>
          <w:rFonts w:ascii="Arial" w:hAnsi="Arial"/>
          <w:color w:val="605B6B"/>
          <w:w w:val="80"/>
          <w:sz w:val="20"/>
        </w:rPr>
        <w:t>vo</w:t>
      </w:r>
      <w:r>
        <w:rPr>
          <w:rFonts w:ascii="Arial" w:hAnsi="Arial"/>
          <w:color w:val="563849"/>
          <w:w w:val="80"/>
          <w:sz w:val="20"/>
        </w:rPr>
        <w:t>s</w:t>
      </w:r>
    </w:p>
    <w:p>
      <w:pPr>
        <w:pStyle w:val="BodyText"/>
        <w:rPr>
          <w:rFonts w:ascii="Arial"/>
          <w:sz w:val="22"/>
        </w:rPr>
      </w:pPr>
    </w:p>
    <w:p>
      <w:pPr>
        <w:pStyle w:val="BodyText"/>
        <w:spacing w:before="10"/>
        <w:rPr>
          <w:rFonts w:ascii="Arial"/>
          <w:sz w:val="21"/>
        </w:rPr>
      </w:pPr>
    </w:p>
    <w:p>
      <w:pPr>
        <w:spacing w:before="1"/>
        <w:ind w:left="3243" w:right="0" w:hanging="24"/>
        <w:jc w:val="left"/>
        <w:rPr>
          <w:rFonts w:ascii="Arial"/>
          <w:sz w:val="18"/>
        </w:rPr>
      </w:pPr>
      <w:r>
        <w:rPr>
          <w:rFonts w:ascii="Arial"/>
          <w:color w:val="DFE8DD"/>
          <w:spacing w:val="5"/>
          <w:w w:val="68"/>
          <w:sz w:val="18"/>
          <w:shd w:fill="1C707E" w:color="auto" w:val="clear"/>
        </w:rPr>
        <w:t>O</w:t>
      </w:r>
      <w:r>
        <w:rPr>
          <w:rFonts w:ascii="Arial"/>
          <w:color w:val="DFE8DD"/>
          <w:spacing w:val="-1"/>
          <w:w w:val="44"/>
          <w:sz w:val="18"/>
          <w:shd w:fill="1C707E" w:color="auto" w:val="clear"/>
        </w:rPr>
        <w:t>L</w:t>
      </w:r>
      <w:r>
        <w:rPr>
          <w:rFonts w:ascii="Arial"/>
          <w:color w:val="DFE8DD"/>
          <w:spacing w:val="4"/>
          <w:w w:val="44"/>
          <w:sz w:val="18"/>
          <w:shd w:fill="1C707E" w:color="auto" w:val="clear"/>
        </w:rPr>
        <w:t>J</w:t>
      </w:r>
      <w:r>
        <w:rPr>
          <w:rFonts w:ascii="Arial"/>
          <w:color w:val="DFE8DD"/>
          <w:w w:val="82"/>
          <w:sz w:val="18"/>
          <w:shd w:fill="1C707E" w:color="auto" w:val="clear"/>
        </w:rPr>
        <w:t>vido</w:t>
      </w:r>
      <w:r>
        <w:rPr>
          <w:rFonts w:ascii="Arial"/>
          <w:color w:val="DFE8DD"/>
          <w:spacing w:val="11"/>
          <w:w w:val="82"/>
          <w:sz w:val="18"/>
          <w:shd w:fill="1C707E" w:color="auto" w:val="clear"/>
        </w:rPr>
        <w:t>r</w:t>
      </w:r>
      <w:r>
        <w:rPr>
          <w:rFonts w:ascii="Arial"/>
          <w:color w:val="AADBE4"/>
          <w:spacing w:val="16"/>
          <w:w w:val="93"/>
          <w:sz w:val="18"/>
          <w:shd w:fill="1C707E" w:color="auto" w:val="clear"/>
        </w:rPr>
        <w:t>i</w:t>
      </w:r>
      <w:r>
        <w:rPr>
          <w:rFonts w:ascii="Arial"/>
          <w:color w:val="DFE8DD"/>
          <w:w w:val="82"/>
          <w:sz w:val="18"/>
          <w:shd w:fill="1C707E" w:color="auto" w:val="clear"/>
        </w:rPr>
        <w:t>a</w:t>
      </w:r>
    </w:p>
    <w:p>
      <w:pPr>
        <w:spacing w:line="420" w:lineRule="atLeast" w:before="56"/>
        <w:ind w:left="3123" w:right="396" w:firstLine="8"/>
        <w:jc w:val="center"/>
        <w:rPr>
          <w:rFonts w:ascii="Arial"/>
          <w:sz w:val="18"/>
        </w:rPr>
      </w:pPr>
      <w:r>
        <w:rPr>
          <w:rFonts w:ascii="Arial"/>
          <w:color w:val="DFE8DD"/>
          <w:w w:val="90"/>
          <w:sz w:val="18"/>
          <w:shd w:fill="1C707E" w:color="auto" w:val="clear"/>
        </w:rPr>
        <w:t>Auditoria</w:t>
      </w:r>
      <w:r>
        <w:rPr>
          <w:rFonts w:ascii="Arial"/>
          <w:color w:val="DFE8DD"/>
          <w:w w:val="90"/>
          <w:sz w:val="18"/>
        </w:rPr>
        <w:t> </w:t>
      </w:r>
      <w:r>
        <w:rPr>
          <w:rFonts w:ascii="Arial"/>
          <w:color w:val="DFE8DD"/>
          <w:w w:val="80"/>
          <w:sz w:val="18"/>
          <w:shd w:fill="1C707E" w:color="auto" w:val="clear"/>
        </w:rPr>
        <w:t>Gabinete</w:t>
      </w:r>
      <w:r>
        <w:rPr>
          <w:rFonts w:ascii="Arial"/>
          <w:color w:val="DFE8DD"/>
          <w:spacing w:val="23"/>
          <w:w w:val="80"/>
          <w:sz w:val="18"/>
          <w:shd w:fill="1C707E" w:color="auto" w:val="clear"/>
        </w:rPr>
        <w:t> </w:t>
      </w:r>
      <w:r>
        <w:rPr>
          <w:rFonts w:ascii="Arial"/>
          <w:color w:val="DFE8DD"/>
          <w:w w:val="80"/>
          <w:sz w:val="18"/>
          <w:shd w:fill="1C707E" w:color="auto" w:val="clear"/>
        </w:rPr>
        <w:t>da</w:t>
      </w:r>
    </w:p>
    <w:p>
      <w:pPr>
        <w:spacing w:line="190" w:lineRule="exact" w:before="0"/>
        <w:ind w:left="0" w:right="434" w:firstLine="0"/>
        <w:jc w:val="right"/>
        <w:rPr>
          <w:rFonts w:ascii="Arial" w:hAnsi="Arial"/>
          <w:sz w:val="18"/>
        </w:rPr>
      </w:pPr>
      <w:r>
        <w:rPr>
          <w:rFonts w:ascii="Arial" w:hAnsi="Arial"/>
          <w:color w:val="DFE8DD"/>
          <w:spacing w:val="-21"/>
          <w:w w:val="100"/>
          <w:sz w:val="18"/>
          <w:shd w:fill="1C707E" w:color="auto" w:val="clear"/>
        </w:rPr>
        <w:t> </w:t>
      </w:r>
      <w:r>
        <w:rPr>
          <w:rFonts w:ascii="Arial" w:hAnsi="Arial"/>
          <w:color w:val="DFE8DD"/>
          <w:spacing w:val="-2"/>
          <w:w w:val="80"/>
          <w:sz w:val="18"/>
          <w:shd w:fill="1C707E" w:color="auto" w:val="clear"/>
        </w:rPr>
        <w:t>Presidência</w:t>
      </w:r>
    </w:p>
    <w:p>
      <w:pPr>
        <w:pStyle w:val="BodyText"/>
        <w:rPr>
          <w:rFonts w:ascii="Arial"/>
          <w:sz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sz w:val="20"/>
        </w:rPr>
      </w:pPr>
      <w:r>
        <w:rPr/>
        <w:pict>
          <v:line style="position:absolute;mso-position-horizontal-relative:page;mso-position-vertical-relative:paragraph;z-index:-928;mso-wrap-distance-left:0;mso-wrap-distance-right:0" from="611.256042pt,14.295197pt" to="694.871255pt,14.295197pt" stroked="true" strokeweight=".961354pt" strokecolor="#000000">
            <v:stroke dashstyle="solid"/>
            <w10:wrap type="topAndBottom"/>
          </v:line>
        </w:pict>
      </w:r>
    </w:p>
    <w:p>
      <w:pPr>
        <w:spacing w:before="89"/>
        <w:ind w:left="1600" w:right="2177" w:firstLine="0"/>
        <w:jc w:val="center"/>
        <w:rPr>
          <w:rFonts w:ascii="Arial"/>
          <w:sz w:val="15"/>
        </w:rPr>
      </w:pPr>
      <w:r>
        <w:rPr>
          <w:rFonts w:ascii="Arial"/>
          <w:color w:val="41314D"/>
          <w:w w:val="85"/>
          <w:sz w:val="15"/>
        </w:rPr>
        <w:t>CEA</w:t>
      </w:r>
      <w:r>
        <w:rPr>
          <w:rFonts w:ascii="Arial"/>
          <w:color w:val="605B6B"/>
          <w:w w:val="85"/>
          <w:sz w:val="15"/>
        </w:rPr>
        <w:t>U</w:t>
      </w:r>
    </w:p>
    <w:p>
      <w:pPr>
        <w:pStyle w:val="BodyText"/>
        <w:spacing w:after="1"/>
        <w:rPr>
          <w:rFonts w:ascii="Arial"/>
          <w:sz w:val="25"/>
        </w:rPr>
      </w:pPr>
    </w:p>
    <w:tbl>
      <w:tblPr>
        <w:tblW w:w="0" w:type="auto"/>
        <w:jc w:val="left"/>
        <w:tblInd w:w="9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1"/>
      </w:tblGrid>
      <w:tr>
        <w:trPr>
          <w:trHeight w:val="638" w:hRule="atLeast"/>
        </w:trPr>
        <w:tc>
          <w:tcPr>
            <w:tcW w:w="163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9" w:lineRule="auto" w:before="23"/>
              <w:ind w:left="63" w:right="19"/>
              <w:jc w:val="center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color w:val="41314D"/>
                <w:w w:val="80"/>
                <w:sz w:val="16"/>
              </w:rPr>
              <w:t>C</w:t>
            </w:r>
            <w:r>
              <w:rPr>
                <w:rFonts w:ascii="Times New Roman" w:hAnsi="Times New Roman"/>
                <w:color w:val="605B6B"/>
                <w:w w:val="80"/>
                <w:sz w:val="16"/>
              </w:rPr>
              <w:t>oleg</w:t>
            </w:r>
            <w:r>
              <w:rPr>
                <w:rFonts w:ascii="Times New Roman" w:hAnsi="Times New Roman"/>
                <w:color w:val="7B364B"/>
                <w:w w:val="80"/>
                <w:sz w:val="16"/>
              </w:rPr>
              <w:t>i</w:t>
            </w:r>
            <w:r>
              <w:rPr>
                <w:rFonts w:ascii="Times New Roman" w:hAnsi="Times New Roman"/>
                <w:color w:val="4F4860"/>
                <w:w w:val="80"/>
                <w:sz w:val="16"/>
              </w:rPr>
              <w:t>ado </w:t>
            </w:r>
            <w:r>
              <w:rPr>
                <w:rFonts w:ascii="Times New Roman" w:hAnsi="Times New Roman"/>
                <w:color w:val="605B6B"/>
                <w:w w:val="80"/>
                <w:sz w:val="16"/>
              </w:rPr>
              <w:t>de Governaílça </w:t>
            </w:r>
            <w:r>
              <w:rPr>
                <w:rFonts w:ascii="Times New Roman" w:hAnsi="Times New Roman"/>
                <w:color w:val="4F4860"/>
                <w:w w:val="80"/>
                <w:sz w:val="16"/>
              </w:rPr>
              <w:t>d</w:t>
            </w:r>
            <w:r>
              <w:rPr>
                <w:rFonts w:ascii="Times New Roman" w:hAnsi="Times New Roman"/>
                <w:color w:val="7980A1"/>
                <w:w w:val="80"/>
                <w:sz w:val="16"/>
              </w:rPr>
              <w:t>'</w:t>
            </w:r>
            <w:r>
              <w:rPr>
                <w:rFonts w:ascii="Times New Roman" w:hAnsi="Times New Roman"/>
                <w:color w:val="4F4860"/>
                <w:w w:val="80"/>
                <w:sz w:val="16"/>
              </w:rPr>
              <w:t>o </w:t>
            </w:r>
            <w:r>
              <w:rPr>
                <w:rFonts w:ascii="Arial" w:hAnsi="Arial"/>
                <w:color w:val="2D2854"/>
                <w:w w:val="85"/>
                <w:sz w:val="14"/>
              </w:rPr>
              <w:t>F</w:t>
            </w:r>
            <w:r>
              <w:rPr>
                <w:rFonts w:ascii="Arial" w:hAnsi="Arial"/>
                <w:color w:val="563849"/>
                <w:w w:val="85"/>
                <w:sz w:val="14"/>
              </w:rPr>
              <w:t>,u</w:t>
            </w:r>
            <w:r>
              <w:rPr>
                <w:rFonts w:ascii="Arial" w:hAnsi="Arial"/>
                <w:color w:val="2D2854"/>
                <w:w w:val="85"/>
                <w:sz w:val="14"/>
              </w:rPr>
              <w:t>nd</w:t>
            </w:r>
            <w:r>
              <w:rPr>
                <w:rFonts w:ascii="Arial" w:hAnsi="Arial"/>
                <w:color w:val="8ECDF2"/>
                <w:w w:val="85"/>
                <w:sz w:val="14"/>
              </w:rPr>
              <w:t>'</w:t>
            </w:r>
            <w:r>
              <w:rPr>
                <w:rFonts w:ascii="Arial" w:hAnsi="Arial"/>
                <w:color w:val="4F4860"/>
                <w:w w:val="85"/>
                <w:sz w:val="14"/>
              </w:rPr>
              <w:t>D </w:t>
            </w:r>
            <w:r>
              <w:rPr>
                <w:rFonts w:ascii="Times New Roman" w:hAnsi="Times New Roman"/>
                <w:color w:val="605B6B"/>
                <w:w w:val="85"/>
                <w:sz w:val="16"/>
              </w:rPr>
              <w:t>de </w:t>
            </w:r>
            <w:r>
              <w:rPr>
                <w:rFonts w:ascii="Arial" w:hAnsi="Arial"/>
                <w:color w:val="605B6B"/>
                <w:w w:val="85"/>
                <w:sz w:val="14"/>
              </w:rPr>
              <w:t>Apo</w:t>
            </w:r>
            <w:r>
              <w:rPr>
                <w:rFonts w:ascii="Arial" w:hAnsi="Arial"/>
                <w:color w:val="7B364B"/>
                <w:w w:val="85"/>
                <w:sz w:val="14"/>
              </w:rPr>
              <w:t>i</w:t>
            </w:r>
            <w:r>
              <w:rPr>
                <w:rFonts w:ascii="Arial" w:hAnsi="Arial"/>
                <w:color w:val="4F4860"/>
                <w:w w:val="85"/>
                <w:sz w:val="14"/>
              </w:rPr>
              <w:t>o F</w:t>
            </w:r>
            <w:r>
              <w:rPr>
                <w:rFonts w:ascii="Arial" w:hAnsi="Arial"/>
                <w:color w:val="7B364B"/>
                <w:w w:val="85"/>
                <w:sz w:val="14"/>
              </w:rPr>
              <w:t>i</w:t>
            </w:r>
            <w:r>
              <w:rPr>
                <w:rFonts w:ascii="Arial" w:hAnsi="Arial"/>
                <w:color w:val="6B4F54"/>
                <w:w w:val="85"/>
                <w:sz w:val="14"/>
              </w:rPr>
              <w:t>n</w:t>
            </w:r>
            <w:r>
              <w:rPr>
                <w:rFonts w:ascii="Arial" w:hAnsi="Arial"/>
                <w:color w:val="4F4860"/>
                <w:w w:val="85"/>
                <w:sz w:val="14"/>
              </w:rPr>
              <w:t>a</w:t>
            </w:r>
            <w:r>
              <w:rPr>
                <w:rFonts w:ascii="Arial" w:hAnsi="Arial"/>
                <w:color w:val="2D2854"/>
                <w:w w:val="85"/>
                <w:sz w:val="14"/>
              </w:rPr>
              <w:t>n</w:t>
            </w:r>
            <w:r>
              <w:rPr>
                <w:rFonts w:ascii="Arial" w:hAnsi="Arial"/>
                <w:color w:val="4F4860"/>
                <w:w w:val="85"/>
                <w:sz w:val="14"/>
              </w:rPr>
              <w:t>ce</w:t>
            </w:r>
            <w:r>
              <w:rPr>
                <w:rFonts w:ascii="Arial" w:hAnsi="Arial"/>
                <w:color w:val="9A896D"/>
                <w:w w:val="85"/>
                <w:sz w:val="14"/>
              </w:rPr>
              <w:t>i</w:t>
            </w:r>
            <w:r>
              <w:rPr>
                <w:rFonts w:ascii="Arial" w:hAnsi="Arial"/>
                <w:color w:val="4F4860"/>
                <w:w w:val="85"/>
                <w:sz w:val="14"/>
              </w:rPr>
              <w:t>m aos CA</w:t>
            </w:r>
            <w:r>
              <w:rPr>
                <w:rFonts w:ascii="Arial" w:hAnsi="Arial"/>
                <w:color w:val="264262"/>
                <w:w w:val="85"/>
                <w:sz w:val="14"/>
              </w:rPr>
              <w:t>U</w:t>
            </w:r>
            <w:r>
              <w:rPr>
                <w:rFonts w:ascii="Arial" w:hAnsi="Arial"/>
                <w:color w:val="7980A1"/>
                <w:w w:val="85"/>
                <w:sz w:val="14"/>
              </w:rPr>
              <w:t>/ </w:t>
            </w:r>
            <w:r>
              <w:rPr>
                <w:rFonts w:ascii="Arial" w:hAnsi="Arial"/>
                <w:color w:val="264262"/>
                <w:w w:val="85"/>
                <w:sz w:val="14"/>
              </w:rPr>
              <w:t>U</w:t>
            </w:r>
            <w:r>
              <w:rPr>
                <w:rFonts w:ascii="Arial" w:hAnsi="Arial"/>
                <w:color w:val="2D2854"/>
                <w:w w:val="85"/>
                <w:sz w:val="14"/>
              </w:rPr>
              <w:t>F</w:t>
            </w:r>
          </w:p>
        </w:tc>
      </w:tr>
      <w:tr>
        <w:trPr>
          <w:trHeight w:val="100" w:hRule="atLeast"/>
        </w:trPr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>
        <w:trPr>
          <w:trHeight w:val="662" w:hRule="atLeast"/>
        </w:trPr>
        <w:tc>
          <w:tcPr>
            <w:tcW w:w="1631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6" w:lineRule="auto" w:before="62"/>
              <w:ind w:left="6" w:right="19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color w:val="4F4860"/>
                <w:w w:val="80"/>
                <w:sz w:val="16"/>
              </w:rPr>
              <w:t>Co</w:t>
            </w:r>
            <w:r>
              <w:rPr>
                <w:rFonts w:ascii="Times New Roman" w:hAnsi="Times New Roman"/>
                <w:color w:val="211C66"/>
                <w:w w:val="80"/>
                <w:sz w:val="16"/>
              </w:rPr>
              <w:t>l</w:t>
            </w:r>
            <w:r>
              <w:rPr>
                <w:rFonts w:ascii="Times New Roman" w:hAnsi="Times New Roman"/>
                <w:color w:val="605B6B"/>
                <w:w w:val="80"/>
                <w:sz w:val="16"/>
              </w:rPr>
              <w:t>egiado </w:t>
            </w:r>
            <w:r>
              <w:rPr>
                <w:rFonts w:ascii="Times New Roman" w:hAnsi="Times New Roman"/>
                <w:color w:val="264262"/>
                <w:w w:val="80"/>
                <w:sz w:val="16"/>
              </w:rPr>
              <w:t>d</w:t>
            </w:r>
            <w:r>
              <w:rPr>
                <w:rFonts w:ascii="Times New Roman" w:hAnsi="Times New Roman"/>
                <w:color w:val="605B6B"/>
                <w:w w:val="80"/>
                <w:sz w:val="16"/>
              </w:rPr>
              <w:t>e </w:t>
            </w:r>
            <w:r>
              <w:rPr>
                <w:rFonts w:ascii="Times New Roman" w:hAnsi="Times New Roman"/>
                <w:color w:val="4F4860"/>
                <w:w w:val="80"/>
                <w:sz w:val="16"/>
              </w:rPr>
              <w:t>G o</w:t>
            </w:r>
            <w:r>
              <w:rPr>
                <w:rFonts w:ascii="Times New Roman" w:hAnsi="Times New Roman"/>
                <w:color w:val="4D5B80"/>
                <w:w w:val="80"/>
                <w:sz w:val="16"/>
              </w:rPr>
              <w:t>ve</w:t>
            </w:r>
            <w:r>
              <w:rPr>
                <w:rFonts w:ascii="Times New Roman" w:hAnsi="Times New Roman"/>
                <w:color w:val="563849"/>
                <w:w w:val="80"/>
                <w:sz w:val="16"/>
              </w:rPr>
              <w:t>rna </w:t>
            </w:r>
            <w:r>
              <w:rPr>
                <w:rFonts w:ascii="Times New Roman" w:hAnsi="Times New Roman"/>
                <w:color w:val="4D5B80"/>
                <w:w w:val="80"/>
                <w:sz w:val="16"/>
              </w:rPr>
              <w:t>nç</w:t>
            </w:r>
            <w:r>
              <w:rPr>
                <w:rFonts w:ascii="Times New Roman" w:hAnsi="Times New Roman"/>
                <w:color w:val="6B4F54"/>
                <w:w w:val="80"/>
                <w:sz w:val="16"/>
              </w:rPr>
              <w:t>a </w:t>
            </w:r>
            <w:r>
              <w:rPr>
                <w:rFonts w:ascii="Times New Roman" w:hAnsi="Times New Roman"/>
                <w:color w:val="264262"/>
                <w:w w:val="80"/>
                <w:sz w:val="16"/>
              </w:rPr>
              <w:t>d</w:t>
            </w:r>
            <w:r>
              <w:rPr>
                <w:rFonts w:ascii="Times New Roman" w:hAnsi="Times New Roman"/>
                <w:color w:val="4D5B80"/>
                <w:w w:val="80"/>
                <w:sz w:val="16"/>
              </w:rPr>
              <w:t>o </w:t>
            </w:r>
            <w:r>
              <w:rPr>
                <w:rFonts w:ascii="Times New Roman" w:hAnsi="Times New Roman"/>
                <w:color w:val="4F4860"/>
                <w:w w:val="80"/>
                <w:sz w:val="16"/>
              </w:rPr>
              <w:t>Ce</w:t>
            </w:r>
            <w:r>
              <w:rPr>
                <w:rFonts w:ascii="Times New Roman" w:hAnsi="Times New Roman"/>
                <w:color w:val="6B4F54"/>
                <w:w w:val="80"/>
                <w:sz w:val="16"/>
              </w:rPr>
              <w:t>nt </w:t>
            </w:r>
            <w:r>
              <w:rPr>
                <w:rFonts w:ascii="Times New Roman" w:hAnsi="Times New Roman"/>
                <w:color w:val="264262"/>
                <w:w w:val="80"/>
                <w:sz w:val="16"/>
              </w:rPr>
              <w:t>r</w:t>
            </w:r>
            <w:r>
              <w:rPr>
                <w:rFonts w:ascii="Times New Roman" w:hAnsi="Times New Roman"/>
                <w:color w:val="605B6B"/>
                <w:w w:val="80"/>
                <w:sz w:val="16"/>
              </w:rPr>
              <w:t>o </w:t>
            </w:r>
            <w:r>
              <w:rPr>
                <w:rFonts w:ascii="Arial" w:hAnsi="Arial"/>
                <w:color w:val="E6B170"/>
                <w:w w:val="80"/>
                <w:sz w:val="15"/>
              </w:rPr>
              <w:t>,</w:t>
            </w:r>
            <w:r>
              <w:rPr>
                <w:rFonts w:ascii="Arial" w:hAnsi="Arial"/>
                <w:color w:val="4F4860"/>
                <w:w w:val="80"/>
                <w:sz w:val="15"/>
              </w:rPr>
              <w:t>d</w:t>
            </w:r>
            <w:r>
              <w:rPr>
                <w:rFonts w:ascii="Times New Roman" w:hAnsi="Times New Roman"/>
                <w:color w:val="4F4860"/>
                <w:w w:val="80"/>
                <w:sz w:val="17"/>
              </w:rPr>
              <w:t>e </w:t>
            </w:r>
            <w:r>
              <w:rPr>
                <w:rFonts w:ascii="Times New Roman" w:hAnsi="Times New Roman"/>
                <w:color w:val="605B6B"/>
                <w:w w:val="80"/>
                <w:sz w:val="16"/>
              </w:rPr>
              <w:t>Serv </w:t>
            </w:r>
            <w:r>
              <w:rPr>
                <w:rFonts w:ascii="Times New Roman" w:hAnsi="Times New Roman"/>
                <w:color w:val="242F85"/>
                <w:w w:val="80"/>
                <w:sz w:val="16"/>
              </w:rPr>
              <w:t>i </w:t>
            </w:r>
            <w:r>
              <w:rPr>
                <w:rFonts w:ascii="Times New Roman" w:hAnsi="Times New Roman"/>
                <w:color w:val="605B6B"/>
                <w:w w:val="80"/>
                <w:sz w:val="16"/>
              </w:rPr>
              <w:t>ços</w:t>
            </w:r>
          </w:p>
          <w:p>
            <w:pPr>
              <w:pStyle w:val="TableParagraph"/>
              <w:spacing w:before="4"/>
              <w:ind w:left="28" w:right="19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605B6B"/>
                <w:w w:val="85"/>
                <w:sz w:val="16"/>
                <w:u w:val="thick" w:color="264262"/>
              </w:rPr>
              <w:t>Cornpartilha </w:t>
            </w:r>
            <w:r>
              <w:rPr>
                <w:rFonts w:ascii="Times New Roman"/>
                <w:color w:val="41314D"/>
                <w:w w:val="85"/>
                <w:sz w:val="16"/>
                <w:u w:val="thick" w:color="264262"/>
              </w:rPr>
              <w:t>d</w:t>
            </w:r>
            <w:r>
              <w:rPr>
                <w:rFonts w:ascii="Times New Roman"/>
                <w:color w:val="8ECDF2"/>
                <w:w w:val="85"/>
                <w:sz w:val="16"/>
                <w:u w:val="thick" w:color="264262"/>
              </w:rPr>
              <w:t>'</w:t>
            </w:r>
            <w:r>
              <w:rPr>
                <w:rFonts w:ascii="Times New Roman"/>
                <w:color w:val="4F4860"/>
                <w:w w:val="85"/>
                <w:sz w:val="16"/>
                <w:u w:val="thick" w:color="264262"/>
              </w:rPr>
              <w:t>o1dos </w:t>
            </w:r>
            <w:r>
              <w:rPr>
                <w:rFonts w:ascii="Times New Roman"/>
                <w:color w:val="605B6B"/>
                <w:w w:val="85"/>
                <w:sz w:val="16"/>
                <w:u w:val="thick" w:color="264262"/>
              </w:rPr>
              <w:t>O\</w:t>
            </w:r>
            <w:r>
              <w:rPr>
                <w:rFonts w:ascii="Times New Roman"/>
                <w:color w:val="264262"/>
                <w:w w:val="85"/>
                <w:sz w:val="16"/>
                <w:u w:val="thick" w:color="264262"/>
              </w:rPr>
              <w:t>U</w:t>
            </w:r>
          </w:p>
        </w:tc>
      </w:tr>
    </w:tbl>
    <w:p>
      <w:pPr>
        <w:spacing w:after="0"/>
        <w:jc w:val="center"/>
        <w:rPr>
          <w:rFonts w:ascii="Times New Roman"/>
          <w:sz w:val="16"/>
        </w:rPr>
        <w:sectPr>
          <w:type w:val="continuous"/>
          <w:pgSz w:w="16840" w:h="11910" w:orient="landscape"/>
          <w:pgMar w:top="1520" w:bottom="1020" w:left="0" w:right="1400"/>
          <w:cols w:num="3" w:equalWidth="0">
            <w:col w:w="6838" w:space="40"/>
            <w:col w:w="4350" w:space="39"/>
            <w:col w:w="4173"/>
          </w:cols>
        </w:sectPr>
      </w:pPr>
    </w:p>
    <w:p>
      <w:pPr>
        <w:pStyle w:val="BodyText"/>
        <w:spacing w:before="3"/>
        <w:rPr>
          <w:rFonts w:ascii="Arial"/>
          <w:sz w:val="12"/>
        </w:rPr>
      </w:pPr>
    </w:p>
    <w:p>
      <w:pPr>
        <w:spacing w:line="223" w:lineRule="auto" w:before="106"/>
        <w:ind w:left="4714" w:right="8512" w:firstLine="336"/>
        <w:jc w:val="left"/>
        <w:rPr>
          <w:rFonts w:ascii="Arial" w:hAnsi="Arial"/>
          <w:sz w:val="18"/>
        </w:rPr>
      </w:pPr>
      <w:r>
        <w:rPr/>
        <w:pict>
          <v:line style="position:absolute;mso-position-horizontal-relative:page;mso-position-vertical-relative:paragraph;z-index:1360" from="153.054276pt,77.080885pt" to="153.054276pt,16.515608pt" stroked="true" strokeweight=".72082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578.578857pt,54.008399pt" to="578.578857pt,4.018011pt" stroked="true" strokeweight=".720821pt" strokecolor="#000000">
            <v:stroke dashstyle="solid"/>
            <w10:wrap type="none"/>
          </v:line>
        </w:pict>
      </w:r>
      <w:r>
        <w:rPr>
          <w:rFonts w:ascii="Arial" w:hAnsi="Arial"/>
          <w:color w:val="DFE8DD"/>
          <w:w w:val="90"/>
          <w:sz w:val="18"/>
          <w:shd w:fill="1C707E" w:color="auto" w:val="clear"/>
        </w:rPr>
        <w:t>Assessoria</w:t>
      </w:r>
      <w:r>
        <w:rPr>
          <w:rFonts w:ascii="Arial" w:hAnsi="Arial"/>
          <w:color w:val="DFE8DD"/>
          <w:w w:val="90"/>
          <w:sz w:val="18"/>
        </w:rPr>
        <w:t> </w:t>
      </w:r>
      <w:r>
        <w:rPr>
          <w:rFonts w:ascii="Arial" w:hAnsi="Arial"/>
          <w:color w:val="DFE8DD"/>
          <w:w w:val="90"/>
          <w:sz w:val="18"/>
          <w:shd w:fill="1C707E" w:color="auto" w:val="clear"/>
        </w:rPr>
        <w:t>de</w:t>
      </w:r>
      <w:r>
        <w:rPr>
          <w:rFonts w:ascii="Arial" w:hAnsi="Arial"/>
          <w:color w:val="DFE8DD"/>
          <w:w w:val="90"/>
          <w:sz w:val="18"/>
        </w:rPr>
        <w:t> </w:t>
      </w:r>
      <w:r>
        <w:rPr>
          <w:rFonts w:ascii="Arial" w:hAnsi="Arial"/>
          <w:color w:val="DFE8DD"/>
          <w:w w:val="80"/>
          <w:sz w:val="18"/>
          <w:shd w:fill="1C707E" w:color="auto" w:val="clear"/>
        </w:rPr>
        <w:t>Comunicação Integrada</w:t>
      </w:r>
    </w:p>
    <w:p>
      <w:pPr>
        <w:pStyle w:val="BodyText"/>
        <w:spacing w:before="6"/>
        <w:rPr>
          <w:rFonts w:ascii="Arial"/>
          <w:sz w:val="12"/>
        </w:rPr>
      </w:pPr>
    </w:p>
    <w:p>
      <w:pPr>
        <w:spacing w:before="94"/>
        <w:ind w:left="4873" w:right="0" w:firstLine="0"/>
        <w:jc w:val="left"/>
        <w:rPr>
          <w:rFonts w:ascii="Arial"/>
          <w:sz w:val="18"/>
        </w:rPr>
      </w:pPr>
      <w:r>
        <w:rPr>
          <w:rFonts w:ascii="Arial"/>
          <w:color w:val="DFE8DD"/>
          <w:w w:val="90"/>
          <w:sz w:val="18"/>
          <w:shd w:fill="1C707E" w:color="auto" w:val="clear"/>
        </w:rPr>
        <w:t>Assessoria Especia</w:t>
      </w:r>
      <w:r>
        <w:rPr>
          <w:rFonts w:ascii="Arial"/>
          <w:color w:val="DFE8DD"/>
          <w:w w:val="90"/>
          <w:sz w:val="18"/>
        </w:rPr>
        <w:t>l</w:t>
      </w:r>
    </w:p>
    <w:p>
      <w:pPr>
        <w:pStyle w:val="BodyText"/>
        <w:rPr>
          <w:rFonts w:ascii="Arial"/>
          <w:sz w:val="17"/>
        </w:rPr>
      </w:pPr>
      <w:r>
        <w:rPr/>
        <w:pict>
          <v:shape style="position:absolute;margin-left:550.006287pt;margin-top:11.0119pt;width:58.8pt;height:21.85pt;mso-position-horizontal-relative:page;mso-position-vertical-relative:paragraph;z-index:-904;mso-wrap-distance-left:0;mso-wrap-distance-right:0" type="#_x0000_t202" filled="true" fillcolor="#1c707e" stroked="false">
            <v:textbox inset="0,0,0,0">
              <w:txbxContent>
                <w:p>
                  <w:pPr>
                    <w:spacing w:line="170" w:lineRule="auto" w:before="75"/>
                    <w:ind w:left="281" w:right="-28" w:hanging="282"/>
                    <w:jc w:val="left"/>
                    <w:rPr>
                      <w:rFonts w:ascii="Arial"/>
                      <w:sz w:val="20"/>
                    </w:rPr>
                  </w:pPr>
                  <w:r>
                    <w:rPr>
                      <w:rFonts w:ascii="Arial"/>
                      <w:color w:val="DFE8DD"/>
                      <w:w w:val="80"/>
                      <w:sz w:val="20"/>
                    </w:rPr>
                    <w:t>Secretaria Geral </w:t>
                  </w:r>
                  <w:r>
                    <w:rPr>
                      <w:rFonts w:ascii="Arial"/>
                      <w:color w:val="DFE8DD"/>
                      <w:w w:val="90"/>
                      <w:sz w:val="20"/>
                    </w:rPr>
                    <w:t>da</w:t>
                  </w:r>
                  <w:r>
                    <w:rPr>
                      <w:rFonts w:ascii="Arial"/>
                      <w:color w:val="DFE8DD"/>
                      <w:spacing w:val="-6"/>
                      <w:w w:val="90"/>
                      <w:sz w:val="20"/>
                    </w:rPr>
                    <w:t> </w:t>
                  </w:r>
                  <w:r>
                    <w:rPr>
                      <w:rFonts w:ascii="Arial"/>
                      <w:color w:val="DFE8DD"/>
                      <w:w w:val="90"/>
                      <w:sz w:val="20"/>
                    </w:rPr>
                    <w:t>Mesa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Heading1"/>
        <w:numPr>
          <w:ilvl w:val="2"/>
          <w:numId w:val="1"/>
        </w:numPr>
        <w:tabs>
          <w:tab w:pos="3042" w:val="left" w:leader="none"/>
        </w:tabs>
        <w:spacing w:line="389" w:lineRule="exact" w:before="208" w:after="0"/>
        <w:ind w:left="3041" w:right="0" w:hanging="84"/>
        <w:jc w:val="left"/>
      </w:pPr>
      <w:r>
        <w:rPr/>
        <w:pict>
          <v:group style="position:absolute;margin-left:298.900360pt;margin-top:-4.640343pt;width:138.4pt;height:48.7pt;mso-position-horizontal-relative:page;mso-position-vertical-relative:paragraph;z-index:-28024" coordorigin="5978,-93" coordsize="2768,974">
            <v:shape style="position:absolute;left:7496;top:-81;width:1250;height:962" type="#_x0000_t75" stroked="false">
              <v:imagedata r:id="rId17" o:title=""/>
            </v:shape>
            <v:line style="position:absolute" from="5978,-81" to="7497,-81" stroked="true" strokeweight="1.201692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480.712402pt;margin-top:12.30752pt;width:57.65pt;height:28.5pt;mso-position-horizontal-relative:page;mso-position-vertical-relative:paragraph;z-index:1432" type="#_x0000_t202" filled="true" fillcolor="#1c707e" stroked="false">
            <v:textbox inset="0,0,0,0">
              <w:txbxContent>
                <w:p>
                  <w:pPr>
                    <w:spacing w:line="184" w:lineRule="auto" w:before="58"/>
                    <w:ind w:left="0" w:right="-15" w:firstLine="0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DFE8DD"/>
                      <w:w w:val="85"/>
                      <w:sz w:val="18"/>
                    </w:rPr>
                    <w:t>Gerêmia do </w:t>
                  </w:r>
                  <w:r>
                    <w:rPr>
                      <w:rFonts w:ascii="Arial" w:hAnsi="Arial"/>
                      <w:color w:val="DFE8DD"/>
                      <w:w w:val="85"/>
                      <w:sz w:val="15"/>
                    </w:rPr>
                    <w:t>Centro </w:t>
                  </w:r>
                  <w:r>
                    <w:rPr>
                      <w:rFonts w:ascii="Times New Roman" w:hAnsi="Times New Roman"/>
                      <w:color w:val="DFE8DD"/>
                      <w:w w:val="90"/>
                      <w:sz w:val="18"/>
                    </w:rPr>
                    <w:t>de </w:t>
                  </w:r>
                  <w:r>
                    <w:rPr>
                      <w:rFonts w:ascii="Times New Roman" w:hAnsi="Times New Roman"/>
                      <w:color w:val="DFE8DD"/>
                      <w:w w:val="90"/>
                      <w:sz w:val="19"/>
                    </w:rPr>
                    <w:t>Serviços </w:t>
                  </w:r>
                  <w:r>
                    <w:rPr>
                      <w:rFonts w:ascii="Times New Roman" w:hAnsi="Times New Roman"/>
                      <w:color w:val="DFE8DD"/>
                      <w:w w:val="85"/>
                      <w:sz w:val="18"/>
                    </w:rPr>
                    <w:t>Compartilhados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shape style="position:absolute;margin-left:278.882568pt;margin-top:12.30752pt;width:36.1pt;height:28.75pt;mso-position-horizontal-relative:page;mso-position-vertical-relative:paragraph;z-index:-27904" type="#_x0000_t202" filled="true" fillcolor="#1c707e" stroked="false">
            <v:textbox inset="0,0,0,0">
              <w:txbxContent>
                <w:p>
                  <w:pPr>
                    <w:spacing w:line="192" w:lineRule="auto" w:before="53"/>
                    <w:ind w:left="52" w:right="-15" w:hanging="53"/>
                    <w:jc w:val="both"/>
                    <w:rPr>
                      <w:rFonts w:ascii="Times New Roman" w:hAnsi="Times New Roman"/>
                      <w:sz w:val="18"/>
                    </w:rPr>
                  </w:pPr>
                  <w:r>
                    <w:rPr>
                      <w:rFonts w:ascii="Times New Roman" w:hAnsi="Times New Roman"/>
                      <w:color w:val="DFE8DD"/>
                      <w:w w:val="85"/>
                      <w:sz w:val="18"/>
                    </w:rPr>
                    <w:t>Gerêrma </w:t>
                  </w:r>
                  <w:r>
                    <w:rPr>
                      <w:rFonts w:ascii="Arial" w:hAnsi="Arial"/>
                      <w:color w:val="DFE8DD"/>
                      <w:w w:val="85"/>
                      <w:sz w:val="17"/>
                    </w:rPr>
                    <w:t>de </w:t>
                  </w:r>
                  <w:r>
                    <w:rPr>
                      <w:rFonts w:ascii="Times New Roman" w:hAnsi="Times New Roman"/>
                      <w:color w:val="DFE8DD"/>
                      <w:w w:val="85"/>
                      <w:sz w:val="18"/>
                    </w:rPr>
                    <w:t>orçamento </w:t>
                  </w:r>
                  <w:r>
                    <w:rPr>
                      <w:rFonts w:ascii="Times New Roman" w:hAnsi="Times New Roman"/>
                      <w:color w:val="DFE8DD"/>
                      <w:w w:val="80"/>
                      <w:sz w:val="17"/>
                    </w:rPr>
                    <w:t>e </w:t>
                  </w:r>
                  <w:r>
                    <w:rPr>
                      <w:rFonts w:ascii="Times New Roman" w:hAnsi="Times New Roman"/>
                      <w:color w:val="DFE8DD"/>
                      <w:w w:val="80"/>
                      <w:sz w:val="18"/>
                    </w:rPr>
                    <w:t>Filllanças</w:t>
                  </w:r>
                </w:p>
              </w:txbxContent>
            </v:textbox>
            <v:fill type="solid"/>
            <w10:wrap type="none"/>
          </v:shape>
        </w:pict>
      </w:r>
      <w:r>
        <w:rPr>
          <w:color w:val="1C1C1A"/>
          <w:w w:val="70"/>
        </w:rPr>
        <w:t>-----------------------------------------------</w:t>
      </w:r>
    </w:p>
    <w:p>
      <w:pPr>
        <w:spacing w:line="140" w:lineRule="exact" w:before="0"/>
        <w:ind w:left="2991" w:right="0" w:firstLine="0"/>
        <w:jc w:val="left"/>
        <w:rPr>
          <w:rFonts w:ascii="Arial"/>
          <w:sz w:val="16"/>
        </w:rPr>
      </w:pPr>
      <w:r>
        <w:rPr>
          <w:rFonts w:ascii="Arial"/>
          <w:color w:val="1C1C1A"/>
          <w:w w:val="58"/>
          <w:sz w:val="16"/>
        </w:rPr>
        <w:t>'</w:t>
      </w:r>
    </w:p>
    <w:p>
      <w:pPr>
        <w:tabs>
          <w:tab w:pos="5690" w:val="left" w:leader="none"/>
          <w:tab w:pos="8015" w:val="left" w:leader="hyphen"/>
        </w:tabs>
        <w:spacing w:line="227" w:lineRule="exact" w:before="0"/>
        <w:ind w:left="2989" w:right="0" w:firstLine="0"/>
        <w:jc w:val="left"/>
        <w:rPr>
          <w:rFonts w:ascii="Arial" w:hAnsi="Arial"/>
          <w:b/>
          <w:sz w:val="6"/>
        </w:rPr>
      </w:pPr>
      <w:r>
        <w:rPr>
          <w:rFonts w:ascii="Arial" w:hAnsi="Arial"/>
          <w:b/>
          <w:color w:val="1C1C1A"/>
          <w:spacing w:val="-6"/>
          <w:sz w:val="12"/>
        </w:rPr>
        <w:t>i</w:t>
      </w:r>
      <w:r>
        <w:rPr>
          <w:rFonts w:ascii="Arial" w:hAnsi="Arial"/>
          <w:color w:val="1C1C1A"/>
          <w:spacing w:val="-6"/>
          <w:position w:val="7"/>
          <w:sz w:val="16"/>
        </w:rPr>
        <w:t>'</w:t>
      </w:r>
      <w:r>
        <w:rPr>
          <w:rFonts w:ascii="Arial" w:hAnsi="Arial"/>
          <w:b/>
          <w:color w:val="1C1C1A"/>
          <w:spacing w:val="-6"/>
          <w:sz w:val="12"/>
        </w:rPr>
        <w:t>,</w:t>
      </w:r>
      <w:r>
        <w:rPr>
          <w:rFonts w:ascii="Arial" w:hAnsi="Arial"/>
          <w:b/>
          <w:color w:val="1C1C1A"/>
          <w:spacing w:val="-6"/>
          <w:sz w:val="12"/>
          <w:u w:val="single" w:color="1B1B19"/>
        </w:rPr>
        <w:t> </w:t>
        <w:tab/>
      </w:r>
      <w:r>
        <w:rPr>
          <w:rFonts w:ascii="Arial" w:hAnsi="Arial"/>
          <w:color w:val="1C1C1A"/>
          <w:w w:val="105"/>
          <w:sz w:val="12"/>
        </w:rPr>
        <w:t>---</w:t>
      </w:r>
      <w:r>
        <w:rPr>
          <w:rFonts w:ascii="Arial" w:hAnsi="Arial"/>
          <w:color w:val="1C1C1A"/>
          <w:spacing w:val="-20"/>
          <w:w w:val="105"/>
          <w:sz w:val="12"/>
        </w:rPr>
        <w:t> </w:t>
      </w:r>
      <w:r>
        <w:rPr>
          <w:rFonts w:ascii="Arial" w:hAnsi="Arial"/>
          <w:color w:val="1C1C1A"/>
          <w:w w:val="105"/>
          <w:sz w:val="12"/>
        </w:rPr>
        <w:t>---</w:t>
      </w:r>
      <w:r>
        <w:rPr>
          <w:rFonts w:ascii="Arial" w:hAnsi="Arial"/>
          <w:color w:val="1C1C1A"/>
          <w:spacing w:val="-20"/>
          <w:w w:val="105"/>
          <w:sz w:val="12"/>
        </w:rPr>
        <w:t> </w:t>
      </w:r>
      <w:r>
        <w:rPr>
          <w:rFonts w:ascii="Arial" w:hAnsi="Arial"/>
          <w:color w:val="1C1C1A"/>
          <w:w w:val="105"/>
          <w:sz w:val="12"/>
        </w:rPr>
        <w:t>---</w:t>
      </w:r>
      <w:r>
        <w:rPr>
          <w:rFonts w:ascii="Arial" w:hAnsi="Arial"/>
          <w:color w:val="1C1C1A"/>
          <w:spacing w:val="-20"/>
          <w:w w:val="105"/>
          <w:sz w:val="12"/>
        </w:rPr>
        <w:t> </w:t>
      </w:r>
      <w:r>
        <w:rPr>
          <w:rFonts w:ascii="Arial" w:hAnsi="Arial"/>
          <w:color w:val="1C1C1A"/>
          <w:w w:val="105"/>
          <w:sz w:val="12"/>
        </w:rPr>
        <w:t>---</w:t>
      </w:r>
      <w:r>
        <w:rPr>
          <w:rFonts w:ascii="Arial" w:hAnsi="Arial"/>
          <w:color w:val="1C1C1A"/>
          <w:spacing w:val="-20"/>
          <w:w w:val="105"/>
          <w:sz w:val="12"/>
        </w:rPr>
        <w:t> </w:t>
      </w:r>
      <w:r>
        <w:rPr>
          <w:rFonts w:ascii="Arial" w:hAnsi="Arial"/>
          <w:color w:val="1C1C1A"/>
          <w:w w:val="105"/>
          <w:sz w:val="12"/>
        </w:rPr>
        <w:t>---</w:t>
      </w:r>
      <w:r>
        <w:rPr>
          <w:rFonts w:ascii="Arial" w:hAnsi="Arial"/>
          <w:color w:val="1C1C1A"/>
          <w:spacing w:val="-20"/>
          <w:w w:val="105"/>
          <w:sz w:val="12"/>
        </w:rPr>
        <w:t> </w:t>
      </w:r>
      <w:r>
        <w:rPr>
          <w:rFonts w:ascii="Arial" w:hAnsi="Arial"/>
          <w:color w:val="1C1C1A"/>
          <w:w w:val="105"/>
          <w:sz w:val="12"/>
        </w:rPr>
        <w:t>---</w:t>
      </w:r>
      <w:r>
        <w:rPr>
          <w:rFonts w:ascii="Arial" w:hAnsi="Arial"/>
          <w:color w:val="1C1C1A"/>
          <w:spacing w:val="-20"/>
          <w:w w:val="105"/>
          <w:sz w:val="12"/>
        </w:rPr>
        <w:t> </w:t>
      </w:r>
      <w:r>
        <w:rPr>
          <w:rFonts w:ascii="Arial" w:hAnsi="Arial"/>
          <w:color w:val="1C1C1A"/>
          <w:spacing w:val="-15"/>
          <w:w w:val="105"/>
          <w:sz w:val="12"/>
        </w:rPr>
        <w:t>-----  </w:t>
      </w:r>
      <w:r>
        <w:rPr>
          <w:rFonts w:ascii="Arial" w:hAnsi="Arial"/>
          <w:color w:val="1C1C1A"/>
          <w:spacing w:val="-3"/>
          <w:w w:val="105"/>
          <w:sz w:val="12"/>
        </w:rPr>
        <w:t> </w:t>
      </w:r>
      <w:r>
        <w:rPr>
          <w:rFonts w:ascii="Arial" w:hAnsi="Arial"/>
          <w:color w:val="1C1C1A"/>
          <w:w w:val="105"/>
          <w:sz w:val="5"/>
        </w:rPr>
        <w:t>■  </w:t>
      </w:r>
      <w:r>
        <w:rPr>
          <w:rFonts w:ascii="Arial" w:hAnsi="Arial"/>
          <w:color w:val="1C1C1A"/>
          <w:spacing w:val="7"/>
          <w:w w:val="105"/>
          <w:sz w:val="5"/>
        </w:rPr>
        <w:t> </w:t>
      </w:r>
      <w:r>
        <w:rPr>
          <w:rFonts w:ascii="Arial" w:hAnsi="Arial"/>
          <w:color w:val="1C1C1A"/>
          <w:w w:val="105"/>
          <w:sz w:val="5"/>
        </w:rPr>
        <w:t>■■■</w:t>
      </w:r>
      <w:r>
        <w:rPr>
          <w:rFonts w:ascii="Arial" w:hAnsi="Arial"/>
          <w:color w:val="1C1C1A"/>
          <w:spacing w:val="8"/>
          <w:w w:val="105"/>
          <w:sz w:val="5"/>
        </w:rPr>
        <w:t> </w:t>
      </w:r>
      <w:r>
        <w:rPr>
          <w:rFonts w:ascii="Arial" w:hAnsi="Arial"/>
          <w:color w:val="1C1C1A"/>
          <w:w w:val="105"/>
          <w:sz w:val="5"/>
        </w:rPr>
        <w:t>■■■  </w:t>
      </w:r>
      <w:r>
        <w:rPr>
          <w:rFonts w:ascii="Arial" w:hAnsi="Arial"/>
          <w:color w:val="1C1C1A"/>
          <w:spacing w:val="7"/>
          <w:w w:val="105"/>
          <w:sz w:val="5"/>
        </w:rPr>
        <w:t> </w:t>
      </w:r>
      <w:r>
        <w:rPr>
          <w:rFonts w:ascii="Arial" w:hAnsi="Arial"/>
          <w:color w:val="1C1C1A"/>
          <w:w w:val="105"/>
          <w:sz w:val="5"/>
        </w:rPr>
        <w:t>■■■</w:t>
        <w:tab/>
        <w:t>■■</w:t>
      </w:r>
      <w:r>
        <w:rPr>
          <w:rFonts w:ascii="Arial" w:hAnsi="Arial"/>
          <w:color w:val="1C1C1A"/>
          <w:spacing w:val="8"/>
          <w:w w:val="105"/>
          <w:sz w:val="5"/>
        </w:rPr>
        <w:t> </w:t>
      </w:r>
      <w:r>
        <w:rPr>
          <w:rFonts w:ascii="Arial" w:hAnsi="Arial"/>
          <w:b/>
          <w:color w:val="1C1C1A"/>
          <w:sz w:val="6"/>
        </w:rPr>
        <w:t>oi</w:t>
      </w:r>
    </w:p>
    <w:p>
      <w:pPr>
        <w:spacing w:after="0" w:line="227" w:lineRule="exact"/>
        <w:jc w:val="left"/>
        <w:rPr>
          <w:rFonts w:ascii="Arial" w:hAnsi="Arial"/>
          <w:sz w:val="6"/>
        </w:rPr>
        <w:sectPr>
          <w:type w:val="continuous"/>
          <w:pgSz w:w="16840" w:h="11910" w:orient="landscape"/>
          <w:pgMar w:top="1520" w:bottom="1020" w:left="0" w:right="1400"/>
        </w:sectPr>
      </w:pPr>
    </w:p>
    <w:p>
      <w:pPr>
        <w:pStyle w:val="BodyText"/>
        <w:ind w:left="-10"/>
        <w:rPr>
          <w:rFonts w:ascii="Arial"/>
          <w:sz w:val="20"/>
        </w:rPr>
      </w:pPr>
      <w:r>
        <w:rPr>
          <w:rFonts w:ascii="Arial"/>
          <w:sz w:val="20"/>
        </w:rPr>
        <w:pict>
          <v:group style="width:662.65pt;height:513.3pt;mso-position-horizontal-relative:char;mso-position-vertical-relative:line" coordorigin="0,0" coordsize="13253,10266">
            <v:shape style="position:absolute;left:0;top:0;width:11764;height:924" type="#_x0000_t75" stroked="false">
              <v:imagedata r:id="rId8" o:title=""/>
            </v:shape>
            <v:shape style="position:absolute;left:1752;top:637;width:11501;height:9628" type="#_x0000_t75" stroked="false">
              <v:imagedata r:id="rId19" o:title=""/>
            </v:shape>
          </v:group>
        </w:pict>
      </w:r>
      <w:r>
        <w:rPr>
          <w:rFonts w:ascii="Arial"/>
          <w:sz w:val="20"/>
        </w:rPr>
      </w:r>
    </w:p>
    <w:sectPr>
      <w:footerReference w:type="default" r:id="rId18"/>
      <w:pgSz w:w="16840" w:h="11910" w:orient="landscape"/>
      <w:pgMar w:footer="758" w:header="0" w:top="580" w:bottom="940" w:left="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1.5pt;margin-top:789.03949pt;width:420.7pt;height:24.65pt;mso-position-horizontal-relative:page;mso-position-vertical-relative:page;z-index:-28336" type="#_x0000_t202" filled="false" stroked="false">
          <v:textbox inset="0,0,0,0">
            <w:txbxContent>
              <w:p>
                <w:pPr>
                  <w:spacing w:before="12"/>
                  <w:ind w:left="838" w:right="3" w:hanging="819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580002pt;margin-top:542.439514pt;width:420.65pt;height:24.65pt;mso-position-horizontal-relative:page;mso-position-vertical-relative:page;z-index:-28312" type="#_x0000_t202" filled="false" stroked="false">
          <v:textbox inset="0,0,0,0">
            <w:txbxContent>
              <w:p>
                <w:pPr>
                  <w:spacing w:before="12"/>
                  <w:ind w:left="838" w:right="2" w:hanging="819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1.014008pt;margin-top:540.927368pt;width:420.5pt;height:27.55pt;mso-position-horizontal-relative:page;mso-position-vertical-relative:page;z-index:-28288" type="#_x0000_t202" filled="false" stroked="false">
          <v:textbox inset="0,0,0,0">
            <w:txbxContent>
              <w:p>
                <w:pPr>
                  <w:spacing w:line="192" w:lineRule="auto" w:before="59"/>
                  <w:ind w:left="835" w:right="0" w:hanging="816"/>
                  <w:jc w:val="left"/>
                  <w:rPr>
                    <w:rFonts w:ascii="Arial" w:hAnsi="Arial"/>
                    <w:sz w:val="19"/>
                  </w:rPr>
                </w:pPr>
                <w:r>
                  <w:rPr>
                    <w:rFonts w:ascii="Arial" w:hAnsi="Arial"/>
                    <w:color w:val="264262"/>
                    <w:w w:val="105"/>
                    <w:sz w:val="25"/>
                  </w:rPr>
                  <w:t>ses </w:t>
                </w:r>
                <w:r>
                  <w:rPr>
                    <w:rFonts w:ascii="Arial" w:hAnsi="Arial"/>
                    <w:color w:val="264262"/>
                    <w:w w:val="105"/>
                    <w:sz w:val="19"/>
                  </w:rPr>
                  <w:t>Quadra 2, Bloco C, Entrada 22, Edifício Serra Dourada, Salas 401/409 - CEP 70300-902 Brasília, Distrito Federal </w:t>
                </w:r>
                <w:r>
                  <w:rPr>
                    <w:rFonts w:ascii="Arial" w:hAnsi="Arial"/>
                    <w:color w:val="264262"/>
                    <w:w w:val="105"/>
                    <w:sz w:val="25"/>
                  </w:rPr>
                  <w:t>I </w:t>
                </w:r>
                <w:hyperlink r:id="rId1">
                  <w:r>
                    <w:rPr>
                      <w:rFonts w:ascii="Arial" w:hAnsi="Arial"/>
                      <w:color w:val="264262"/>
                      <w:w w:val="105"/>
                      <w:sz w:val="19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64262"/>
                    <w:w w:val="105"/>
                    <w:sz w:val="19"/>
                  </w:rPr>
                  <w:t>- </w:t>
                </w:r>
                <w:hyperlink r:id="rId2">
                  <w:r>
                    <w:rPr>
                      <w:rFonts w:ascii="Arial" w:hAnsi="Arial"/>
                      <w:color w:val="264262"/>
                      <w:w w:val="105"/>
                      <w:sz w:val="19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0.580002pt;margin-top:542.439514pt;width:420.65pt;height:24.65pt;mso-position-horizontal-relative:page;mso-position-vertical-relative:page;z-index:-28264" type="#_x0000_t202" filled="false" stroked="false">
          <v:textbox inset="0,0,0,0">
            <w:txbxContent>
              <w:p>
                <w:pPr>
                  <w:spacing w:before="12"/>
                  <w:ind w:left="838" w:right="2" w:hanging="819"/>
                  <w:jc w:val="left"/>
                  <w:rPr>
                    <w:rFonts w:ascii="Arial" w:hAnsi="Arial"/>
                    <w:sz w:val="20"/>
                  </w:rPr>
                </w:pPr>
                <w:r>
                  <w:rPr>
                    <w:rFonts w:ascii="Arial" w:hAnsi="Arial"/>
                    <w:color w:val="234060"/>
                    <w:sz w:val="20"/>
                  </w:rPr>
                  <w:t>SCS Quadra 2, Bloco C, Entrada 22, Edifício Serra Dourada, Salas 401/409 – CEP 70300-902 Brasília, Distrito Federal | </w:t>
                </w:r>
                <w:hyperlink r:id="rId1">
                  <w:r>
                    <w:rPr>
                      <w:rFonts w:ascii="Arial" w:hAnsi="Arial"/>
                      <w:color w:val="234060"/>
                      <w:sz w:val="20"/>
                    </w:rPr>
                    <w:t>www.caubr.gov.br </w:t>
                  </w:r>
                </w:hyperlink>
                <w:r>
                  <w:rPr>
                    <w:rFonts w:ascii="Arial" w:hAnsi="Arial"/>
                    <w:color w:val="234060"/>
                    <w:sz w:val="20"/>
                  </w:rPr>
                  <w:t>– </w:t>
                </w:r>
                <w:hyperlink r:id="rId2">
                  <w:r>
                    <w:rPr>
                      <w:rFonts w:ascii="Arial" w:hAnsi="Arial"/>
                      <w:color w:val="234060"/>
                      <w:sz w:val="20"/>
                    </w:rPr>
                    <w:t>atendimento@caubr.gov.br</w:t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102" w:hanging="159"/>
        <w:jc w:val="left"/>
      </w:pPr>
      <w:rPr>
        <w:rFonts w:hint="default" w:ascii="Calibri" w:hAnsi="Calibri" w:eastAsia="Calibri" w:cs="Calibri"/>
        <w:spacing w:val="-14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1018" w:hanging="15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1937" w:hanging="15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2855" w:hanging="15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3774" w:hanging="15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4693" w:hanging="15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5611" w:hanging="15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530" w:hanging="15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449" w:hanging="159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2" w:hanging="267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pt-br" w:eastAsia="pt-br" w:bidi="pt-br"/>
      </w:rPr>
    </w:lvl>
    <w:lvl w:ilvl="1">
      <w:start w:val="1"/>
      <w:numFmt w:val="decimal"/>
      <w:lvlText w:val="(%2)"/>
      <w:lvlJc w:val="left"/>
      <w:pPr>
        <w:ind w:left="2062" w:hanging="361"/>
        <w:jc w:val="left"/>
      </w:pPr>
      <w:rPr>
        <w:rFonts w:hint="default" w:ascii="Calibri" w:hAnsi="Calibri" w:eastAsia="Calibri" w:cs="Calibri"/>
        <w:spacing w:val="-23"/>
        <w:w w:val="100"/>
        <w:sz w:val="24"/>
        <w:szCs w:val="24"/>
        <w:lang w:val="pt-br" w:eastAsia="pt-br" w:bidi="pt-br"/>
      </w:rPr>
    </w:lvl>
    <w:lvl w:ilvl="2">
      <w:start w:val="0"/>
      <w:numFmt w:val="bullet"/>
      <w:lvlText w:val="·"/>
      <w:lvlJc w:val="left"/>
      <w:pPr>
        <w:ind w:left="3041" w:hanging="85"/>
      </w:pPr>
      <w:rPr>
        <w:rFonts w:hint="default" w:ascii="Times New Roman" w:hAnsi="Times New Roman" w:eastAsia="Times New Roman" w:cs="Times New Roman"/>
        <w:color w:val="1C1C1A"/>
        <w:spacing w:val="8"/>
        <w:w w:val="63"/>
        <w:sz w:val="34"/>
        <w:szCs w:val="34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20" w:hanging="8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601" w:hanging="8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5382" w:hanging="8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6163" w:hanging="8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6944" w:hanging="8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7724" w:hanging="85"/>
      </w:pPr>
      <w:rPr>
        <w:rFonts w:hint="default"/>
        <w:lang w:val="pt-br" w:eastAsia="pt-br" w:bidi="pt-br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0" w:line="59" w:lineRule="exact"/>
      <w:ind w:left="3041" w:hanging="84"/>
      <w:outlineLvl w:val="1"/>
    </w:pPr>
    <w:rPr>
      <w:rFonts w:ascii="Times New Roman" w:hAnsi="Times New Roman" w:eastAsia="Times New Roman" w:cs="Times New Roman"/>
      <w:sz w:val="25"/>
      <w:szCs w:val="25"/>
      <w:lang w:val="pt-br" w:eastAsia="pt-br" w:bidi="pt-br"/>
    </w:rPr>
  </w:style>
  <w:style w:styleId="Heading2" w:type="paragraph">
    <w:name w:val="Heading 2"/>
    <w:basedOn w:val="Normal"/>
    <w:uiPriority w:val="1"/>
    <w:qFormat/>
    <w:pPr>
      <w:ind w:left="2580" w:right="2246"/>
      <w:jc w:val="center"/>
      <w:outlineLvl w:val="2"/>
    </w:pPr>
    <w:rPr>
      <w:rFonts w:ascii="Calibri" w:hAnsi="Calibri" w:eastAsia="Calibri" w:cs="Calibri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02" w:right="109"/>
      <w:jc w:val="both"/>
    </w:pPr>
    <w:rPr>
      <w:rFonts w:ascii="Calibri" w:hAnsi="Calibri" w:eastAsia="Calibri" w:cs="Calibri"/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footer" Target="footer2.xml"/><Relationship Id="rId8" Type="http://schemas.openxmlformats.org/officeDocument/2006/relationships/image" Target="media/image2.jpeg"/><Relationship Id="rId9" Type="http://schemas.openxmlformats.org/officeDocument/2006/relationships/footer" Target="footer3.xml"/><Relationship Id="rId10" Type="http://schemas.openxmlformats.org/officeDocument/2006/relationships/image" Target="media/image3.jpe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footer" Target="footer4.xml"/><Relationship Id="rId19" Type="http://schemas.openxmlformats.org/officeDocument/2006/relationships/image" Target="media/image11.jpeg"/><Relationship Id="rId2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br.gov.br/" TargetMode="External"/><Relationship Id="rId2" Type="http://schemas.openxmlformats.org/officeDocument/2006/relationships/hyperlink" Target="mailto:atendimento@caubr.gov.br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2019-04-12T17:52:46Z</dcterms:created>
  <dcterms:modified xsi:type="dcterms:W3CDTF">2019-04-12T17:52:46Z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2019-04-12T00:00:00Z</vt:filetime>
  </property>
</Properties>
</file>