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713"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764"/>
        <w:gridCol w:w="7426"/>
      </w:tblGrid>
      <w:tr w:rsidR="00155C2D" w:rsidRPr="00E61036" w:rsidTr="009E5D52">
        <w:trPr>
          <w:cantSplit/>
          <w:trHeight w:val="283"/>
          <w:jc w:val="center"/>
        </w:trPr>
        <w:tc>
          <w:tcPr>
            <w:tcW w:w="1764" w:type="dxa"/>
            <w:tcBorders>
              <w:top w:val="single" w:sz="4" w:space="0" w:color="7F7F7F"/>
              <w:left w:val="nil"/>
              <w:bottom w:val="single" w:sz="4" w:space="0" w:color="7F7F7F"/>
              <w:right w:val="single" w:sz="4" w:space="0" w:color="7F7F7F"/>
            </w:tcBorders>
            <w:shd w:val="clear" w:color="auto" w:fill="F2F2F2"/>
            <w:vAlign w:val="center"/>
            <w:hideMark/>
          </w:tcPr>
          <w:p w:rsidR="00155C2D" w:rsidRPr="00E61036" w:rsidRDefault="00155C2D" w:rsidP="009E5D52">
            <w:pPr>
              <w:outlineLvl w:val="4"/>
              <w:rPr>
                <w:rFonts w:ascii="Times New Roman" w:eastAsia="Times New Roman" w:hAnsi="Times New Roman"/>
                <w:sz w:val="22"/>
                <w:szCs w:val="22"/>
                <w:lang w:eastAsia="pt-BR"/>
              </w:rPr>
            </w:pPr>
            <w:r w:rsidRPr="00E61036">
              <w:rPr>
                <w:rFonts w:ascii="Times New Roman" w:eastAsia="Times New Roman" w:hAnsi="Times New Roman"/>
                <w:sz w:val="22"/>
                <w:szCs w:val="22"/>
                <w:lang w:eastAsia="pt-BR"/>
              </w:rPr>
              <w:br w:type="page"/>
              <w:t>PROCESSO</w:t>
            </w:r>
          </w:p>
        </w:tc>
        <w:tc>
          <w:tcPr>
            <w:tcW w:w="7426" w:type="dxa"/>
            <w:tcBorders>
              <w:top w:val="single" w:sz="4" w:space="0" w:color="7F7F7F"/>
              <w:left w:val="single" w:sz="4" w:space="0" w:color="7F7F7F"/>
              <w:bottom w:val="single" w:sz="4" w:space="0" w:color="7F7F7F"/>
              <w:right w:val="nil"/>
            </w:tcBorders>
            <w:vAlign w:val="center"/>
          </w:tcPr>
          <w:p w:rsidR="00155C2D" w:rsidRPr="00E61036" w:rsidRDefault="001470D6" w:rsidP="009E5D52">
            <w:pPr>
              <w:widowControl w:val="0"/>
              <w:rPr>
                <w:rFonts w:ascii="Times New Roman" w:eastAsia="Times New Roman" w:hAnsi="Times New Roman"/>
                <w:bCs/>
                <w:sz w:val="22"/>
                <w:szCs w:val="22"/>
                <w:lang w:eastAsia="pt-BR"/>
              </w:rPr>
            </w:pPr>
            <w:r>
              <w:rPr>
                <w:rFonts w:ascii="Times New Roman" w:eastAsia="Times New Roman" w:hAnsi="Times New Roman"/>
                <w:bCs/>
                <w:sz w:val="22"/>
                <w:szCs w:val="22"/>
                <w:lang w:eastAsia="pt-BR"/>
              </w:rPr>
              <w:t>-</w:t>
            </w:r>
          </w:p>
        </w:tc>
      </w:tr>
      <w:tr w:rsidR="00155C2D" w:rsidRPr="00E61036" w:rsidTr="009E5D52">
        <w:trPr>
          <w:cantSplit/>
          <w:trHeight w:val="283"/>
          <w:jc w:val="center"/>
        </w:trPr>
        <w:tc>
          <w:tcPr>
            <w:tcW w:w="1764" w:type="dxa"/>
            <w:tcBorders>
              <w:top w:val="single" w:sz="4" w:space="0" w:color="7F7F7F"/>
              <w:left w:val="nil"/>
              <w:bottom w:val="single" w:sz="4" w:space="0" w:color="7F7F7F"/>
              <w:right w:val="single" w:sz="4" w:space="0" w:color="7F7F7F"/>
            </w:tcBorders>
            <w:shd w:val="clear" w:color="auto" w:fill="F2F2F2"/>
            <w:vAlign w:val="center"/>
            <w:hideMark/>
          </w:tcPr>
          <w:p w:rsidR="00155C2D" w:rsidRPr="00E61036" w:rsidRDefault="00155C2D" w:rsidP="009E5D52">
            <w:pPr>
              <w:outlineLvl w:val="4"/>
              <w:rPr>
                <w:rFonts w:ascii="Times New Roman" w:eastAsia="Times New Roman" w:hAnsi="Times New Roman"/>
                <w:sz w:val="22"/>
                <w:szCs w:val="22"/>
                <w:lang w:eastAsia="pt-BR"/>
              </w:rPr>
            </w:pPr>
            <w:r w:rsidRPr="00E61036">
              <w:rPr>
                <w:rFonts w:ascii="Times New Roman" w:eastAsia="Times New Roman" w:hAnsi="Times New Roman"/>
                <w:sz w:val="22"/>
                <w:szCs w:val="22"/>
                <w:lang w:eastAsia="pt-BR"/>
              </w:rPr>
              <w:t>INTERESSADO</w:t>
            </w:r>
          </w:p>
        </w:tc>
        <w:tc>
          <w:tcPr>
            <w:tcW w:w="7426" w:type="dxa"/>
            <w:tcBorders>
              <w:top w:val="single" w:sz="4" w:space="0" w:color="7F7F7F"/>
              <w:left w:val="single" w:sz="4" w:space="0" w:color="7F7F7F"/>
              <w:bottom w:val="single" w:sz="4" w:space="0" w:color="7F7F7F"/>
              <w:right w:val="nil"/>
            </w:tcBorders>
            <w:vAlign w:val="center"/>
          </w:tcPr>
          <w:p w:rsidR="00155C2D" w:rsidRPr="00E61036" w:rsidRDefault="001470D6" w:rsidP="009E5D52">
            <w:pPr>
              <w:widowControl w:val="0"/>
              <w:rPr>
                <w:rFonts w:ascii="Times New Roman" w:eastAsia="Times New Roman" w:hAnsi="Times New Roman"/>
                <w:bCs/>
                <w:sz w:val="22"/>
                <w:szCs w:val="22"/>
                <w:lang w:eastAsia="pt-BR"/>
              </w:rPr>
            </w:pPr>
            <w:r>
              <w:rPr>
                <w:rFonts w:ascii="Times New Roman" w:eastAsia="Times New Roman" w:hAnsi="Times New Roman"/>
                <w:bCs/>
                <w:sz w:val="22"/>
                <w:szCs w:val="22"/>
                <w:lang w:eastAsia="pt-BR"/>
              </w:rPr>
              <w:t xml:space="preserve">CAU/BR e </w:t>
            </w:r>
            <w:r w:rsidRPr="001470D6">
              <w:rPr>
                <w:rFonts w:ascii="Times New Roman" w:eastAsia="Times New Roman" w:hAnsi="Times New Roman"/>
                <w:bCs/>
                <w:i/>
                <w:iCs/>
                <w:sz w:val="22"/>
                <w:szCs w:val="22"/>
                <w:lang w:eastAsia="pt-BR"/>
              </w:rPr>
              <w:t>Korean Institute of Architects</w:t>
            </w:r>
            <w:r>
              <w:rPr>
                <w:rFonts w:ascii="Times New Roman" w:eastAsia="Times New Roman" w:hAnsi="Times New Roman"/>
                <w:bCs/>
                <w:sz w:val="22"/>
                <w:szCs w:val="22"/>
                <w:lang w:eastAsia="pt-BR"/>
              </w:rPr>
              <w:t xml:space="preserve"> - Instituto Coreano de Arquitetos (KIA)</w:t>
            </w:r>
          </w:p>
        </w:tc>
      </w:tr>
      <w:tr w:rsidR="00155C2D" w:rsidRPr="00E61036" w:rsidTr="009E5D52">
        <w:trPr>
          <w:cantSplit/>
          <w:trHeight w:val="283"/>
          <w:jc w:val="center"/>
        </w:trPr>
        <w:tc>
          <w:tcPr>
            <w:tcW w:w="1764" w:type="dxa"/>
            <w:tcBorders>
              <w:top w:val="single" w:sz="4" w:space="0" w:color="7F7F7F"/>
              <w:left w:val="nil"/>
              <w:bottom w:val="single" w:sz="4" w:space="0" w:color="7F7F7F"/>
              <w:right w:val="single" w:sz="4" w:space="0" w:color="7F7F7F"/>
            </w:tcBorders>
            <w:shd w:val="clear" w:color="auto" w:fill="F2F2F2"/>
            <w:vAlign w:val="center"/>
            <w:hideMark/>
          </w:tcPr>
          <w:p w:rsidR="00155C2D" w:rsidRPr="00E61036" w:rsidRDefault="00155C2D" w:rsidP="009E5D52">
            <w:pPr>
              <w:rPr>
                <w:rFonts w:ascii="Times New Roman" w:eastAsia="Times New Roman" w:hAnsi="Times New Roman"/>
                <w:sz w:val="22"/>
                <w:szCs w:val="22"/>
                <w:lang w:eastAsia="pt-BR"/>
              </w:rPr>
            </w:pPr>
            <w:r w:rsidRPr="00E61036">
              <w:rPr>
                <w:rFonts w:ascii="Times New Roman" w:eastAsia="Times New Roman" w:hAnsi="Times New Roman"/>
                <w:sz w:val="22"/>
                <w:szCs w:val="22"/>
                <w:lang w:eastAsia="pt-BR"/>
              </w:rPr>
              <w:t>ASSUNTO</w:t>
            </w:r>
          </w:p>
        </w:tc>
        <w:tc>
          <w:tcPr>
            <w:tcW w:w="7426" w:type="dxa"/>
            <w:tcBorders>
              <w:top w:val="single" w:sz="4" w:space="0" w:color="7F7F7F"/>
              <w:left w:val="single" w:sz="4" w:space="0" w:color="7F7F7F"/>
              <w:bottom w:val="single" w:sz="4" w:space="0" w:color="7F7F7F"/>
              <w:right w:val="nil"/>
            </w:tcBorders>
            <w:vAlign w:val="center"/>
          </w:tcPr>
          <w:p w:rsidR="00155C2D" w:rsidRPr="00E61036" w:rsidRDefault="00E160B6" w:rsidP="009E5D52">
            <w:pPr>
              <w:widowControl w:val="0"/>
              <w:rPr>
                <w:rFonts w:ascii="Times New Roman" w:eastAsia="Times New Roman" w:hAnsi="Times New Roman"/>
                <w:bCs/>
                <w:sz w:val="22"/>
                <w:szCs w:val="22"/>
                <w:lang w:eastAsia="pt-BR"/>
              </w:rPr>
            </w:pPr>
            <w:r>
              <w:rPr>
                <w:rFonts w:ascii="Times New Roman" w:eastAsia="Times New Roman" w:hAnsi="Times New Roman"/>
                <w:sz w:val="22"/>
                <w:szCs w:val="22"/>
                <w:lang w:eastAsia="pt-BR"/>
              </w:rPr>
              <w:t>Acordo s</w:t>
            </w:r>
            <w:r w:rsidRPr="00AC4F7A">
              <w:rPr>
                <w:rFonts w:ascii="Times New Roman" w:eastAsia="Times New Roman" w:hAnsi="Times New Roman"/>
                <w:sz w:val="22"/>
                <w:szCs w:val="22"/>
                <w:lang w:eastAsia="pt-BR"/>
              </w:rPr>
              <w:t>obre Profissionalismo</w:t>
            </w:r>
            <w:r>
              <w:rPr>
                <w:rFonts w:ascii="Times New Roman" w:eastAsia="Times New Roman" w:hAnsi="Times New Roman"/>
                <w:sz w:val="22"/>
                <w:szCs w:val="22"/>
                <w:lang w:eastAsia="pt-BR"/>
              </w:rPr>
              <w:t xml:space="preserve"> n</w:t>
            </w:r>
            <w:r w:rsidRPr="00AC4F7A">
              <w:rPr>
                <w:rFonts w:ascii="Times New Roman" w:eastAsia="Times New Roman" w:hAnsi="Times New Roman"/>
                <w:sz w:val="22"/>
                <w:szCs w:val="22"/>
                <w:lang w:eastAsia="pt-BR"/>
              </w:rPr>
              <w:t>a Arquitetura</w:t>
            </w:r>
            <w:r>
              <w:rPr>
                <w:rFonts w:ascii="Times New Roman" w:eastAsia="Times New Roman" w:hAnsi="Times New Roman"/>
                <w:sz w:val="22"/>
                <w:szCs w:val="22"/>
                <w:lang w:eastAsia="pt-BR"/>
              </w:rPr>
              <w:t xml:space="preserve"> -</w:t>
            </w:r>
            <w:r w:rsidR="001470D6">
              <w:rPr>
                <w:rFonts w:ascii="Times New Roman" w:eastAsia="Times New Roman" w:hAnsi="Times New Roman"/>
                <w:bCs/>
                <w:sz w:val="22"/>
                <w:szCs w:val="22"/>
                <w:lang w:eastAsia="pt-BR"/>
              </w:rPr>
              <w:t xml:space="preserve"> CAU/BR-KIA</w:t>
            </w:r>
          </w:p>
        </w:tc>
      </w:tr>
    </w:tbl>
    <w:p w:rsidR="00155C2D" w:rsidRPr="00707FFB" w:rsidRDefault="00155C2D" w:rsidP="00197EFB">
      <w:pPr>
        <w:pBdr>
          <w:top w:val="single" w:sz="8" w:space="1" w:color="7F7F7F"/>
          <w:bottom w:val="single" w:sz="8" w:space="1" w:color="7F7F7F"/>
        </w:pBdr>
        <w:shd w:val="clear" w:color="auto" w:fill="F2F2F2"/>
        <w:jc w:val="center"/>
        <w:rPr>
          <w:rFonts w:ascii="Times New Roman" w:eastAsia="Times New Roman" w:hAnsi="Times New Roman"/>
          <w:b/>
          <w:smallCaps/>
          <w:sz w:val="22"/>
          <w:szCs w:val="22"/>
          <w:lang w:eastAsia="pt-BR"/>
        </w:rPr>
      </w:pPr>
      <w:r w:rsidRPr="00707FFB">
        <w:rPr>
          <w:rFonts w:ascii="Times New Roman" w:eastAsia="Times New Roman" w:hAnsi="Times New Roman"/>
          <w:b/>
          <w:smallCaps/>
          <w:sz w:val="22"/>
          <w:szCs w:val="22"/>
          <w:lang w:eastAsia="pt-BR"/>
        </w:rPr>
        <w:t xml:space="preserve">DELIBERAÇÃO Nº </w:t>
      </w:r>
      <w:r w:rsidR="001470D6">
        <w:rPr>
          <w:rFonts w:ascii="Times New Roman" w:eastAsia="Times New Roman" w:hAnsi="Times New Roman"/>
          <w:b/>
          <w:smallCaps/>
          <w:sz w:val="22"/>
          <w:szCs w:val="22"/>
          <w:lang w:eastAsia="pt-BR"/>
        </w:rPr>
        <w:t>018</w:t>
      </w:r>
      <w:r w:rsidRPr="00707FFB">
        <w:rPr>
          <w:rFonts w:ascii="Times New Roman" w:eastAsia="Times New Roman" w:hAnsi="Times New Roman"/>
          <w:b/>
          <w:smallCaps/>
          <w:sz w:val="22"/>
          <w:szCs w:val="22"/>
          <w:lang w:eastAsia="pt-BR"/>
        </w:rPr>
        <w:t>/</w:t>
      </w:r>
      <w:r w:rsidRPr="008D7F8B">
        <w:rPr>
          <w:rFonts w:ascii="Times New Roman" w:eastAsia="Times New Roman" w:hAnsi="Times New Roman"/>
          <w:b/>
          <w:smallCaps/>
          <w:noProof/>
          <w:sz w:val="22"/>
          <w:szCs w:val="22"/>
          <w:lang w:eastAsia="pt-BR"/>
        </w:rPr>
        <w:t>2019</w:t>
      </w:r>
      <w:r w:rsidRPr="00707FFB">
        <w:rPr>
          <w:rFonts w:ascii="Times New Roman" w:eastAsia="Times New Roman" w:hAnsi="Times New Roman"/>
          <w:b/>
          <w:smallCaps/>
          <w:sz w:val="22"/>
          <w:szCs w:val="22"/>
          <w:lang w:eastAsia="pt-BR"/>
        </w:rPr>
        <w:t xml:space="preserve"> – CRI – CAU/BR</w:t>
      </w:r>
    </w:p>
    <w:p w:rsidR="00155C2D" w:rsidRDefault="00155C2D" w:rsidP="00197EFB">
      <w:pPr>
        <w:jc w:val="both"/>
        <w:rPr>
          <w:rFonts w:ascii="Times New Roman" w:eastAsia="Times New Roman" w:hAnsi="Times New Roman"/>
          <w:sz w:val="22"/>
          <w:szCs w:val="22"/>
          <w:lang w:eastAsia="pt-BR"/>
        </w:rPr>
      </w:pPr>
    </w:p>
    <w:p w:rsidR="00155C2D" w:rsidRPr="006E5D6D" w:rsidRDefault="00155C2D" w:rsidP="00197EFB">
      <w:pPr>
        <w:jc w:val="both"/>
        <w:rPr>
          <w:rFonts w:ascii="Times New Roman" w:eastAsia="Times New Roman" w:hAnsi="Times New Roman"/>
          <w:sz w:val="22"/>
          <w:szCs w:val="22"/>
          <w:lang w:eastAsia="pt-BR"/>
        </w:rPr>
      </w:pPr>
      <w:r w:rsidRPr="006E5D6D">
        <w:rPr>
          <w:rFonts w:ascii="Times New Roman" w:eastAsia="Times New Roman" w:hAnsi="Times New Roman"/>
          <w:sz w:val="22"/>
          <w:szCs w:val="22"/>
          <w:lang w:eastAsia="pt-BR"/>
        </w:rPr>
        <w:t xml:space="preserve">A COMISSÃO DE </w:t>
      </w:r>
      <w:r>
        <w:rPr>
          <w:rFonts w:ascii="Times New Roman" w:eastAsia="Times New Roman" w:hAnsi="Times New Roman"/>
          <w:sz w:val="22"/>
          <w:szCs w:val="22"/>
          <w:lang w:eastAsia="pt-BR"/>
        </w:rPr>
        <w:t>RELAÇÕES INTER</w:t>
      </w:r>
      <w:bookmarkStart w:id="0" w:name="_GoBack"/>
      <w:bookmarkEnd w:id="0"/>
      <w:r>
        <w:rPr>
          <w:rFonts w:ascii="Times New Roman" w:eastAsia="Times New Roman" w:hAnsi="Times New Roman"/>
          <w:sz w:val="22"/>
          <w:szCs w:val="22"/>
          <w:lang w:eastAsia="pt-BR"/>
        </w:rPr>
        <w:t>NACIONAIS – CRI</w:t>
      </w:r>
      <w:r w:rsidRPr="006E5D6D">
        <w:rPr>
          <w:rFonts w:ascii="Times New Roman" w:eastAsia="Times New Roman" w:hAnsi="Times New Roman"/>
          <w:sz w:val="22"/>
          <w:szCs w:val="22"/>
          <w:lang w:eastAsia="pt-BR"/>
        </w:rPr>
        <w:t xml:space="preserve">-CAU/BR, reunida </w:t>
      </w:r>
      <w:r w:rsidRPr="008D7F8B">
        <w:rPr>
          <w:rFonts w:ascii="Times New Roman" w:eastAsia="Times New Roman" w:hAnsi="Times New Roman"/>
          <w:noProof/>
          <w:sz w:val="22"/>
          <w:szCs w:val="22"/>
          <w:lang w:eastAsia="pt-BR"/>
        </w:rPr>
        <w:t>ordinariamente</w:t>
      </w:r>
      <w:r w:rsidRPr="006E5D6D">
        <w:rPr>
          <w:rFonts w:ascii="Times New Roman" w:eastAsia="Times New Roman" w:hAnsi="Times New Roman"/>
          <w:sz w:val="22"/>
          <w:szCs w:val="22"/>
          <w:lang w:eastAsia="pt-BR"/>
        </w:rPr>
        <w:t xml:space="preserve"> em</w:t>
      </w:r>
      <w:r>
        <w:rPr>
          <w:rFonts w:ascii="Times New Roman" w:eastAsia="Times New Roman" w:hAnsi="Times New Roman"/>
          <w:sz w:val="22"/>
          <w:szCs w:val="22"/>
          <w:lang w:eastAsia="pt-BR"/>
        </w:rPr>
        <w:t xml:space="preserve"> </w:t>
      </w:r>
      <w:r w:rsidRPr="008D7F8B">
        <w:rPr>
          <w:rFonts w:ascii="Times New Roman" w:eastAsia="Times New Roman" w:hAnsi="Times New Roman"/>
          <w:noProof/>
          <w:sz w:val="22"/>
          <w:szCs w:val="22"/>
          <w:lang w:eastAsia="pt-BR"/>
        </w:rPr>
        <w:t>São Paulo</w:t>
      </w:r>
      <w:r>
        <w:rPr>
          <w:rFonts w:ascii="Times New Roman" w:eastAsia="Times New Roman" w:hAnsi="Times New Roman"/>
          <w:sz w:val="22"/>
          <w:szCs w:val="22"/>
          <w:lang w:eastAsia="pt-BR"/>
        </w:rPr>
        <w:t>-</w:t>
      </w:r>
      <w:r w:rsidRPr="008D7F8B">
        <w:rPr>
          <w:rFonts w:ascii="Times New Roman" w:eastAsia="Times New Roman" w:hAnsi="Times New Roman"/>
          <w:noProof/>
          <w:sz w:val="22"/>
          <w:szCs w:val="22"/>
          <w:lang w:eastAsia="pt-BR"/>
        </w:rPr>
        <w:t>SP</w:t>
      </w:r>
      <w:r w:rsidRPr="006E5D6D">
        <w:rPr>
          <w:rFonts w:ascii="Times New Roman" w:eastAsia="Times New Roman" w:hAnsi="Times New Roman"/>
          <w:sz w:val="22"/>
          <w:szCs w:val="22"/>
          <w:lang w:eastAsia="pt-BR"/>
        </w:rPr>
        <w:t xml:space="preserve">, </w:t>
      </w:r>
      <w:r w:rsidRPr="00110B37">
        <w:rPr>
          <w:rFonts w:ascii="Times New Roman" w:eastAsia="Times New Roman" w:hAnsi="Times New Roman"/>
          <w:sz w:val="22"/>
          <w:szCs w:val="22"/>
          <w:lang w:eastAsia="pt-BR"/>
        </w:rPr>
        <w:t xml:space="preserve">na </w:t>
      </w:r>
      <w:r w:rsidR="00025E8A" w:rsidRPr="00110B37">
        <w:rPr>
          <w:rFonts w:ascii="Times New Roman" w:eastAsia="Times New Roman" w:hAnsi="Times New Roman"/>
          <w:sz w:val="22"/>
          <w:szCs w:val="22"/>
          <w:lang w:eastAsia="pt-BR"/>
        </w:rPr>
        <w:t>Sede do CAU/SP</w:t>
      </w:r>
      <w:r w:rsidRPr="00110B37">
        <w:rPr>
          <w:rFonts w:ascii="Times New Roman" w:eastAsia="Times New Roman" w:hAnsi="Times New Roman"/>
          <w:sz w:val="22"/>
          <w:szCs w:val="22"/>
          <w:lang w:eastAsia="pt-BR"/>
        </w:rPr>
        <w:t>,</w:t>
      </w:r>
      <w:r w:rsidRPr="006E5D6D">
        <w:rPr>
          <w:rFonts w:ascii="Times New Roman" w:eastAsia="Times New Roman" w:hAnsi="Times New Roman"/>
          <w:sz w:val="22"/>
          <w:szCs w:val="22"/>
          <w:lang w:eastAsia="pt-BR"/>
        </w:rPr>
        <w:t xml:space="preserve"> no </w:t>
      </w:r>
      <w:r w:rsidRPr="00642E41">
        <w:rPr>
          <w:rFonts w:ascii="Times New Roman" w:eastAsia="Times New Roman" w:hAnsi="Times New Roman"/>
          <w:sz w:val="22"/>
          <w:szCs w:val="22"/>
          <w:lang w:eastAsia="pt-BR"/>
        </w:rPr>
        <w:t>dia</w:t>
      </w:r>
      <w:r>
        <w:rPr>
          <w:rFonts w:ascii="Times New Roman" w:eastAsia="Times New Roman" w:hAnsi="Times New Roman"/>
          <w:sz w:val="22"/>
          <w:szCs w:val="22"/>
          <w:lang w:eastAsia="pt-BR"/>
        </w:rPr>
        <w:t xml:space="preserve"> </w:t>
      </w:r>
      <w:r w:rsidRPr="008D7F8B">
        <w:rPr>
          <w:rFonts w:ascii="Times New Roman" w:eastAsia="Times New Roman" w:hAnsi="Times New Roman"/>
          <w:noProof/>
          <w:sz w:val="22"/>
          <w:szCs w:val="22"/>
          <w:lang w:eastAsia="pt-BR"/>
        </w:rPr>
        <w:t>27</w:t>
      </w:r>
      <w:r>
        <w:rPr>
          <w:rFonts w:ascii="Times New Roman" w:eastAsia="Times New Roman" w:hAnsi="Times New Roman"/>
          <w:sz w:val="22"/>
          <w:szCs w:val="22"/>
          <w:lang w:eastAsia="pt-BR"/>
        </w:rPr>
        <w:t xml:space="preserve"> de </w:t>
      </w:r>
      <w:r w:rsidRPr="008D7F8B">
        <w:rPr>
          <w:rFonts w:ascii="Times New Roman" w:eastAsia="Times New Roman" w:hAnsi="Times New Roman"/>
          <w:noProof/>
          <w:sz w:val="22"/>
          <w:szCs w:val="22"/>
          <w:lang w:eastAsia="pt-BR"/>
        </w:rPr>
        <w:t>maio</w:t>
      </w:r>
      <w:r>
        <w:rPr>
          <w:rFonts w:ascii="Times New Roman" w:eastAsia="Times New Roman" w:hAnsi="Times New Roman"/>
          <w:sz w:val="22"/>
          <w:szCs w:val="22"/>
          <w:lang w:eastAsia="pt-BR"/>
        </w:rPr>
        <w:t xml:space="preserve"> de </w:t>
      </w:r>
      <w:r w:rsidRPr="008D7F8B">
        <w:rPr>
          <w:rFonts w:ascii="Times New Roman" w:eastAsia="Times New Roman" w:hAnsi="Times New Roman"/>
          <w:noProof/>
          <w:sz w:val="22"/>
          <w:szCs w:val="22"/>
          <w:lang w:eastAsia="pt-BR"/>
        </w:rPr>
        <w:t>2019</w:t>
      </w:r>
      <w:r w:rsidRPr="006E5D6D">
        <w:rPr>
          <w:rFonts w:ascii="Times New Roman" w:eastAsia="Times New Roman" w:hAnsi="Times New Roman"/>
          <w:sz w:val="22"/>
          <w:szCs w:val="22"/>
          <w:lang w:eastAsia="pt-BR"/>
        </w:rPr>
        <w:t>, no uso das competê</w:t>
      </w:r>
      <w:r>
        <w:rPr>
          <w:rFonts w:ascii="Times New Roman" w:eastAsia="Times New Roman" w:hAnsi="Times New Roman"/>
          <w:sz w:val="22"/>
          <w:szCs w:val="22"/>
          <w:lang w:eastAsia="pt-BR"/>
        </w:rPr>
        <w:t>ncias que lhe conferem os arts. 106 e 107</w:t>
      </w:r>
      <w:r w:rsidRPr="006E5D6D">
        <w:rPr>
          <w:rFonts w:ascii="Times New Roman" w:eastAsia="Times New Roman" w:hAnsi="Times New Roman"/>
          <w:sz w:val="22"/>
          <w:szCs w:val="22"/>
          <w:lang w:eastAsia="pt-BR"/>
        </w:rPr>
        <w:t xml:space="preserve"> do Regimento Interno do CAU/BR, após análise do assunto em epígrafe, e</w:t>
      </w:r>
    </w:p>
    <w:p w:rsidR="001470D6" w:rsidRDefault="001470D6" w:rsidP="001470D6">
      <w:pPr>
        <w:spacing w:before="120"/>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 Comissão de Relações Internacionais do CAU/BR tem a finalidade regimental de formular a política de atuação internacional do Conselho e acompanhar seus desdobramentos, visando o fortalecimento da presença internacional da Arquitetura e Urbanismo do Brasil;</w:t>
      </w:r>
    </w:p>
    <w:p w:rsidR="001470D6" w:rsidRDefault="001470D6" w:rsidP="001470D6">
      <w:pPr>
        <w:jc w:val="both"/>
        <w:rPr>
          <w:rFonts w:ascii="Times New Roman" w:eastAsia="Times New Roman" w:hAnsi="Times New Roman"/>
          <w:sz w:val="22"/>
          <w:szCs w:val="22"/>
          <w:lang w:eastAsia="pt-BR"/>
        </w:rPr>
      </w:pPr>
    </w:p>
    <w:p w:rsidR="001470D6" w:rsidRDefault="001470D6" w:rsidP="001470D6">
      <w:pPr>
        <w:jc w:val="both"/>
        <w:rPr>
          <w:rFonts w:ascii="Times New Roman" w:eastAsia="Times New Roman" w:hAnsi="Times New Roman"/>
          <w:sz w:val="22"/>
          <w:szCs w:val="22"/>
          <w:lang w:eastAsia="pt-BR"/>
        </w:rPr>
      </w:pPr>
      <w:r w:rsidRPr="002F35D4">
        <w:rPr>
          <w:rFonts w:ascii="Times New Roman" w:eastAsia="Times New Roman" w:hAnsi="Times New Roman"/>
          <w:sz w:val="22"/>
          <w:szCs w:val="22"/>
          <w:lang w:eastAsia="pt-BR"/>
        </w:rPr>
        <w:t>Considerando a</w:t>
      </w:r>
      <w:r>
        <w:rPr>
          <w:rFonts w:ascii="Times New Roman" w:eastAsia="Times New Roman" w:hAnsi="Times New Roman"/>
          <w:sz w:val="22"/>
          <w:szCs w:val="22"/>
          <w:lang w:eastAsia="pt-BR"/>
        </w:rPr>
        <w:t>s</w:t>
      </w:r>
      <w:r w:rsidRPr="002F35D4">
        <w:rPr>
          <w:rFonts w:ascii="Times New Roman" w:eastAsia="Times New Roman" w:hAnsi="Times New Roman"/>
          <w:sz w:val="22"/>
          <w:szCs w:val="22"/>
          <w:lang w:eastAsia="pt-BR"/>
        </w:rPr>
        <w:t xml:space="preserve"> Deliberaç</w:t>
      </w:r>
      <w:r>
        <w:rPr>
          <w:rFonts w:ascii="Times New Roman" w:eastAsia="Times New Roman" w:hAnsi="Times New Roman"/>
          <w:sz w:val="22"/>
          <w:szCs w:val="22"/>
          <w:lang w:eastAsia="pt-BR"/>
        </w:rPr>
        <w:t xml:space="preserve">ões </w:t>
      </w:r>
      <w:r w:rsidRPr="002F35D4">
        <w:rPr>
          <w:rFonts w:ascii="Times New Roman" w:eastAsia="Times New Roman" w:hAnsi="Times New Roman"/>
          <w:sz w:val="22"/>
          <w:szCs w:val="22"/>
          <w:lang w:eastAsia="pt-BR"/>
        </w:rPr>
        <w:t>Plenária</w:t>
      </w:r>
      <w:r>
        <w:rPr>
          <w:rFonts w:ascii="Times New Roman" w:eastAsia="Times New Roman" w:hAnsi="Times New Roman"/>
          <w:sz w:val="22"/>
          <w:szCs w:val="22"/>
          <w:lang w:eastAsia="pt-BR"/>
        </w:rPr>
        <w:t>s</w:t>
      </w:r>
      <w:r w:rsidRPr="002F35D4">
        <w:rPr>
          <w:rFonts w:ascii="Times New Roman" w:eastAsia="Times New Roman" w:hAnsi="Times New Roman"/>
          <w:sz w:val="22"/>
          <w:szCs w:val="22"/>
          <w:lang w:eastAsia="pt-BR"/>
        </w:rPr>
        <w:t xml:space="preserve"> DPABR Nº 0027-02A/2018, que aprova o Plano de Ação e Orçamento do CAU/BR para 2019</w:t>
      </w:r>
      <w:r>
        <w:rPr>
          <w:rFonts w:ascii="Times New Roman" w:eastAsia="Times New Roman" w:hAnsi="Times New Roman"/>
          <w:sz w:val="22"/>
          <w:szCs w:val="22"/>
          <w:lang w:eastAsia="pt-BR"/>
        </w:rPr>
        <w:t xml:space="preserve"> e DPOBR Nº 0089-07/2019, que aprova os Planos de Trabalho das Comissões Especiais do CAU/BR</w:t>
      </w:r>
      <w:r w:rsidRPr="002F35D4">
        <w:rPr>
          <w:rFonts w:ascii="Times New Roman" w:eastAsia="Times New Roman" w:hAnsi="Times New Roman"/>
          <w:sz w:val="22"/>
          <w:szCs w:val="22"/>
          <w:lang w:eastAsia="pt-BR"/>
        </w:rPr>
        <w:t>;</w:t>
      </w:r>
    </w:p>
    <w:p w:rsidR="001470D6" w:rsidRDefault="001470D6" w:rsidP="001470D6">
      <w:pPr>
        <w:jc w:val="both"/>
        <w:rPr>
          <w:rFonts w:ascii="Times New Roman" w:eastAsia="Times New Roman" w:hAnsi="Times New Roman"/>
          <w:sz w:val="22"/>
          <w:szCs w:val="22"/>
          <w:lang w:eastAsia="pt-BR"/>
        </w:rPr>
      </w:pPr>
    </w:p>
    <w:p w:rsidR="001470D6" w:rsidRPr="001C1D75" w:rsidRDefault="001470D6" w:rsidP="001470D6">
      <w:pPr>
        <w:jc w:val="both"/>
        <w:rPr>
          <w:rFonts w:ascii="Times New Roman" w:hAnsi="Times New Roman"/>
          <w:sz w:val="22"/>
          <w:szCs w:val="22"/>
        </w:rPr>
      </w:pPr>
      <w:r w:rsidRPr="001C1D75">
        <w:rPr>
          <w:rFonts w:ascii="Times New Roman" w:hAnsi="Times New Roman"/>
          <w:sz w:val="22"/>
          <w:szCs w:val="22"/>
        </w:rPr>
        <w:t xml:space="preserve">Considerando que </w:t>
      </w:r>
      <w:r>
        <w:rPr>
          <w:rFonts w:ascii="Times New Roman" w:hAnsi="Times New Roman"/>
          <w:sz w:val="22"/>
          <w:szCs w:val="22"/>
        </w:rPr>
        <w:t xml:space="preserve">o item </w:t>
      </w:r>
      <w:r w:rsidRPr="006222A6">
        <w:rPr>
          <w:rFonts w:ascii="Times New Roman" w:hAnsi="Times New Roman"/>
          <w:sz w:val="22"/>
          <w:szCs w:val="22"/>
        </w:rPr>
        <w:t xml:space="preserve">1.4 </w:t>
      </w:r>
      <w:r>
        <w:rPr>
          <w:rFonts w:ascii="Times New Roman" w:hAnsi="Times New Roman"/>
          <w:sz w:val="22"/>
          <w:szCs w:val="22"/>
        </w:rPr>
        <w:t>do Plano de Trabalho da CRI (</w:t>
      </w:r>
      <w:r w:rsidRPr="006222A6">
        <w:rPr>
          <w:rFonts w:ascii="Times New Roman" w:hAnsi="Times New Roman"/>
          <w:sz w:val="22"/>
          <w:szCs w:val="22"/>
        </w:rPr>
        <w:t>Implementação/consolidação de novas parcerias internacionais</w:t>
      </w:r>
      <w:r>
        <w:rPr>
          <w:rFonts w:ascii="Times New Roman" w:hAnsi="Times New Roman"/>
          <w:sz w:val="22"/>
          <w:szCs w:val="22"/>
        </w:rPr>
        <w:t>) prevê a intenção de formalização das relações entre o CAU/BR e entidades de arquitetos e urbanistas da Ásia</w:t>
      </w:r>
      <w:r w:rsidRPr="001C1D75">
        <w:rPr>
          <w:rFonts w:ascii="Times New Roman" w:eastAsia="Times New Roman" w:hAnsi="Times New Roman"/>
          <w:sz w:val="22"/>
          <w:szCs w:val="22"/>
          <w:lang w:eastAsia="pt-BR"/>
        </w:rPr>
        <w:t>;</w:t>
      </w:r>
    </w:p>
    <w:p w:rsidR="001470D6" w:rsidRPr="001C1D75" w:rsidRDefault="001470D6" w:rsidP="001470D6">
      <w:pPr>
        <w:jc w:val="both"/>
        <w:rPr>
          <w:rFonts w:ascii="Times New Roman" w:eastAsia="Times New Roman" w:hAnsi="Times New Roman"/>
          <w:sz w:val="22"/>
          <w:szCs w:val="22"/>
          <w:lang w:eastAsia="pt-BR"/>
        </w:rPr>
      </w:pPr>
    </w:p>
    <w:p w:rsidR="001470D6" w:rsidRPr="001C1D75" w:rsidRDefault="001470D6" w:rsidP="001470D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Considerando a minuta de </w:t>
      </w:r>
      <w:r w:rsidR="00E160B6">
        <w:rPr>
          <w:rFonts w:ascii="Times New Roman" w:eastAsia="Times New Roman" w:hAnsi="Times New Roman"/>
          <w:sz w:val="22"/>
          <w:szCs w:val="22"/>
          <w:lang w:eastAsia="pt-BR"/>
        </w:rPr>
        <w:t>Acordo s</w:t>
      </w:r>
      <w:r w:rsidR="00E160B6" w:rsidRPr="00AC4F7A">
        <w:rPr>
          <w:rFonts w:ascii="Times New Roman" w:eastAsia="Times New Roman" w:hAnsi="Times New Roman"/>
          <w:sz w:val="22"/>
          <w:szCs w:val="22"/>
          <w:lang w:eastAsia="pt-BR"/>
        </w:rPr>
        <w:t>obre Profissionalismo</w:t>
      </w:r>
      <w:r w:rsidR="00E160B6">
        <w:rPr>
          <w:rFonts w:ascii="Times New Roman" w:eastAsia="Times New Roman" w:hAnsi="Times New Roman"/>
          <w:sz w:val="22"/>
          <w:szCs w:val="22"/>
          <w:lang w:eastAsia="pt-BR"/>
        </w:rPr>
        <w:t xml:space="preserve"> n</w:t>
      </w:r>
      <w:r w:rsidR="00E160B6" w:rsidRPr="00AC4F7A">
        <w:rPr>
          <w:rFonts w:ascii="Times New Roman" w:eastAsia="Times New Roman" w:hAnsi="Times New Roman"/>
          <w:sz w:val="22"/>
          <w:szCs w:val="22"/>
          <w:lang w:eastAsia="pt-BR"/>
        </w:rPr>
        <w:t>a Arquitetura</w:t>
      </w:r>
      <w:r w:rsidR="00E160B6">
        <w:rPr>
          <w:rFonts w:ascii="Times New Roman" w:eastAsia="Times New Roman" w:hAnsi="Times New Roman"/>
          <w:sz w:val="22"/>
          <w:szCs w:val="22"/>
          <w:lang w:eastAsia="pt-BR"/>
        </w:rPr>
        <w:t xml:space="preserve"> </w:t>
      </w:r>
      <w:r>
        <w:rPr>
          <w:rFonts w:ascii="Times New Roman" w:eastAsia="Times New Roman" w:hAnsi="Times New Roman"/>
          <w:sz w:val="22"/>
          <w:szCs w:val="22"/>
          <w:lang w:eastAsia="pt-BR"/>
        </w:rPr>
        <w:t xml:space="preserve">anexa, apresentada ao CAU/BR pelo </w:t>
      </w:r>
      <w:r w:rsidR="003E7333" w:rsidRPr="001470D6">
        <w:rPr>
          <w:rFonts w:ascii="Times New Roman" w:eastAsia="Times New Roman" w:hAnsi="Times New Roman"/>
          <w:bCs/>
          <w:i/>
          <w:iCs/>
          <w:sz w:val="22"/>
          <w:szCs w:val="22"/>
          <w:lang w:eastAsia="pt-BR"/>
        </w:rPr>
        <w:t>Korean Institute of Architects</w:t>
      </w:r>
      <w:r w:rsidR="003E7333">
        <w:rPr>
          <w:rFonts w:ascii="Times New Roman" w:eastAsia="Times New Roman" w:hAnsi="Times New Roman"/>
          <w:bCs/>
          <w:sz w:val="22"/>
          <w:szCs w:val="22"/>
          <w:lang w:eastAsia="pt-BR"/>
        </w:rPr>
        <w:t xml:space="preserve"> - Instituto Coreano de Arquitetos (KIA)</w:t>
      </w:r>
      <w:r>
        <w:rPr>
          <w:rFonts w:ascii="Times New Roman" w:eastAsia="Times New Roman" w:hAnsi="Times New Roman"/>
          <w:sz w:val="22"/>
          <w:szCs w:val="22"/>
          <w:lang w:eastAsia="pt-BR"/>
        </w:rPr>
        <w:t xml:space="preserve">, e a possibilidade de se estreitar relações durante o Seminário Internacional “Qualidade de Ensino e Mobilidade Profissional”, promovido pelo CAU/SP entre 27 e 29 de maio de 2019, do qual participará o Vice-Presidente do instituto, o arquiteto </w:t>
      </w:r>
      <w:r w:rsidRPr="001470D6">
        <w:rPr>
          <w:rFonts w:ascii="Times New Roman" w:eastAsia="Times New Roman" w:hAnsi="Times New Roman"/>
          <w:sz w:val="22"/>
          <w:szCs w:val="22"/>
          <w:lang w:eastAsia="pt-BR"/>
        </w:rPr>
        <w:t>Han Young Keun</w:t>
      </w:r>
      <w:r>
        <w:rPr>
          <w:rFonts w:ascii="Times New Roman" w:eastAsia="Times New Roman" w:hAnsi="Times New Roman"/>
          <w:sz w:val="22"/>
          <w:szCs w:val="22"/>
          <w:lang w:eastAsia="pt-BR"/>
        </w:rPr>
        <w:t>;</w:t>
      </w:r>
    </w:p>
    <w:p w:rsidR="001470D6" w:rsidRDefault="001470D6" w:rsidP="001470D6">
      <w:pPr>
        <w:jc w:val="both"/>
        <w:rPr>
          <w:rFonts w:ascii="Times New Roman" w:eastAsia="Times New Roman" w:hAnsi="Times New Roman"/>
          <w:sz w:val="22"/>
          <w:szCs w:val="22"/>
          <w:lang w:eastAsia="pt-BR"/>
        </w:rPr>
      </w:pPr>
    </w:p>
    <w:p w:rsidR="001470D6" w:rsidRPr="001C1D75" w:rsidRDefault="001470D6" w:rsidP="001470D6">
      <w:pPr>
        <w:jc w:val="both"/>
        <w:rPr>
          <w:rFonts w:ascii="Times New Roman" w:eastAsia="Times New Roman" w:hAnsi="Times New Roman"/>
          <w:b/>
          <w:sz w:val="22"/>
          <w:szCs w:val="22"/>
          <w:lang w:eastAsia="pt-BR"/>
        </w:rPr>
      </w:pPr>
      <w:r w:rsidRPr="001C1D75">
        <w:rPr>
          <w:rFonts w:ascii="Times New Roman" w:eastAsia="Times New Roman" w:hAnsi="Times New Roman"/>
          <w:b/>
          <w:sz w:val="22"/>
          <w:szCs w:val="22"/>
          <w:lang w:eastAsia="pt-BR"/>
        </w:rPr>
        <w:t>DELIBERA:</w:t>
      </w:r>
    </w:p>
    <w:p w:rsidR="001470D6" w:rsidRPr="001C1D75" w:rsidRDefault="001470D6" w:rsidP="001470D6">
      <w:pPr>
        <w:spacing w:before="120" w:line="276" w:lineRule="auto"/>
        <w:jc w:val="both"/>
        <w:rPr>
          <w:rFonts w:ascii="Times New Roman" w:eastAsia="Times New Roman" w:hAnsi="Times New Roman"/>
          <w:sz w:val="22"/>
          <w:szCs w:val="22"/>
          <w:lang w:eastAsia="pt-BR"/>
        </w:rPr>
      </w:pPr>
      <w:r w:rsidRPr="001C1D75">
        <w:rPr>
          <w:rFonts w:ascii="Times New Roman" w:eastAsia="Times New Roman" w:hAnsi="Times New Roman"/>
          <w:sz w:val="22"/>
          <w:szCs w:val="22"/>
          <w:lang w:eastAsia="pt-BR"/>
        </w:rPr>
        <w:t xml:space="preserve">1 – Propor ao Plenário do CAU/BR </w:t>
      </w:r>
      <w:r>
        <w:rPr>
          <w:rFonts w:ascii="Times New Roman" w:eastAsia="Times New Roman" w:hAnsi="Times New Roman"/>
          <w:sz w:val="22"/>
          <w:szCs w:val="22"/>
          <w:lang w:eastAsia="pt-BR"/>
        </w:rPr>
        <w:t xml:space="preserve">a assinatura de </w:t>
      </w:r>
      <w:r w:rsidR="00AC4F7A">
        <w:rPr>
          <w:rFonts w:ascii="Times New Roman" w:eastAsia="Times New Roman" w:hAnsi="Times New Roman"/>
          <w:sz w:val="22"/>
          <w:szCs w:val="22"/>
          <w:lang w:eastAsia="pt-BR"/>
        </w:rPr>
        <w:t>Acordo s</w:t>
      </w:r>
      <w:r w:rsidR="00AC4F7A" w:rsidRPr="00AC4F7A">
        <w:rPr>
          <w:rFonts w:ascii="Times New Roman" w:eastAsia="Times New Roman" w:hAnsi="Times New Roman"/>
          <w:sz w:val="22"/>
          <w:szCs w:val="22"/>
          <w:lang w:eastAsia="pt-BR"/>
        </w:rPr>
        <w:t>obre Profissionalismo</w:t>
      </w:r>
      <w:r w:rsidR="00AC4F7A">
        <w:rPr>
          <w:rFonts w:ascii="Times New Roman" w:eastAsia="Times New Roman" w:hAnsi="Times New Roman"/>
          <w:sz w:val="22"/>
          <w:szCs w:val="22"/>
          <w:lang w:eastAsia="pt-BR"/>
        </w:rPr>
        <w:t xml:space="preserve"> n</w:t>
      </w:r>
      <w:r w:rsidR="00AC4F7A" w:rsidRPr="00AC4F7A">
        <w:rPr>
          <w:rFonts w:ascii="Times New Roman" w:eastAsia="Times New Roman" w:hAnsi="Times New Roman"/>
          <w:sz w:val="22"/>
          <w:szCs w:val="22"/>
          <w:lang w:eastAsia="pt-BR"/>
        </w:rPr>
        <w:t>a Arquitetura</w:t>
      </w:r>
      <w:r>
        <w:rPr>
          <w:rFonts w:ascii="Times New Roman" w:eastAsia="Times New Roman" w:hAnsi="Times New Roman"/>
          <w:sz w:val="22"/>
          <w:szCs w:val="22"/>
          <w:lang w:eastAsia="pt-BR"/>
        </w:rPr>
        <w:t xml:space="preserve"> com o </w:t>
      </w:r>
      <w:r w:rsidRPr="001470D6">
        <w:rPr>
          <w:rFonts w:ascii="Times New Roman" w:eastAsia="Times New Roman" w:hAnsi="Times New Roman"/>
          <w:bCs/>
          <w:i/>
          <w:iCs/>
          <w:sz w:val="22"/>
          <w:szCs w:val="22"/>
          <w:lang w:eastAsia="pt-BR"/>
        </w:rPr>
        <w:t>Korean Institute of Architects</w:t>
      </w:r>
      <w:r>
        <w:rPr>
          <w:rFonts w:ascii="Times New Roman" w:eastAsia="Times New Roman" w:hAnsi="Times New Roman"/>
          <w:bCs/>
          <w:sz w:val="22"/>
          <w:szCs w:val="22"/>
          <w:lang w:eastAsia="pt-BR"/>
        </w:rPr>
        <w:t xml:space="preserve"> - Instituto Coreano de Arquitetos (KIA), nos termos da minuta anexa.</w:t>
      </w:r>
    </w:p>
    <w:p w:rsidR="00155C2D" w:rsidRPr="00835274" w:rsidRDefault="00155C2D" w:rsidP="00197EFB">
      <w:pPr>
        <w:jc w:val="both"/>
        <w:rPr>
          <w:rFonts w:ascii="Times New Roman" w:eastAsia="Times New Roman" w:hAnsi="Times New Roman"/>
          <w:sz w:val="22"/>
          <w:szCs w:val="22"/>
          <w:lang w:eastAsia="pt-BR"/>
        </w:rPr>
      </w:pPr>
    </w:p>
    <w:p w:rsidR="00155C2D" w:rsidRPr="00F87BB1" w:rsidRDefault="00155C2D" w:rsidP="00197EFB">
      <w:pPr>
        <w:jc w:val="center"/>
        <w:rPr>
          <w:rFonts w:ascii="Times New Roman" w:eastAsia="Times New Roman" w:hAnsi="Times New Roman"/>
          <w:sz w:val="22"/>
          <w:szCs w:val="22"/>
          <w:lang w:eastAsia="pt-BR"/>
        </w:rPr>
      </w:pPr>
      <w:r w:rsidRPr="008D7F8B">
        <w:rPr>
          <w:rFonts w:ascii="Times New Roman" w:eastAsia="Times New Roman" w:hAnsi="Times New Roman"/>
          <w:noProof/>
          <w:sz w:val="22"/>
          <w:szCs w:val="22"/>
          <w:lang w:eastAsia="pt-BR"/>
        </w:rPr>
        <w:t>São Paulo</w:t>
      </w:r>
      <w:r>
        <w:rPr>
          <w:rFonts w:ascii="Times New Roman" w:eastAsia="Times New Roman" w:hAnsi="Times New Roman"/>
          <w:sz w:val="22"/>
          <w:szCs w:val="22"/>
          <w:lang w:eastAsia="pt-BR"/>
        </w:rPr>
        <w:t xml:space="preserve"> </w:t>
      </w:r>
      <w:r w:rsidRPr="00F87BB1">
        <w:rPr>
          <w:rFonts w:ascii="Times New Roman" w:eastAsia="Times New Roman" w:hAnsi="Times New Roman"/>
          <w:sz w:val="22"/>
          <w:szCs w:val="22"/>
          <w:lang w:eastAsia="pt-BR"/>
        </w:rPr>
        <w:t>–</w:t>
      </w:r>
      <w:r>
        <w:rPr>
          <w:rFonts w:ascii="Times New Roman" w:eastAsia="Times New Roman" w:hAnsi="Times New Roman"/>
          <w:sz w:val="22"/>
          <w:szCs w:val="22"/>
          <w:lang w:eastAsia="pt-BR"/>
        </w:rPr>
        <w:t xml:space="preserve"> </w:t>
      </w:r>
      <w:r w:rsidRPr="008D7F8B">
        <w:rPr>
          <w:rFonts w:ascii="Times New Roman" w:eastAsia="Times New Roman" w:hAnsi="Times New Roman"/>
          <w:noProof/>
          <w:sz w:val="22"/>
          <w:szCs w:val="22"/>
          <w:lang w:eastAsia="pt-BR"/>
        </w:rPr>
        <w:t>SP</w:t>
      </w:r>
      <w:r w:rsidRPr="00F87BB1">
        <w:rPr>
          <w:rFonts w:ascii="Times New Roman" w:eastAsia="Times New Roman" w:hAnsi="Times New Roman"/>
          <w:sz w:val="22"/>
          <w:szCs w:val="22"/>
          <w:lang w:eastAsia="pt-BR"/>
        </w:rPr>
        <w:t xml:space="preserve">, </w:t>
      </w:r>
      <w:r w:rsidRPr="008D7F8B">
        <w:rPr>
          <w:rFonts w:ascii="Times New Roman" w:eastAsia="Times New Roman" w:hAnsi="Times New Roman"/>
          <w:noProof/>
          <w:sz w:val="22"/>
          <w:szCs w:val="22"/>
          <w:lang w:eastAsia="pt-BR"/>
        </w:rPr>
        <w:t>27</w:t>
      </w:r>
      <w:r>
        <w:rPr>
          <w:rFonts w:ascii="Times New Roman" w:eastAsia="Times New Roman" w:hAnsi="Times New Roman"/>
          <w:sz w:val="22"/>
          <w:szCs w:val="22"/>
          <w:lang w:eastAsia="pt-BR"/>
        </w:rPr>
        <w:t xml:space="preserve"> de </w:t>
      </w:r>
      <w:r w:rsidRPr="008D7F8B">
        <w:rPr>
          <w:rFonts w:ascii="Times New Roman" w:eastAsia="Times New Roman" w:hAnsi="Times New Roman"/>
          <w:noProof/>
          <w:sz w:val="22"/>
          <w:szCs w:val="22"/>
          <w:lang w:eastAsia="pt-BR"/>
        </w:rPr>
        <w:t>maio</w:t>
      </w:r>
      <w:r>
        <w:rPr>
          <w:rFonts w:ascii="Times New Roman" w:eastAsia="Times New Roman" w:hAnsi="Times New Roman"/>
          <w:sz w:val="22"/>
          <w:szCs w:val="22"/>
          <w:lang w:eastAsia="pt-BR"/>
        </w:rPr>
        <w:t xml:space="preserve"> de </w:t>
      </w:r>
      <w:r w:rsidRPr="008D7F8B">
        <w:rPr>
          <w:rFonts w:ascii="Times New Roman" w:eastAsia="Times New Roman" w:hAnsi="Times New Roman"/>
          <w:noProof/>
          <w:sz w:val="22"/>
          <w:szCs w:val="22"/>
          <w:lang w:eastAsia="pt-BR"/>
        </w:rPr>
        <w:t>2019</w:t>
      </w:r>
      <w:r>
        <w:rPr>
          <w:rFonts w:ascii="Times New Roman" w:eastAsia="Times New Roman" w:hAnsi="Times New Roman"/>
          <w:sz w:val="22"/>
          <w:szCs w:val="22"/>
          <w:lang w:eastAsia="pt-BR"/>
        </w:rPr>
        <w:t>.</w:t>
      </w:r>
    </w:p>
    <w:p w:rsidR="00155C2D" w:rsidRPr="00F87BB1" w:rsidRDefault="00155C2D" w:rsidP="00197EFB">
      <w:pPr>
        <w:jc w:val="both"/>
        <w:rPr>
          <w:rFonts w:ascii="Times New Roman" w:eastAsia="Times New Roman" w:hAnsi="Times New Roman"/>
          <w:sz w:val="22"/>
          <w:szCs w:val="22"/>
          <w:lang w:eastAsia="pt-BR"/>
        </w:rPr>
      </w:pPr>
    </w:p>
    <w:p w:rsidR="00155C2D" w:rsidRDefault="00155C2D" w:rsidP="00197EFB">
      <w:pPr>
        <w:ind w:firstLine="1701"/>
        <w:jc w:val="both"/>
        <w:rPr>
          <w:rFonts w:ascii="Times New Roman" w:eastAsia="Times New Roman" w:hAnsi="Times New Roman"/>
          <w:sz w:val="22"/>
          <w:szCs w:val="22"/>
          <w:lang w:eastAsia="pt-BR"/>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6"/>
        <w:gridCol w:w="4677"/>
      </w:tblGrid>
      <w:tr w:rsidR="00155C2D" w:rsidRPr="000C1A4B" w:rsidTr="009E5D52">
        <w:tc>
          <w:tcPr>
            <w:tcW w:w="4676" w:type="dxa"/>
            <w:shd w:val="clear" w:color="auto" w:fill="auto"/>
          </w:tcPr>
          <w:p w:rsidR="00155C2D" w:rsidRDefault="00155C2D" w:rsidP="009E5D52">
            <w:pPr>
              <w:autoSpaceDE w:val="0"/>
              <w:autoSpaceDN w:val="0"/>
              <w:adjustRightInd w:val="0"/>
              <w:rPr>
                <w:rFonts w:ascii="Times New Roman" w:eastAsia="Times New Roman" w:hAnsi="Times New Roman"/>
                <w:b/>
                <w:caps/>
                <w:spacing w:val="4"/>
                <w:sz w:val="22"/>
                <w:szCs w:val="22"/>
                <w:lang w:eastAsia="pt-BR"/>
              </w:rPr>
            </w:pPr>
            <w:r w:rsidRPr="008D7F8B">
              <w:rPr>
                <w:rFonts w:ascii="Times New Roman" w:eastAsia="Times New Roman" w:hAnsi="Times New Roman"/>
                <w:b/>
                <w:caps/>
                <w:noProof/>
                <w:spacing w:val="4"/>
                <w:sz w:val="22"/>
                <w:szCs w:val="22"/>
                <w:lang w:eastAsia="pt-BR"/>
              </w:rPr>
              <w:t>Fernando Márcio de Oliveira</w:t>
            </w:r>
          </w:p>
          <w:p w:rsidR="00155C2D" w:rsidRDefault="00155C2D" w:rsidP="009E5D52">
            <w:pPr>
              <w:autoSpaceDE w:val="0"/>
              <w:autoSpaceDN w:val="0"/>
              <w:adjustRightInd w:val="0"/>
              <w:rPr>
                <w:rFonts w:ascii="Times New Roman" w:eastAsia="Calibri" w:hAnsi="Times New Roman"/>
                <w:sz w:val="22"/>
                <w:szCs w:val="22"/>
                <w:lang w:eastAsia="pt-BR"/>
              </w:rPr>
            </w:pPr>
            <w:r w:rsidRPr="000C1A4B">
              <w:rPr>
                <w:rFonts w:ascii="Times New Roman" w:eastAsia="Calibri" w:hAnsi="Times New Roman"/>
                <w:sz w:val="22"/>
                <w:szCs w:val="22"/>
                <w:lang w:eastAsia="pt-BR"/>
              </w:rPr>
              <w:t>Coordenador</w:t>
            </w:r>
          </w:p>
          <w:p w:rsidR="00155C2D" w:rsidRPr="000C1A4B" w:rsidRDefault="00155C2D" w:rsidP="009E5D52">
            <w:pPr>
              <w:autoSpaceDE w:val="0"/>
              <w:autoSpaceDN w:val="0"/>
              <w:adjustRightInd w:val="0"/>
              <w:rPr>
                <w:rFonts w:ascii="Times New Roman" w:eastAsia="Times New Roman" w:hAnsi="Times New Roman"/>
                <w:sz w:val="22"/>
                <w:szCs w:val="22"/>
                <w:lang w:eastAsia="pt-BR"/>
              </w:rPr>
            </w:pPr>
          </w:p>
        </w:tc>
        <w:tc>
          <w:tcPr>
            <w:tcW w:w="4677" w:type="dxa"/>
            <w:shd w:val="clear" w:color="auto" w:fill="auto"/>
          </w:tcPr>
          <w:p w:rsidR="00155C2D" w:rsidRPr="000C1A4B" w:rsidRDefault="00155C2D" w:rsidP="009E5D52">
            <w:pPr>
              <w:jc w:val="both"/>
              <w:rPr>
                <w:rFonts w:ascii="Times New Roman" w:eastAsia="Times New Roman" w:hAnsi="Times New Roman"/>
                <w:sz w:val="22"/>
                <w:szCs w:val="22"/>
                <w:lang w:eastAsia="pt-BR"/>
              </w:rPr>
            </w:pPr>
            <w:r w:rsidRPr="000C1A4B">
              <w:rPr>
                <w:rFonts w:ascii="Times New Roman" w:eastAsia="Times New Roman" w:hAnsi="Times New Roman"/>
                <w:sz w:val="22"/>
                <w:szCs w:val="22"/>
                <w:lang w:eastAsia="pt-BR"/>
              </w:rPr>
              <w:t>________________________________________</w:t>
            </w:r>
          </w:p>
        </w:tc>
      </w:tr>
      <w:tr w:rsidR="00155C2D" w:rsidRPr="000C1A4B" w:rsidTr="009E5D52">
        <w:tc>
          <w:tcPr>
            <w:tcW w:w="4676" w:type="dxa"/>
            <w:shd w:val="clear" w:color="auto" w:fill="auto"/>
          </w:tcPr>
          <w:p w:rsidR="00155C2D" w:rsidRDefault="00155C2D" w:rsidP="009E5D52">
            <w:pPr>
              <w:jc w:val="both"/>
              <w:rPr>
                <w:rFonts w:ascii="Times New Roman" w:eastAsia="Times New Roman" w:hAnsi="Times New Roman"/>
                <w:b/>
                <w:caps/>
                <w:spacing w:val="4"/>
                <w:sz w:val="22"/>
                <w:szCs w:val="22"/>
              </w:rPr>
            </w:pPr>
            <w:r w:rsidRPr="008D7F8B">
              <w:rPr>
                <w:rFonts w:ascii="Times New Roman" w:eastAsia="Times New Roman" w:hAnsi="Times New Roman"/>
                <w:b/>
                <w:caps/>
                <w:noProof/>
                <w:spacing w:val="4"/>
                <w:sz w:val="22"/>
                <w:szCs w:val="22"/>
              </w:rPr>
              <w:t>Eduardo Pasquinelli Rocio</w:t>
            </w:r>
          </w:p>
          <w:p w:rsidR="00155C2D" w:rsidRDefault="00155C2D" w:rsidP="009E5D52">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Coordenador</w:t>
            </w:r>
            <w:r w:rsidR="00BC16BA">
              <w:rPr>
                <w:rFonts w:ascii="Times New Roman" w:eastAsia="Times New Roman" w:hAnsi="Times New Roman"/>
                <w:sz w:val="22"/>
                <w:szCs w:val="22"/>
                <w:lang w:eastAsia="pt-BR"/>
              </w:rPr>
              <w:t>-</w:t>
            </w:r>
            <w:r>
              <w:rPr>
                <w:rFonts w:ascii="Times New Roman" w:eastAsia="Times New Roman" w:hAnsi="Times New Roman"/>
                <w:sz w:val="22"/>
                <w:szCs w:val="22"/>
                <w:lang w:eastAsia="pt-BR"/>
              </w:rPr>
              <w:t>a</w:t>
            </w:r>
            <w:r w:rsidRPr="000C1A4B">
              <w:rPr>
                <w:rFonts w:ascii="Times New Roman" w:eastAsia="Times New Roman" w:hAnsi="Times New Roman"/>
                <w:sz w:val="22"/>
                <w:szCs w:val="22"/>
                <w:lang w:eastAsia="pt-BR"/>
              </w:rPr>
              <w:t>djunto</w:t>
            </w:r>
          </w:p>
          <w:p w:rsidR="00155C2D" w:rsidRPr="000C1A4B" w:rsidRDefault="00155C2D" w:rsidP="009E5D52">
            <w:pPr>
              <w:jc w:val="both"/>
              <w:rPr>
                <w:rFonts w:ascii="Times New Roman" w:eastAsia="Times New Roman" w:hAnsi="Times New Roman"/>
                <w:sz w:val="22"/>
                <w:szCs w:val="22"/>
                <w:lang w:eastAsia="pt-BR"/>
              </w:rPr>
            </w:pPr>
          </w:p>
        </w:tc>
        <w:tc>
          <w:tcPr>
            <w:tcW w:w="4677" w:type="dxa"/>
            <w:shd w:val="clear" w:color="auto" w:fill="auto"/>
          </w:tcPr>
          <w:p w:rsidR="00155C2D" w:rsidRPr="000C1A4B" w:rsidRDefault="00155C2D" w:rsidP="009E5D52">
            <w:pPr>
              <w:jc w:val="both"/>
              <w:rPr>
                <w:rFonts w:ascii="Times New Roman" w:eastAsia="Times New Roman" w:hAnsi="Times New Roman"/>
                <w:sz w:val="22"/>
                <w:szCs w:val="22"/>
                <w:lang w:eastAsia="pt-BR"/>
              </w:rPr>
            </w:pPr>
            <w:r w:rsidRPr="000C1A4B">
              <w:rPr>
                <w:rFonts w:ascii="Times New Roman" w:eastAsia="Times New Roman" w:hAnsi="Times New Roman"/>
                <w:sz w:val="22"/>
                <w:szCs w:val="22"/>
                <w:lang w:eastAsia="pt-BR"/>
              </w:rPr>
              <w:t>________________________________________</w:t>
            </w:r>
          </w:p>
        </w:tc>
      </w:tr>
      <w:tr w:rsidR="00155C2D" w:rsidRPr="000C1A4B" w:rsidTr="009E5D52">
        <w:tc>
          <w:tcPr>
            <w:tcW w:w="4676" w:type="dxa"/>
            <w:shd w:val="clear" w:color="auto" w:fill="auto"/>
          </w:tcPr>
          <w:p w:rsidR="00155C2D" w:rsidRPr="00BC16BA" w:rsidRDefault="00155C2D" w:rsidP="009E5D52">
            <w:pPr>
              <w:jc w:val="both"/>
              <w:rPr>
                <w:rFonts w:ascii="Times New Roman" w:eastAsia="Times New Roman" w:hAnsi="Times New Roman"/>
                <w:b/>
                <w:caps/>
                <w:spacing w:val="4"/>
                <w:sz w:val="22"/>
                <w:szCs w:val="22"/>
              </w:rPr>
            </w:pPr>
            <w:r w:rsidRPr="00BC16BA">
              <w:rPr>
                <w:rFonts w:ascii="Times New Roman" w:eastAsia="Times New Roman" w:hAnsi="Times New Roman"/>
                <w:b/>
                <w:caps/>
                <w:noProof/>
                <w:spacing w:val="4"/>
                <w:sz w:val="22"/>
                <w:szCs w:val="22"/>
              </w:rPr>
              <w:t>Nadia Somekh</w:t>
            </w:r>
          </w:p>
          <w:p w:rsidR="00155C2D" w:rsidRDefault="00155C2D" w:rsidP="009E5D52">
            <w:pPr>
              <w:jc w:val="both"/>
              <w:rPr>
                <w:rFonts w:ascii="Times New Roman" w:eastAsia="Times New Roman" w:hAnsi="Times New Roman"/>
                <w:sz w:val="22"/>
                <w:szCs w:val="22"/>
                <w:lang w:eastAsia="pt-BR"/>
              </w:rPr>
            </w:pPr>
            <w:r w:rsidRPr="00BC16BA">
              <w:rPr>
                <w:rFonts w:ascii="Times New Roman" w:eastAsia="Times New Roman" w:hAnsi="Times New Roman"/>
                <w:sz w:val="22"/>
                <w:szCs w:val="22"/>
                <w:lang w:eastAsia="pt-BR"/>
              </w:rPr>
              <w:t>Membro</w:t>
            </w:r>
          </w:p>
          <w:p w:rsidR="00155C2D" w:rsidRPr="000C1A4B" w:rsidRDefault="00155C2D" w:rsidP="009E5D52">
            <w:pPr>
              <w:jc w:val="both"/>
              <w:rPr>
                <w:rFonts w:ascii="Times New Roman" w:eastAsia="Times New Roman" w:hAnsi="Times New Roman"/>
                <w:sz w:val="22"/>
                <w:szCs w:val="22"/>
                <w:lang w:eastAsia="pt-BR"/>
              </w:rPr>
            </w:pPr>
          </w:p>
        </w:tc>
        <w:tc>
          <w:tcPr>
            <w:tcW w:w="4677" w:type="dxa"/>
            <w:shd w:val="clear" w:color="auto" w:fill="auto"/>
          </w:tcPr>
          <w:p w:rsidR="00155C2D" w:rsidRPr="000C1A4B" w:rsidRDefault="00155C2D" w:rsidP="009E5D52">
            <w:pPr>
              <w:jc w:val="both"/>
              <w:rPr>
                <w:rFonts w:ascii="Times New Roman" w:eastAsia="Times New Roman" w:hAnsi="Times New Roman"/>
                <w:sz w:val="22"/>
                <w:szCs w:val="22"/>
                <w:lang w:eastAsia="pt-BR"/>
              </w:rPr>
            </w:pPr>
            <w:r w:rsidRPr="000C1A4B">
              <w:rPr>
                <w:rFonts w:ascii="Times New Roman" w:eastAsia="Times New Roman" w:hAnsi="Times New Roman"/>
                <w:sz w:val="22"/>
                <w:szCs w:val="22"/>
                <w:lang w:eastAsia="pt-BR"/>
              </w:rPr>
              <w:t>________________________________________</w:t>
            </w:r>
          </w:p>
        </w:tc>
      </w:tr>
      <w:tr w:rsidR="00155C2D" w:rsidRPr="000C1A4B" w:rsidTr="009E5D52">
        <w:tc>
          <w:tcPr>
            <w:tcW w:w="4676" w:type="dxa"/>
            <w:shd w:val="clear" w:color="auto" w:fill="auto"/>
          </w:tcPr>
          <w:p w:rsidR="00155C2D" w:rsidRDefault="00155C2D" w:rsidP="009E5D52">
            <w:pPr>
              <w:jc w:val="both"/>
              <w:rPr>
                <w:rFonts w:ascii="Times New Roman" w:eastAsia="Times New Roman" w:hAnsi="Times New Roman"/>
                <w:b/>
                <w:caps/>
                <w:spacing w:val="4"/>
                <w:sz w:val="22"/>
                <w:szCs w:val="22"/>
              </w:rPr>
            </w:pPr>
            <w:r w:rsidRPr="008D7F8B">
              <w:rPr>
                <w:rFonts w:ascii="Times New Roman" w:eastAsia="Times New Roman" w:hAnsi="Times New Roman"/>
                <w:b/>
                <w:caps/>
                <w:noProof/>
                <w:spacing w:val="4"/>
                <w:sz w:val="22"/>
                <w:szCs w:val="22"/>
              </w:rPr>
              <w:t>Hélio Cavalcanti da Costa Lima</w:t>
            </w:r>
          </w:p>
          <w:p w:rsidR="00155C2D" w:rsidRDefault="00155C2D" w:rsidP="009E5D52">
            <w:pPr>
              <w:jc w:val="both"/>
              <w:rPr>
                <w:rFonts w:ascii="Times New Roman" w:eastAsia="Times New Roman" w:hAnsi="Times New Roman"/>
                <w:sz w:val="22"/>
                <w:szCs w:val="22"/>
                <w:lang w:eastAsia="pt-BR"/>
              </w:rPr>
            </w:pPr>
            <w:r w:rsidRPr="000C1A4B">
              <w:rPr>
                <w:rFonts w:ascii="Times New Roman" w:eastAsia="Times New Roman" w:hAnsi="Times New Roman"/>
                <w:sz w:val="22"/>
                <w:szCs w:val="22"/>
                <w:lang w:eastAsia="pt-BR"/>
              </w:rPr>
              <w:t>Membro</w:t>
            </w:r>
          </w:p>
          <w:p w:rsidR="00155C2D" w:rsidRPr="000C1A4B" w:rsidRDefault="00155C2D" w:rsidP="009E5D52">
            <w:pPr>
              <w:jc w:val="both"/>
              <w:rPr>
                <w:rFonts w:ascii="Times New Roman" w:eastAsia="Times New Roman" w:hAnsi="Times New Roman"/>
                <w:sz w:val="22"/>
                <w:szCs w:val="22"/>
                <w:lang w:eastAsia="pt-BR"/>
              </w:rPr>
            </w:pPr>
          </w:p>
        </w:tc>
        <w:tc>
          <w:tcPr>
            <w:tcW w:w="4677" w:type="dxa"/>
            <w:shd w:val="clear" w:color="auto" w:fill="auto"/>
          </w:tcPr>
          <w:p w:rsidR="00155C2D" w:rsidRPr="000C1A4B" w:rsidRDefault="00155C2D" w:rsidP="009E5D52">
            <w:pPr>
              <w:jc w:val="both"/>
              <w:rPr>
                <w:rFonts w:ascii="Times New Roman" w:eastAsia="Times New Roman" w:hAnsi="Times New Roman"/>
                <w:sz w:val="22"/>
                <w:szCs w:val="22"/>
                <w:lang w:eastAsia="pt-BR"/>
              </w:rPr>
            </w:pPr>
            <w:r w:rsidRPr="000C1A4B">
              <w:rPr>
                <w:rFonts w:ascii="Times New Roman" w:eastAsia="Times New Roman" w:hAnsi="Times New Roman"/>
                <w:sz w:val="22"/>
                <w:szCs w:val="22"/>
                <w:lang w:eastAsia="pt-BR"/>
              </w:rPr>
              <w:t>________________________________________</w:t>
            </w:r>
          </w:p>
        </w:tc>
      </w:tr>
      <w:tr w:rsidR="00155C2D" w:rsidRPr="000C1A4B" w:rsidTr="009E5D52">
        <w:tc>
          <w:tcPr>
            <w:tcW w:w="4676" w:type="dxa"/>
            <w:shd w:val="clear" w:color="auto" w:fill="auto"/>
          </w:tcPr>
          <w:p w:rsidR="00155C2D" w:rsidRDefault="00155C2D" w:rsidP="009E5D52">
            <w:pPr>
              <w:autoSpaceDE w:val="0"/>
              <w:autoSpaceDN w:val="0"/>
              <w:adjustRightInd w:val="0"/>
              <w:rPr>
                <w:rFonts w:ascii="Times New Roman" w:eastAsia="Times New Roman" w:hAnsi="Times New Roman"/>
                <w:b/>
                <w:caps/>
                <w:spacing w:val="4"/>
                <w:sz w:val="22"/>
                <w:szCs w:val="22"/>
              </w:rPr>
            </w:pPr>
            <w:r w:rsidRPr="008D7F8B">
              <w:rPr>
                <w:rFonts w:ascii="Times New Roman" w:eastAsia="Times New Roman" w:hAnsi="Times New Roman"/>
                <w:b/>
                <w:caps/>
                <w:noProof/>
                <w:spacing w:val="4"/>
                <w:sz w:val="22"/>
                <w:szCs w:val="22"/>
              </w:rPr>
              <w:t>Jeferson Dantas Navolar</w:t>
            </w:r>
          </w:p>
          <w:p w:rsidR="00155C2D" w:rsidRPr="000C1A4B" w:rsidRDefault="00155C2D" w:rsidP="001470D6">
            <w:pPr>
              <w:autoSpaceDE w:val="0"/>
              <w:autoSpaceDN w:val="0"/>
              <w:adjustRightInd w:val="0"/>
              <w:rPr>
                <w:rFonts w:ascii="Times New Roman" w:eastAsia="Times New Roman" w:hAnsi="Times New Roman"/>
                <w:sz w:val="22"/>
                <w:szCs w:val="22"/>
                <w:lang w:eastAsia="pt-BR"/>
              </w:rPr>
            </w:pPr>
            <w:r w:rsidRPr="000C1A4B">
              <w:rPr>
                <w:rFonts w:ascii="Times New Roman" w:eastAsia="Calibri" w:hAnsi="Times New Roman"/>
                <w:sz w:val="22"/>
                <w:szCs w:val="22"/>
                <w:lang w:eastAsia="pt-BR"/>
              </w:rPr>
              <w:t>Membr</w:t>
            </w:r>
            <w:r w:rsidR="001470D6">
              <w:rPr>
                <w:rFonts w:ascii="Times New Roman" w:eastAsia="Calibri" w:hAnsi="Times New Roman"/>
                <w:sz w:val="22"/>
                <w:szCs w:val="22"/>
                <w:lang w:eastAsia="pt-BR"/>
              </w:rPr>
              <w:t>o</w:t>
            </w:r>
          </w:p>
        </w:tc>
        <w:tc>
          <w:tcPr>
            <w:tcW w:w="4677" w:type="dxa"/>
            <w:shd w:val="clear" w:color="auto" w:fill="auto"/>
          </w:tcPr>
          <w:p w:rsidR="00155C2D" w:rsidRPr="000C1A4B" w:rsidRDefault="00155C2D" w:rsidP="009E5D52">
            <w:pPr>
              <w:jc w:val="both"/>
              <w:rPr>
                <w:rFonts w:ascii="Times New Roman" w:eastAsia="Times New Roman" w:hAnsi="Times New Roman"/>
                <w:sz w:val="22"/>
                <w:szCs w:val="22"/>
                <w:lang w:eastAsia="pt-BR"/>
              </w:rPr>
            </w:pPr>
            <w:r w:rsidRPr="000C1A4B">
              <w:rPr>
                <w:rFonts w:ascii="Times New Roman" w:eastAsia="Times New Roman" w:hAnsi="Times New Roman"/>
                <w:sz w:val="22"/>
                <w:szCs w:val="22"/>
                <w:lang w:eastAsia="pt-BR"/>
              </w:rPr>
              <w:t>________________________________________</w:t>
            </w:r>
          </w:p>
        </w:tc>
      </w:tr>
    </w:tbl>
    <w:p w:rsidR="00155C2D" w:rsidRDefault="00155C2D" w:rsidP="00E62CCB">
      <w:pPr>
        <w:sectPr w:rsidR="00155C2D" w:rsidSect="00155C2D">
          <w:headerReference w:type="even" r:id="rId8"/>
          <w:headerReference w:type="default" r:id="rId9"/>
          <w:footerReference w:type="even" r:id="rId10"/>
          <w:footerReference w:type="default" r:id="rId11"/>
          <w:pgSz w:w="11900" w:h="16840"/>
          <w:pgMar w:top="1985" w:right="1128" w:bottom="1559" w:left="1559" w:header="1327" w:footer="584" w:gutter="0"/>
          <w:pgNumType w:start="1"/>
          <w:cols w:space="708"/>
        </w:sectPr>
      </w:pPr>
    </w:p>
    <w:p w:rsidR="00155C2D" w:rsidRDefault="00155C2D" w:rsidP="00E62CCB"/>
    <w:p w:rsidR="008358EB" w:rsidRDefault="008358EB" w:rsidP="00E62CCB"/>
    <w:p w:rsidR="008358EB" w:rsidRDefault="008358EB" w:rsidP="008358EB">
      <w:pPr>
        <w:jc w:val="center"/>
        <w:rPr>
          <w:b/>
          <w:bCs/>
          <w:sz w:val="22"/>
          <w:szCs w:val="22"/>
        </w:rPr>
      </w:pPr>
    </w:p>
    <w:p w:rsidR="008358EB" w:rsidRDefault="008358EB" w:rsidP="008358EB">
      <w:pPr>
        <w:jc w:val="center"/>
        <w:rPr>
          <w:b/>
          <w:bCs/>
          <w:sz w:val="22"/>
          <w:szCs w:val="22"/>
        </w:rPr>
      </w:pPr>
    </w:p>
    <w:p w:rsidR="008358EB" w:rsidRDefault="008358EB" w:rsidP="008358EB">
      <w:pPr>
        <w:jc w:val="center"/>
        <w:rPr>
          <w:b/>
          <w:bCs/>
          <w:sz w:val="22"/>
          <w:szCs w:val="22"/>
        </w:rPr>
      </w:pPr>
    </w:p>
    <w:p w:rsidR="008358EB" w:rsidRDefault="008358EB" w:rsidP="008358EB">
      <w:pPr>
        <w:jc w:val="center"/>
        <w:rPr>
          <w:b/>
          <w:bCs/>
          <w:sz w:val="22"/>
          <w:szCs w:val="22"/>
        </w:rPr>
      </w:pPr>
    </w:p>
    <w:p w:rsidR="008358EB" w:rsidRDefault="008358EB" w:rsidP="008358EB">
      <w:pPr>
        <w:jc w:val="center"/>
        <w:rPr>
          <w:b/>
          <w:bCs/>
          <w:sz w:val="22"/>
          <w:szCs w:val="22"/>
        </w:rPr>
      </w:pPr>
    </w:p>
    <w:p w:rsidR="008358EB" w:rsidRDefault="008358EB" w:rsidP="008358EB">
      <w:pPr>
        <w:jc w:val="center"/>
        <w:rPr>
          <w:b/>
          <w:bCs/>
          <w:sz w:val="22"/>
          <w:szCs w:val="22"/>
        </w:rPr>
      </w:pPr>
    </w:p>
    <w:p w:rsidR="008358EB" w:rsidRDefault="008358EB" w:rsidP="008358EB">
      <w:pPr>
        <w:jc w:val="center"/>
        <w:rPr>
          <w:b/>
          <w:bCs/>
          <w:sz w:val="22"/>
          <w:szCs w:val="22"/>
        </w:rPr>
      </w:pPr>
    </w:p>
    <w:p w:rsidR="008358EB" w:rsidRDefault="008358EB" w:rsidP="008358EB">
      <w:pPr>
        <w:jc w:val="center"/>
        <w:rPr>
          <w:b/>
          <w:bCs/>
          <w:sz w:val="22"/>
          <w:szCs w:val="22"/>
        </w:rPr>
      </w:pPr>
    </w:p>
    <w:p w:rsidR="008358EB" w:rsidRDefault="008358EB" w:rsidP="008358EB">
      <w:pPr>
        <w:jc w:val="center"/>
        <w:rPr>
          <w:b/>
          <w:bCs/>
          <w:sz w:val="22"/>
          <w:szCs w:val="22"/>
        </w:rPr>
      </w:pPr>
    </w:p>
    <w:p w:rsidR="008358EB" w:rsidRDefault="008358EB" w:rsidP="008358EB">
      <w:pPr>
        <w:jc w:val="center"/>
        <w:rPr>
          <w:b/>
          <w:bCs/>
          <w:sz w:val="22"/>
          <w:szCs w:val="22"/>
        </w:rPr>
      </w:pPr>
    </w:p>
    <w:p w:rsidR="008358EB" w:rsidRDefault="008358EB" w:rsidP="008358EB">
      <w:pPr>
        <w:jc w:val="center"/>
        <w:rPr>
          <w:b/>
          <w:bCs/>
        </w:rPr>
      </w:pPr>
    </w:p>
    <w:p w:rsidR="008358EB" w:rsidRPr="00E974C8" w:rsidRDefault="008358EB" w:rsidP="008358EB">
      <w:pPr>
        <w:jc w:val="center"/>
        <w:rPr>
          <w:b/>
          <w:bCs/>
        </w:rPr>
      </w:pPr>
      <w:r w:rsidRPr="00E974C8">
        <w:rPr>
          <w:b/>
          <w:bCs/>
        </w:rPr>
        <w:t>ACORDO SOBRE PROFISSIONALISMO</w:t>
      </w:r>
    </w:p>
    <w:p w:rsidR="008358EB" w:rsidRPr="00E974C8" w:rsidRDefault="008358EB" w:rsidP="008358EB">
      <w:pPr>
        <w:jc w:val="center"/>
        <w:rPr>
          <w:b/>
          <w:bCs/>
        </w:rPr>
      </w:pPr>
    </w:p>
    <w:p w:rsidR="008358EB" w:rsidRPr="00E974C8" w:rsidRDefault="008358EB" w:rsidP="008358EB">
      <w:pPr>
        <w:jc w:val="center"/>
        <w:rPr>
          <w:b/>
          <w:bCs/>
        </w:rPr>
      </w:pPr>
      <w:r>
        <w:rPr>
          <w:b/>
          <w:bCs/>
        </w:rPr>
        <w:t>NA</w:t>
      </w:r>
      <w:r w:rsidRPr="00E974C8">
        <w:rPr>
          <w:b/>
          <w:bCs/>
        </w:rPr>
        <w:t xml:space="preserve"> AR</w:t>
      </w:r>
      <w:r>
        <w:rPr>
          <w:b/>
          <w:bCs/>
        </w:rPr>
        <w:t>QU</w:t>
      </w:r>
      <w:r w:rsidRPr="00E974C8">
        <w:rPr>
          <w:b/>
          <w:bCs/>
        </w:rPr>
        <w:t>ITETUR</w:t>
      </w:r>
      <w:r>
        <w:rPr>
          <w:b/>
          <w:bCs/>
        </w:rPr>
        <w:t>A</w:t>
      </w:r>
    </w:p>
    <w:p w:rsidR="008358EB" w:rsidRPr="00E974C8" w:rsidRDefault="008358EB" w:rsidP="008358EB">
      <w:pPr>
        <w:jc w:val="center"/>
        <w:rPr>
          <w:b/>
          <w:bCs/>
        </w:rPr>
      </w:pPr>
    </w:p>
    <w:p w:rsidR="008358EB" w:rsidRPr="00E974C8" w:rsidRDefault="008358EB" w:rsidP="008358EB">
      <w:pPr>
        <w:jc w:val="center"/>
        <w:rPr>
          <w:b/>
          <w:bCs/>
        </w:rPr>
      </w:pPr>
    </w:p>
    <w:p w:rsidR="008358EB" w:rsidRPr="00E974C8" w:rsidRDefault="008358EB" w:rsidP="008358EB">
      <w:pPr>
        <w:jc w:val="center"/>
        <w:rPr>
          <w:b/>
          <w:bCs/>
        </w:rPr>
      </w:pPr>
    </w:p>
    <w:p w:rsidR="008358EB" w:rsidRPr="00E974C8" w:rsidRDefault="008358EB" w:rsidP="008358EB">
      <w:pPr>
        <w:jc w:val="center"/>
        <w:rPr>
          <w:b/>
          <w:bCs/>
        </w:rPr>
      </w:pPr>
      <w:r w:rsidRPr="00E974C8">
        <w:rPr>
          <w:b/>
          <w:bCs/>
        </w:rPr>
        <w:t>ENTRE</w:t>
      </w:r>
    </w:p>
    <w:p w:rsidR="008358EB" w:rsidRPr="00E974C8" w:rsidRDefault="008358EB" w:rsidP="008358EB">
      <w:pPr>
        <w:jc w:val="center"/>
        <w:rPr>
          <w:b/>
          <w:bCs/>
        </w:rPr>
      </w:pPr>
    </w:p>
    <w:p w:rsidR="008358EB" w:rsidRPr="00E974C8" w:rsidRDefault="008358EB" w:rsidP="008358EB">
      <w:pPr>
        <w:jc w:val="center"/>
        <w:rPr>
          <w:b/>
          <w:bCs/>
        </w:rPr>
      </w:pPr>
    </w:p>
    <w:p w:rsidR="008358EB" w:rsidRPr="00E974C8" w:rsidRDefault="008358EB" w:rsidP="008358EB">
      <w:pPr>
        <w:jc w:val="center"/>
        <w:rPr>
          <w:b/>
          <w:bCs/>
        </w:rPr>
      </w:pPr>
    </w:p>
    <w:p w:rsidR="008358EB" w:rsidRPr="008358EB" w:rsidRDefault="008358EB" w:rsidP="008358EB">
      <w:pPr>
        <w:jc w:val="center"/>
        <w:rPr>
          <w:b/>
          <w:bCs/>
          <w:lang w:val="en-US"/>
        </w:rPr>
      </w:pPr>
      <w:r w:rsidRPr="008358EB">
        <w:rPr>
          <w:b/>
          <w:bCs/>
          <w:lang w:val="en-US"/>
        </w:rPr>
        <w:t>O KOREAN INSTITUTE OF ARCHITECTS</w:t>
      </w:r>
    </w:p>
    <w:p w:rsidR="008358EB" w:rsidRPr="008358EB" w:rsidRDefault="008358EB" w:rsidP="008358EB">
      <w:pPr>
        <w:jc w:val="center"/>
        <w:rPr>
          <w:b/>
          <w:bCs/>
          <w:lang w:val="en-US"/>
        </w:rPr>
      </w:pPr>
    </w:p>
    <w:p w:rsidR="008358EB" w:rsidRPr="008358EB" w:rsidRDefault="008358EB" w:rsidP="008358EB">
      <w:pPr>
        <w:tabs>
          <w:tab w:val="left" w:pos="4419"/>
        </w:tabs>
        <w:rPr>
          <w:b/>
          <w:bCs/>
          <w:lang w:val="en-US"/>
        </w:rPr>
      </w:pPr>
      <w:r w:rsidRPr="008358EB">
        <w:rPr>
          <w:b/>
          <w:bCs/>
          <w:lang w:val="en-US"/>
        </w:rPr>
        <w:tab/>
        <w:t>E</w:t>
      </w:r>
    </w:p>
    <w:p w:rsidR="008358EB" w:rsidRPr="008358EB" w:rsidRDefault="008358EB" w:rsidP="008358EB">
      <w:pPr>
        <w:jc w:val="center"/>
        <w:rPr>
          <w:b/>
          <w:bCs/>
          <w:lang w:val="en-US"/>
        </w:rPr>
      </w:pPr>
    </w:p>
    <w:p w:rsidR="008358EB" w:rsidRPr="00E471D1" w:rsidRDefault="008358EB" w:rsidP="008358EB">
      <w:pPr>
        <w:jc w:val="center"/>
        <w:rPr>
          <w:b/>
          <w:bCs/>
          <w:u w:color="FF0000"/>
        </w:rPr>
      </w:pPr>
      <w:r>
        <w:rPr>
          <w:b/>
          <w:bCs/>
          <w:u w:color="FF0000"/>
        </w:rPr>
        <w:t>O</w:t>
      </w:r>
      <w:r w:rsidRPr="00E471D1">
        <w:rPr>
          <w:b/>
          <w:bCs/>
          <w:u w:color="FF0000"/>
        </w:rPr>
        <w:t xml:space="preserve"> CONSELHO DE ARQUITETURA E URBANISMO DO BRASIL</w:t>
      </w:r>
    </w:p>
    <w:p w:rsidR="008358EB" w:rsidRPr="00E471D1" w:rsidRDefault="008358EB" w:rsidP="008358EB">
      <w:pPr>
        <w:rPr>
          <w:sz w:val="20"/>
          <w:szCs w:val="20"/>
        </w:rPr>
      </w:pPr>
      <w:r w:rsidRPr="00E471D1">
        <w:rPr>
          <w:rFonts w:ascii="Arial Unicode MS" w:hAnsi="Arial Unicode MS"/>
          <w:sz w:val="22"/>
          <w:szCs w:val="22"/>
        </w:rPr>
        <w:br w:type="page"/>
      </w:r>
    </w:p>
    <w:p w:rsidR="008358EB" w:rsidRPr="00F66FE9" w:rsidRDefault="008358EB" w:rsidP="008358EB">
      <w:pPr>
        <w:rPr>
          <w:b/>
          <w:bCs/>
          <w:sz w:val="22"/>
          <w:szCs w:val="22"/>
        </w:rPr>
      </w:pPr>
      <w:r w:rsidRPr="00F66FE9">
        <w:rPr>
          <w:b/>
          <w:bCs/>
          <w:sz w:val="22"/>
          <w:szCs w:val="22"/>
        </w:rPr>
        <w:t>Prefácio</w:t>
      </w:r>
    </w:p>
    <w:p w:rsidR="008358EB" w:rsidRPr="00F66FE9" w:rsidRDefault="008358EB" w:rsidP="008358EB">
      <w:pPr>
        <w:rPr>
          <w:sz w:val="22"/>
          <w:szCs w:val="22"/>
        </w:rPr>
      </w:pPr>
    </w:p>
    <w:p w:rsidR="008358EB" w:rsidRDefault="008358EB" w:rsidP="008358EB">
      <w:r w:rsidRPr="00E974C8">
        <w:t>O Korean Institute of Architects (KIA) e o</w:t>
      </w:r>
      <w:r w:rsidRPr="00E974C8">
        <w:rPr>
          <w:u w:color="FF0000"/>
        </w:rPr>
        <w:t xml:space="preserve"> Conselho de Arquitetura e Urbanismo do Brasil (CAU/BR) reconhecem que os arquitetos</w:t>
      </w:r>
      <w:r>
        <w:rPr>
          <w:u w:color="FF0000"/>
        </w:rPr>
        <w:t>/arquitetos e urbanistas</w:t>
      </w:r>
      <w:r w:rsidRPr="00E974C8">
        <w:rPr>
          <w:u w:color="FF0000"/>
        </w:rPr>
        <w:t xml:space="preserve"> da Rep</w:t>
      </w:r>
      <w:r>
        <w:rPr>
          <w:u w:color="FF0000"/>
        </w:rPr>
        <w:t>ú</w:t>
      </w:r>
      <w:r w:rsidRPr="00E974C8">
        <w:rPr>
          <w:u w:color="FF0000"/>
        </w:rPr>
        <w:t>blica da Coréia e do Brasil estão cientes de suas responsabilidade em prol de valores humanos, sociais, culturais, históricos, urbanos e arquitetônicos</w:t>
      </w:r>
      <w:r>
        <w:rPr>
          <w:u w:color="FF0000"/>
        </w:rPr>
        <w:t>;</w:t>
      </w:r>
      <w:r w:rsidRPr="00E974C8">
        <w:rPr>
          <w:u w:color="FF0000"/>
        </w:rPr>
        <w:t xml:space="preserve"> e buscam os princípios da integridade, do profissionalismo e da competência na prática da arquitetura</w:t>
      </w:r>
      <w:r>
        <w:rPr>
          <w:u w:color="FF0000"/>
        </w:rPr>
        <w:t xml:space="preserve">; oferecendo à sociedade a criatividade e o expertise necessários para o desenvolvimento e a salvaguarda do ambiente edificado. </w:t>
      </w:r>
    </w:p>
    <w:p w:rsidR="008358EB" w:rsidRPr="00E974C8" w:rsidRDefault="008358EB" w:rsidP="008358EB"/>
    <w:p w:rsidR="008358EB" w:rsidRPr="00E974C8" w:rsidRDefault="008358EB" w:rsidP="008358EB">
      <w:pPr>
        <w:rPr>
          <w:u w:color="FF0000"/>
        </w:rPr>
      </w:pPr>
      <w:r w:rsidRPr="00E974C8">
        <w:t>KIA e</w:t>
      </w:r>
      <w:r w:rsidRPr="00E974C8">
        <w:rPr>
          <w:u w:color="FF0000"/>
        </w:rPr>
        <w:t xml:space="preserve"> CAU/BR</w:t>
      </w:r>
      <w:r w:rsidRPr="00E974C8">
        <w:t xml:space="preserve"> compartilham intenções de: </w:t>
      </w:r>
    </w:p>
    <w:p w:rsidR="008358EB" w:rsidRPr="00E974C8" w:rsidRDefault="008358EB" w:rsidP="008358EB"/>
    <w:p w:rsidR="008358EB" w:rsidRPr="00E974C8" w:rsidRDefault="008358EB" w:rsidP="008358EB">
      <w:r w:rsidRPr="00E974C8">
        <w:t xml:space="preserve">Promover a compreensão, </w:t>
      </w:r>
      <w:r>
        <w:t xml:space="preserve">a </w:t>
      </w:r>
      <w:r w:rsidRPr="00E974C8">
        <w:t>cooperação e a parceria entre os arquitetos/arquitetos e urba</w:t>
      </w:r>
      <w:r>
        <w:t xml:space="preserve">nistas da República da Coréia e do Brasil; </w:t>
      </w:r>
    </w:p>
    <w:p w:rsidR="008358EB" w:rsidRPr="00F66FE9" w:rsidRDefault="008358EB" w:rsidP="008358EB"/>
    <w:p w:rsidR="008358EB" w:rsidRPr="00E974C8" w:rsidRDefault="008358EB" w:rsidP="008358EB">
      <w:r w:rsidRPr="00E974C8">
        <w:t>Valorizar a atuação cultural, social, estética, científica, professional e té</w:t>
      </w:r>
      <w:r>
        <w:t xml:space="preserve">cnica dos arquitetos/ arquitetos e urbanistas; </w:t>
      </w:r>
    </w:p>
    <w:p w:rsidR="008358EB" w:rsidRPr="00E974C8" w:rsidRDefault="008358EB" w:rsidP="008358EB"/>
    <w:p w:rsidR="008358EB" w:rsidRPr="00E974C8" w:rsidRDefault="008358EB" w:rsidP="008358EB">
      <w:r w:rsidRPr="00E974C8">
        <w:t xml:space="preserve">Aprimorar os sistemas e a qualidade da </w:t>
      </w:r>
      <w:r>
        <w:t>formação</w:t>
      </w:r>
      <w:r w:rsidRPr="00E974C8">
        <w:t xml:space="preserve"> em arquitetura/urbanismo, a educaç</w:t>
      </w:r>
      <w:r>
        <w:t>ão continuada e o treinamento de arquitetos/arquitetos e urbanistas para elevar os padrões de qualificação profissional</w:t>
      </w:r>
      <w:r w:rsidRPr="00E974C8">
        <w:t xml:space="preserve">;  </w:t>
      </w:r>
    </w:p>
    <w:p w:rsidR="008358EB" w:rsidRPr="00E974C8" w:rsidRDefault="008358EB" w:rsidP="008358EB"/>
    <w:p w:rsidR="008358EB" w:rsidRDefault="008358EB" w:rsidP="008358EB">
      <w:r w:rsidRPr="00E974C8">
        <w:t xml:space="preserve">Promover </w:t>
      </w:r>
      <w:r>
        <w:t xml:space="preserve">a </w:t>
      </w:r>
      <w:r w:rsidRPr="00E974C8">
        <w:t xml:space="preserve">liderança no setor da </w:t>
      </w:r>
      <w:r>
        <w:t>edificação</w:t>
      </w:r>
      <w:r w:rsidRPr="00E974C8">
        <w:t xml:space="preserve"> </w:t>
      </w:r>
      <w:r>
        <w:t>visando</w:t>
      </w:r>
      <w:r w:rsidRPr="00E974C8">
        <w:t xml:space="preserve"> assegurar ambientes </w:t>
      </w:r>
      <w:r>
        <w:t>mais adequados à vida humana e à sustentabilidade do planeta;</w:t>
      </w:r>
    </w:p>
    <w:p w:rsidR="008358EB" w:rsidRDefault="008358EB" w:rsidP="008358EB"/>
    <w:p w:rsidR="008358EB" w:rsidRPr="00762AAE" w:rsidRDefault="008358EB" w:rsidP="008358EB">
      <w:pPr>
        <w:rPr>
          <w:sz w:val="22"/>
          <w:szCs w:val="22"/>
          <w:u w:color="FF0000"/>
        </w:rPr>
      </w:pPr>
      <w:r w:rsidRPr="00762AAE">
        <w:t>KIA e</w:t>
      </w:r>
      <w:r w:rsidRPr="00762AAE">
        <w:rPr>
          <w:u w:color="FF0000"/>
        </w:rPr>
        <w:t xml:space="preserve"> CAU/BR </w:t>
      </w:r>
      <w:r>
        <w:rPr>
          <w:u w:color="FF0000"/>
        </w:rPr>
        <w:t>ratificam e promovem</w:t>
      </w:r>
      <w:r w:rsidRPr="00762AAE">
        <w:rPr>
          <w:sz w:val="22"/>
          <w:szCs w:val="22"/>
        </w:rPr>
        <w:t>:</w:t>
      </w:r>
    </w:p>
    <w:p w:rsidR="008358EB" w:rsidRPr="00F66FE9" w:rsidRDefault="008358EB" w:rsidP="008358EB"/>
    <w:p w:rsidR="008358EB" w:rsidRPr="00F66FE9" w:rsidRDefault="008358EB" w:rsidP="008358EB">
      <w:r w:rsidRPr="00F66FE9">
        <w:t>os princípios básicos de profissionalismo contidos no Acordo sobre Padrões Internacionais de Profissionalismo Recomendados na Prática da Arquitetura, adotado pela União Internacional dos Arquitetos (UIA) durante a XXI Assembleia da UIA em junho de 1999 em Pequim, China, e concordam que o Acordo deva servir como um ponto de referência para as discussões futuras;</w:t>
      </w:r>
    </w:p>
    <w:p w:rsidR="008358EB" w:rsidRPr="00F66FE9" w:rsidRDefault="008358EB" w:rsidP="008358EB"/>
    <w:p w:rsidR="008358EB" w:rsidRPr="00F66FE9" w:rsidRDefault="008358EB" w:rsidP="008358EB">
      <w:r w:rsidRPr="00F66FE9">
        <w:t>o seu compromisso com a cooperação multilateral em atividades internacionais, de maneira coordenada com as agendas da UIA como veículo primário, incluindo os trabalhos desenvolvidos pela sua Comissão de Prática Profissional, pelo seu Comitê de Validação da Educação em Arquitetura, assim como demais colegiados e grupos de trabalho;</w:t>
      </w:r>
    </w:p>
    <w:p w:rsidR="008358EB" w:rsidRPr="00F66FE9" w:rsidRDefault="008358EB" w:rsidP="008358EB">
      <w:r w:rsidRPr="00F66FE9">
        <w:t xml:space="preserve"> </w:t>
      </w:r>
    </w:p>
    <w:p w:rsidR="008358EB" w:rsidRPr="00F66FE9" w:rsidRDefault="008358EB" w:rsidP="008358EB">
      <w:r w:rsidRPr="00F66FE9">
        <w:t xml:space="preserve">o reconhecimento de que a qualidade ambiental, a proteção e a segurança dos cidadãos, assim como a saúde e o bem-estar público são frutos de bases e padrões sólidos e éticos que regulem e disciplinem a prática profissional; </w:t>
      </w:r>
    </w:p>
    <w:p w:rsidR="008358EB" w:rsidRDefault="008358EB" w:rsidP="008358EB">
      <w:pPr>
        <w:rPr>
          <w:sz w:val="22"/>
          <w:szCs w:val="22"/>
        </w:rPr>
      </w:pPr>
    </w:p>
    <w:p w:rsidR="008358EB" w:rsidRDefault="008358EB" w:rsidP="008358EB">
      <w:pPr>
        <w:rPr>
          <w:sz w:val="22"/>
          <w:szCs w:val="22"/>
        </w:rPr>
      </w:pPr>
    </w:p>
    <w:p w:rsidR="008358EB" w:rsidRDefault="008358EB" w:rsidP="008358EB">
      <w:pPr>
        <w:rPr>
          <w:sz w:val="22"/>
          <w:szCs w:val="22"/>
        </w:rPr>
      </w:pPr>
    </w:p>
    <w:p w:rsidR="008358EB" w:rsidRPr="00F66FE9" w:rsidRDefault="008358EB" w:rsidP="008358EB">
      <w:r w:rsidRPr="00F66FE9">
        <w:t>KIA e CAU/BR concordam em:</w:t>
      </w:r>
    </w:p>
    <w:p w:rsidR="008358EB" w:rsidRPr="00F66FE9" w:rsidRDefault="008358EB" w:rsidP="008358EB"/>
    <w:p w:rsidR="008358EB" w:rsidRPr="00F66FE9" w:rsidRDefault="008358EB" w:rsidP="008358EB">
      <w:r w:rsidRPr="00F66FE9">
        <w:t>cooperar mutuamente e subsidiar seus respectivos governos em negociações relacionadas ao acesso a mercados e à prestação de serviços de arquitetura/urbanismo em suas respectivas áreas, nos termos de acordos internacionais e regionais de comércio como a OMC e a OCDE;</w:t>
      </w:r>
    </w:p>
    <w:p w:rsidR="008358EB" w:rsidRPr="00F66FE9" w:rsidRDefault="008358EB" w:rsidP="008358EB">
      <w:r w:rsidRPr="00F66FE9">
        <w:t xml:space="preserve">  </w:t>
      </w:r>
    </w:p>
    <w:p w:rsidR="008358EB" w:rsidRPr="00F66FE9" w:rsidRDefault="008358EB" w:rsidP="008358EB">
      <w:r w:rsidRPr="00F66FE9">
        <w:t xml:space="preserve">intercambiar informações em diversas esferas arquitetônicas, incluindo os campos da qualificação profissional, da educação continuada para o desenvolvimento profissional, dos programas de educação em arquitetura, entre outros. </w:t>
      </w:r>
    </w:p>
    <w:p w:rsidR="008358EB" w:rsidRPr="00F66FE9" w:rsidRDefault="008358EB" w:rsidP="008358EB"/>
    <w:p w:rsidR="008358EB" w:rsidRPr="00F66FE9" w:rsidRDefault="008358EB" w:rsidP="008358EB"/>
    <w:p w:rsidR="008358EB" w:rsidRPr="00F66FE9" w:rsidRDefault="008358EB" w:rsidP="008358EB">
      <w:r w:rsidRPr="00F66FE9">
        <w:t>Este ACORDO vigorará por 5 anos a partir da data da sua assinatura, salvo manifestação contrária de uma das partes, e poderá ser revisado a qualquer momento ou prorrogado por comum acordo;</w:t>
      </w:r>
    </w:p>
    <w:p w:rsidR="008358EB" w:rsidRPr="00F66FE9" w:rsidRDefault="008358EB" w:rsidP="008358EB">
      <w:r w:rsidRPr="00F66FE9">
        <w:t xml:space="preserve"> </w:t>
      </w:r>
    </w:p>
    <w:p w:rsidR="008358EB" w:rsidRPr="00F66FE9" w:rsidRDefault="008358EB" w:rsidP="008358EB"/>
    <w:p w:rsidR="008358EB" w:rsidRPr="00F66FE9" w:rsidRDefault="008358EB" w:rsidP="008358EB"/>
    <w:p w:rsidR="008358EB" w:rsidRPr="00F66FE9" w:rsidRDefault="008358EB" w:rsidP="008358EB">
      <w:pPr>
        <w:jc w:val="center"/>
      </w:pPr>
      <w:r w:rsidRPr="00431894">
        <w:rPr>
          <w:sz w:val="22"/>
          <w:szCs w:val="22"/>
        </w:rPr>
        <w:t xml:space="preserve">Location, </w:t>
      </w:r>
      <w:r w:rsidRPr="00F66FE9">
        <w:t xml:space="preserve">XX </w:t>
      </w:r>
      <w:r>
        <w:t>de m</w:t>
      </w:r>
      <w:r w:rsidRPr="00F66FE9">
        <w:t>a</w:t>
      </w:r>
      <w:r>
        <w:t>io de</w:t>
      </w:r>
      <w:r w:rsidRPr="00F66FE9">
        <w:t xml:space="preserve"> 2019</w:t>
      </w:r>
    </w:p>
    <w:p w:rsidR="008358EB" w:rsidRPr="00F66FE9" w:rsidRDefault="008358EB" w:rsidP="008358EB"/>
    <w:p w:rsidR="008358EB" w:rsidRPr="00F66FE9" w:rsidRDefault="008358EB" w:rsidP="008358EB"/>
    <w:p w:rsidR="008358EB" w:rsidRPr="00F66FE9" w:rsidRDefault="008358EB" w:rsidP="008358EB">
      <w:r w:rsidRPr="00F66FE9">
        <w:tab/>
      </w:r>
      <w:r w:rsidRPr="00F66FE9">
        <w:tab/>
      </w:r>
      <w:r w:rsidRPr="00F66FE9">
        <w:tab/>
      </w:r>
      <w:r w:rsidRPr="00F66FE9">
        <w:tab/>
      </w:r>
      <w:r w:rsidRPr="00F66FE9">
        <w:tab/>
      </w:r>
      <w:r w:rsidRPr="00F66FE9">
        <w:tab/>
      </w:r>
    </w:p>
    <w:p w:rsidR="008358EB" w:rsidRPr="00F66FE9" w:rsidRDefault="008358EB" w:rsidP="008358EB"/>
    <w:p w:rsidR="008358EB" w:rsidRPr="00F66FE9" w:rsidRDefault="008358EB" w:rsidP="008358EB"/>
    <w:p w:rsidR="008358EB" w:rsidRPr="00F66FE9" w:rsidRDefault="008358EB" w:rsidP="008358EB">
      <w:r w:rsidRPr="00F66FE9">
        <w:t>_____________________________</w:t>
      </w:r>
      <w:r w:rsidRPr="00F66FE9">
        <w:tab/>
      </w:r>
      <w:r>
        <w:t xml:space="preserve">                          </w:t>
      </w:r>
      <w:r w:rsidRPr="00F66FE9">
        <w:t>______________________________</w:t>
      </w:r>
    </w:p>
    <w:p w:rsidR="008358EB" w:rsidRPr="00F66FE9" w:rsidRDefault="008358EB" w:rsidP="008358EB">
      <w:r w:rsidRPr="00E471D1">
        <w:t>Chulhee Kang, KIA</w:t>
      </w:r>
      <w:r w:rsidRPr="00F66FE9">
        <w:tab/>
      </w:r>
      <w:r w:rsidRPr="00F66FE9">
        <w:tab/>
      </w:r>
      <w:r w:rsidRPr="00F66FE9">
        <w:tab/>
        <w:t xml:space="preserve">      </w:t>
      </w:r>
      <w:r>
        <w:t xml:space="preserve">      </w:t>
      </w:r>
      <w:r w:rsidRPr="00F66FE9">
        <w:t xml:space="preserve"> Luciano Guimarães, CAU/BR</w:t>
      </w:r>
    </w:p>
    <w:p w:rsidR="008358EB" w:rsidRPr="00F66FE9" w:rsidRDefault="008358EB" w:rsidP="008358EB"/>
    <w:p w:rsidR="008358EB" w:rsidRPr="00F66FE9" w:rsidRDefault="008358EB" w:rsidP="008358EB">
      <w:r w:rsidRPr="00F66FE9">
        <w:t>Presidente</w:t>
      </w:r>
      <w:r w:rsidRPr="00F66FE9">
        <w:tab/>
      </w:r>
      <w:r w:rsidRPr="00F66FE9">
        <w:tab/>
      </w:r>
      <w:r w:rsidRPr="00F66FE9">
        <w:tab/>
      </w:r>
      <w:r w:rsidRPr="00F66FE9">
        <w:tab/>
      </w:r>
      <w:r w:rsidRPr="00F66FE9">
        <w:tab/>
        <w:t>Presidente</w:t>
      </w:r>
    </w:p>
    <w:p w:rsidR="008358EB" w:rsidRPr="00F66FE9" w:rsidRDefault="008358EB" w:rsidP="008358EB">
      <w:r w:rsidRPr="00F66FE9">
        <w:t>Korean Institute of</w:t>
      </w:r>
      <w:r>
        <w:t xml:space="preserve"> Architects</w:t>
      </w:r>
      <w:r>
        <w:tab/>
      </w:r>
      <w:r>
        <w:tab/>
      </w:r>
      <w:r w:rsidRPr="00F66FE9">
        <w:t>Conselho de Arquitetura e Urbanismo do Brasil</w:t>
      </w:r>
    </w:p>
    <w:p w:rsidR="008358EB" w:rsidRPr="00F66FE9" w:rsidRDefault="008358EB" w:rsidP="008358EB"/>
    <w:p w:rsidR="008358EB" w:rsidRPr="00F66FE9" w:rsidRDefault="008358EB" w:rsidP="008358EB">
      <w:pPr>
        <w:tabs>
          <w:tab w:val="left" w:pos="1660"/>
          <w:tab w:val="left" w:pos="1660"/>
        </w:tabs>
        <w:ind w:right="360"/>
      </w:pPr>
      <w:r w:rsidRPr="00F66FE9">
        <w:tab/>
      </w:r>
    </w:p>
    <w:p w:rsidR="008358EB" w:rsidRPr="00F66FE9" w:rsidRDefault="008358EB" w:rsidP="008358EB"/>
    <w:p w:rsidR="008358EB" w:rsidRPr="00F66FE9" w:rsidRDefault="008358EB" w:rsidP="008358EB">
      <w:pPr>
        <w:rPr>
          <w:sz w:val="20"/>
          <w:szCs w:val="20"/>
        </w:rPr>
      </w:pPr>
    </w:p>
    <w:p w:rsidR="008358EB" w:rsidRPr="00E62CCB" w:rsidRDefault="008358EB" w:rsidP="00E62CCB"/>
    <w:sectPr w:rsidR="008358EB" w:rsidRPr="00E62CCB" w:rsidSect="00155C2D">
      <w:headerReference w:type="even" r:id="rId12"/>
      <w:headerReference w:type="default" r:id="rId13"/>
      <w:footerReference w:type="even" r:id="rId14"/>
      <w:footerReference w:type="default" r:id="rId15"/>
      <w:type w:val="continuous"/>
      <w:pgSz w:w="11900" w:h="16840"/>
      <w:pgMar w:top="1985" w:right="1128" w:bottom="1559" w:left="1559" w:header="1327" w:footer="5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0F9" w:rsidRDefault="002E30F9">
      <w:r>
        <w:separator/>
      </w:r>
    </w:p>
  </w:endnote>
  <w:endnote w:type="continuationSeparator" w:id="0">
    <w:p w:rsidR="002E30F9" w:rsidRDefault="002E3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C2D" w:rsidRDefault="00155C2D" w:rsidP="00065C1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55C2D" w:rsidRPr="00771D16" w:rsidRDefault="00155C2D" w:rsidP="00065C15">
    <w:pPr>
      <w:pStyle w:val="Rodap"/>
      <w:tabs>
        <w:tab w:val="clear" w:pos="4320"/>
        <w:tab w:val="clear" w:pos="8640"/>
        <w:tab w:val="left" w:pos="1820"/>
      </w:tabs>
      <w:spacing w:line="288" w:lineRule="auto"/>
      <w:ind w:left="-426" w:right="360"/>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rsidR="00155C2D" w:rsidRPr="00D54CAD" w:rsidRDefault="00155C2D" w:rsidP="00065C15">
    <w:pPr>
      <w:pStyle w:val="Rodap"/>
      <w:tabs>
        <w:tab w:val="clear" w:pos="4320"/>
        <w:tab w:val="clear" w:pos="8640"/>
        <w:tab w:val="left" w:pos="1820"/>
      </w:tabs>
      <w:spacing w:line="288" w:lineRule="auto"/>
      <w:ind w:left="-426" w:right="-221"/>
      <w:rPr>
        <w:rFonts w:ascii="Arial" w:hAnsi="Arial"/>
        <w:color w:val="003333"/>
        <w:sz w:val="20"/>
      </w:rPr>
    </w:pPr>
    <w:r w:rsidRPr="00D54CAD">
      <w:rPr>
        <w:rFonts w:ascii="Arial" w:hAnsi="Arial"/>
        <w:b/>
        <w:color w:val="003333"/>
        <w:sz w:val="22"/>
      </w:rPr>
      <w:t>www.caubr.org.br</w:t>
    </w:r>
    <w:r w:rsidRPr="00D54CA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C2D" w:rsidRPr="00760340" w:rsidRDefault="00155C2D" w:rsidP="00065C15">
    <w:pPr>
      <w:pStyle w:val="Rodap"/>
      <w:framePr w:w="1066" w:h="362" w:hRule="exact" w:wrap="around" w:vAnchor="text" w:hAnchor="page" w:x="10417" w:y="-310"/>
      <w:jc w:val="right"/>
      <w:rPr>
        <w:rStyle w:val="Nmerodepgina"/>
        <w:rFonts w:ascii="Arial" w:hAnsi="Arial"/>
        <w:color w:val="296D7A"/>
        <w:sz w:val="18"/>
      </w:rPr>
    </w:pPr>
    <w:r w:rsidRPr="00760340">
      <w:rPr>
        <w:rStyle w:val="Nmerodepgina"/>
        <w:rFonts w:ascii="Arial" w:hAnsi="Arial"/>
        <w:color w:val="296D7A"/>
        <w:sz w:val="18"/>
      </w:rPr>
      <w:fldChar w:fldCharType="begin"/>
    </w:r>
    <w:r w:rsidRPr="00760340">
      <w:rPr>
        <w:rStyle w:val="Nmerodepgina"/>
        <w:rFonts w:ascii="Arial" w:hAnsi="Arial"/>
        <w:color w:val="296D7A"/>
        <w:sz w:val="18"/>
      </w:rPr>
      <w:instrText xml:space="preserve">PAGE  </w:instrText>
    </w:r>
    <w:r w:rsidRPr="00760340">
      <w:rPr>
        <w:rStyle w:val="Nmerodepgina"/>
        <w:rFonts w:ascii="Arial" w:hAnsi="Arial"/>
        <w:color w:val="296D7A"/>
        <w:sz w:val="18"/>
      </w:rPr>
      <w:fldChar w:fldCharType="separate"/>
    </w:r>
    <w:r w:rsidR="00F06F3E">
      <w:rPr>
        <w:rStyle w:val="Nmerodepgina"/>
        <w:rFonts w:ascii="Arial" w:hAnsi="Arial"/>
        <w:noProof/>
        <w:color w:val="296D7A"/>
        <w:sz w:val="18"/>
      </w:rPr>
      <w:t>1</w:t>
    </w:r>
    <w:r w:rsidRPr="00760340">
      <w:rPr>
        <w:rStyle w:val="Nmerodepgina"/>
        <w:rFonts w:ascii="Arial" w:hAnsi="Arial"/>
        <w:color w:val="296D7A"/>
        <w:sz w:val="18"/>
      </w:rPr>
      <w:fldChar w:fldCharType="end"/>
    </w:r>
  </w:p>
  <w:p w:rsidR="00155C2D" w:rsidRDefault="00F06F3E" w:rsidP="00065C15">
    <w:pPr>
      <w:pStyle w:val="Rodap"/>
      <w:ind w:right="360"/>
    </w:pPr>
    <w:r>
      <w:rPr>
        <w:noProof/>
        <w:lang w:eastAsia="pt-BR"/>
      </w:rPr>
      <w:drawing>
        <wp:anchor distT="0" distB="0" distL="114300" distR="114300" simplePos="0" relativeHeight="251660288" behindDoc="1" locked="0" layoutInCell="1" allowOverlap="1">
          <wp:simplePos x="0" y="0"/>
          <wp:positionH relativeFrom="column">
            <wp:posOffset>-990600</wp:posOffset>
          </wp:positionH>
          <wp:positionV relativeFrom="paragraph">
            <wp:posOffset>-519430</wp:posOffset>
          </wp:positionV>
          <wp:extent cx="7547610" cy="1081405"/>
          <wp:effectExtent l="0" t="0" r="0" b="4445"/>
          <wp:wrapNone/>
          <wp:docPr id="7" name="Imagem 7" descr="CAU-BR-timbrado2015--rod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U-BR-timbrado2015--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C15" w:rsidRDefault="00065C15" w:rsidP="00065C1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65C15" w:rsidRPr="00771D16" w:rsidRDefault="00065C15" w:rsidP="00065C15">
    <w:pPr>
      <w:pStyle w:val="Rodap"/>
      <w:tabs>
        <w:tab w:val="clear" w:pos="4320"/>
        <w:tab w:val="clear" w:pos="8640"/>
        <w:tab w:val="left" w:pos="1820"/>
      </w:tabs>
      <w:spacing w:line="288" w:lineRule="auto"/>
      <w:ind w:left="-426" w:right="360"/>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rsidR="00065C15" w:rsidRPr="00D54CAD" w:rsidRDefault="00065C15" w:rsidP="00065C15">
    <w:pPr>
      <w:pStyle w:val="Rodap"/>
      <w:tabs>
        <w:tab w:val="clear" w:pos="4320"/>
        <w:tab w:val="clear" w:pos="8640"/>
        <w:tab w:val="left" w:pos="1820"/>
      </w:tabs>
      <w:spacing w:line="288" w:lineRule="auto"/>
      <w:ind w:left="-426" w:right="-221"/>
      <w:rPr>
        <w:rFonts w:ascii="Arial" w:hAnsi="Arial"/>
        <w:color w:val="003333"/>
        <w:sz w:val="20"/>
      </w:rPr>
    </w:pPr>
    <w:r w:rsidRPr="00D54CAD">
      <w:rPr>
        <w:rFonts w:ascii="Arial" w:hAnsi="Arial"/>
        <w:b/>
        <w:color w:val="003333"/>
        <w:sz w:val="22"/>
      </w:rPr>
      <w:t>www.caubr.org.br</w:t>
    </w:r>
    <w:r w:rsidRPr="00D54CAD">
      <w:rPr>
        <w:rFonts w:ascii="Arial" w:hAnsi="Arial"/>
        <w:color w:val="003333"/>
        <w:sz w:val="22"/>
      </w:rPr>
      <w:t xml:space="preserve">  / ies@caubr.org.br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C15" w:rsidRPr="00760340" w:rsidRDefault="00065C15" w:rsidP="00065C15">
    <w:pPr>
      <w:pStyle w:val="Rodap"/>
      <w:framePr w:w="1066" w:h="362" w:hRule="exact" w:wrap="around" w:vAnchor="text" w:hAnchor="page" w:x="10417" w:y="-310"/>
      <w:jc w:val="right"/>
      <w:rPr>
        <w:rStyle w:val="Nmerodepgina"/>
        <w:rFonts w:ascii="Arial" w:hAnsi="Arial"/>
        <w:color w:val="296D7A"/>
        <w:sz w:val="18"/>
      </w:rPr>
    </w:pPr>
    <w:r w:rsidRPr="00760340">
      <w:rPr>
        <w:rStyle w:val="Nmerodepgina"/>
        <w:rFonts w:ascii="Arial" w:hAnsi="Arial"/>
        <w:color w:val="296D7A"/>
        <w:sz w:val="18"/>
      </w:rPr>
      <w:fldChar w:fldCharType="begin"/>
    </w:r>
    <w:r w:rsidRPr="00760340">
      <w:rPr>
        <w:rStyle w:val="Nmerodepgina"/>
        <w:rFonts w:ascii="Arial" w:hAnsi="Arial"/>
        <w:color w:val="296D7A"/>
        <w:sz w:val="18"/>
      </w:rPr>
      <w:instrText xml:space="preserve">PAGE  </w:instrText>
    </w:r>
    <w:r w:rsidRPr="00760340">
      <w:rPr>
        <w:rStyle w:val="Nmerodepgina"/>
        <w:rFonts w:ascii="Arial" w:hAnsi="Arial"/>
        <w:color w:val="296D7A"/>
        <w:sz w:val="18"/>
      </w:rPr>
      <w:fldChar w:fldCharType="separate"/>
    </w:r>
    <w:r w:rsidR="00F06F3E">
      <w:rPr>
        <w:rStyle w:val="Nmerodepgina"/>
        <w:rFonts w:ascii="Arial" w:hAnsi="Arial"/>
        <w:noProof/>
        <w:color w:val="296D7A"/>
        <w:sz w:val="18"/>
      </w:rPr>
      <w:t>4</w:t>
    </w:r>
    <w:r w:rsidRPr="00760340">
      <w:rPr>
        <w:rStyle w:val="Nmerodepgina"/>
        <w:rFonts w:ascii="Arial" w:hAnsi="Arial"/>
        <w:color w:val="296D7A"/>
        <w:sz w:val="18"/>
      </w:rPr>
      <w:fldChar w:fldCharType="end"/>
    </w:r>
  </w:p>
  <w:p w:rsidR="00065C15" w:rsidRDefault="00F06F3E" w:rsidP="00065C15">
    <w:pPr>
      <w:pStyle w:val="Rodap"/>
      <w:ind w:right="360"/>
    </w:pPr>
    <w:r>
      <w:rPr>
        <w:noProof/>
        <w:lang w:eastAsia="pt-BR"/>
      </w:rPr>
      <w:drawing>
        <wp:anchor distT="0" distB="0" distL="114300" distR="114300" simplePos="0" relativeHeight="251656192" behindDoc="1" locked="0" layoutInCell="1" allowOverlap="1">
          <wp:simplePos x="0" y="0"/>
          <wp:positionH relativeFrom="column">
            <wp:posOffset>-990600</wp:posOffset>
          </wp:positionH>
          <wp:positionV relativeFrom="paragraph">
            <wp:posOffset>-519430</wp:posOffset>
          </wp:positionV>
          <wp:extent cx="7547610" cy="1081405"/>
          <wp:effectExtent l="0" t="0" r="0" b="4445"/>
          <wp:wrapNone/>
          <wp:docPr id="3" name="Imagem 3" descr="CAU-BR-timbrado2015--rod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BR-timbrado2015--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0F9" w:rsidRDefault="002E30F9">
      <w:r>
        <w:separator/>
      </w:r>
    </w:p>
  </w:footnote>
  <w:footnote w:type="continuationSeparator" w:id="0">
    <w:p w:rsidR="002E30F9" w:rsidRDefault="002E3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C2D" w:rsidRPr="009E4E5A" w:rsidRDefault="00F06F3E" w:rsidP="00065C15">
    <w:pPr>
      <w:pStyle w:val="Cabealho"/>
      <w:ind w:left="587"/>
      <w:rPr>
        <w:color w:val="296D7A"/>
      </w:rPr>
    </w:pPr>
    <w:r>
      <w:rPr>
        <w:noProof/>
        <w:color w:val="296D7A"/>
        <w:lang w:eastAsia="pt-BR"/>
      </w:rPr>
      <w:drawing>
        <wp:anchor distT="0" distB="0" distL="114300" distR="114300" simplePos="0" relativeHeight="251659264" behindDoc="1" locked="0" layoutInCell="1" allowOverlap="1">
          <wp:simplePos x="0" y="0"/>
          <wp:positionH relativeFrom="column">
            <wp:posOffset>-1001395</wp:posOffset>
          </wp:positionH>
          <wp:positionV relativeFrom="paragraph">
            <wp:posOffset>-871220</wp:posOffset>
          </wp:positionV>
          <wp:extent cx="7571105" cy="9931400"/>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C2D" w:rsidRPr="009E4E5A">
      <w:rPr>
        <w:noProof/>
        <w:color w:val="296D7A"/>
        <w:lang w:val="en-US"/>
      </w:rPr>
      <w:t xml:space="preserve"> </w:t>
    </w:r>
    <w:r>
      <w:rPr>
        <w:noProof/>
        <w:color w:val="296D7A"/>
        <w:lang w:eastAsia="pt-BR"/>
      </w:rPr>
      <w:drawing>
        <wp:anchor distT="0" distB="0" distL="114300" distR="114300" simplePos="0" relativeHeight="251658240" behindDoc="1" locked="0" layoutInCell="1" allowOverlap="1">
          <wp:simplePos x="0" y="0"/>
          <wp:positionH relativeFrom="column">
            <wp:posOffset>-1005840</wp:posOffset>
          </wp:positionH>
          <wp:positionV relativeFrom="paragraph">
            <wp:posOffset>-867410</wp:posOffset>
          </wp:positionV>
          <wp:extent cx="7571105" cy="9930765"/>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C2D" w:rsidRPr="009E4E5A" w:rsidRDefault="00F06F3E" w:rsidP="00065C15">
    <w:pPr>
      <w:pStyle w:val="Cabealho"/>
      <w:tabs>
        <w:tab w:val="clear" w:pos="4320"/>
        <w:tab w:val="left" w:pos="2880"/>
        <w:tab w:val="left" w:pos="6120"/>
      </w:tabs>
      <w:ind w:left="587"/>
      <w:rPr>
        <w:rFonts w:ascii="Arial" w:hAnsi="Arial"/>
        <w:color w:val="296D7A"/>
        <w:sz w:val="22"/>
      </w:rPr>
    </w:pPr>
    <w:r>
      <w:rPr>
        <w:noProof/>
        <w:lang w:eastAsia="pt-BR"/>
      </w:rPr>
      <w:drawing>
        <wp:anchor distT="0" distB="0" distL="114300" distR="114300" simplePos="0" relativeHeight="251661312" behindDoc="1" locked="0" layoutInCell="1" allowOverlap="1">
          <wp:simplePos x="0" y="0"/>
          <wp:positionH relativeFrom="column">
            <wp:posOffset>-1021715</wp:posOffset>
          </wp:positionH>
          <wp:positionV relativeFrom="paragraph">
            <wp:posOffset>-840740</wp:posOffset>
          </wp:positionV>
          <wp:extent cx="7578725" cy="1080770"/>
          <wp:effectExtent l="0" t="0" r="3175" b="5080"/>
          <wp:wrapNone/>
          <wp:docPr id="8" name="Imagem 10" descr="CAU-BR-timbrado2015--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CAU-BR-timbrado2015--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C15" w:rsidRPr="009E4E5A" w:rsidRDefault="00F06F3E" w:rsidP="00065C15">
    <w:pPr>
      <w:pStyle w:val="Cabealho"/>
      <w:ind w:left="587"/>
      <w:rPr>
        <w:color w:val="296D7A"/>
      </w:rPr>
    </w:pPr>
    <w:r>
      <w:rPr>
        <w:noProof/>
        <w:color w:val="296D7A"/>
        <w:lang w:eastAsia="pt-BR"/>
      </w:rPr>
      <w:drawing>
        <wp:anchor distT="0" distB="0" distL="114300" distR="114300" simplePos="0" relativeHeight="251655168" behindDoc="1" locked="0" layoutInCell="1" allowOverlap="1">
          <wp:simplePos x="0" y="0"/>
          <wp:positionH relativeFrom="column">
            <wp:posOffset>-1001395</wp:posOffset>
          </wp:positionH>
          <wp:positionV relativeFrom="paragraph">
            <wp:posOffset>-871220</wp:posOffset>
          </wp:positionV>
          <wp:extent cx="7571105" cy="9931400"/>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5C15"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simplePos x="0" y="0"/>
          <wp:positionH relativeFrom="column">
            <wp:posOffset>-1005840</wp:posOffset>
          </wp:positionH>
          <wp:positionV relativeFrom="paragraph">
            <wp:posOffset>-867410</wp:posOffset>
          </wp:positionV>
          <wp:extent cx="7571105" cy="9930765"/>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C15" w:rsidRPr="009E4E5A" w:rsidRDefault="00F06F3E" w:rsidP="00065C15">
    <w:pPr>
      <w:pStyle w:val="Cabealho"/>
      <w:tabs>
        <w:tab w:val="clear" w:pos="4320"/>
        <w:tab w:val="left" w:pos="2880"/>
        <w:tab w:val="left" w:pos="6120"/>
      </w:tabs>
      <w:ind w:left="587"/>
      <w:rPr>
        <w:rFonts w:ascii="Arial" w:hAnsi="Arial"/>
        <w:color w:val="296D7A"/>
        <w:sz w:val="22"/>
      </w:rPr>
    </w:pPr>
    <w:r>
      <w:rPr>
        <w:noProof/>
        <w:lang w:eastAsia="pt-BR"/>
      </w:rPr>
      <w:drawing>
        <wp:anchor distT="0" distB="0" distL="114300" distR="114300" simplePos="0" relativeHeight="251657216" behindDoc="1" locked="0" layoutInCell="1" allowOverlap="1">
          <wp:simplePos x="0" y="0"/>
          <wp:positionH relativeFrom="column">
            <wp:posOffset>-1021715</wp:posOffset>
          </wp:positionH>
          <wp:positionV relativeFrom="paragraph">
            <wp:posOffset>-840740</wp:posOffset>
          </wp:positionV>
          <wp:extent cx="7578725" cy="1080770"/>
          <wp:effectExtent l="0" t="0" r="3175" b="5080"/>
          <wp:wrapNone/>
          <wp:docPr id="4" name="Imagem 10" descr="CAU-BR-timbrado2015--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CAU-BR-timbrado2015--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4921"/>
    <w:multiLevelType w:val="hybridMultilevel"/>
    <w:tmpl w:val="7EBA4A8C"/>
    <w:lvl w:ilvl="0" w:tplc="7BC6EA92">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
    <w:nsid w:val="6A191609"/>
    <w:multiLevelType w:val="hybridMultilevel"/>
    <w:tmpl w:val="F8F20CF2"/>
    <w:lvl w:ilvl="0" w:tplc="0E0AD47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3074">
      <o:colormru v:ext="edit" colors="#0f616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0866"/>
    <w:rsid w:val="00025E8A"/>
    <w:rsid w:val="00042F5A"/>
    <w:rsid w:val="000456DF"/>
    <w:rsid w:val="00065C15"/>
    <w:rsid w:val="00071745"/>
    <w:rsid w:val="00110B37"/>
    <w:rsid w:val="0012655D"/>
    <w:rsid w:val="001470D6"/>
    <w:rsid w:val="00155C2D"/>
    <w:rsid w:val="00164370"/>
    <w:rsid w:val="00170E30"/>
    <w:rsid w:val="00197EFB"/>
    <w:rsid w:val="001B0366"/>
    <w:rsid w:val="001E41C7"/>
    <w:rsid w:val="00234AD5"/>
    <w:rsid w:val="0025454D"/>
    <w:rsid w:val="00277222"/>
    <w:rsid w:val="002A4F5A"/>
    <w:rsid w:val="002D1A4E"/>
    <w:rsid w:val="002E30F9"/>
    <w:rsid w:val="003549CC"/>
    <w:rsid w:val="003D4639"/>
    <w:rsid w:val="003E7333"/>
    <w:rsid w:val="0044716B"/>
    <w:rsid w:val="00451170"/>
    <w:rsid w:val="004A086C"/>
    <w:rsid w:val="004D613B"/>
    <w:rsid w:val="0054152A"/>
    <w:rsid w:val="00595961"/>
    <w:rsid w:val="005A44E6"/>
    <w:rsid w:val="006275A0"/>
    <w:rsid w:val="00691789"/>
    <w:rsid w:val="006B0892"/>
    <w:rsid w:val="006B0EFC"/>
    <w:rsid w:val="006D13F9"/>
    <w:rsid w:val="00700A08"/>
    <w:rsid w:val="00707FFB"/>
    <w:rsid w:val="00712171"/>
    <w:rsid w:val="0076169E"/>
    <w:rsid w:val="00804FB9"/>
    <w:rsid w:val="008358EB"/>
    <w:rsid w:val="008B3406"/>
    <w:rsid w:val="008E4527"/>
    <w:rsid w:val="008E7F7A"/>
    <w:rsid w:val="00904EAE"/>
    <w:rsid w:val="00927FE3"/>
    <w:rsid w:val="009A5089"/>
    <w:rsid w:val="009D55AF"/>
    <w:rsid w:val="009E5D52"/>
    <w:rsid w:val="00A643EC"/>
    <w:rsid w:val="00A86D77"/>
    <w:rsid w:val="00A9464F"/>
    <w:rsid w:val="00AC4F7A"/>
    <w:rsid w:val="00B54B5A"/>
    <w:rsid w:val="00B86DDB"/>
    <w:rsid w:val="00BC16BA"/>
    <w:rsid w:val="00BE36C2"/>
    <w:rsid w:val="00C240AF"/>
    <w:rsid w:val="00C5109E"/>
    <w:rsid w:val="00C55D68"/>
    <w:rsid w:val="00C702BB"/>
    <w:rsid w:val="00CD7F7C"/>
    <w:rsid w:val="00D07625"/>
    <w:rsid w:val="00D54CAD"/>
    <w:rsid w:val="00DD5E26"/>
    <w:rsid w:val="00DF71CD"/>
    <w:rsid w:val="00E03EEA"/>
    <w:rsid w:val="00E06CFD"/>
    <w:rsid w:val="00E160B6"/>
    <w:rsid w:val="00E220F9"/>
    <w:rsid w:val="00E40FDD"/>
    <w:rsid w:val="00E62CCB"/>
    <w:rsid w:val="00EC298C"/>
    <w:rsid w:val="00F06F3E"/>
    <w:rsid w:val="00F27609"/>
    <w:rsid w:val="00F77B71"/>
    <w:rsid w:val="00FA0C85"/>
    <w:rsid w:val="00FC626B"/>
    <w:rsid w:val="00FD1AA9"/>
    <w:rsid w:val="00FE0742"/>
  </w:rsids>
  <m:mathPr>
    <m:mathFont m:val="Cambria Math"/>
    <m:brkBin m:val="before"/>
    <m:brkBinSub m:val="--"/>
    <m:smallFrac m:val="0"/>
    <m:dispDef m:val="0"/>
    <m:lMargin m:val="0"/>
    <m:rMargin m:val="0"/>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ru v:ext="edit" colors="#0f61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character" w:default="1" w:styleId="Fontepargpadro">
    <w:name w:val="Default Paragraph Font"/>
    <w:unhideWhenUsed/>
  </w:style>
  <w:style w:type="table" w:default="1" w:styleId="Tabelanormal">
    <w:name w:val="Normal Table"/>
    <w:semiHidden/>
    <w:unhideWhenUsed/>
    <w:qFormat/>
    <w:tblPr>
      <w:tblInd w:w="0" w:type="dxa"/>
      <w:tblCellMar>
        <w:top w:w="0" w:type="dxa"/>
        <w:left w:w="108" w:type="dxa"/>
        <w:bottom w:w="0" w:type="dxa"/>
        <w:right w:w="108" w:type="dxa"/>
      </w:tblCellMar>
    </w:tblPr>
  </w:style>
  <w:style w:type="numbering" w:default="1" w:styleId="Semlista">
    <w:name w:val="No List"/>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character" w:styleId="Nmerodepgina">
    <w:name w:val="page number"/>
    <w:basedOn w:val="Fontepargpadro"/>
    <w:rsid w:val="00BA215A"/>
  </w:style>
  <w:style w:type="paragraph" w:styleId="SombreamentoMdio1-nfase1">
    <w:name w:val="Medium Shading 1 Accent 1"/>
    <w:uiPriority w:val="1"/>
    <w:qFormat/>
    <w:rsid w:val="009A1D92"/>
    <w:rPr>
      <w:rFonts w:ascii="Calibri" w:eastAsia="Calibri" w:hAnsi="Calibri"/>
      <w:sz w:val="22"/>
      <w:szCs w:val="22"/>
      <w:lang w:eastAsia="en-US"/>
    </w:rPr>
  </w:style>
  <w:style w:type="paragraph" w:styleId="Textodebalo">
    <w:name w:val="Balloon Text"/>
    <w:basedOn w:val="Normal"/>
    <w:link w:val="TextodebaloChar"/>
    <w:rsid w:val="008358EB"/>
    <w:rPr>
      <w:rFonts w:ascii="Segoe UI" w:hAnsi="Segoe UI" w:cs="Segoe UI"/>
      <w:sz w:val="18"/>
      <w:szCs w:val="18"/>
    </w:rPr>
  </w:style>
  <w:style w:type="character" w:customStyle="1" w:styleId="TextodebaloChar">
    <w:name w:val="Texto de balão Char"/>
    <w:link w:val="Textodebalo"/>
    <w:rsid w:val="008358EB"/>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character" w:default="1" w:styleId="Fontepargpadro">
    <w:name w:val="Default Paragraph Font"/>
    <w:unhideWhenUsed/>
  </w:style>
  <w:style w:type="table" w:default="1" w:styleId="Tabelanormal">
    <w:name w:val="Normal Table"/>
    <w:semiHidden/>
    <w:unhideWhenUsed/>
    <w:qFormat/>
    <w:tblPr>
      <w:tblInd w:w="0" w:type="dxa"/>
      <w:tblCellMar>
        <w:top w:w="0" w:type="dxa"/>
        <w:left w:w="108" w:type="dxa"/>
        <w:bottom w:w="0" w:type="dxa"/>
        <w:right w:w="108" w:type="dxa"/>
      </w:tblCellMar>
    </w:tblPr>
  </w:style>
  <w:style w:type="numbering" w:default="1" w:styleId="Semlista">
    <w:name w:val="No List"/>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character" w:styleId="Nmerodepgina">
    <w:name w:val="page number"/>
    <w:basedOn w:val="Fontepargpadro"/>
    <w:rsid w:val="00BA215A"/>
  </w:style>
  <w:style w:type="paragraph" w:styleId="SombreamentoMdio1-nfase1">
    <w:name w:val="Medium Shading 1 Accent 1"/>
    <w:uiPriority w:val="1"/>
    <w:qFormat/>
    <w:rsid w:val="009A1D92"/>
    <w:rPr>
      <w:rFonts w:ascii="Calibri" w:eastAsia="Calibri" w:hAnsi="Calibri"/>
      <w:sz w:val="22"/>
      <w:szCs w:val="22"/>
      <w:lang w:eastAsia="en-US"/>
    </w:rPr>
  </w:style>
  <w:style w:type="paragraph" w:styleId="Textodebalo">
    <w:name w:val="Balloon Text"/>
    <w:basedOn w:val="Normal"/>
    <w:link w:val="TextodebaloChar"/>
    <w:rsid w:val="008358EB"/>
    <w:rPr>
      <w:rFonts w:ascii="Segoe UI" w:hAnsi="Segoe UI" w:cs="Segoe UI"/>
      <w:sz w:val="18"/>
      <w:szCs w:val="18"/>
    </w:rPr>
  </w:style>
  <w:style w:type="character" w:customStyle="1" w:styleId="TextodebaloChar">
    <w:name w:val="Texto de balão Char"/>
    <w:link w:val="Textodebalo"/>
    <w:rsid w:val="008358E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55247">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177841504">
      <w:bodyDiv w:val="1"/>
      <w:marLeft w:val="0"/>
      <w:marRight w:val="0"/>
      <w:marTop w:val="0"/>
      <w:marBottom w:val="0"/>
      <w:divBdr>
        <w:top w:val="none" w:sz="0" w:space="0" w:color="auto"/>
        <w:left w:val="none" w:sz="0" w:space="0" w:color="auto"/>
        <w:bottom w:val="none" w:sz="0" w:space="0" w:color="auto"/>
        <w:right w:val="none" w:sz="0" w:space="0" w:color="auto"/>
      </w:divBdr>
    </w:div>
    <w:div w:id="1944267747">
      <w:bodyDiv w:val="1"/>
      <w:marLeft w:val="0"/>
      <w:marRight w:val="0"/>
      <w:marTop w:val="0"/>
      <w:marBottom w:val="0"/>
      <w:divBdr>
        <w:top w:val="none" w:sz="0" w:space="0" w:color="auto"/>
        <w:left w:val="none" w:sz="0" w:space="0" w:color="auto"/>
        <w:bottom w:val="none" w:sz="0" w:space="0" w:color="auto"/>
        <w:right w:val="none" w:sz="0" w:space="0" w:color="auto"/>
      </w:divBdr>
    </w:div>
    <w:div w:id="206675577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4736</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Ana Carolina Alcantara Ayres</cp:lastModifiedBy>
  <cp:revision>2</cp:revision>
  <cp:lastPrinted>2019-06-24T21:16:00Z</cp:lastPrinted>
  <dcterms:created xsi:type="dcterms:W3CDTF">2019-08-20T15:52:00Z</dcterms:created>
  <dcterms:modified xsi:type="dcterms:W3CDTF">2019-08-20T15:52:00Z</dcterms:modified>
</cp:coreProperties>
</file>