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862189" w:rsidRPr="00E61036" w14:paraId="765D0DF3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E43AC73" w14:textId="77777777" w:rsidR="00862189" w:rsidRPr="00E61036" w:rsidRDefault="00862189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3B7DFD" w14:textId="0DC37789" w:rsidR="00862189" w:rsidRPr="00E61036" w:rsidRDefault="0032402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62189" w:rsidRPr="00E61036" w14:paraId="07B337F6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AED2893" w14:textId="77777777" w:rsidR="00862189" w:rsidRPr="00E61036" w:rsidRDefault="00862189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73A6EA3" w14:textId="6ED4C80F" w:rsidR="00862189" w:rsidRPr="00E61036" w:rsidRDefault="006826B3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62189" w:rsidRPr="00E61036" w14:paraId="1EA50F17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1769C8E" w14:textId="77777777" w:rsidR="00862189" w:rsidRPr="00E61036" w:rsidRDefault="00862189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E60B24D" w14:textId="00A5716F" w:rsidR="00862189" w:rsidRPr="00E61036" w:rsidRDefault="006826B3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Participação da CRI na Conferência do AIA</w:t>
            </w:r>
          </w:p>
        </w:tc>
      </w:tr>
    </w:tbl>
    <w:p w14:paraId="3D409F80" w14:textId="61E03C10" w:rsidR="00862189" w:rsidRPr="003136BE" w:rsidRDefault="00862189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Pr="008D2B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00</w:t>
      </w:r>
      <w:r w:rsidR="008D2B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401164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401164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CRI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CAU/BR</w:t>
      </w:r>
    </w:p>
    <w:p w14:paraId="7333C98A" w14:textId="77777777" w:rsidR="00862189" w:rsidRDefault="00862189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C79D62" w14:textId="77777777" w:rsidR="00862189" w:rsidRPr="006E5D6D" w:rsidRDefault="00862189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COMISSÃO DE RELAÇÕES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extraordinariamente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conferem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os arts. 106 e 107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do Regimento Interno do CAU/BR, após análise do assunto em epígrafe, e</w:t>
      </w:r>
    </w:p>
    <w:p w14:paraId="6587B268" w14:textId="77777777" w:rsidR="00186F16" w:rsidRDefault="00186F16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14:paraId="296D987E" w14:textId="1E1B5034" w:rsidR="00186F16" w:rsidRDefault="00186F16" w:rsidP="00186F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86F1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="003711CF">
        <w:rPr>
          <w:rFonts w:ascii="Times New Roman" w:eastAsia="Times New Roman" w:hAnsi="Times New Roman"/>
          <w:sz w:val="22"/>
          <w:szCs w:val="22"/>
          <w:lang w:eastAsia="pt-BR"/>
        </w:rPr>
        <w:t xml:space="preserve">Memorando de Entendimento firmado </w:t>
      </w:r>
      <w:r w:rsidRPr="00186F16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3711CF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143F6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American </w:t>
      </w:r>
      <w:proofErr w:type="spellStart"/>
      <w:r w:rsidR="00143F6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Institute</w:t>
      </w:r>
      <w:proofErr w:type="spellEnd"/>
      <w:r w:rsidR="00143F6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os </w:t>
      </w:r>
      <w:proofErr w:type="spellStart"/>
      <w:r w:rsidR="00143F6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Architects</w:t>
      </w:r>
      <w:proofErr w:type="spellEnd"/>
      <w:r w:rsidR="00143F6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– </w:t>
      </w:r>
      <w:r w:rsidR="00143F6F" w:rsidRPr="00143F6F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3711CF">
        <w:rPr>
          <w:rFonts w:ascii="Times New Roman" w:eastAsia="Times New Roman" w:hAnsi="Times New Roman"/>
          <w:sz w:val="22"/>
          <w:szCs w:val="22"/>
          <w:lang w:eastAsia="pt-BR"/>
        </w:rPr>
        <w:t>nstituto Americano de Arquitetos (AIA)</w:t>
      </w:r>
      <w:r w:rsidR="00924E51">
        <w:rPr>
          <w:rFonts w:ascii="Times New Roman" w:eastAsia="Times New Roman" w:hAnsi="Times New Roman"/>
          <w:sz w:val="22"/>
          <w:szCs w:val="22"/>
          <w:lang w:eastAsia="pt-BR"/>
        </w:rPr>
        <w:t>, em 24 de junho de 2014 com data de expiração em 24 de junho de 2019, o qual propõe</w:t>
      </w:r>
      <w:r w:rsidR="000A5ED3">
        <w:rPr>
          <w:rFonts w:ascii="Times New Roman" w:eastAsia="Times New Roman" w:hAnsi="Times New Roman"/>
          <w:sz w:val="22"/>
          <w:szCs w:val="22"/>
          <w:lang w:eastAsia="pt-BR"/>
        </w:rPr>
        <w:t xml:space="preserve"> estreitar a relação entre as duas entidades</w:t>
      </w:r>
      <w:r w:rsidR="00924E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D2D039B" w14:textId="77777777" w:rsidR="00186F16" w:rsidRPr="00186F16" w:rsidRDefault="00186F16" w:rsidP="00186F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7FD617" w14:textId="5E7B8317" w:rsidR="00186F16" w:rsidRDefault="00186F16" w:rsidP="00186F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86F1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2E61B9">
        <w:rPr>
          <w:rFonts w:ascii="Times New Roman" w:eastAsia="Times New Roman" w:hAnsi="Times New Roman"/>
          <w:sz w:val="22"/>
          <w:szCs w:val="22"/>
          <w:lang w:eastAsia="pt-BR"/>
        </w:rPr>
        <w:t>Deliberação Plenária nº 0089-09/2019</w:t>
      </w:r>
      <w:r w:rsidRPr="00186F16">
        <w:rPr>
          <w:rFonts w:ascii="Times New Roman" w:eastAsia="Times New Roman" w:hAnsi="Times New Roman"/>
          <w:sz w:val="22"/>
          <w:szCs w:val="22"/>
          <w:lang w:eastAsia="pt-BR"/>
        </w:rPr>
        <w:t>, que aprova a renovação do M</w:t>
      </w:r>
      <w:r w:rsidR="002E61B9">
        <w:rPr>
          <w:rFonts w:ascii="Times New Roman" w:eastAsia="Times New Roman" w:hAnsi="Times New Roman"/>
          <w:sz w:val="22"/>
          <w:szCs w:val="22"/>
          <w:lang w:eastAsia="pt-BR"/>
        </w:rPr>
        <w:t>emorando de Entendimento</w:t>
      </w:r>
      <w:r w:rsidRPr="00186F16">
        <w:rPr>
          <w:rFonts w:ascii="Times New Roman" w:eastAsia="Times New Roman" w:hAnsi="Times New Roman"/>
          <w:sz w:val="22"/>
          <w:szCs w:val="22"/>
          <w:lang w:eastAsia="pt-BR"/>
        </w:rPr>
        <w:t xml:space="preserve"> com o</w:t>
      </w:r>
      <w:r w:rsidR="00330E1E">
        <w:rPr>
          <w:rFonts w:ascii="Times New Roman" w:eastAsia="Times New Roman" w:hAnsi="Times New Roman"/>
          <w:sz w:val="22"/>
          <w:szCs w:val="22"/>
          <w:lang w:eastAsia="pt-BR"/>
        </w:rPr>
        <w:t xml:space="preserve"> AIA</w:t>
      </w:r>
      <w:r w:rsidRPr="00186F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F1C4BDD" w14:textId="39F91744" w:rsidR="00186F16" w:rsidRDefault="00186F16" w:rsidP="00186F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5F1C5A" w14:textId="5E47E6AC" w:rsidR="00216FC0" w:rsidRDefault="00216FC0" w:rsidP="00216F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recebido em </w:t>
      </w:r>
      <w:r w:rsidR="00B75ED0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 de fevereiro pelo Conselheiro Fernando Márcio de Oliveira, como coordenador da CRI-CAU/BR, para participar do evento </w:t>
      </w:r>
      <w:r w:rsidRPr="00EC1B8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AIA </w:t>
      </w:r>
      <w:proofErr w:type="spellStart"/>
      <w:r w:rsidRPr="00EC1B86">
        <w:rPr>
          <w:rFonts w:ascii="Times New Roman" w:eastAsia="Times New Roman" w:hAnsi="Times New Roman"/>
          <w:i/>
          <w:sz w:val="22"/>
          <w:szCs w:val="22"/>
          <w:lang w:eastAsia="pt-BR"/>
        </w:rPr>
        <w:t>Conference</w:t>
      </w:r>
      <w:proofErr w:type="spellEnd"/>
      <w:r w:rsidRPr="00EC1B8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 w:rsidRPr="00EC1B86">
        <w:rPr>
          <w:rFonts w:ascii="Times New Roman" w:eastAsia="Times New Roman" w:hAnsi="Times New Roman"/>
          <w:i/>
          <w:sz w:val="22"/>
          <w:szCs w:val="22"/>
          <w:lang w:eastAsia="pt-BR"/>
        </w:rPr>
        <w:t>on</w:t>
      </w:r>
      <w:proofErr w:type="spellEnd"/>
      <w:r w:rsidRPr="00EC1B8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 w:rsidRPr="00EC1B86">
        <w:rPr>
          <w:rFonts w:ascii="Times New Roman" w:eastAsia="Times New Roman" w:hAnsi="Times New Roman"/>
          <w:i/>
          <w:sz w:val="22"/>
          <w:szCs w:val="22"/>
          <w:lang w:eastAsia="pt-BR"/>
        </w:rPr>
        <w:t>Architecture</w:t>
      </w:r>
      <w:proofErr w:type="spellEnd"/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, entre os dias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14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16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proofErr w:type="gramEnd"/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2020 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Los Angeles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Convention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Center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Los Angeles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, Estados Unidos da América; </w:t>
      </w:r>
    </w:p>
    <w:p w14:paraId="4E33FC33" w14:textId="77777777" w:rsidR="00216FC0" w:rsidRPr="00186F16" w:rsidRDefault="00216FC0" w:rsidP="00186F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438AC9" w14:textId="321B9CFC" w:rsidR="00186F16" w:rsidRPr="008140C8" w:rsidRDefault="00186F16" w:rsidP="00186F16">
      <w:pPr>
        <w:jc w:val="both"/>
        <w:rPr>
          <w:rFonts w:ascii="Times New Roman" w:eastAsia="Times New Roman" w:hAnsi="Times New Roman"/>
          <w:caps/>
          <w:sz w:val="22"/>
          <w:szCs w:val="22"/>
          <w:lang w:eastAsia="pt-BR"/>
        </w:rPr>
      </w:pPr>
      <w:r w:rsidRPr="00186F1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</w:t>
      </w:r>
      <w:r w:rsidR="0089528B">
        <w:rPr>
          <w:rFonts w:ascii="Times New Roman" w:eastAsia="Times New Roman" w:hAnsi="Times New Roman"/>
          <w:sz w:val="22"/>
          <w:szCs w:val="22"/>
          <w:lang w:eastAsia="pt-BR"/>
        </w:rPr>
        <w:t xml:space="preserve">do Consulado Comercial dos Estados Unidos no Rio de Janeiro para </w:t>
      </w:r>
      <w:r w:rsidR="003711CF">
        <w:rPr>
          <w:rFonts w:ascii="Times New Roman" w:eastAsia="Times New Roman" w:hAnsi="Times New Roman"/>
          <w:sz w:val="22"/>
          <w:szCs w:val="22"/>
          <w:lang w:eastAsia="pt-BR"/>
        </w:rPr>
        <w:t>a Conferência e Feira Anual do AIA</w:t>
      </w:r>
      <w:r w:rsidR="00945B3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9974FE3" w14:textId="5E8BF313" w:rsidR="00CA47F8" w:rsidRDefault="00CA47F8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5AF41D" w14:textId="77777777" w:rsidR="001C02E3" w:rsidRDefault="001C02E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E7AA43" w14:textId="77777777" w:rsidR="00862189" w:rsidRPr="00835274" w:rsidRDefault="00862189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5A6209DF" w14:textId="7E218BCC" w:rsidR="00753F63" w:rsidRDefault="00753F6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787713" w14:textId="1ABDE195" w:rsidR="00753F63" w:rsidRDefault="00753F63" w:rsidP="00753F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53F6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B000B8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753F63"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Plenário do CAU/BR a participação da </w:t>
      </w:r>
      <w:r w:rsidR="00CA47F8">
        <w:rPr>
          <w:rFonts w:ascii="Times New Roman" w:eastAsia="Times New Roman" w:hAnsi="Times New Roman"/>
          <w:sz w:val="22"/>
          <w:szCs w:val="22"/>
          <w:lang w:eastAsia="pt-BR"/>
        </w:rPr>
        <w:t>Comissão de Relações Internacionais (CRI)</w:t>
      </w:r>
      <w:r w:rsidRPr="00753F63">
        <w:rPr>
          <w:rFonts w:ascii="Times New Roman" w:eastAsia="Times New Roman" w:hAnsi="Times New Roman"/>
          <w:sz w:val="22"/>
          <w:szCs w:val="22"/>
          <w:lang w:eastAsia="pt-BR"/>
        </w:rPr>
        <w:t xml:space="preserve"> representada pelo seu coordenador, na Conferência a ser realizada em </w:t>
      </w:r>
      <w:r w:rsidR="0089528B">
        <w:rPr>
          <w:rFonts w:ascii="Times New Roman" w:eastAsia="Times New Roman" w:hAnsi="Times New Roman"/>
          <w:sz w:val="22"/>
          <w:szCs w:val="22"/>
          <w:lang w:eastAsia="pt-BR"/>
        </w:rPr>
        <w:t>Los Angeles</w:t>
      </w:r>
      <w:r w:rsidRPr="00753F63">
        <w:rPr>
          <w:rFonts w:ascii="Times New Roman" w:eastAsia="Times New Roman" w:hAnsi="Times New Roman"/>
          <w:sz w:val="22"/>
          <w:szCs w:val="22"/>
          <w:lang w:eastAsia="pt-BR"/>
        </w:rPr>
        <w:t xml:space="preserve"> entre os dias </w:t>
      </w:r>
      <w:r w:rsidR="0089528B">
        <w:rPr>
          <w:rFonts w:ascii="Times New Roman" w:eastAsia="Times New Roman" w:hAnsi="Times New Roman"/>
          <w:sz w:val="22"/>
          <w:szCs w:val="22"/>
          <w:lang w:eastAsia="pt-BR"/>
        </w:rPr>
        <w:t xml:space="preserve">14 e 16 de maio </w:t>
      </w:r>
      <w:r w:rsidR="00E41CB7">
        <w:rPr>
          <w:rFonts w:ascii="Times New Roman" w:eastAsia="Times New Roman" w:hAnsi="Times New Roman"/>
          <w:sz w:val="22"/>
          <w:szCs w:val="22"/>
          <w:lang w:eastAsia="pt-BR"/>
        </w:rPr>
        <w:t xml:space="preserve">de 2020 </w:t>
      </w:r>
      <w:r w:rsidRPr="00753F63">
        <w:rPr>
          <w:rFonts w:ascii="Times New Roman" w:eastAsia="Times New Roman" w:hAnsi="Times New Roman"/>
          <w:sz w:val="22"/>
          <w:szCs w:val="22"/>
          <w:lang w:eastAsia="pt-BR"/>
        </w:rPr>
        <w:t xml:space="preserve">e na </w:t>
      </w:r>
      <w:r w:rsidR="00E41CB7">
        <w:rPr>
          <w:rFonts w:ascii="Times New Roman" w:eastAsia="Times New Roman" w:hAnsi="Times New Roman"/>
          <w:sz w:val="22"/>
          <w:szCs w:val="22"/>
          <w:lang w:eastAsia="pt-BR"/>
        </w:rPr>
        <w:t>Delegação</w:t>
      </w:r>
      <w:r w:rsidR="001C02E3">
        <w:rPr>
          <w:rFonts w:ascii="Times New Roman" w:eastAsia="Times New Roman" w:hAnsi="Times New Roman"/>
          <w:sz w:val="22"/>
          <w:szCs w:val="22"/>
          <w:lang w:eastAsia="pt-BR"/>
        </w:rPr>
        <w:t xml:space="preserve"> promovida pelo Consulado Americano</w:t>
      </w:r>
      <w:r w:rsidR="00FA5582">
        <w:rPr>
          <w:rFonts w:ascii="Times New Roman" w:eastAsia="Times New Roman" w:hAnsi="Times New Roman"/>
          <w:sz w:val="22"/>
          <w:szCs w:val="22"/>
          <w:lang w:eastAsia="pt-BR"/>
        </w:rPr>
        <w:t>, entre os dias 12 e 13</w:t>
      </w:r>
      <w:r w:rsidR="0048693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91EBF9" w14:textId="77777777" w:rsidR="00B000B8" w:rsidRPr="00753F63" w:rsidRDefault="00B000B8" w:rsidP="00753F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7D0783" w14:textId="49221BF6" w:rsidR="00753F63" w:rsidRPr="00034AFF" w:rsidRDefault="00034AFF" w:rsidP="00034A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 w:rsidR="00B000B8" w:rsidRPr="00034AFF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="00753F63" w:rsidRPr="00034AFF">
        <w:rPr>
          <w:rFonts w:ascii="Times New Roman" w:eastAsia="Times New Roman" w:hAnsi="Times New Roman"/>
          <w:sz w:val="22"/>
          <w:szCs w:val="22"/>
          <w:lang w:eastAsia="pt-BR"/>
        </w:rPr>
        <w:t>Propor como estratégia de participação do CAU/BR:</w:t>
      </w:r>
    </w:p>
    <w:p w14:paraId="7F643D37" w14:textId="77777777" w:rsidR="00B000B8" w:rsidRPr="00753F63" w:rsidRDefault="00B000B8" w:rsidP="00753F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963749" w14:textId="65BF8431" w:rsidR="00753F63" w:rsidRPr="00BE2C58" w:rsidRDefault="00BE2C58" w:rsidP="009A0461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2C58">
        <w:rPr>
          <w:rFonts w:ascii="Times New Roman" w:eastAsia="Times New Roman" w:hAnsi="Times New Roman"/>
          <w:sz w:val="22"/>
          <w:szCs w:val="22"/>
          <w:lang w:eastAsia="pt-BR"/>
        </w:rPr>
        <w:t xml:space="preserve">a) </w:t>
      </w:r>
      <w:r w:rsidRPr="00753F63">
        <w:rPr>
          <w:rFonts w:ascii="Times New Roman" w:eastAsia="Times New Roman" w:hAnsi="Times New Roman"/>
          <w:sz w:val="22"/>
          <w:szCs w:val="22"/>
          <w:lang w:eastAsia="pt-BR"/>
        </w:rPr>
        <w:tab/>
      </w:r>
      <w:r w:rsidR="00753F63" w:rsidRPr="00BE2C58">
        <w:rPr>
          <w:rFonts w:ascii="Times New Roman" w:eastAsia="Times New Roman" w:hAnsi="Times New Roman"/>
          <w:sz w:val="22"/>
          <w:szCs w:val="22"/>
          <w:lang w:eastAsia="pt-BR"/>
        </w:rPr>
        <w:t>o contato com as entidades internacionais que participarão do evento para um fortalecimento das relações institucionais durante a conferência;</w:t>
      </w:r>
    </w:p>
    <w:p w14:paraId="733F5FB8" w14:textId="77777777" w:rsidR="00BE2C58" w:rsidRPr="00BE2C58" w:rsidRDefault="00BE2C58" w:rsidP="009A0461">
      <w:pPr>
        <w:pStyle w:val="PargrafodaLista"/>
        <w:ind w:left="18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D3A763" w14:textId="3EAA0B74" w:rsidR="00753F63" w:rsidRDefault="00753F63" w:rsidP="009A0461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53F63">
        <w:rPr>
          <w:rFonts w:ascii="Times New Roman" w:eastAsia="Times New Roman" w:hAnsi="Times New Roman"/>
          <w:sz w:val="22"/>
          <w:szCs w:val="22"/>
          <w:lang w:eastAsia="pt-BR"/>
        </w:rPr>
        <w:t>b)</w:t>
      </w:r>
      <w:r w:rsidRPr="00753F63">
        <w:rPr>
          <w:rFonts w:ascii="Times New Roman" w:eastAsia="Times New Roman" w:hAnsi="Times New Roman"/>
          <w:sz w:val="22"/>
          <w:szCs w:val="22"/>
          <w:lang w:eastAsia="pt-BR"/>
        </w:rPr>
        <w:tab/>
        <w:t>uma reunião com o AIA para:</w:t>
      </w:r>
    </w:p>
    <w:p w14:paraId="1C864818" w14:textId="77777777" w:rsidR="00A04DC8" w:rsidRPr="00753F63" w:rsidRDefault="00A04DC8" w:rsidP="00753F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C95FD4" w14:textId="7ACD44DA" w:rsidR="00753F63" w:rsidRPr="000C7C77" w:rsidRDefault="00BA6AD8" w:rsidP="009A0461">
      <w:pPr>
        <w:pStyle w:val="PargrafodaLista"/>
        <w:numPr>
          <w:ilvl w:val="0"/>
          <w:numId w:val="36"/>
        </w:numPr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53F63"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 assinatura da renovação do Memorando de Entendimento entre o CAU/BR e o AIA;</w:t>
      </w:r>
    </w:p>
    <w:p w14:paraId="756DF9D7" w14:textId="6E209EB0" w:rsidR="00753F63" w:rsidRPr="000C7C77" w:rsidRDefault="00330E1E" w:rsidP="009A0461">
      <w:pPr>
        <w:pStyle w:val="PargrafodaLista"/>
        <w:numPr>
          <w:ilvl w:val="0"/>
          <w:numId w:val="36"/>
        </w:numPr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um </w:t>
      </w:r>
      <w:r w:rsidR="00BA6AD8" w:rsidRPr="000C7C77">
        <w:rPr>
          <w:rFonts w:ascii="Times New Roman" w:eastAsia="Times New Roman" w:hAnsi="Times New Roman"/>
          <w:sz w:val="22"/>
          <w:szCs w:val="22"/>
          <w:lang w:eastAsia="pt-BR"/>
        </w:rPr>
        <w:t>balanço</w:t>
      </w:r>
      <w:r w:rsidR="00753F63"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workshop </w:t>
      </w:r>
      <w:r w:rsidR="00753F63"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Regional/</w:t>
      </w:r>
      <w:proofErr w:type="spellStart"/>
      <w:r w:rsidR="00753F63"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Urban</w:t>
      </w:r>
      <w:proofErr w:type="spellEnd"/>
      <w:r w:rsidR="00753F63"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Design </w:t>
      </w:r>
      <w:proofErr w:type="spellStart"/>
      <w:r w:rsidR="00753F63"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Assistance</w:t>
      </w:r>
      <w:proofErr w:type="spellEnd"/>
      <w:r w:rsidR="00753F63"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Team</w:t>
      </w:r>
      <w:r w:rsidR="00753F63"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 – Equipe de Assistência em Projeto Urbano/Regional (R/UDAT)</w:t>
      </w:r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 ocorrido em 2019</w:t>
      </w:r>
      <w:r w:rsidR="00753F63" w:rsidRPr="000C7C7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716A54B" w14:textId="433244CC" w:rsidR="00753F63" w:rsidRPr="000C7C77" w:rsidRDefault="00753F63" w:rsidP="009A0461">
      <w:pPr>
        <w:pStyle w:val="PargrafodaLista"/>
        <w:numPr>
          <w:ilvl w:val="0"/>
          <w:numId w:val="36"/>
        </w:numPr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uma atualização sobre </w:t>
      </w:r>
      <w:bookmarkStart w:id="1" w:name="_Hlk34752727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Global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Architectural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Billing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Index</w:t>
      </w:r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 – Índice Global de Faturamento Arquitetônico (GABI)</w:t>
      </w:r>
      <w:bookmarkEnd w:id="1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ACFEF35" w14:textId="78798D18" w:rsidR="00753F63" w:rsidRDefault="00753F63" w:rsidP="009A0461">
      <w:pPr>
        <w:pStyle w:val="PargrafodaLista"/>
        <w:numPr>
          <w:ilvl w:val="0"/>
          <w:numId w:val="36"/>
        </w:numPr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2" w:name="_Hlk34752744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o conhecimento da experiência da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Equity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and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the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Future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of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Architecture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Committee</w:t>
      </w:r>
      <w:proofErr w:type="spellEnd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 – Comissão para a Equidade e o Futuro da Arquitetura (EQFA)</w:t>
      </w:r>
      <w:bookmarkEnd w:id="2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A26CD6C" w14:textId="0D0C35F5" w:rsidR="009A0461" w:rsidRPr="000C7C77" w:rsidRDefault="009A0461" w:rsidP="009A0461">
      <w:pPr>
        <w:pStyle w:val="PargrafodaLista"/>
        <w:numPr>
          <w:ilvl w:val="0"/>
          <w:numId w:val="36"/>
        </w:numPr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aprofundamento no estudo do programa de educação continuada.</w:t>
      </w:r>
    </w:p>
    <w:p w14:paraId="0DB890CA" w14:textId="3A86ADBF" w:rsidR="00753F63" w:rsidRPr="000C7C77" w:rsidRDefault="00753F63" w:rsidP="009A0461">
      <w:pPr>
        <w:pStyle w:val="PargrafodaLista"/>
        <w:numPr>
          <w:ilvl w:val="0"/>
          <w:numId w:val="3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>uma</w:t>
      </w:r>
      <w:proofErr w:type="gramEnd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com o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National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Architectural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Accrediting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Board</w:t>
      </w:r>
      <w:proofErr w:type="spellEnd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 - Conselho Nacional de Acreditação de Arquitetura  (NAAB) para uma atualização sobre o andamento do Projeto Piloto de Acreditação de Cursos pelo CAU;</w:t>
      </w:r>
    </w:p>
    <w:p w14:paraId="7C975405" w14:textId="02A81181" w:rsidR="00753F63" w:rsidRDefault="00753F63" w:rsidP="009A0461">
      <w:pPr>
        <w:pStyle w:val="PargrafodaLista"/>
        <w:numPr>
          <w:ilvl w:val="0"/>
          <w:numId w:val="3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3" w:name="_Hlk34753153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um encontro com o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National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Council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of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Architectural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Registration</w:t>
      </w:r>
      <w:proofErr w:type="spellEnd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0C7C7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Boards</w:t>
      </w:r>
      <w:proofErr w:type="spellEnd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 xml:space="preserve"> - Conselho Nacional dos Colegiados de Registro de Arquitetos (NCARB) para o estudo de formas de simplificação dos trâmites para a mobilidade de arquitetos e urbanistas brasileiros</w:t>
      </w:r>
      <w:bookmarkEnd w:id="3"/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110150A" w14:textId="77777777" w:rsidR="009A0461" w:rsidRPr="000C7C77" w:rsidRDefault="009A0461" w:rsidP="009A0461">
      <w:pPr>
        <w:pStyle w:val="PargrafodaLista"/>
        <w:numPr>
          <w:ilvl w:val="0"/>
          <w:numId w:val="3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7C77">
        <w:rPr>
          <w:rFonts w:ascii="Times New Roman" w:eastAsia="Times New Roman" w:hAnsi="Times New Roman"/>
          <w:sz w:val="22"/>
          <w:szCs w:val="22"/>
          <w:lang w:eastAsia="pt-BR"/>
        </w:rPr>
        <w:t>um encontro com profissionais brasileiros que atuam na região para o conhecimento de experiências de internacionalização;</w:t>
      </w:r>
    </w:p>
    <w:p w14:paraId="547F3E53" w14:textId="21ADC9BE" w:rsidR="00753F63" w:rsidRPr="00753F63" w:rsidRDefault="002A2FFE" w:rsidP="009A0461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 w:rsidR="00753F63" w:rsidRPr="00753F63">
        <w:rPr>
          <w:rFonts w:ascii="Times New Roman" w:eastAsia="Times New Roman" w:hAnsi="Times New Roman"/>
          <w:sz w:val="22"/>
          <w:szCs w:val="22"/>
          <w:lang w:eastAsia="pt-BR"/>
        </w:rPr>
        <w:t>Apoiar o engajamento do Fórum de Presidentes n</w:t>
      </w:r>
      <w:r w:rsidR="005801F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753F63" w:rsidRPr="00753F63">
        <w:rPr>
          <w:rFonts w:ascii="Times New Roman" w:eastAsia="Times New Roman" w:hAnsi="Times New Roman"/>
          <w:sz w:val="22"/>
          <w:szCs w:val="22"/>
          <w:lang w:eastAsia="pt-BR"/>
        </w:rPr>
        <w:t xml:space="preserve"> Con</w:t>
      </w:r>
      <w:r w:rsidR="005801F9">
        <w:rPr>
          <w:rFonts w:ascii="Times New Roman" w:eastAsia="Times New Roman" w:hAnsi="Times New Roman"/>
          <w:sz w:val="22"/>
          <w:szCs w:val="22"/>
          <w:lang w:eastAsia="pt-BR"/>
        </w:rPr>
        <w:t>gresso Mundial de Arquitetura – UIA2020, que será realizado entre os dias 19 e 23 de julho de 2020 no Rio de Janeiro</w:t>
      </w:r>
      <w:r w:rsidR="00753F63" w:rsidRPr="00753F63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67FD09F7" w14:textId="44BF0DFD" w:rsidR="00753F63" w:rsidRDefault="00753F63" w:rsidP="009A0461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53F6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150D8B46" w14:textId="77777777" w:rsidR="00753F63" w:rsidRPr="00835274" w:rsidRDefault="00753F6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3422D0" w14:textId="77777777" w:rsidR="00862189" w:rsidRPr="00835274" w:rsidRDefault="00862189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286518" w14:textId="77777777" w:rsidR="00862189" w:rsidRPr="00F87BB1" w:rsidRDefault="00862189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1164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CBB3A42" w14:textId="77777777" w:rsidR="00862189" w:rsidRPr="00F87BB1" w:rsidRDefault="00862189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B6EF70" w14:textId="77777777" w:rsidR="00862189" w:rsidRDefault="00862189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862189" w:rsidRPr="000C1A4B" w14:paraId="0878F762" w14:textId="77777777" w:rsidTr="003221DD">
        <w:tc>
          <w:tcPr>
            <w:tcW w:w="5211" w:type="dxa"/>
            <w:shd w:val="clear" w:color="auto" w:fill="auto"/>
          </w:tcPr>
          <w:p w14:paraId="460C6019" w14:textId="77777777" w:rsidR="00862189" w:rsidRDefault="00862189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0116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14:paraId="63CF72B3" w14:textId="77777777" w:rsidR="00862189" w:rsidRDefault="00862189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0116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</w:t>
            </w:r>
          </w:p>
          <w:p w14:paraId="28703224" w14:textId="77777777" w:rsidR="00862189" w:rsidRPr="000C1A4B" w:rsidRDefault="00862189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shd w:val="clear" w:color="auto" w:fill="auto"/>
          </w:tcPr>
          <w:p w14:paraId="7340653E" w14:textId="77777777" w:rsidR="00862189" w:rsidRPr="000C1A4B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862189" w:rsidRPr="000C1A4B" w14:paraId="001B4700" w14:textId="77777777" w:rsidTr="003221DD">
        <w:tc>
          <w:tcPr>
            <w:tcW w:w="5211" w:type="dxa"/>
            <w:shd w:val="clear" w:color="auto" w:fill="auto"/>
          </w:tcPr>
          <w:p w14:paraId="23B727D2" w14:textId="77777777" w:rsidR="00862189" w:rsidRDefault="00862189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116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14:paraId="447F6620" w14:textId="77777777" w:rsidR="00862189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116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Coordenadora-adjunta</w:t>
            </w:r>
          </w:p>
          <w:p w14:paraId="667DB45C" w14:textId="77777777" w:rsidR="00862189" w:rsidRPr="000C1A4B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shd w:val="clear" w:color="auto" w:fill="auto"/>
          </w:tcPr>
          <w:p w14:paraId="7F7D2C59" w14:textId="77777777" w:rsidR="00862189" w:rsidRPr="000C1A4B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862189" w:rsidRPr="000C1A4B" w14:paraId="174E13A0" w14:textId="77777777" w:rsidTr="003221DD">
        <w:tc>
          <w:tcPr>
            <w:tcW w:w="5211" w:type="dxa"/>
            <w:shd w:val="clear" w:color="auto" w:fill="auto"/>
          </w:tcPr>
          <w:p w14:paraId="317F776F" w14:textId="77777777" w:rsidR="00862189" w:rsidRDefault="00862189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116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Milton Carlos Zanelatto Gonçalves</w:t>
            </w:r>
          </w:p>
          <w:p w14:paraId="0215AC28" w14:textId="77777777" w:rsidR="00862189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116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14:paraId="147A1954" w14:textId="77777777" w:rsidR="00862189" w:rsidRPr="000C1A4B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shd w:val="clear" w:color="auto" w:fill="auto"/>
          </w:tcPr>
          <w:p w14:paraId="2B2A7819" w14:textId="77777777" w:rsidR="00862189" w:rsidRPr="000C1A4B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862189" w:rsidRPr="000C1A4B" w14:paraId="74E45F11" w14:textId="77777777" w:rsidTr="003221DD">
        <w:tc>
          <w:tcPr>
            <w:tcW w:w="5211" w:type="dxa"/>
            <w:shd w:val="clear" w:color="auto" w:fill="auto"/>
          </w:tcPr>
          <w:p w14:paraId="2953B1F9" w14:textId="77777777" w:rsidR="00862189" w:rsidRDefault="00862189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116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José Gerardo da Fonseca</w:t>
            </w:r>
          </w:p>
          <w:p w14:paraId="0ADF76ED" w14:textId="77777777" w:rsidR="00862189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116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14:paraId="39E210EE" w14:textId="77777777" w:rsidR="00862189" w:rsidRPr="000C1A4B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shd w:val="clear" w:color="auto" w:fill="auto"/>
          </w:tcPr>
          <w:p w14:paraId="30B04218" w14:textId="77777777" w:rsidR="00862189" w:rsidRPr="000C1A4B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862189" w:rsidRPr="000C1A4B" w14:paraId="79B78410" w14:textId="77777777" w:rsidTr="003221DD">
        <w:tc>
          <w:tcPr>
            <w:tcW w:w="5211" w:type="dxa"/>
            <w:shd w:val="clear" w:color="auto" w:fill="auto"/>
          </w:tcPr>
          <w:p w14:paraId="782012E6" w14:textId="77777777" w:rsidR="00862189" w:rsidRDefault="00862189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116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Andrea Lucia Vilella Arruda</w:t>
            </w:r>
          </w:p>
          <w:p w14:paraId="0181E7FC" w14:textId="77777777" w:rsidR="00862189" w:rsidRDefault="00862189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0116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14:paraId="6FAD6DB5" w14:textId="77777777" w:rsidR="00862189" w:rsidRPr="000C1A4B" w:rsidRDefault="00862189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shd w:val="clear" w:color="auto" w:fill="auto"/>
          </w:tcPr>
          <w:p w14:paraId="6B56BDAD" w14:textId="77777777" w:rsidR="00862189" w:rsidRPr="000C1A4B" w:rsidRDefault="00862189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10526183" w14:textId="77777777" w:rsidR="00862189" w:rsidRPr="000C5AD0" w:rsidRDefault="00862189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739044" w14:textId="77777777" w:rsidR="00862189" w:rsidRDefault="00862189" w:rsidP="00611548">
      <w:pPr>
        <w:sectPr w:rsidR="00862189" w:rsidSect="0086218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14:paraId="43726AF4" w14:textId="77777777" w:rsidR="00862189" w:rsidRPr="00611548" w:rsidRDefault="00862189" w:rsidP="00611548"/>
    <w:sectPr w:rsidR="00862189" w:rsidRPr="00611548" w:rsidSect="0086218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D185A" w14:textId="77777777" w:rsidR="00862189" w:rsidRDefault="00862189">
      <w:r>
        <w:separator/>
      </w:r>
    </w:p>
  </w:endnote>
  <w:endnote w:type="continuationSeparator" w:id="0">
    <w:p w14:paraId="47BB219F" w14:textId="77777777" w:rsidR="00862189" w:rsidRDefault="0086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F960" w14:textId="77777777" w:rsidR="00862189" w:rsidRDefault="00862189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184873A" w14:textId="77777777" w:rsidR="00862189" w:rsidRPr="00771D16" w:rsidRDefault="00862189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44B47C" w14:textId="77777777" w:rsidR="00862189" w:rsidRPr="00CD65F5" w:rsidRDefault="00862189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E913" w14:textId="5858CF5F" w:rsidR="00862189" w:rsidRPr="00760340" w:rsidRDefault="00862189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D513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B936DC6" w14:textId="77777777" w:rsidR="00862189" w:rsidRDefault="00862189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72AD9B2C" wp14:editId="0926EC4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EA1E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2F5989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8AD866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A620" w14:textId="77777777"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221D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994D7F8" w14:textId="77777777" w:rsidR="00E20291" w:rsidRDefault="00D85153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203F38C" wp14:editId="7CA3181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DDBD9" w14:textId="77777777" w:rsidR="00862189" w:rsidRDefault="00862189">
      <w:r>
        <w:separator/>
      </w:r>
    </w:p>
  </w:footnote>
  <w:footnote w:type="continuationSeparator" w:id="0">
    <w:p w14:paraId="74FF34B8" w14:textId="77777777" w:rsidR="00862189" w:rsidRDefault="0086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FD99" w14:textId="77777777" w:rsidR="00862189" w:rsidRPr="009E4E5A" w:rsidRDefault="00862189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8F8FA82" wp14:editId="32AF336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0654D383" wp14:editId="7F43062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9E37" w14:textId="77777777" w:rsidR="00862189" w:rsidRPr="009E4E5A" w:rsidRDefault="00862189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4950F863" wp14:editId="4255DA89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32C8" w14:textId="77777777" w:rsidR="00E20291" w:rsidRPr="009E4E5A" w:rsidRDefault="00D85153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5436564" wp14:editId="759581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3A8F738" wp14:editId="0420E2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0981" w14:textId="77777777" w:rsidR="00E20291" w:rsidRPr="009E4E5A" w:rsidRDefault="00D85153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 wp14:anchorId="7C94B951" wp14:editId="7096533B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8A43BFE"/>
    <w:multiLevelType w:val="hybridMultilevel"/>
    <w:tmpl w:val="180C0196"/>
    <w:lvl w:ilvl="0" w:tplc="461C31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5BC4"/>
    <w:multiLevelType w:val="hybridMultilevel"/>
    <w:tmpl w:val="CF8CBCA4"/>
    <w:lvl w:ilvl="0" w:tplc="1E2E4C1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53F6"/>
    <w:multiLevelType w:val="hybridMultilevel"/>
    <w:tmpl w:val="2124BF10"/>
    <w:lvl w:ilvl="0" w:tplc="61CEB1C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75A6"/>
    <w:multiLevelType w:val="hybridMultilevel"/>
    <w:tmpl w:val="6CDA5206"/>
    <w:lvl w:ilvl="0" w:tplc="A444775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4C1FC5"/>
    <w:multiLevelType w:val="hybridMultilevel"/>
    <w:tmpl w:val="E550E6C8"/>
    <w:lvl w:ilvl="0" w:tplc="4C82A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34B29"/>
    <w:multiLevelType w:val="hybridMultilevel"/>
    <w:tmpl w:val="2222E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142E25"/>
    <w:multiLevelType w:val="hybridMultilevel"/>
    <w:tmpl w:val="0B168A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520BE"/>
    <w:multiLevelType w:val="hybridMultilevel"/>
    <w:tmpl w:val="81D43E20"/>
    <w:lvl w:ilvl="0" w:tplc="EB3A96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2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2"/>
  </w:num>
  <w:num w:numId="12">
    <w:abstractNumId w:val="8"/>
  </w:num>
  <w:num w:numId="13">
    <w:abstractNumId w:val="5"/>
  </w:num>
  <w:num w:numId="14">
    <w:abstractNumId w:val="28"/>
  </w:num>
  <w:num w:numId="15">
    <w:abstractNumId w:val="30"/>
  </w:num>
  <w:num w:numId="16">
    <w:abstractNumId w:val="31"/>
  </w:num>
  <w:num w:numId="17">
    <w:abstractNumId w:val="9"/>
  </w:num>
  <w:num w:numId="18">
    <w:abstractNumId w:val="37"/>
  </w:num>
  <w:num w:numId="19">
    <w:abstractNumId w:val="35"/>
  </w:num>
  <w:num w:numId="20">
    <w:abstractNumId w:val="2"/>
  </w:num>
  <w:num w:numId="21">
    <w:abstractNumId w:val="21"/>
  </w:num>
  <w:num w:numId="22">
    <w:abstractNumId w:val="33"/>
  </w:num>
  <w:num w:numId="23">
    <w:abstractNumId w:val="11"/>
  </w:num>
  <w:num w:numId="24">
    <w:abstractNumId w:val="0"/>
  </w:num>
  <w:num w:numId="25">
    <w:abstractNumId w:val="34"/>
  </w:num>
  <w:num w:numId="26">
    <w:abstractNumId w:val="22"/>
  </w:num>
  <w:num w:numId="27">
    <w:abstractNumId w:val="13"/>
  </w:num>
  <w:num w:numId="28">
    <w:abstractNumId w:val="26"/>
  </w:num>
  <w:num w:numId="29">
    <w:abstractNumId w:val="15"/>
  </w:num>
  <w:num w:numId="30">
    <w:abstractNumId w:val="29"/>
  </w:num>
  <w:num w:numId="31">
    <w:abstractNumId w:val="10"/>
  </w:num>
  <w:num w:numId="32">
    <w:abstractNumId w:val="16"/>
  </w:num>
  <w:num w:numId="33">
    <w:abstractNumId w:val="23"/>
  </w:num>
  <w:num w:numId="34">
    <w:abstractNumId w:val="1"/>
  </w:num>
  <w:num w:numId="35">
    <w:abstractNumId w:val="36"/>
  </w:num>
  <w:num w:numId="36">
    <w:abstractNumId w:val="27"/>
  </w:num>
  <w:num w:numId="37">
    <w:abstractNumId w:val="14"/>
  </w:num>
  <w:num w:numId="3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7D7D"/>
    <w:rsid w:val="00021CB3"/>
    <w:rsid w:val="00034AFF"/>
    <w:rsid w:val="00034BDB"/>
    <w:rsid w:val="00046933"/>
    <w:rsid w:val="00064861"/>
    <w:rsid w:val="00067F6E"/>
    <w:rsid w:val="0007015B"/>
    <w:rsid w:val="00070AEE"/>
    <w:rsid w:val="00083EF3"/>
    <w:rsid w:val="000A5ED3"/>
    <w:rsid w:val="000B51EE"/>
    <w:rsid w:val="000B5D4A"/>
    <w:rsid w:val="000B71FF"/>
    <w:rsid w:val="000C5AD0"/>
    <w:rsid w:val="000C7C77"/>
    <w:rsid w:val="000E0F87"/>
    <w:rsid w:val="000E4414"/>
    <w:rsid w:val="000F3521"/>
    <w:rsid w:val="000F5BB3"/>
    <w:rsid w:val="00113237"/>
    <w:rsid w:val="00143F6F"/>
    <w:rsid w:val="00144E21"/>
    <w:rsid w:val="00155813"/>
    <w:rsid w:val="001606C7"/>
    <w:rsid w:val="0016200D"/>
    <w:rsid w:val="001648B3"/>
    <w:rsid w:val="00173811"/>
    <w:rsid w:val="00186F16"/>
    <w:rsid w:val="001913AC"/>
    <w:rsid w:val="001A06B0"/>
    <w:rsid w:val="001B4E81"/>
    <w:rsid w:val="001C02E3"/>
    <w:rsid w:val="001D1E7F"/>
    <w:rsid w:val="001D6DA1"/>
    <w:rsid w:val="001F397C"/>
    <w:rsid w:val="0021303A"/>
    <w:rsid w:val="00216FC0"/>
    <w:rsid w:val="00265486"/>
    <w:rsid w:val="00266CDC"/>
    <w:rsid w:val="00291B25"/>
    <w:rsid w:val="002A2FFE"/>
    <w:rsid w:val="002B2CAD"/>
    <w:rsid w:val="002B74CA"/>
    <w:rsid w:val="002D78EE"/>
    <w:rsid w:val="002E61B9"/>
    <w:rsid w:val="002F4897"/>
    <w:rsid w:val="00302651"/>
    <w:rsid w:val="003136BE"/>
    <w:rsid w:val="00316727"/>
    <w:rsid w:val="003221DD"/>
    <w:rsid w:val="00324028"/>
    <w:rsid w:val="003245EF"/>
    <w:rsid w:val="0032568D"/>
    <w:rsid w:val="00330E1E"/>
    <w:rsid w:val="003354F1"/>
    <w:rsid w:val="003456CF"/>
    <w:rsid w:val="00346E0B"/>
    <w:rsid w:val="003711CF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15CC"/>
    <w:rsid w:val="0044574A"/>
    <w:rsid w:val="00457C1C"/>
    <w:rsid w:val="004621E3"/>
    <w:rsid w:val="00482F12"/>
    <w:rsid w:val="0048693A"/>
    <w:rsid w:val="0048793C"/>
    <w:rsid w:val="0049561B"/>
    <w:rsid w:val="004A1D06"/>
    <w:rsid w:val="004A4D76"/>
    <w:rsid w:val="004A5B20"/>
    <w:rsid w:val="004A6089"/>
    <w:rsid w:val="004C277F"/>
    <w:rsid w:val="004D3A16"/>
    <w:rsid w:val="004D536B"/>
    <w:rsid w:val="0050346C"/>
    <w:rsid w:val="00512812"/>
    <w:rsid w:val="00522062"/>
    <w:rsid w:val="00524DDF"/>
    <w:rsid w:val="005259CB"/>
    <w:rsid w:val="005351D8"/>
    <w:rsid w:val="00551A71"/>
    <w:rsid w:val="00552E79"/>
    <w:rsid w:val="0057083B"/>
    <w:rsid w:val="00573782"/>
    <w:rsid w:val="005801F9"/>
    <w:rsid w:val="00587BF7"/>
    <w:rsid w:val="005A104B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46B50"/>
    <w:rsid w:val="0065166B"/>
    <w:rsid w:val="0066184B"/>
    <w:rsid w:val="006826B3"/>
    <w:rsid w:val="0069168B"/>
    <w:rsid w:val="006A30C4"/>
    <w:rsid w:val="006A3962"/>
    <w:rsid w:val="006A4009"/>
    <w:rsid w:val="006C0EEC"/>
    <w:rsid w:val="006C1D3A"/>
    <w:rsid w:val="006C222D"/>
    <w:rsid w:val="006D27FE"/>
    <w:rsid w:val="00710A38"/>
    <w:rsid w:val="0074679F"/>
    <w:rsid w:val="00747AC5"/>
    <w:rsid w:val="00747DC7"/>
    <w:rsid w:val="00750FEA"/>
    <w:rsid w:val="00751834"/>
    <w:rsid w:val="00753B0E"/>
    <w:rsid w:val="00753F63"/>
    <w:rsid w:val="00757C0C"/>
    <w:rsid w:val="007A25BB"/>
    <w:rsid w:val="007A7AE2"/>
    <w:rsid w:val="007B218E"/>
    <w:rsid w:val="007D1A39"/>
    <w:rsid w:val="007E6CAD"/>
    <w:rsid w:val="007F7028"/>
    <w:rsid w:val="008140C8"/>
    <w:rsid w:val="008202D4"/>
    <w:rsid w:val="00822526"/>
    <w:rsid w:val="00832F7F"/>
    <w:rsid w:val="00842AF7"/>
    <w:rsid w:val="00844ACB"/>
    <w:rsid w:val="0086110D"/>
    <w:rsid w:val="00862189"/>
    <w:rsid w:val="00872A32"/>
    <w:rsid w:val="0089528B"/>
    <w:rsid w:val="008A35B9"/>
    <w:rsid w:val="008A379A"/>
    <w:rsid w:val="008A41A0"/>
    <w:rsid w:val="008B37F0"/>
    <w:rsid w:val="008B6F90"/>
    <w:rsid w:val="008C4BBE"/>
    <w:rsid w:val="008D2B9E"/>
    <w:rsid w:val="008F7E53"/>
    <w:rsid w:val="009121E5"/>
    <w:rsid w:val="00924E51"/>
    <w:rsid w:val="00927EC9"/>
    <w:rsid w:val="00930223"/>
    <w:rsid w:val="00930A4A"/>
    <w:rsid w:val="00936D1C"/>
    <w:rsid w:val="00942669"/>
    <w:rsid w:val="00945B39"/>
    <w:rsid w:val="00992EA2"/>
    <w:rsid w:val="009A0461"/>
    <w:rsid w:val="009B0B79"/>
    <w:rsid w:val="009E1BE4"/>
    <w:rsid w:val="009E4440"/>
    <w:rsid w:val="009F3CAF"/>
    <w:rsid w:val="009F54E0"/>
    <w:rsid w:val="00A00813"/>
    <w:rsid w:val="00A04DC8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F1926"/>
    <w:rsid w:val="00AF449A"/>
    <w:rsid w:val="00AF4D89"/>
    <w:rsid w:val="00B000B8"/>
    <w:rsid w:val="00B055AE"/>
    <w:rsid w:val="00B539B9"/>
    <w:rsid w:val="00B556A0"/>
    <w:rsid w:val="00B578DA"/>
    <w:rsid w:val="00B70C91"/>
    <w:rsid w:val="00B73197"/>
    <w:rsid w:val="00B75ED0"/>
    <w:rsid w:val="00BA6AD8"/>
    <w:rsid w:val="00BB01A3"/>
    <w:rsid w:val="00BC54AA"/>
    <w:rsid w:val="00BE2C58"/>
    <w:rsid w:val="00BF4FCC"/>
    <w:rsid w:val="00C0152F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47F8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601E5"/>
    <w:rsid w:val="00D75F3F"/>
    <w:rsid w:val="00D81779"/>
    <w:rsid w:val="00D85153"/>
    <w:rsid w:val="00D93C2D"/>
    <w:rsid w:val="00DA3BCD"/>
    <w:rsid w:val="00DC0F64"/>
    <w:rsid w:val="00DE265A"/>
    <w:rsid w:val="00DF2D05"/>
    <w:rsid w:val="00E01CA4"/>
    <w:rsid w:val="00E12BAF"/>
    <w:rsid w:val="00E20291"/>
    <w:rsid w:val="00E25979"/>
    <w:rsid w:val="00E407D7"/>
    <w:rsid w:val="00E41CB7"/>
    <w:rsid w:val="00E424F4"/>
    <w:rsid w:val="00E626DF"/>
    <w:rsid w:val="00E63EF4"/>
    <w:rsid w:val="00E703A5"/>
    <w:rsid w:val="00E72EE9"/>
    <w:rsid w:val="00E81BCE"/>
    <w:rsid w:val="00EB1855"/>
    <w:rsid w:val="00EB5877"/>
    <w:rsid w:val="00EB7107"/>
    <w:rsid w:val="00ED5130"/>
    <w:rsid w:val="00ED744E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51B29"/>
    <w:rsid w:val="00FA0AEA"/>
    <w:rsid w:val="00FA5582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f6165"/>
    </o:shapedefaults>
    <o:shapelayout v:ext="edit">
      <o:idmap v:ext="edit" data="1"/>
    </o:shapelayout>
  </w:shapeDefaults>
  <w:decimalSymbol w:val=","/>
  <w:listSeparator w:val=";"/>
  <w14:docId w14:val="19B198D1"/>
  <w15:docId w15:val="{BD78BC99-2FE5-4881-93AE-F9404975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5A53-3796-4275-9635-41ACBB61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Admin</cp:lastModifiedBy>
  <cp:revision>3</cp:revision>
  <cp:lastPrinted>2018-03-05T14:07:00Z</cp:lastPrinted>
  <dcterms:created xsi:type="dcterms:W3CDTF">2020-03-11T18:11:00Z</dcterms:created>
  <dcterms:modified xsi:type="dcterms:W3CDTF">2020-04-06T18:35:00Z</dcterms:modified>
</cp:coreProperties>
</file>