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A0D5E" w:rsidRPr="00835274" w:rsidRDefault="00DA0D5E" w:rsidP="005B4120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DA0D5E" w:rsidRPr="00835274" w:rsidTr="005B4120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A0D5E" w:rsidRPr="00835274" w:rsidRDefault="00DA0D5E" w:rsidP="005B4120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24BAF" w:rsidRPr="00835274" w:rsidRDefault="00924BAF" w:rsidP="0064014D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Record News</w:t>
            </w:r>
          </w:p>
        </w:tc>
      </w:tr>
    </w:tbl>
    <w:p w:rsidR="00DA0D5E" w:rsidRPr="00835274" w:rsidRDefault="00DA0D5E" w:rsidP="00EE7E37">
      <w:pPr>
        <w:pBdr>
          <w:top w:val="single" w:sz="8" w:space="1" w:color="7F7F7F"/>
          <w:bottom w:val="single" w:sz="8" w:space="1" w:color="7F7F7F"/>
        </w:pBdr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EE7E3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EE7E37" w:rsidRPr="00EE7E3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</w:t>
      </w:r>
      <w:r w:rsidRPr="00EE7E37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0/2019 – CPP-CAU/BR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DA0D5E">
        <w:rPr>
          <w:rFonts w:ascii="Times New Roman" w:hAnsi="Times New Roman"/>
          <w:sz w:val="22"/>
          <w:szCs w:val="22"/>
          <w:lang w:eastAsia="pt-BR"/>
        </w:rPr>
        <w:t>POLÍTICA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z w:val="22"/>
          <w:szCs w:val="22"/>
          <w:lang w:eastAsia="pt-BR"/>
        </w:rPr>
        <w:t>C</w:t>
      </w:r>
      <w:r w:rsidR="00DA0D5E">
        <w:rPr>
          <w:rFonts w:ascii="Times New Roman" w:hAnsi="Times New Roman"/>
          <w:sz w:val="22"/>
          <w:szCs w:val="22"/>
          <w:lang w:eastAsia="pt-BR"/>
        </w:rPr>
        <w:t>PP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DA0D5E">
        <w:rPr>
          <w:rFonts w:ascii="Times New Roman" w:hAnsi="Times New Roman"/>
          <w:sz w:val="22"/>
          <w:szCs w:val="22"/>
          <w:lang w:eastAsia="pt-BR"/>
        </w:rPr>
        <w:t>Salvador</w:t>
      </w:r>
      <w:r>
        <w:rPr>
          <w:rFonts w:ascii="Times New Roman" w:hAnsi="Times New Roman"/>
          <w:sz w:val="22"/>
          <w:szCs w:val="22"/>
          <w:lang w:eastAsia="pt-BR"/>
        </w:rPr>
        <w:t xml:space="preserve"> - 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="00DA0D5E">
        <w:rPr>
          <w:rFonts w:ascii="Times New Roman" w:hAnsi="Times New Roman"/>
          <w:sz w:val="22"/>
          <w:szCs w:val="22"/>
          <w:lang w:eastAsia="pt-BR"/>
        </w:rPr>
        <w:t>BA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</w:t>
      </w:r>
      <w:r w:rsidRPr="00F07397">
        <w:rPr>
          <w:rFonts w:ascii="Times New Roman" w:hAnsi="Times New Roman"/>
          <w:sz w:val="22"/>
          <w:szCs w:val="22"/>
          <w:lang w:eastAsia="pt-BR"/>
        </w:rPr>
        <w:t xml:space="preserve">dia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Pr="00F07397">
        <w:rPr>
          <w:rFonts w:ascii="Times New Roman" w:hAnsi="Times New Roman"/>
          <w:sz w:val="22"/>
          <w:szCs w:val="22"/>
          <w:lang w:eastAsia="pt-BR"/>
        </w:rPr>
        <w:t>ho de</w:t>
      </w:r>
      <w:r w:rsidRPr="00E4546B">
        <w:rPr>
          <w:rFonts w:ascii="Times New Roman" w:hAnsi="Times New Roman"/>
          <w:sz w:val="22"/>
          <w:szCs w:val="22"/>
          <w:lang w:eastAsia="pt-BR"/>
        </w:rPr>
        <w:t xml:space="preserve"> 2019, no uso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das competências que lhe conferem o inciso X</w:t>
      </w:r>
      <w:r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7E37" w:rsidRPr="00EE7E37" w:rsidRDefault="00EE7E37" w:rsidP="00EE7E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7E37"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 CAU/BR, no Inciso IV – propor, apreciar e deliberar sobre diretrizes para implementação e difusão de ações visando à valorização profissional;</w:t>
      </w:r>
    </w:p>
    <w:p w:rsidR="00EE7E37" w:rsidRPr="00EE7E37" w:rsidRDefault="00EE7E37" w:rsidP="00EE7E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7E3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A32063" w:rsidRDefault="00EE7E37" w:rsidP="00EE7E3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7E37">
        <w:rPr>
          <w:rFonts w:ascii="Times New Roman" w:eastAsia="Times New Roman" w:hAnsi="Times New Roman"/>
          <w:sz w:val="22"/>
          <w:szCs w:val="22"/>
          <w:lang w:eastAsia="pt-BR"/>
        </w:rPr>
        <w:t>Considerando o art. 104 do Regimento Interno do CAU/BR, no Inciso V – propor, apreciar e deliberar sobre ações articuladas de política profissional entre os CAU/UF e o CAU/BR;</w:t>
      </w:r>
    </w:p>
    <w:p w:rsidR="00A32063" w:rsidRPr="00044DD9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A32063" w:rsidRPr="00A32063" w:rsidRDefault="00A32063" w:rsidP="00A3206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32063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7E37" w:rsidRPr="00EE7E37" w:rsidRDefault="00EE7E37" w:rsidP="00EE7E37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Encaminhara ao presidente Luciano a </w:t>
      </w:r>
      <w:r w:rsidRPr="00EE7E37">
        <w:rPr>
          <w:rFonts w:ascii="Times New Roman" w:hAnsi="Times New Roman"/>
          <w:sz w:val="22"/>
          <w:szCs w:val="22"/>
          <w:lang w:eastAsia="pt-BR"/>
        </w:rPr>
        <w:t>Proposta de um espaço no programa semanal Inova 360, com o apresentador Reginaldo Pereira, sobre arquitetura;</w:t>
      </w:r>
    </w:p>
    <w:p w:rsidR="00EE7E37" w:rsidRPr="00EE7E37" w:rsidRDefault="00EE7E37" w:rsidP="00EE7E37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Fazer</w:t>
      </w:r>
      <w:r w:rsidRPr="00EE7E37">
        <w:rPr>
          <w:rFonts w:ascii="Times New Roman" w:hAnsi="Times New Roman"/>
          <w:sz w:val="22"/>
          <w:szCs w:val="22"/>
          <w:lang w:eastAsia="pt-BR"/>
        </w:rPr>
        <w:t xml:space="preserve"> contato com o apresentador;</w:t>
      </w:r>
    </w:p>
    <w:p w:rsidR="00A32063" w:rsidRPr="00A32063" w:rsidRDefault="00EE7E37" w:rsidP="00EE7E37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E7E37">
        <w:rPr>
          <w:rFonts w:ascii="Times New Roman" w:hAnsi="Times New Roman"/>
          <w:sz w:val="22"/>
          <w:szCs w:val="22"/>
          <w:lang w:eastAsia="pt-BR"/>
        </w:rPr>
        <w:t xml:space="preserve"> Marcar uma reunião com a comunicação e a CPP para análise do perfil do programa e definição de pauta;</w:t>
      </w:r>
    </w:p>
    <w:p w:rsidR="00A32063" w:rsidRPr="00A32063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Default="00A32063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32063" w:rsidRPr="00044DD9" w:rsidRDefault="00D96FF2" w:rsidP="00A3206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Salvador - BA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A0D5E">
        <w:rPr>
          <w:rFonts w:ascii="Times New Roman" w:hAnsi="Times New Roman"/>
          <w:sz w:val="22"/>
          <w:szCs w:val="22"/>
          <w:lang w:eastAsia="pt-BR"/>
        </w:rPr>
        <w:t>08 de jul</w:t>
      </w:r>
      <w:r w:rsidR="00A32063">
        <w:rPr>
          <w:rFonts w:ascii="Times New Roman" w:hAnsi="Times New Roman"/>
          <w:sz w:val="22"/>
          <w:szCs w:val="22"/>
          <w:lang w:eastAsia="pt-BR"/>
        </w:rPr>
        <w:t xml:space="preserve">ho 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A32063">
        <w:rPr>
          <w:rFonts w:ascii="Times New Roman" w:hAnsi="Times New Roman"/>
          <w:sz w:val="22"/>
          <w:szCs w:val="22"/>
          <w:lang w:eastAsia="pt-BR"/>
        </w:rPr>
        <w:t>2019</w:t>
      </w:r>
      <w:r w:rsidR="00A32063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A32063" w:rsidRPr="00044DD9" w:rsidRDefault="00A32063" w:rsidP="00A3206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8239E" w:rsidRPr="00D13EB4" w:rsidRDefault="0018239E" w:rsidP="001823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JOSEMEÉ GOMES DE LIMA (AL)                               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</w:t>
      </w:r>
    </w:p>
    <w:p w:rsidR="0018239E" w:rsidRPr="00D13EB4" w:rsidRDefault="0018239E" w:rsidP="0018239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>a</w:t>
      </w:r>
    </w:p>
    <w:p w:rsidR="0018239E" w:rsidRPr="00D13EB4" w:rsidRDefault="0018239E" w:rsidP="0018239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</w:p>
    <w:p w:rsidR="0018239E" w:rsidRPr="00D13EB4" w:rsidRDefault="0018239E" w:rsidP="0018239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EMERSON DO NASCIMENTO FRAGA (MA)       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</w:t>
      </w:r>
    </w:p>
    <w:p w:rsidR="0018239E" w:rsidRPr="00D13EB4" w:rsidRDefault="0018239E" w:rsidP="0018239E">
      <w:pPr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13EB4">
        <w:rPr>
          <w:rFonts w:ascii="Times New Roman" w:eastAsia="Calibri" w:hAnsi="Times New Roman"/>
          <w:sz w:val="22"/>
          <w:szCs w:val="22"/>
          <w:lang w:eastAsia="pt-BR"/>
        </w:rPr>
        <w:t>Coordenador-adjunto</w:t>
      </w:r>
    </w:p>
    <w:p w:rsidR="0018239E" w:rsidRPr="00D13EB4" w:rsidRDefault="0018239E" w:rsidP="0018239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8239E" w:rsidRPr="00D13EB4" w:rsidRDefault="0018239E" w:rsidP="0018239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ROSEANA DE ALMEIDA VASCONCELOS (RO)       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_________________________________</w:t>
      </w:r>
    </w:p>
    <w:p w:rsidR="0018239E" w:rsidRPr="00D13EB4" w:rsidRDefault="0018239E" w:rsidP="0018239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8239E" w:rsidRPr="00D13EB4" w:rsidRDefault="0018239E" w:rsidP="0018239E">
      <w:pPr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</w:p>
    <w:p w:rsidR="0018239E" w:rsidRPr="00D13EB4" w:rsidRDefault="0018239E" w:rsidP="0018239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GUIVALDO D´ALEXANDRIA BAPTISTA (BA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)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_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________________________________</w:t>
      </w:r>
    </w:p>
    <w:p w:rsidR="0018239E" w:rsidRPr="00D13EB4" w:rsidRDefault="0018239E" w:rsidP="0018239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18239E" w:rsidRPr="00D13EB4" w:rsidRDefault="0018239E" w:rsidP="0018239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18239E" w:rsidRPr="00D13EB4" w:rsidRDefault="0018239E" w:rsidP="0018239E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Eduardo Fajardo Soares (MG</w:t>
      </w:r>
      <w:r w:rsidRPr="00D13EB4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)                    </w:t>
      </w: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_</w:t>
      </w:r>
      <w:r w:rsidRPr="00D13EB4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______________________________</w:t>
      </w:r>
    </w:p>
    <w:p w:rsidR="0018239E" w:rsidRPr="006317B8" w:rsidRDefault="0018239E" w:rsidP="0018239E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D13EB4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p w:rsidR="00F455F6" w:rsidRPr="006317B8" w:rsidRDefault="00F455F6" w:rsidP="0018239E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F455F6" w:rsidRPr="006317B8" w:rsidSect="005F1ECB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FA1309" w:rsidRDefault="00FA1309">
      <w:r>
        <w:separator/>
      </w:r>
    </w:p>
  </w:endnote>
  <w:endnote w:type="continuationSeparator" w:id="0">
    <w:p w:rsidR="00FA1309" w:rsidRDefault="00FA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C142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BC1421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FA1309" w:rsidRDefault="00FA1309">
      <w:r>
        <w:separator/>
      </w:r>
    </w:p>
  </w:footnote>
  <w:footnote w:type="continuationSeparator" w:id="0">
    <w:p w:rsidR="00FA1309" w:rsidRDefault="00FA130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C142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BC1421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0647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C77D4"/>
    <w:rsid w:val="000C7FA4"/>
    <w:rsid w:val="000D4A5C"/>
    <w:rsid w:val="000F0C0D"/>
    <w:rsid w:val="0010527F"/>
    <w:rsid w:val="001057E1"/>
    <w:rsid w:val="00106424"/>
    <w:rsid w:val="00116CA5"/>
    <w:rsid w:val="001236AB"/>
    <w:rsid w:val="00130FA9"/>
    <w:rsid w:val="00154177"/>
    <w:rsid w:val="00155F54"/>
    <w:rsid w:val="0016157F"/>
    <w:rsid w:val="001820B3"/>
    <w:rsid w:val="0018239E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7D82"/>
    <w:rsid w:val="001E70C0"/>
    <w:rsid w:val="001F15B7"/>
    <w:rsid w:val="001F5780"/>
    <w:rsid w:val="00220BB2"/>
    <w:rsid w:val="002334AB"/>
    <w:rsid w:val="00236541"/>
    <w:rsid w:val="00237DAD"/>
    <w:rsid w:val="00254EC3"/>
    <w:rsid w:val="00262818"/>
    <w:rsid w:val="002665A9"/>
    <w:rsid w:val="002733E9"/>
    <w:rsid w:val="00285446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A7359"/>
    <w:rsid w:val="004B12A6"/>
    <w:rsid w:val="004B2776"/>
    <w:rsid w:val="004D6392"/>
    <w:rsid w:val="004F0C3F"/>
    <w:rsid w:val="004F6D63"/>
    <w:rsid w:val="005031F5"/>
    <w:rsid w:val="00512F26"/>
    <w:rsid w:val="005253DF"/>
    <w:rsid w:val="00530969"/>
    <w:rsid w:val="005363F5"/>
    <w:rsid w:val="0054352B"/>
    <w:rsid w:val="00543D1B"/>
    <w:rsid w:val="0054458B"/>
    <w:rsid w:val="00555D79"/>
    <w:rsid w:val="00566725"/>
    <w:rsid w:val="00573396"/>
    <w:rsid w:val="00580763"/>
    <w:rsid w:val="005A2AD5"/>
    <w:rsid w:val="005B09D2"/>
    <w:rsid w:val="005B0FF1"/>
    <w:rsid w:val="005B4120"/>
    <w:rsid w:val="005C3A92"/>
    <w:rsid w:val="005E63F9"/>
    <w:rsid w:val="005F1ECB"/>
    <w:rsid w:val="006317B8"/>
    <w:rsid w:val="0063282C"/>
    <w:rsid w:val="0064014D"/>
    <w:rsid w:val="0065345A"/>
    <w:rsid w:val="00665DE6"/>
    <w:rsid w:val="00670D95"/>
    <w:rsid w:val="006779E9"/>
    <w:rsid w:val="00686531"/>
    <w:rsid w:val="00686947"/>
    <w:rsid w:val="006A419A"/>
    <w:rsid w:val="006D303A"/>
    <w:rsid w:val="006D5EA0"/>
    <w:rsid w:val="006F3A18"/>
    <w:rsid w:val="006F5AD0"/>
    <w:rsid w:val="006F6C0D"/>
    <w:rsid w:val="00702BF1"/>
    <w:rsid w:val="00704447"/>
    <w:rsid w:val="00705021"/>
    <w:rsid w:val="00713888"/>
    <w:rsid w:val="0073317A"/>
    <w:rsid w:val="00737B40"/>
    <w:rsid w:val="0075142C"/>
    <w:rsid w:val="00751D8C"/>
    <w:rsid w:val="00765583"/>
    <w:rsid w:val="0077022A"/>
    <w:rsid w:val="00773C90"/>
    <w:rsid w:val="00792872"/>
    <w:rsid w:val="00796776"/>
    <w:rsid w:val="00796C09"/>
    <w:rsid w:val="007A5650"/>
    <w:rsid w:val="007B01D7"/>
    <w:rsid w:val="007B2C2E"/>
    <w:rsid w:val="007E6A44"/>
    <w:rsid w:val="007F0DC3"/>
    <w:rsid w:val="007F15A0"/>
    <w:rsid w:val="00805002"/>
    <w:rsid w:val="00815821"/>
    <w:rsid w:val="00821370"/>
    <w:rsid w:val="00826372"/>
    <w:rsid w:val="0083356F"/>
    <w:rsid w:val="00833DF5"/>
    <w:rsid w:val="00835F55"/>
    <w:rsid w:val="00846EB8"/>
    <w:rsid w:val="00851014"/>
    <w:rsid w:val="00854BC5"/>
    <w:rsid w:val="00855351"/>
    <w:rsid w:val="00867BB2"/>
    <w:rsid w:val="008E0223"/>
    <w:rsid w:val="008E3910"/>
    <w:rsid w:val="009005FE"/>
    <w:rsid w:val="00911B75"/>
    <w:rsid w:val="00924BAF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94331"/>
    <w:rsid w:val="009B4D1F"/>
    <w:rsid w:val="009C1092"/>
    <w:rsid w:val="009C1E23"/>
    <w:rsid w:val="009D4076"/>
    <w:rsid w:val="009D5472"/>
    <w:rsid w:val="009E5E8A"/>
    <w:rsid w:val="009F0FE7"/>
    <w:rsid w:val="00A01686"/>
    <w:rsid w:val="00A05930"/>
    <w:rsid w:val="00A16736"/>
    <w:rsid w:val="00A21C2F"/>
    <w:rsid w:val="00A21D72"/>
    <w:rsid w:val="00A227F2"/>
    <w:rsid w:val="00A32063"/>
    <w:rsid w:val="00A32218"/>
    <w:rsid w:val="00A47C88"/>
    <w:rsid w:val="00A512C9"/>
    <w:rsid w:val="00A62FE2"/>
    <w:rsid w:val="00A64F4C"/>
    <w:rsid w:val="00AA2122"/>
    <w:rsid w:val="00AC6E8C"/>
    <w:rsid w:val="00AC7FFD"/>
    <w:rsid w:val="00AF3E6D"/>
    <w:rsid w:val="00B017BA"/>
    <w:rsid w:val="00B21FD0"/>
    <w:rsid w:val="00B30CB3"/>
    <w:rsid w:val="00B36EF2"/>
    <w:rsid w:val="00B50487"/>
    <w:rsid w:val="00B61929"/>
    <w:rsid w:val="00B61E03"/>
    <w:rsid w:val="00B66712"/>
    <w:rsid w:val="00B76CCB"/>
    <w:rsid w:val="00B84614"/>
    <w:rsid w:val="00B969A7"/>
    <w:rsid w:val="00BA45A7"/>
    <w:rsid w:val="00BB7C99"/>
    <w:rsid w:val="00BC1421"/>
    <w:rsid w:val="00BC4471"/>
    <w:rsid w:val="00BD677D"/>
    <w:rsid w:val="00BD6F45"/>
    <w:rsid w:val="00BE35E9"/>
    <w:rsid w:val="00BE5F01"/>
    <w:rsid w:val="00BF762F"/>
    <w:rsid w:val="00C16423"/>
    <w:rsid w:val="00C1705D"/>
    <w:rsid w:val="00C247D3"/>
    <w:rsid w:val="00C2520B"/>
    <w:rsid w:val="00C51D93"/>
    <w:rsid w:val="00C5287F"/>
    <w:rsid w:val="00C534CB"/>
    <w:rsid w:val="00C65BE7"/>
    <w:rsid w:val="00C72AB5"/>
    <w:rsid w:val="00C77E38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42F17"/>
    <w:rsid w:val="00D45BB9"/>
    <w:rsid w:val="00D5205C"/>
    <w:rsid w:val="00D62313"/>
    <w:rsid w:val="00D96FF2"/>
    <w:rsid w:val="00DA0D5E"/>
    <w:rsid w:val="00DA2FDE"/>
    <w:rsid w:val="00DA6A42"/>
    <w:rsid w:val="00DB6208"/>
    <w:rsid w:val="00DE3A05"/>
    <w:rsid w:val="00DF51CF"/>
    <w:rsid w:val="00DF540E"/>
    <w:rsid w:val="00E0095C"/>
    <w:rsid w:val="00E4026B"/>
    <w:rsid w:val="00E451B2"/>
    <w:rsid w:val="00E4546B"/>
    <w:rsid w:val="00E66908"/>
    <w:rsid w:val="00E72CDD"/>
    <w:rsid w:val="00E75A06"/>
    <w:rsid w:val="00E76C5B"/>
    <w:rsid w:val="00E831CA"/>
    <w:rsid w:val="00E91A12"/>
    <w:rsid w:val="00EA36DF"/>
    <w:rsid w:val="00EA5922"/>
    <w:rsid w:val="00EB58D0"/>
    <w:rsid w:val="00ED444E"/>
    <w:rsid w:val="00EE3EC0"/>
    <w:rsid w:val="00EE7E37"/>
    <w:rsid w:val="00EF5F2F"/>
    <w:rsid w:val="00F00DDF"/>
    <w:rsid w:val="00F0332B"/>
    <w:rsid w:val="00F07397"/>
    <w:rsid w:val="00F14599"/>
    <w:rsid w:val="00F16CB7"/>
    <w:rsid w:val="00F16D2C"/>
    <w:rsid w:val="00F178B1"/>
    <w:rsid w:val="00F25771"/>
    <w:rsid w:val="00F2702F"/>
    <w:rsid w:val="00F27325"/>
    <w:rsid w:val="00F32E6A"/>
    <w:rsid w:val="00F3645A"/>
    <w:rsid w:val="00F418F6"/>
    <w:rsid w:val="00F455F6"/>
    <w:rsid w:val="00F61C75"/>
    <w:rsid w:val="00F63A0E"/>
    <w:rsid w:val="00F73B58"/>
    <w:rsid w:val="00F80144"/>
    <w:rsid w:val="00F812C4"/>
    <w:rsid w:val="00F91482"/>
    <w:rsid w:val="00F91CAE"/>
    <w:rsid w:val="00FA1309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FD4FBC7-D52C-4E23-ACBF-1006EC3521F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2019-07-24T19:55:00Z</dcterms:created>
  <dcterms:modified xsi:type="dcterms:W3CDTF">2019-07-24T19:55:00Z</dcterms:modified>
</cp:coreProperties>
</file>