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FE3119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</w:tcPr>
          <w:p w14:paraId="284D1A50" w14:textId="493F8151" w:rsidR="00B82D73" w:rsidRPr="00E50327" w:rsidRDefault="00E50327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5032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0F72E61" w14:textId="3CCDB037" w:rsidR="00B82D73" w:rsidRPr="00D76512" w:rsidRDefault="00E50327" w:rsidP="004B226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E5032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00146.000233/2023-52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D33439B" w:rsidR="00B82D73" w:rsidRPr="00D76512" w:rsidRDefault="004E5046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5D0BC1E8" w:rsidR="00B82D73" w:rsidRPr="0057228C" w:rsidRDefault="0057228C" w:rsidP="0057228C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57228C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CONVOCAÇÃO PARA A 1ª REUNIÃO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EXTRAORDINÁRIA </w:t>
            </w:r>
            <w:r w:rsidRPr="0057228C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CONJUNTA CPP &amp; CPUA- CAU/BR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0EE3E63F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886B0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</w:t>
      </w:r>
      <w:r w:rsidR="0057228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9</w:t>
      </w:r>
      <w:r w:rsidR="005E55A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1B2EFE63" w:rsidR="003C171C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Brasília-DF, na sede do CAU/BR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03 de maio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</w:t>
      </w:r>
      <w:r w:rsidR="0057228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57228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57228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97 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DB65335" w14:textId="3B3F5E29" w:rsidR="00FE3119" w:rsidRPr="00FE3119" w:rsidRDefault="00FE3119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FE311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57228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necessidade de discussão conjunta com a CPUA-CAU/BR sobre a Instituição da Câmara Temática de Patrimônio do CAU/BR</w:t>
      </w:r>
      <w:r w:rsidRPr="00FE311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06A30B59" w14:textId="77777777" w:rsidR="00FE3119" w:rsidRPr="009976C5" w:rsidRDefault="00FE3119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8E405E2" w14:textId="35B8E45A" w:rsidR="00BF4AE8" w:rsidRPr="00236C93" w:rsidRDefault="00236C9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boa prática no agendamento das reuniões com antecedência para melhor utilização dos recursos disponíveis para os eventos, além da disponibilização de agenda por parte dos conselheiros; e</w:t>
      </w:r>
    </w:p>
    <w:p w14:paraId="111D17E1" w14:textId="77777777" w:rsidR="00236C93" w:rsidRDefault="00236C9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6800A58F" w:rsidR="00646843" w:rsidRPr="00D76512" w:rsidRDefault="0064684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1937E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D76512" w:rsidRDefault="00CB407A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FCC6AD1" w14:textId="06787F56" w:rsidR="0057228C" w:rsidRPr="0057228C" w:rsidRDefault="0057228C" w:rsidP="0057228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pt" w:line="12pt" w:lineRule="auto"/>
        <w:rPr>
          <w:rFonts w:ascii="Calibri" w:hAnsi="Calibri" w:cs="Calibri"/>
          <w:color w:val="000000"/>
          <w:sz w:val="23"/>
          <w:szCs w:val="23"/>
        </w:rPr>
      </w:pPr>
      <w:r w:rsidRPr="0057228C">
        <w:rPr>
          <w:rFonts w:ascii="Calibri" w:hAnsi="Calibri" w:cs="Calibri"/>
          <w:color w:val="000000"/>
          <w:sz w:val="23"/>
          <w:szCs w:val="23"/>
        </w:rPr>
        <w:t>Solicitar à Presidência que realize a convocação dos membros da CPP-CAU/BR para a 1</w:t>
      </w:r>
      <w:r>
        <w:rPr>
          <w:rFonts w:ascii="Calibri" w:hAnsi="Calibri" w:cs="Calibri"/>
          <w:color w:val="000000"/>
          <w:sz w:val="23"/>
          <w:szCs w:val="23"/>
        </w:rPr>
        <w:t xml:space="preserve">ª reunião extraordinária conjunta com a CPUA-CAU/BR, </w:t>
      </w:r>
      <w:r w:rsidRPr="0057228C">
        <w:rPr>
          <w:rFonts w:ascii="Calibri" w:hAnsi="Calibri" w:cs="Calibri"/>
          <w:color w:val="000000"/>
          <w:sz w:val="23"/>
          <w:szCs w:val="23"/>
        </w:rPr>
        <w:t xml:space="preserve">de forma </w:t>
      </w:r>
      <w:r>
        <w:rPr>
          <w:rFonts w:ascii="Calibri" w:hAnsi="Calibri" w:cs="Calibri"/>
          <w:color w:val="000000"/>
          <w:sz w:val="23"/>
          <w:szCs w:val="23"/>
        </w:rPr>
        <w:t>virtual</w:t>
      </w:r>
      <w:r w:rsidRPr="0057228C">
        <w:rPr>
          <w:rFonts w:ascii="Calibri" w:hAnsi="Calibri" w:cs="Calibri"/>
          <w:color w:val="000000"/>
          <w:sz w:val="23"/>
          <w:szCs w:val="23"/>
        </w:rPr>
        <w:t>, a ser realizar no dia 1</w:t>
      </w:r>
      <w:r>
        <w:rPr>
          <w:rFonts w:ascii="Calibri" w:hAnsi="Calibri" w:cs="Calibri"/>
          <w:color w:val="000000"/>
          <w:sz w:val="23"/>
          <w:szCs w:val="23"/>
        </w:rPr>
        <w:t>0 de maio d</w:t>
      </w:r>
      <w:r w:rsidRPr="0057228C">
        <w:rPr>
          <w:rFonts w:ascii="Calibri" w:hAnsi="Calibri" w:cs="Calibri"/>
          <w:color w:val="000000"/>
          <w:sz w:val="23"/>
          <w:szCs w:val="23"/>
        </w:rPr>
        <w:t>e 2023, das 1</w:t>
      </w:r>
      <w:r>
        <w:rPr>
          <w:rFonts w:ascii="Calibri" w:hAnsi="Calibri" w:cs="Calibri"/>
          <w:color w:val="000000"/>
          <w:sz w:val="23"/>
          <w:szCs w:val="23"/>
        </w:rPr>
        <w:t>5</w:t>
      </w:r>
      <w:r w:rsidRPr="0057228C">
        <w:rPr>
          <w:rFonts w:ascii="Calibri" w:hAnsi="Calibri" w:cs="Calibri"/>
          <w:color w:val="000000"/>
          <w:sz w:val="23"/>
          <w:szCs w:val="23"/>
        </w:rPr>
        <w:t>h às 1</w:t>
      </w:r>
      <w:r>
        <w:rPr>
          <w:rFonts w:ascii="Calibri" w:hAnsi="Calibri" w:cs="Calibri"/>
          <w:color w:val="000000"/>
          <w:sz w:val="23"/>
          <w:szCs w:val="23"/>
        </w:rPr>
        <w:t>7</w:t>
      </w:r>
      <w:r w:rsidRPr="0057228C">
        <w:rPr>
          <w:rFonts w:ascii="Calibri" w:hAnsi="Calibri" w:cs="Calibri"/>
          <w:color w:val="000000"/>
          <w:sz w:val="23"/>
          <w:szCs w:val="23"/>
        </w:rPr>
        <w:t xml:space="preserve">h, com a seguinte pauta: </w:t>
      </w:r>
    </w:p>
    <w:p w14:paraId="402AC119" w14:textId="3E5CFFB2" w:rsidR="0057228C" w:rsidRPr="0057228C" w:rsidRDefault="0057228C" w:rsidP="0057228C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pt" w:line="12pt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Instituição da Câmara Temática de Patrimônio do CAU/BR;</w:t>
      </w:r>
    </w:p>
    <w:p w14:paraId="5C69AEBA" w14:textId="77777777" w:rsidR="009976C5" w:rsidRDefault="009976C5" w:rsidP="009976C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335539E0" w14:textId="77777777" w:rsidR="00CD59CF" w:rsidRDefault="00CD59CF" w:rsidP="004858E8">
      <w:pPr>
        <w:rPr>
          <w:rFonts w:asciiTheme="minorHAnsi" w:hAnsiTheme="minorHAnsi" w:cstheme="minorHAnsi"/>
          <w:sz w:val="24"/>
          <w:szCs w:val="24"/>
        </w:rPr>
      </w:pPr>
    </w:p>
    <w:p w14:paraId="0D86875F" w14:textId="77777777" w:rsidR="004858E8" w:rsidRDefault="004858E8" w:rsidP="004858E8">
      <w:pPr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10CA284F" w14:textId="77777777" w:rsidR="0057228C" w:rsidRPr="00C47956" w:rsidRDefault="0057228C" w:rsidP="004858E8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tbl>
      <w:tblPr>
        <w:tblW w:w="485.60pt" w:type="dxa"/>
        <w:tblInd w:w="-14.20pt" w:type="dxa"/>
        <w:tblLayout w:type="fixed"/>
        <w:tblLook w:firstRow="1" w:lastRow="0" w:firstColumn="1" w:lastColumn="0" w:noHBand="0" w:noVBand="1"/>
      </w:tblPr>
      <w:tblGrid>
        <w:gridCol w:w="9712"/>
      </w:tblGrid>
      <w:tr w:rsidR="004858E8" w:rsidRPr="00C47956" w14:paraId="3EAB5E7B" w14:textId="77777777" w:rsidTr="0006597D">
        <w:trPr>
          <w:trHeight w:val="1913"/>
        </w:trPr>
        <w:tc>
          <w:tcPr>
            <w:tcW w:w="485.60pt" w:type="dxa"/>
          </w:tcPr>
          <w:p w14:paraId="7D040FE4" w14:textId="77777777" w:rsidR="004858E8" w:rsidRPr="00C47956" w:rsidRDefault="004858E8" w:rsidP="0006597D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lastRenderedPageBreak/>
              <w:t xml:space="preserve">Brasília,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03 de maio</w:t>
            </w:r>
            <w:r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2023.</w:t>
            </w:r>
          </w:p>
          <w:tbl>
            <w:tblPr>
              <w:tblW w:w="561.85pt" w:type="dxa"/>
              <w:jc w:val="center"/>
              <w:tblLayout w:type="fixed"/>
              <w:tblLook w:firstRow="1" w:lastRow="0" w:firstColumn="1" w:lastColumn="0" w:noHBand="0" w:noVBand="1"/>
            </w:tblPr>
            <w:tblGrid>
              <w:gridCol w:w="6769"/>
              <w:gridCol w:w="4468"/>
            </w:tblGrid>
            <w:tr w:rsidR="004858E8" w:rsidRPr="00C47956" w14:paraId="6FB38F9C" w14:textId="77777777" w:rsidTr="0006597D">
              <w:trPr>
                <w:jc w:val="center"/>
              </w:trPr>
              <w:tc>
                <w:tcPr>
                  <w:tcW w:w="338.45pt" w:type="dxa"/>
                </w:tcPr>
                <w:p w14:paraId="1FE28981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0C1CE16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NILTON DE LIMA JÚNIOR</w:t>
                  </w:r>
                </w:p>
                <w:p w14:paraId="360C12FC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</w:t>
                  </w:r>
                </w:p>
              </w:tc>
              <w:tc>
                <w:tcPr>
                  <w:tcW w:w="223.40pt" w:type="dxa"/>
                </w:tcPr>
                <w:p w14:paraId="08412418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46125854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EDUARDO FAJARDO SOARES</w:t>
                  </w:r>
                </w:p>
                <w:p w14:paraId="48D35D6A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Coordenador-adjunto</w:t>
                  </w:r>
                </w:p>
              </w:tc>
            </w:tr>
            <w:tr w:rsidR="004858E8" w:rsidRPr="00C47956" w14:paraId="4B1A6214" w14:textId="77777777" w:rsidTr="0006597D">
              <w:trPr>
                <w:trHeight w:val="1100"/>
                <w:jc w:val="center"/>
              </w:trPr>
              <w:tc>
                <w:tcPr>
                  <w:tcW w:w="338.45pt" w:type="dxa"/>
                </w:tcPr>
                <w:p w14:paraId="56994749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51509FD9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GUIVALDO D´ALEXANDRIA BAPTISTA</w:t>
                  </w:r>
                </w:p>
                <w:p w14:paraId="1D1129FE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  <w:t>M</w:t>
                  </w: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embro</w:t>
                  </w:r>
                </w:p>
              </w:tc>
              <w:tc>
                <w:tcPr>
                  <w:tcW w:w="223.40pt" w:type="dxa"/>
                </w:tcPr>
                <w:p w14:paraId="3684A6CD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</w:p>
                <w:p w14:paraId="19FFE2C9" w14:textId="77777777" w:rsidR="004858E8" w:rsidRPr="00E7296D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7296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ROGÉRIO </w:t>
                  </w:r>
                  <w:r w:rsidRPr="00E7296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MARKIEWICZ</w:t>
                  </w:r>
                </w:p>
                <w:p w14:paraId="08AC0A78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</w:tr>
            <w:tr w:rsidR="004858E8" w:rsidRPr="00C47956" w14:paraId="172B8E95" w14:textId="77777777" w:rsidTr="0006597D">
              <w:trPr>
                <w:jc w:val="center"/>
              </w:trPr>
              <w:tc>
                <w:tcPr>
                  <w:tcW w:w="338.45pt" w:type="dxa"/>
                </w:tcPr>
                <w:p w14:paraId="4E3173DA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RUBENS FERNANDO PEREIRA DE CAMILLO</w:t>
                  </w: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A366330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7387FEFA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CRISTINA BARREIROS</w:t>
                  </w:r>
                </w:p>
                <w:p w14:paraId="434DB528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</w:tr>
            <w:tr w:rsidR="004858E8" w:rsidRPr="00C47956" w14:paraId="5C395555" w14:textId="77777777" w:rsidTr="0006597D">
              <w:trPr>
                <w:jc w:val="center"/>
              </w:trPr>
              <w:tc>
                <w:tcPr>
                  <w:tcW w:w="338.45pt" w:type="dxa"/>
                </w:tcPr>
                <w:p w14:paraId="7D09B5CE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.40pt" w:type="dxa"/>
                </w:tcPr>
                <w:p w14:paraId="78908B34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858E8" w14:paraId="6C73F5D7" w14:textId="77777777" w:rsidTr="0006597D">
              <w:trPr>
                <w:trHeight w:val="785"/>
                <w:jc w:val="center"/>
              </w:trPr>
              <w:tc>
                <w:tcPr>
                  <w:tcW w:w="338.45pt" w:type="dxa"/>
                </w:tcPr>
                <w:p w14:paraId="1E8B7912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E7296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VANIA STEPHAN MARRONI BURIGO</w:t>
                  </w:r>
                  <w:r w:rsidRPr="0093015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67B05D30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b/>
                      <w:color w:val="auto"/>
                      <w:sz w:val="24"/>
                      <w:szCs w:val="24"/>
                      <w:lang w:eastAsia="pt-BR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73F3D65F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7AB38B6" w14:textId="77777777" w:rsidR="004858E8" w:rsidRPr="00C47956" w:rsidRDefault="004858E8" w:rsidP="0006597D">
            <w:pPr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</w:tc>
      </w:tr>
    </w:tbl>
    <w:p w14:paraId="4F546FA5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4BFA69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7ED27671" w14:textId="77777777" w:rsidR="004858E8" w:rsidRPr="00377802" w:rsidRDefault="004858E8" w:rsidP="004858E8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>
        <w:rPr>
          <w:rFonts w:asciiTheme="minorHAnsi" w:hAnsiTheme="minorHAnsi" w:cstheme="minorHAnsi"/>
          <w:sz w:val="24"/>
          <w:szCs w:val="24"/>
        </w:rPr>
        <w:t>18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6B16C742" w14:textId="77777777" w:rsidR="004858E8" w:rsidRPr="002E2128" w:rsidRDefault="004858E8" w:rsidP="004858E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(Sede do CAU/BR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63E712B4" w14:textId="77777777" w:rsidR="004858E8" w:rsidRPr="002E2128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858E8" w:rsidRPr="002E2128" w14:paraId="043B0BF4" w14:textId="77777777" w:rsidTr="0006597D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C57A9A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D3F69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767456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59F53D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21F182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858E8" w:rsidRPr="002E2128" w14:paraId="00B86055" w14:textId="77777777" w:rsidTr="0006597D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464FB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6C91D7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23E310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CA9D5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02620E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7871F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858E8" w:rsidRPr="0093015C" w14:paraId="22A5EDCA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54435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A75B3D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63E5D0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742E50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216D0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61A28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387F806B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A02DC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0A265A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6E47D4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C6508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0C33F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3189C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1212298D" w14:textId="77777777" w:rsidTr="0006597D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6E5CA5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E4DC44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Guivaldo D´Alexandria Baptista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E2EAA0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4FF8BB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05FA7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66B3F2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7C2FFB50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DD0C982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CF5E6A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Rogério </w:t>
            </w:r>
            <w:r w:rsidRPr="0093015C">
              <w:rPr>
                <w:rFonts w:asciiTheme="minorHAnsi" w:hAnsiTheme="minorHAnsi" w:cstheme="minorHAnsi"/>
                <w:bCs/>
                <w:sz w:val="24"/>
                <w:szCs w:val="24"/>
              </w:rPr>
              <w:t>Markiewicz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65C85A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C3CEE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E471B2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EA78FA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3819BD97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C93854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82C98D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B1AA8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BAA992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0840B2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6D3D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4CEAE87D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8B259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B2D121A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1C54E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F1D326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3E193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5B4174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04564215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E5EC15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19ED852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Vania Stephan Marroni Burigo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DD6A7A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4A95FF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694302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3C88BB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31D26D" w14:textId="77777777" w:rsidR="004858E8" w:rsidRPr="0093015C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1AD73759" w:rsidR="00FB0ACF" w:rsidRPr="001723FE" w:rsidRDefault="00891170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976C5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5249D6D3" w:rsidR="00FB0ACF" w:rsidRPr="004858E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76C5" w:rsidRPr="004858E8">
              <w:rPr>
                <w:rFonts w:asciiTheme="minorHAnsi" w:hAnsiTheme="minorHAnsi" w:cstheme="minorHAnsi"/>
                <w:sz w:val="24"/>
                <w:szCs w:val="24"/>
              </w:rPr>
              <w:t>03/05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09A1AE94" w14:textId="72A0A5AB" w:rsidR="00070C42" w:rsidRPr="004858E8" w:rsidRDefault="00FB0ACF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CD59CF" w:rsidRPr="0057228C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CONVOCAÇÃO PARA A 1ª REUNIÃO </w:t>
            </w:r>
            <w:r w:rsidR="00CD59C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EXTRAORDINÁRIA </w:t>
            </w:r>
            <w:r w:rsidR="00CD59CF" w:rsidRPr="0057228C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CONJUNTA CPP &amp; CPUA- CAU/BR</w:t>
            </w:r>
          </w:p>
          <w:p w14:paraId="4B7661A2" w14:textId="3D922F0C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Resultado da votação: Sim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4858E8"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4858E8" w:rsidRPr="004858E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(07) </w:t>
            </w:r>
          </w:p>
          <w:p w14:paraId="178C54C7" w14:textId="77777777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41A3C2" w14:textId="765601E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F3EA4BD" w14:textId="77777777" w:rsidR="00B73B35" w:rsidRDefault="00B73B35" w:rsidP="00EE0A57">
      <w:pPr>
        <w:spacing w:after="0pt" w:line="12pt" w:lineRule="auto"/>
      </w:pPr>
      <w:r>
        <w:separator/>
      </w:r>
    </w:p>
  </w:endnote>
  <w:endnote w:type="continuationSeparator" w:id="0">
    <w:p w14:paraId="0D776B48" w14:textId="77777777" w:rsidR="00B73B35" w:rsidRDefault="00B73B35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37FA2E5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0C4074" w:rsidRPr="000C4074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E5E7B1C" w14:textId="77777777" w:rsidR="00B73B35" w:rsidRDefault="00B73B35" w:rsidP="00EE0A57">
      <w:pPr>
        <w:spacing w:after="0pt" w:line="12pt" w:lineRule="auto"/>
      </w:pPr>
      <w:r>
        <w:separator/>
      </w:r>
    </w:p>
  </w:footnote>
  <w:footnote w:type="continuationSeparator" w:id="0">
    <w:p w14:paraId="43EAABF2" w14:textId="77777777" w:rsidR="00B73B35" w:rsidRDefault="00B73B35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64.40pt" w:hanging="36pt"/>
      </w:pPr>
      <w:rPr>
        <w:rFonts w:hint="default"/>
        <w:b/>
      </w:rPr>
    </w:lvl>
    <w:lvl w:ilvl="2">
      <w:start w:val="1"/>
      <w:numFmt w:val="lowerLetter"/>
      <w:lvlText w:val="%3)"/>
      <w:lvlJc w:val="start"/>
      <w:pPr>
        <w:ind w:start="36pt" w:hanging="36pt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1FE5"/>
    <w:rsid w:val="000502E6"/>
    <w:rsid w:val="00066144"/>
    <w:rsid w:val="00070C42"/>
    <w:rsid w:val="00071499"/>
    <w:rsid w:val="00071C49"/>
    <w:rsid w:val="00076A2E"/>
    <w:rsid w:val="000836A3"/>
    <w:rsid w:val="0008459F"/>
    <w:rsid w:val="000915B6"/>
    <w:rsid w:val="00092202"/>
    <w:rsid w:val="000B5EEF"/>
    <w:rsid w:val="000C4074"/>
    <w:rsid w:val="000D26B5"/>
    <w:rsid w:val="000F0C06"/>
    <w:rsid w:val="000F459A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36C93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6B01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03BE"/>
    <w:rsid w:val="003733AD"/>
    <w:rsid w:val="00377802"/>
    <w:rsid w:val="00394B28"/>
    <w:rsid w:val="00395A86"/>
    <w:rsid w:val="003A2E5F"/>
    <w:rsid w:val="003B3167"/>
    <w:rsid w:val="003B4087"/>
    <w:rsid w:val="003C171C"/>
    <w:rsid w:val="003C2A6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58E8"/>
    <w:rsid w:val="004871F6"/>
    <w:rsid w:val="00487DD2"/>
    <w:rsid w:val="00495E18"/>
    <w:rsid w:val="004A06E1"/>
    <w:rsid w:val="004A2666"/>
    <w:rsid w:val="004A289D"/>
    <w:rsid w:val="004B2264"/>
    <w:rsid w:val="004B529A"/>
    <w:rsid w:val="004C44C3"/>
    <w:rsid w:val="004D49F4"/>
    <w:rsid w:val="004D4B87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28C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05A31"/>
    <w:rsid w:val="00613639"/>
    <w:rsid w:val="00620413"/>
    <w:rsid w:val="00620CF1"/>
    <w:rsid w:val="00623E5F"/>
    <w:rsid w:val="00623F7E"/>
    <w:rsid w:val="00646843"/>
    <w:rsid w:val="00653568"/>
    <w:rsid w:val="00663CC6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281F"/>
    <w:rsid w:val="00765BB6"/>
    <w:rsid w:val="00766B0D"/>
    <w:rsid w:val="007879A0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73DFB"/>
    <w:rsid w:val="00885CE1"/>
    <w:rsid w:val="00886B06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976C5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6283"/>
    <w:rsid w:val="00A61416"/>
    <w:rsid w:val="00A66EA9"/>
    <w:rsid w:val="00A87EC4"/>
    <w:rsid w:val="00A91607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535CE"/>
    <w:rsid w:val="00B60120"/>
    <w:rsid w:val="00B73B35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798F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3ED6"/>
    <w:rsid w:val="00C96AAD"/>
    <w:rsid w:val="00CA3343"/>
    <w:rsid w:val="00CB407A"/>
    <w:rsid w:val="00CB5DBC"/>
    <w:rsid w:val="00CB77DA"/>
    <w:rsid w:val="00CC6DA7"/>
    <w:rsid w:val="00CD4E54"/>
    <w:rsid w:val="00CD59CF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3DF0"/>
    <w:rsid w:val="00D41D3C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327"/>
    <w:rsid w:val="00E50891"/>
    <w:rsid w:val="00E54621"/>
    <w:rsid w:val="00E61A2C"/>
    <w:rsid w:val="00E70729"/>
    <w:rsid w:val="00E76D27"/>
    <w:rsid w:val="00E84E6F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119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pt" w:line="12pt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82ade07a-6c26-4821-a308-1e7006d52e0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301821FB-C698-40F6-8B21-0CFC18F934B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2023-07-19T13:57:00Z</dcterms:created>
  <dcterms:modified xsi:type="dcterms:W3CDTF">2023-07-19T13:57:00Z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