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3DA88BC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  <w:p w14:paraId="36848825" w14:textId="46916798" w:rsidR="00E22282" w:rsidRDefault="00E2228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67D23B" w14:textId="55A9B8A4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5484B2B0" w:rsidR="00331A96" w:rsidRPr="00E22282" w:rsidRDefault="00AA7F1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</w:t>
            </w:r>
            <w:r w:rsidR="002F590A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CAU/BR, Gabinete CAU/BR, CAU/SC e CAU/MA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64057991" w:rsidR="00331A96" w:rsidRPr="00E22282" w:rsidRDefault="002240F3" w:rsidP="002240F3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Esclarecimentos quanto à utilização de softwares de arquitetura e urbanismo</w:t>
            </w:r>
          </w:p>
        </w:tc>
      </w:tr>
    </w:tbl>
    <w:p w14:paraId="5782DD5C" w14:textId="7B50CFF5" w:rsidR="00331A96" w:rsidRDefault="007155A4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 xml:space="preserve">DELIBERAÇÃO Nº </w:t>
      </w:r>
      <w:r w:rsidR="002F590A">
        <w:rPr>
          <w:rFonts w:ascii="Times New Roman" w:hAnsi="Times New Roman"/>
          <w:smallCaps/>
          <w:sz w:val="22"/>
          <w:szCs w:val="22"/>
          <w:lang w:eastAsia="pt-BR"/>
        </w:rPr>
        <w:t>017</w:t>
      </w:r>
      <w:r>
        <w:rPr>
          <w:rFonts w:ascii="Times New Roman" w:hAnsi="Times New Roman"/>
          <w:smallCaps/>
          <w:sz w:val="22"/>
          <w:szCs w:val="22"/>
          <w:lang w:eastAsia="pt-BR"/>
        </w:rPr>
        <w:t>/2021 – (CPP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0EC7C6" w14:textId="5D495351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7155A4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– </w:t>
      </w:r>
      <w:r w:rsidR="007155A4">
        <w:rPr>
          <w:rFonts w:ascii="Times New Roman" w:hAnsi="Times New Roman"/>
          <w:sz w:val="22"/>
          <w:szCs w:val="22"/>
          <w:lang w:eastAsia="pt-BR"/>
        </w:rPr>
        <w:t>CPP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</w:t>
      </w:r>
      <w:r w:rsidR="007155A4">
        <w:rPr>
          <w:rFonts w:ascii="Times New Roman" w:hAnsi="Times New Roman"/>
          <w:smallCaps/>
          <w:sz w:val="22"/>
          <w:szCs w:val="22"/>
          <w:lang w:eastAsia="pt-BR"/>
        </w:rPr>
        <w:t>/</w:t>
      </w:r>
      <w:r>
        <w:rPr>
          <w:rFonts w:ascii="Times New Roman" w:hAnsi="Times New Roman"/>
          <w:smallCaps/>
          <w:sz w:val="22"/>
          <w:szCs w:val="22"/>
          <w:lang w:eastAsia="pt-BR"/>
        </w:rPr>
        <w:t>BR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, reunida ordinariamente por meio de </w:t>
      </w:r>
      <w:r w:rsidR="00B24148">
        <w:rPr>
          <w:rFonts w:ascii="Times New Roman" w:hAnsi="Times New Roman"/>
          <w:sz w:val="22"/>
          <w:szCs w:val="22"/>
          <w:lang w:eastAsia="pt-BR"/>
        </w:rPr>
        <w:t>videoconferência, no dia 3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B24148">
        <w:rPr>
          <w:rFonts w:ascii="Times New Roman" w:hAnsi="Times New Roman"/>
          <w:sz w:val="22"/>
          <w:szCs w:val="22"/>
          <w:lang w:eastAsia="pt-BR"/>
        </w:rPr>
        <w:t>novem</w:t>
      </w:r>
      <w:r w:rsidR="004E02E5">
        <w:rPr>
          <w:rFonts w:ascii="Times New Roman" w:hAnsi="Times New Roman"/>
          <w:sz w:val="22"/>
          <w:szCs w:val="22"/>
          <w:lang w:eastAsia="pt-BR"/>
        </w:rPr>
        <w:t>bro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de 2021, n</w:t>
      </w:r>
      <w:r>
        <w:rPr>
          <w:rFonts w:ascii="Times New Roman" w:hAnsi="Times New Roman"/>
          <w:sz w:val="22"/>
          <w:szCs w:val="22"/>
          <w:lang w:eastAsia="pt-BR"/>
        </w:rPr>
        <w:t>o uso das competências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que lhe conferem o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7155A4">
        <w:rPr>
          <w:rFonts w:ascii="Times New Roman" w:hAnsi="Times New Roman"/>
          <w:sz w:val="22"/>
          <w:szCs w:val="22"/>
          <w:lang w:eastAsia="pt-BR"/>
        </w:rPr>
        <w:t>art. 104</w:t>
      </w:r>
      <w:r>
        <w:rPr>
          <w:rFonts w:ascii="Times New Roman" w:hAnsi="Times New Roman"/>
          <w:sz w:val="22"/>
          <w:szCs w:val="22"/>
          <w:lang w:eastAsia="pt-BR"/>
        </w:rPr>
        <w:t xml:space="preserve"> do Regimento Interno do CAU</w:t>
      </w:r>
      <w:r w:rsidR="007155A4">
        <w:rPr>
          <w:rFonts w:ascii="Times New Roman" w:hAnsi="Times New Roman"/>
          <w:sz w:val="22"/>
          <w:szCs w:val="22"/>
          <w:lang w:eastAsia="pt-BR"/>
        </w:rPr>
        <w:t>/BR</w:t>
      </w:r>
      <w:r>
        <w:rPr>
          <w:rFonts w:ascii="Times New Roman" w:hAnsi="Times New Roman"/>
          <w:sz w:val="22"/>
          <w:szCs w:val="22"/>
          <w:lang w:eastAsia="pt-BR"/>
        </w:rPr>
        <w:t xml:space="preserve">, após análise do </w:t>
      </w:r>
      <w:r w:rsidR="002D0BB7">
        <w:rPr>
          <w:rFonts w:ascii="Times New Roman" w:hAnsi="Times New Roman"/>
          <w:sz w:val="22"/>
          <w:szCs w:val="22"/>
          <w:lang w:eastAsia="pt-BR"/>
        </w:rPr>
        <w:t>assunto em epígrafe;</w:t>
      </w:r>
    </w:p>
    <w:p w14:paraId="2C12CDB3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970A92B" w14:textId="621BC6B7" w:rsidR="00AA7F12" w:rsidRDefault="00331A96" w:rsidP="00AA7F12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AA7F12">
        <w:rPr>
          <w:rFonts w:ascii="Times New Roman" w:hAnsi="Times New Roman"/>
          <w:sz w:val="22"/>
          <w:szCs w:val="22"/>
          <w:lang w:eastAsia="pt-BR"/>
        </w:rPr>
        <w:t xml:space="preserve">Considerando </w:t>
      </w:r>
      <w:r w:rsidR="002D0BB7">
        <w:rPr>
          <w:rFonts w:ascii="Times New Roman" w:hAnsi="Times New Roman"/>
          <w:sz w:val="22"/>
          <w:szCs w:val="22"/>
          <w:lang w:eastAsia="pt-BR"/>
        </w:rPr>
        <w:t>a</w:t>
      </w:r>
      <w:r w:rsidRPr="00AA7F12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AA7F12">
        <w:rPr>
          <w:rFonts w:ascii="Times New Roman" w:hAnsi="Times New Roman"/>
          <w:sz w:val="22"/>
          <w:szCs w:val="22"/>
          <w:lang w:eastAsia="pt-BR"/>
        </w:rPr>
        <w:t>4ª R</w:t>
      </w:r>
      <w:r w:rsidR="00AA7F12" w:rsidRPr="00AA7F12">
        <w:rPr>
          <w:rFonts w:ascii="Times New Roman" w:hAnsi="Times New Roman"/>
          <w:sz w:val="22"/>
          <w:szCs w:val="22"/>
          <w:lang w:eastAsia="pt-BR"/>
        </w:rPr>
        <w:t>eunião</w:t>
      </w:r>
      <w:r w:rsidR="00AA7F12">
        <w:rPr>
          <w:rFonts w:ascii="Times New Roman" w:hAnsi="Times New Roman"/>
          <w:sz w:val="22"/>
          <w:szCs w:val="22"/>
          <w:lang w:eastAsia="pt-BR"/>
        </w:rPr>
        <w:t xml:space="preserve"> Técnica CPP-CAU/BR, realizada em 31 de agosto de 2021, com CAU/SC sobre BIM;</w:t>
      </w:r>
    </w:p>
    <w:p w14:paraId="288E324B" w14:textId="77777777" w:rsidR="00AA7F12" w:rsidRDefault="00AA7F12" w:rsidP="00AA7F12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3AB788A" w14:textId="77777777" w:rsidR="00D85510" w:rsidRDefault="00AA7F12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Deliberação nº008/2021 - CPP-CAU/BR que propõe: a continuidade do convênio existente com a Graphisoft; verifica a possibilidade junto a AIP de convênios com a TotalCad (Trimble) e a com a Autodesk (Revit); p</w:t>
      </w:r>
      <w:r w:rsidRPr="00AA7F12">
        <w:rPr>
          <w:rFonts w:ascii="Times New Roman" w:hAnsi="Times New Roman"/>
          <w:sz w:val="22"/>
          <w:szCs w:val="22"/>
          <w:lang w:eastAsia="pt-BR"/>
        </w:rPr>
        <w:t xml:space="preserve">ropõe que o CAU/BR tenha convênios e parcerias para possibilitar a tríade software, equipamentos e </w:t>
      </w:r>
      <w:r>
        <w:rPr>
          <w:rFonts w:ascii="Times New Roman" w:hAnsi="Times New Roman"/>
          <w:sz w:val="22"/>
          <w:szCs w:val="22"/>
          <w:lang w:eastAsia="pt-BR"/>
        </w:rPr>
        <w:t>seguros (p</w:t>
      </w:r>
      <w:r w:rsidRPr="00AA7F12">
        <w:rPr>
          <w:rFonts w:ascii="Times New Roman" w:hAnsi="Times New Roman"/>
          <w:sz w:val="22"/>
          <w:szCs w:val="22"/>
          <w:lang w:eastAsia="pt-BR"/>
        </w:rPr>
        <w:t>odendo fazer parte softwares não apenas os específicos, mas pacotes da Microsoft, dentre outros</w:t>
      </w:r>
      <w:r>
        <w:rPr>
          <w:rFonts w:ascii="Times New Roman" w:hAnsi="Times New Roman"/>
          <w:sz w:val="22"/>
          <w:szCs w:val="22"/>
          <w:lang w:eastAsia="pt-BR"/>
        </w:rPr>
        <w:t>, s</w:t>
      </w:r>
      <w:r w:rsidRPr="00AA7F12">
        <w:rPr>
          <w:rFonts w:ascii="Times New Roman" w:hAnsi="Times New Roman"/>
          <w:sz w:val="22"/>
          <w:szCs w:val="22"/>
          <w:lang w:eastAsia="pt-BR"/>
        </w:rPr>
        <w:t>eguro de responsabilidade civil do profissional, veicular, predial, dentre outros</w:t>
      </w:r>
      <w:r>
        <w:rPr>
          <w:rFonts w:ascii="Times New Roman" w:hAnsi="Times New Roman"/>
          <w:sz w:val="22"/>
          <w:szCs w:val="22"/>
          <w:lang w:eastAsia="pt-BR"/>
        </w:rPr>
        <w:t xml:space="preserve">); </w:t>
      </w:r>
      <w:r w:rsidRPr="00AA7F12">
        <w:rPr>
          <w:rFonts w:ascii="Times New Roman" w:hAnsi="Times New Roman"/>
          <w:sz w:val="22"/>
          <w:szCs w:val="22"/>
          <w:lang w:eastAsia="pt-BR"/>
        </w:rPr>
        <w:t>convênio para aquisição de equipamentos (verificando o fundo mai</w:t>
      </w:r>
      <w:r>
        <w:rPr>
          <w:rFonts w:ascii="Times New Roman" w:hAnsi="Times New Roman"/>
          <w:sz w:val="22"/>
          <w:szCs w:val="22"/>
          <w:lang w:eastAsia="pt-BR"/>
        </w:rPr>
        <w:t>s adequado para tal finalidade);</w:t>
      </w:r>
      <w:r w:rsidRPr="00AA7F12">
        <w:rPr>
          <w:rFonts w:ascii="Times New Roman" w:hAnsi="Times New Roman"/>
          <w:sz w:val="22"/>
          <w:szCs w:val="22"/>
          <w:lang w:eastAsia="pt-BR"/>
        </w:rPr>
        <w:t xml:space="preserve"> e solicita o impulsionamento da comunicação sobre o termo de convênio vigente quando da renovação;</w:t>
      </w:r>
    </w:p>
    <w:p w14:paraId="106A133B" w14:textId="77777777" w:rsidR="00D85510" w:rsidRDefault="00D85510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38797CE" w14:textId="559FFF27" w:rsidR="00B24148" w:rsidRDefault="00D85510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apresentação realizada pela Luciana Rubino, encaminhada pela Graphisoft, que aponta o número de arquitetos e urbanistas que utilizam o software por meio do termo</w:t>
      </w:r>
      <w:r w:rsidR="00B24148">
        <w:rPr>
          <w:rFonts w:ascii="Times New Roman" w:hAnsi="Times New Roman"/>
          <w:sz w:val="22"/>
          <w:szCs w:val="22"/>
          <w:lang w:eastAsia="pt-BR"/>
        </w:rPr>
        <w:t xml:space="preserve"> de convênio com o CAU/BR;</w:t>
      </w:r>
    </w:p>
    <w:p w14:paraId="760C6590" w14:textId="77777777" w:rsidR="002240F3" w:rsidRDefault="002240F3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13D78D4F" w14:textId="3C66F2E8" w:rsidR="00B24148" w:rsidRDefault="00B24148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Considerando Deliberação nº010/2021 - CPP-CAU/BR que propõe: </w:t>
      </w:r>
      <w:r w:rsidRPr="00B24148">
        <w:rPr>
          <w:rFonts w:ascii="Times New Roman" w:hAnsi="Times New Roman"/>
          <w:sz w:val="22"/>
          <w:szCs w:val="22"/>
          <w:lang w:eastAsia="pt-BR"/>
        </w:rPr>
        <w:t>que seja dado andamento às tratativas elencada</w:t>
      </w:r>
      <w:r>
        <w:rPr>
          <w:rFonts w:ascii="Times New Roman" w:hAnsi="Times New Roman"/>
          <w:sz w:val="22"/>
          <w:szCs w:val="22"/>
          <w:lang w:eastAsia="pt-BR"/>
        </w:rPr>
        <w:t>s na Deliberação nº008/2021 - CPP-</w:t>
      </w:r>
      <w:r w:rsidRPr="00B24148">
        <w:rPr>
          <w:rFonts w:ascii="Times New Roman" w:hAnsi="Times New Roman"/>
          <w:sz w:val="22"/>
          <w:szCs w:val="22"/>
          <w:lang w:eastAsia="pt-BR"/>
        </w:rPr>
        <w:t>CAU/BR, considerando novo modelo de legislação interna sobre acordos e parcerias que está sendo formulado;</w:t>
      </w:r>
    </w:p>
    <w:p w14:paraId="01C7E4FB" w14:textId="77777777" w:rsidR="002F590A" w:rsidRDefault="002F590A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E175BDB" w14:textId="0ED4C23D" w:rsidR="002D0BB7" w:rsidRDefault="002F590A" w:rsidP="002D0BB7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Considerando apresentação realizada pelo representante da FNA, na reunião ordinária da CPP-CAU/BR em 03 de novembro de 2021, sobre softwares livres divulgados por meio do site: </w:t>
      </w:r>
      <w:hyperlink r:id="rId7" w:history="1">
        <w:r w:rsidRPr="0066744F">
          <w:rPr>
            <w:rStyle w:val="Hyperlink"/>
            <w:rFonts w:ascii="Times New Roman" w:hAnsi="Times New Roman"/>
            <w:sz w:val="22"/>
            <w:szCs w:val="22"/>
            <w:lang w:eastAsia="pt-BR"/>
          </w:rPr>
          <w:t>https://solare.org.br/</w:t>
        </w:r>
      </w:hyperlink>
      <w:r>
        <w:rPr>
          <w:rFonts w:ascii="Times New Roman" w:hAnsi="Times New Roman"/>
          <w:sz w:val="22"/>
          <w:szCs w:val="22"/>
          <w:lang w:eastAsia="pt-BR"/>
        </w:rPr>
        <w:t xml:space="preserve"> incluindo softwares </w:t>
      </w:r>
      <w:r w:rsidR="002D0BB7">
        <w:rPr>
          <w:rFonts w:ascii="Times New Roman" w:hAnsi="Times New Roman"/>
          <w:sz w:val="22"/>
          <w:szCs w:val="22"/>
          <w:lang w:eastAsia="pt-BR"/>
        </w:rPr>
        <w:t>Freecad e</w:t>
      </w:r>
      <w:r w:rsidR="002D0BB7" w:rsidRPr="002D0BB7">
        <w:rPr>
          <w:rFonts w:ascii="Times New Roman" w:hAnsi="Times New Roman"/>
          <w:sz w:val="22"/>
          <w:szCs w:val="22"/>
          <w:lang w:eastAsia="pt-BR"/>
        </w:rPr>
        <w:t xml:space="preserve"> Blender</w:t>
      </w:r>
      <w:r w:rsidR="002D0BB7">
        <w:rPr>
          <w:rFonts w:ascii="Times New Roman" w:hAnsi="Times New Roman"/>
          <w:sz w:val="22"/>
          <w:szCs w:val="22"/>
          <w:lang w:eastAsia="pt-BR"/>
        </w:rPr>
        <w:t xml:space="preserve"> com tecnologia BIM;</w:t>
      </w:r>
    </w:p>
    <w:p w14:paraId="1BEDB207" w14:textId="77777777" w:rsidR="002D0BB7" w:rsidRDefault="002D0BB7" w:rsidP="002D0BB7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8D37EB4" w14:textId="1D12168B" w:rsidR="002D0BB7" w:rsidRPr="002D0BB7" w:rsidRDefault="002D0BB7" w:rsidP="002D0BB7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demais encaminhamentos realizados pela CPP-CAU/BR, CAU/SC, por meio da Presidente Patrícia Herden e do representante do CAU/RS, Paulo Henrique Cesarino Cardoso; e</w:t>
      </w:r>
    </w:p>
    <w:p w14:paraId="069DBF1A" w14:textId="77777777" w:rsidR="00AA7F12" w:rsidRDefault="00AA7F12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FE566B8" w14:textId="2133B31F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que todas as deliberações de comissão devem ser encaminha</w:t>
      </w:r>
      <w:r w:rsidR="00D85510">
        <w:rPr>
          <w:rFonts w:ascii="Times New Roman" w:hAnsi="Times New Roman"/>
          <w:sz w:val="22"/>
          <w:szCs w:val="22"/>
          <w:lang w:eastAsia="pt-BR"/>
        </w:rPr>
        <w:t>das à Presidência do CAU/BR</w:t>
      </w:r>
      <w:r>
        <w:rPr>
          <w:rFonts w:ascii="Times New Roman" w:hAnsi="Times New Roman"/>
          <w:sz w:val="22"/>
          <w:szCs w:val="22"/>
          <w:lang w:eastAsia="pt-BR"/>
        </w:rPr>
        <w:t xml:space="preserve"> para verificação e encaminhamentos, conforme Regimento Interno do CAU/BR.</w:t>
      </w:r>
    </w:p>
    <w:p w14:paraId="0EA27AB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5D22884" w14:textId="4E48794E" w:rsidR="002F590A" w:rsidRDefault="00D85510" w:rsidP="00B24148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Propor </w:t>
      </w:r>
      <w:r w:rsidR="002F590A">
        <w:rPr>
          <w:rFonts w:ascii="Times New Roman" w:hAnsi="Times New Roman"/>
          <w:sz w:val="22"/>
          <w:szCs w:val="22"/>
          <w:lang w:eastAsia="pt-BR"/>
        </w:rPr>
        <w:t>ao gabinete a ampliação do mapeamento do CAU/SC para pesquisa de abrangência nacional, para que a atuação do CAU/BR seja direcionada para o real apoio da</w:t>
      </w:r>
      <w:r w:rsidR="00DA35B9">
        <w:rPr>
          <w:rFonts w:ascii="Times New Roman" w:hAnsi="Times New Roman"/>
          <w:sz w:val="22"/>
          <w:szCs w:val="22"/>
          <w:lang w:eastAsia="pt-BR"/>
        </w:rPr>
        <w:t>s</w:t>
      </w:r>
      <w:r w:rsidR="002F590A">
        <w:rPr>
          <w:rFonts w:ascii="Times New Roman" w:hAnsi="Times New Roman"/>
          <w:sz w:val="22"/>
          <w:szCs w:val="22"/>
          <w:lang w:eastAsia="pt-BR"/>
        </w:rPr>
        <w:t xml:space="preserve"> demanda</w:t>
      </w:r>
      <w:r w:rsidR="00DA35B9">
        <w:rPr>
          <w:rFonts w:ascii="Times New Roman" w:hAnsi="Times New Roman"/>
          <w:sz w:val="22"/>
          <w:szCs w:val="22"/>
          <w:lang w:eastAsia="pt-BR"/>
        </w:rPr>
        <w:t xml:space="preserve">s e </w:t>
      </w:r>
      <w:r w:rsidR="002F590A">
        <w:rPr>
          <w:rFonts w:ascii="Times New Roman" w:hAnsi="Times New Roman"/>
          <w:sz w:val="22"/>
          <w:szCs w:val="22"/>
          <w:lang w:eastAsia="pt-BR"/>
        </w:rPr>
        <w:t>deficiências apontadas pelos profissionais</w:t>
      </w:r>
      <w:r w:rsidR="00021E24">
        <w:rPr>
          <w:rFonts w:ascii="Times New Roman" w:hAnsi="Times New Roman"/>
          <w:sz w:val="22"/>
          <w:szCs w:val="22"/>
          <w:lang w:eastAsia="pt-BR"/>
        </w:rPr>
        <w:t xml:space="preserve"> em suas instâncias de atuação</w:t>
      </w:r>
      <w:r w:rsidR="002F590A">
        <w:rPr>
          <w:rFonts w:ascii="Times New Roman" w:hAnsi="Times New Roman"/>
          <w:sz w:val="22"/>
          <w:szCs w:val="22"/>
          <w:lang w:eastAsia="pt-BR"/>
        </w:rPr>
        <w:t>;</w:t>
      </w:r>
    </w:p>
    <w:p w14:paraId="2490EB62" w14:textId="6CFAB9B2" w:rsidR="002D0BB7" w:rsidRDefault="002D0BB7" w:rsidP="002D0BB7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Esclarecer que o serviço público deve respeitar os princípios da legalidade, impessoalidade, moralidade, publici</w:t>
      </w:r>
      <w:r w:rsidR="00DA35B9">
        <w:rPr>
          <w:rFonts w:ascii="Times New Roman" w:hAnsi="Times New Roman"/>
          <w:sz w:val="22"/>
          <w:szCs w:val="22"/>
          <w:lang w:eastAsia="pt-BR"/>
        </w:rPr>
        <w:t>dade e</w:t>
      </w:r>
      <w:r>
        <w:rPr>
          <w:rFonts w:ascii="Times New Roman" w:hAnsi="Times New Roman"/>
          <w:sz w:val="22"/>
          <w:szCs w:val="22"/>
          <w:lang w:eastAsia="pt-BR"/>
        </w:rPr>
        <w:t xml:space="preserve"> efici</w:t>
      </w:r>
      <w:r w:rsidR="00021E24">
        <w:rPr>
          <w:rFonts w:ascii="Times New Roman" w:hAnsi="Times New Roman"/>
          <w:sz w:val="22"/>
          <w:szCs w:val="22"/>
          <w:lang w:eastAsia="pt-BR"/>
        </w:rPr>
        <w:t>ência (CF/88</w:t>
      </w:r>
      <w:r w:rsidR="00DA35B9">
        <w:rPr>
          <w:rFonts w:ascii="Times New Roman" w:hAnsi="Times New Roman"/>
          <w:sz w:val="22"/>
          <w:szCs w:val="22"/>
          <w:lang w:eastAsia="pt-BR"/>
        </w:rPr>
        <w:t>,</w:t>
      </w:r>
      <w:r w:rsidR="00021E24">
        <w:rPr>
          <w:rFonts w:ascii="Times New Roman" w:hAnsi="Times New Roman"/>
          <w:sz w:val="22"/>
          <w:szCs w:val="22"/>
          <w:lang w:eastAsia="pt-BR"/>
        </w:rPr>
        <w:t xml:space="preserve"> Art. 37)</w:t>
      </w:r>
      <w:r>
        <w:rPr>
          <w:rFonts w:ascii="Times New Roman" w:hAnsi="Times New Roman"/>
          <w:sz w:val="22"/>
          <w:szCs w:val="22"/>
          <w:lang w:eastAsia="pt-BR"/>
        </w:rPr>
        <w:t xml:space="preserve"> e que</w:t>
      </w:r>
      <w:r w:rsidR="00021E24">
        <w:rPr>
          <w:rFonts w:ascii="Times New Roman" w:hAnsi="Times New Roman"/>
          <w:sz w:val="22"/>
          <w:szCs w:val="22"/>
          <w:lang w:eastAsia="pt-BR"/>
        </w:rPr>
        <w:t>,</w:t>
      </w:r>
      <w:r>
        <w:rPr>
          <w:rFonts w:ascii="Times New Roman" w:hAnsi="Times New Roman"/>
          <w:sz w:val="22"/>
          <w:szCs w:val="22"/>
          <w:lang w:eastAsia="pt-BR"/>
        </w:rPr>
        <w:t xml:space="preserve"> portanto</w:t>
      </w:r>
      <w:r w:rsidR="00021E24">
        <w:rPr>
          <w:rFonts w:ascii="Times New Roman" w:hAnsi="Times New Roman"/>
          <w:sz w:val="22"/>
          <w:szCs w:val="22"/>
          <w:lang w:eastAsia="pt-BR"/>
        </w:rPr>
        <w:t>,</w:t>
      </w:r>
      <w:r>
        <w:rPr>
          <w:rFonts w:ascii="Times New Roman" w:hAnsi="Times New Roman"/>
          <w:sz w:val="22"/>
          <w:szCs w:val="22"/>
          <w:lang w:eastAsia="pt-BR"/>
        </w:rPr>
        <w:t xml:space="preserve"> não pode especificar qual </w:t>
      </w:r>
      <w:r w:rsidR="00021E24">
        <w:rPr>
          <w:rFonts w:ascii="Times New Roman" w:hAnsi="Times New Roman"/>
          <w:sz w:val="22"/>
          <w:szCs w:val="22"/>
          <w:lang w:eastAsia="pt-BR"/>
        </w:rPr>
        <w:t xml:space="preserve">o software BIM </w:t>
      </w:r>
      <w:r w:rsidR="00DA35B9">
        <w:rPr>
          <w:rFonts w:ascii="Times New Roman" w:hAnsi="Times New Roman"/>
          <w:sz w:val="22"/>
          <w:szCs w:val="22"/>
          <w:lang w:eastAsia="pt-BR"/>
        </w:rPr>
        <w:t>a</w:t>
      </w:r>
      <w:r w:rsidR="00021E24">
        <w:rPr>
          <w:rFonts w:ascii="Times New Roman" w:hAnsi="Times New Roman"/>
          <w:sz w:val="22"/>
          <w:szCs w:val="22"/>
          <w:lang w:eastAsia="pt-BR"/>
        </w:rPr>
        <w:t xml:space="preserve"> ser utilizado;</w:t>
      </w:r>
    </w:p>
    <w:p w14:paraId="41E2992C" w14:textId="2CCA0582" w:rsidR="00E14E1F" w:rsidRPr="00E14E1F" w:rsidRDefault="00E14E1F" w:rsidP="00E14E1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Esclarecer que para o atendimento ao Decreto nº 10.306, de 2 de abril de 2020, a comprovação do conhecimento em BIM, por NÃO ser uma atribuição profissional, mas sim uma ferramenta de trabalho, poderá ser realizada no campo DESCRITIVO durante o preenchimento do RRT;</w:t>
      </w:r>
    </w:p>
    <w:p w14:paraId="04BAE831" w14:textId="4C8E6C12" w:rsidR="00B24148" w:rsidRDefault="002D0BB7" w:rsidP="00E14E1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lastRenderedPageBreak/>
        <w:t>Propor uma ação de divulgação nacion</w:t>
      </w:r>
      <w:r w:rsidR="00021E24">
        <w:rPr>
          <w:rFonts w:ascii="Times New Roman" w:hAnsi="Times New Roman"/>
          <w:sz w:val="22"/>
          <w:szCs w:val="22"/>
          <w:lang w:eastAsia="pt-BR"/>
        </w:rPr>
        <w:t>al de</w:t>
      </w:r>
      <w:r>
        <w:rPr>
          <w:rFonts w:ascii="Times New Roman" w:hAnsi="Times New Roman"/>
          <w:sz w:val="22"/>
          <w:szCs w:val="22"/>
          <w:lang w:eastAsia="pt-BR"/>
        </w:rPr>
        <w:t xml:space="preserve"> ambiente democrático </w:t>
      </w:r>
      <w:r w:rsidR="00021E24">
        <w:rPr>
          <w:rFonts w:ascii="Times New Roman" w:hAnsi="Times New Roman"/>
          <w:sz w:val="22"/>
          <w:szCs w:val="22"/>
          <w:lang w:eastAsia="pt-BR"/>
        </w:rPr>
        <w:t>c</w:t>
      </w:r>
      <w:r>
        <w:rPr>
          <w:rFonts w:ascii="Times New Roman" w:hAnsi="Times New Roman"/>
          <w:sz w:val="22"/>
          <w:szCs w:val="22"/>
          <w:lang w:eastAsia="pt-BR"/>
        </w:rPr>
        <w:t>o</w:t>
      </w:r>
      <w:r w:rsidR="00021E24">
        <w:rPr>
          <w:rFonts w:ascii="Times New Roman" w:hAnsi="Times New Roman"/>
          <w:sz w:val="22"/>
          <w:szCs w:val="22"/>
          <w:lang w:eastAsia="pt-BR"/>
        </w:rPr>
        <w:t>m o uso do</w:t>
      </w:r>
      <w:r>
        <w:rPr>
          <w:rFonts w:ascii="Times New Roman" w:hAnsi="Times New Roman"/>
          <w:sz w:val="22"/>
          <w:szCs w:val="22"/>
          <w:lang w:eastAsia="pt-BR"/>
        </w:rPr>
        <w:t xml:space="preserve"> Open BIM</w:t>
      </w:r>
      <w:r w:rsidR="00021E24">
        <w:rPr>
          <w:rFonts w:ascii="Times New Roman" w:hAnsi="Times New Roman"/>
          <w:sz w:val="22"/>
          <w:szCs w:val="22"/>
          <w:lang w:eastAsia="pt-BR"/>
        </w:rPr>
        <w:t xml:space="preserve"> como extensão livre, universal e intercambiável;</w:t>
      </w:r>
    </w:p>
    <w:p w14:paraId="132C4D85" w14:textId="4C6415B5" w:rsidR="00E14E1F" w:rsidRDefault="00E14E1F" w:rsidP="00E14E1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Sugerir ao gabinete a divulgação de softwares de arquitetura, livres ou </w:t>
      </w:r>
      <w:r w:rsidR="002240F3">
        <w:rPr>
          <w:rFonts w:ascii="Times New Roman" w:hAnsi="Times New Roman"/>
          <w:sz w:val="22"/>
          <w:szCs w:val="22"/>
          <w:lang w:eastAsia="pt-BR"/>
        </w:rPr>
        <w:t>proprietários</w:t>
      </w:r>
      <w:r>
        <w:rPr>
          <w:rFonts w:ascii="Times New Roman" w:hAnsi="Times New Roman"/>
          <w:sz w:val="22"/>
          <w:szCs w:val="22"/>
          <w:lang w:eastAsia="pt-BR"/>
        </w:rPr>
        <w:t>, para opção de cada profissional</w:t>
      </w:r>
      <w:r w:rsidR="002240F3">
        <w:rPr>
          <w:rFonts w:ascii="Times New Roman" w:hAnsi="Times New Roman"/>
          <w:sz w:val="22"/>
          <w:szCs w:val="22"/>
          <w:lang w:eastAsia="pt-BR"/>
        </w:rPr>
        <w:t>, fomentando a democratização e inclusão dos profissionais, contribuindo para a melhoria da prestação de serviço para a sociedade</w:t>
      </w:r>
      <w:r>
        <w:rPr>
          <w:rFonts w:ascii="Times New Roman" w:hAnsi="Times New Roman"/>
          <w:sz w:val="22"/>
          <w:szCs w:val="22"/>
          <w:lang w:eastAsia="pt-BR"/>
        </w:rPr>
        <w:t>;</w:t>
      </w:r>
    </w:p>
    <w:p w14:paraId="36A19653" w14:textId="3486F08D" w:rsidR="002240F3" w:rsidRDefault="002240F3" w:rsidP="00E14E1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Sugerir ao gabinete o apoio institucional ao desenvolvimento de softwares livres dirigidos à arquitetura e urbanismo;</w:t>
      </w:r>
    </w:p>
    <w:p w14:paraId="56D19AEC" w14:textId="0BB20C28" w:rsidR="00DA35B9" w:rsidRPr="00E14E1F" w:rsidRDefault="00DA35B9" w:rsidP="00E14E1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Propor reunião extraordinária da CPP-CAU/BR com CONFEA, CEAU sobre os temas abordados nesta deliberação, com data a ser definida;</w:t>
      </w:r>
    </w:p>
    <w:p w14:paraId="59D65E56" w14:textId="0B583355" w:rsidR="00BE23DE" w:rsidRPr="00F22051" w:rsidRDefault="00331A96" w:rsidP="00BE23DE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 w:rsidR="00BE23DE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BE23DE"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5DDCF1F1" w14:textId="7ABC294E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AFE8762" w14:textId="160F5A4B" w:rsidR="00F22051" w:rsidRPr="00BE23DE" w:rsidRDefault="00D8551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19C92DF" w14:textId="5BDAEE4A" w:rsidR="00F22051" w:rsidRPr="00BE23DE" w:rsidRDefault="00D85510" w:rsidP="00D8551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Assinar documento</w:t>
            </w:r>
            <w:r w:rsidR="00B3707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BB2770" w14:textId="2FDB3B20" w:rsidR="00F22051" w:rsidRPr="00D85510" w:rsidRDefault="00D85510" w:rsidP="00150026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D8551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DA35B9" w:rsidRPr="00F22051" w14:paraId="6685A15F" w14:textId="77777777" w:rsidTr="0015002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5FA93B8" w14:textId="2F8CA63C" w:rsidR="00DA35B9" w:rsidRPr="00F22051" w:rsidRDefault="00DA35B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901D7E1" w14:textId="01575F76" w:rsidR="00DA35B9" w:rsidRDefault="00DA35B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6C3AB01" w14:textId="411EF648" w:rsidR="00DA35B9" w:rsidRDefault="00DA35B9" w:rsidP="00D8551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esta deliberação para CEP-CAU/BR</w:t>
            </w:r>
            <w:r w:rsidR="00B3707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para ciência e alinhamento.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B841E28" w14:textId="4DA3A09B" w:rsidR="00DA35B9" w:rsidRPr="00D85510" w:rsidRDefault="00DA35B9" w:rsidP="00150026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DA35B9" w:rsidRPr="00F22051" w14:paraId="3B45B679" w14:textId="77777777" w:rsidTr="0015002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0A0D46" w14:textId="65ECD978" w:rsidR="00DA35B9" w:rsidRDefault="00B3707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8AC3C7A" w14:textId="4888FEDF" w:rsidR="00DA35B9" w:rsidRDefault="00DA35B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98EC82" w14:textId="000E181A" w:rsidR="00DA35B9" w:rsidRDefault="00DA35B9" w:rsidP="00B3707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esta deliberação para o CEAU</w:t>
            </w:r>
            <w:r w:rsidR="00B3707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para fins de </w:t>
            </w:r>
            <w:r w:rsidR="00B3707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agendamento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de melhor data para reunião.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B62F69" w14:textId="1BE40F01" w:rsidR="00DA35B9" w:rsidRDefault="00DA35B9" w:rsidP="00150026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48 horas</w:t>
            </w:r>
          </w:p>
        </w:tc>
      </w:tr>
      <w:tr w:rsidR="00B3707C" w:rsidRPr="00F22051" w14:paraId="7A15A104" w14:textId="77777777" w:rsidTr="0015002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D1B61A7" w14:textId="4A5FB60C" w:rsidR="00B3707C" w:rsidRDefault="00B3707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E7E00A8" w14:textId="46C38297" w:rsidR="00B3707C" w:rsidRDefault="00B3707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2EC27B0" w14:textId="14170694" w:rsidR="00B3707C" w:rsidRDefault="00B3707C" w:rsidP="00B3707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esta deliberação ao gabinete para agendamento de reunião com o CONFEA para tratar dos temas afins abordados nesta deliberação.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8BB721D" w14:textId="78F46751" w:rsidR="00B3707C" w:rsidRDefault="00B3707C" w:rsidP="00150026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72 horas</w:t>
            </w:r>
          </w:p>
        </w:tc>
      </w:tr>
      <w:tr w:rsidR="00F22051" w:rsidRPr="00F22051" w14:paraId="25063331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6F1DD53" w14:textId="74386E13" w:rsidR="00F22051" w:rsidRPr="00D85510" w:rsidRDefault="00B3707C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C4B9A7" w14:textId="392E9E5A" w:rsidR="00F22051" w:rsidRPr="00BE23DE" w:rsidRDefault="00BE23DE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BE23D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132938" w14:textId="0FDCEE8E" w:rsidR="00F22051" w:rsidRPr="00BE23DE" w:rsidRDefault="00D85510" w:rsidP="00D8551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o presente documento ao Gabinete par</w:t>
            </w:r>
            <w:r w:rsidR="002F1E8A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 ciência e à AIP para acompanhamento.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20EBE2" w14:textId="55BBD533" w:rsidR="00F22051" w:rsidRPr="00150026" w:rsidRDefault="00150026" w:rsidP="00150026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150026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Conforme prazo regimental</w:t>
            </w:r>
          </w:p>
        </w:tc>
      </w:tr>
    </w:tbl>
    <w:p w14:paraId="6B9F6B72" w14:textId="77777777" w:rsidR="00F22051" w:rsidRPr="00F22051" w:rsidRDefault="00F22051" w:rsidP="00F22051">
      <w:pPr>
        <w:pStyle w:val="PargrafodaLista"/>
        <w:ind w:start="36pt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1F899D68" w14:textId="77777777" w:rsid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78C685B8" w14:textId="77777777" w:rsidR="00D85510" w:rsidRDefault="00D85510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1B11BE06" w14:textId="53AE5D83" w:rsidR="00D85510" w:rsidRPr="009918B9" w:rsidRDefault="00B24148" w:rsidP="00D85510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Brasília, 3</w:t>
      </w:r>
      <w:r w:rsidR="00D85510"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novembro</w:t>
      </w:r>
      <w:r w:rsidR="00D85510" w:rsidRPr="009918B9">
        <w:rPr>
          <w:rFonts w:ascii="Times New Roman" w:eastAsia="Times New Roman" w:hAnsi="Times New Roman"/>
          <w:sz w:val="22"/>
          <w:szCs w:val="22"/>
          <w:lang w:eastAsia="pt-BR"/>
        </w:rPr>
        <w:t xml:space="preserve"> de 2021.</w:t>
      </w:r>
    </w:p>
    <w:p w14:paraId="12B3A068" w14:textId="77777777" w:rsidR="00D85510" w:rsidRPr="009918B9" w:rsidRDefault="00D85510" w:rsidP="00D85510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101D806A" w14:textId="77777777" w:rsidR="00D85510" w:rsidRPr="009918B9" w:rsidRDefault="00D85510" w:rsidP="00D85510">
      <w:pPr>
        <w:ind w:firstLine="85.05pt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6D412B0" w14:textId="77777777" w:rsidR="00D85510" w:rsidRPr="009918B9" w:rsidRDefault="00D85510" w:rsidP="00D85510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CRISTINA BARREIROS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 xml:space="preserve">              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20DDBBE9" w14:textId="77777777" w:rsidR="00D85510" w:rsidRPr="009918B9" w:rsidRDefault="00D85510" w:rsidP="00D85510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14:paraId="757EA88B" w14:textId="77777777" w:rsidR="00D85510" w:rsidRPr="009918B9" w:rsidRDefault="00D85510" w:rsidP="00D8551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EDUARDO FAJARDO SOARES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1714C09A" w14:textId="77777777" w:rsidR="00D85510" w:rsidRPr="009918B9" w:rsidRDefault="00D85510" w:rsidP="00D85510">
      <w:pPr>
        <w:tabs>
          <w:tab w:val="start" w:pos="232.55pt"/>
        </w:tabs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Coordenador Adjunto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122DA133" w14:textId="4FEFFAFC" w:rsidR="00D85510" w:rsidRPr="009918B9" w:rsidRDefault="002240F3" w:rsidP="00D8551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GUIVALDO D’ALEXANDRIA BAPTISTA</w:t>
      </w:r>
      <w:r w:rsidR="00D85510"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ab/>
      </w:r>
      <w:r w:rsidR="00D85510" w:rsidRPr="009918B9">
        <w:rPr>
          <w:rFonts w:ascii="Times New Roman" w:eastAsia="Calibri" w:hAnsi="Times New Roman"/>
          <w:sz w:val="22"/>
          <w:szCs w:val="22"/>
          <w:lang w:eastAsia="pt-BR"/>
        </w:rPr>
        <w:t>____________________________________</w:t>
      </w:r>
    </w:p>
    <w:p w14:paraId="7B8DDF6A" w14:textId="77777777" w:rsidR="00D85510" w:rsidRPr="009918B9" w:rsidRDefault="00D85510" w:rsidP="00D85510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</w:p>
    <w:p w14:paraId="0CC0E710" w14:textId="77777777" w:rsidR="00D85510" w:rsidRPr="009918B9" w:rsidRDefault="00D85510" w:rsidP="00D8551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V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A</w:t>
      </w: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NIA STEPHAN MARRONI BURIGO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F6D0689" w14:textId="77777777" w:rsidR="00D85510" w:rsidRPr="009918B9" w:rsidRDefault="00D85510" w:rsidP="00D85510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Times New Roman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74A098AC" w14:textId="77777777" w:rsidR="00D85510" w:rsidRPr="009918B9" w:rsidRDefault="00D85510" w:rsidP="00D85510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</w:rPr>
      </w:pPr>
      <w:r w:rsidRPr="009918B9">
        <w:rPr>
          <w:rFonts w:ascii="Times New Roman" w:eastAsia="Times New Roman" w:hAnsi="Times New Roman"/>
          <w:b/>
          <w:caps/>
          <w:spacing w:val="4"/>
          <w:sz w:val="22"/>
          <w:szCs w:val="22"/>
        </w:rPr>
        <w:t>ROGÉRIO MARKIEWICZ</w:t>
      </w:r>
      <w:r w:rsidRPr="009918B9">
        <w:rPr>
          <w:rFonts w:ascii="Times New Roman" w:eastAsia="Times New Roman" w:hAnsi="Times New Roman"/>
          <w:caps/>
          <w:spacing w:val="4"/>
          <w:sz w:val="22"/>
          <w:szCs w:val="22"/>
        </w:rPr>
        <w:t xml:space="preserve"> </w:t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</w:r>
      <w:r w:rsidRPr="009918B9">
        <w:rPr>
          <w:rFonts w:ascii="Times New Roman" w:eastAsia="Calibri" w:hAnsi="Times New Roman"/>
          <w:sz w:val="22"/>
          <w:szCs w:val="22"/>
          <w:lang w:eastAsia="pt-BR"/>
        </w:rPr>
        <w:tab/>
        <w:t>____________________________________</w:t>
      </w:r>
    </w:p>
    <w:p w14:paraId="500DF5B2" w14:textId="77777777" w:rsidR="00D85510" w:rsidRPr="00704832" w:rsidRDefault="00D85510" w:rsidP="00D85510">
      <w:pPr>
        <w:tabs>
          <w:tab w:val="start" w:pos="232.55pt"/>
        </w:tabs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9918B9">
        <w:rPr>
          <w:rFonts w:ascii="Times New Roman" w:eastAsia="Calibri" w:hAnsi="Times New Roman"/>
          <w:sz w:val="22"/>
          <w:szCs w:val="22"/>
          <w:lang w:eastAsia="pt-BR"/>
        </w:rPr>
        <w:t>Membro</w:t>
      </w:r>
      <w:r w:rsidRPr="009918B9"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14:paraId="42978734" w14:textId="77777777" w:rsidR="00D85510" w:rsidRPr="00F22051" w:rsidRDefault="00D85510" w:rsidP="00D85510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bookmarkEnd w:id="0"/>
    <w:bookmarkEnd w:id="1"/>
    <w:p w14:paraId="0C97151D" w14:textId="77777777" w:rsidR="00D85510" w:rsidRPr="00F22051" w:rsidRDefault="00D85510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sectPr w:rsidR="00D85510" w:rsidRPr="00F22051" w:rsidSect="009A7A63">
      <w:headerReference w:type="default" r:id="rId8"/>
      <w:footerReference w:type="default" r:id="rId9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4E5F21C" w14:textId="77777777" w:rsidR="00500ACE" w:rsidRDefault="00500ACE" w:rsidP="00783D72">
      <w:r>
        <w:separator/>
      </w:r>
    </w:p>
  </w:endnote>
  <w:endnote w:type="continuationSeparator" w:id="0">
    <w:p w14:paraId="516CAC13" w14:textId="77777777" w:rsidR="00500ACE" w:rsidRDefault="00500ACE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BF5504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C88BB84" w14:textId="77777777" w:rsidR="00500ACE" w:rsidRDefault="00500ACE" w:rsidP="00783D72">
      <w:r>
        <w:separator/>
      </w:r>
    </w:p>
  </w:footnote>
  <w:footnote w:type="continuationSeparator" w:id="0">
    <w:p w14:paraId="4CEB06B1" w14:textId="77777777" w:rsidR="00500ACE" w:rsidRDefault="00500ACE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21E24"/>
    <w:rsid w:val="000C4650"/>
    <w:rsid w:val="00150026"/>
    <w:rsid w:val="00175837"/>
    <w:rsid w:val="00176770"/>
    <w:rsid w:val="00193E0F"/>
    <w:rsid w:val="00204080"/>
    <w:rsid w:val="002240F3"/>
    <w:rsid w:val="00245497"/>
    <w:rsid w:val="00250E7B"/>
    <w:rsid w:val="002860A8"/>
    <w:rsid w:val="002D0BB7"/>
    <w:rsid w:val="002F1E8A"/>
    <w:rsid w:val="002F590A"/>
    <w:rsid w:val="00331A96"/>
    <w:rsid w:val="003B00D3"/>
    <w:rsid w:val="00402B92"/>
    <w:rsid w:val="004808A7"/>
    <w:rsid w:val="00482AD2"/>
    <w:rsid w:val="004E02E5"/>
    <w:rsid w:val="00500ACE"/>
    <w:rsid w:val="00502864"/>
    <w:rsid w:val="005E6226"/>
    <w:rsid w:val="007155A4"/>
    <w:rsid w:val="00726656"/>
    <w:rsid w:val="00736704"/>
    <w:rsid w:val="0075338F"/>
    <w:rsid w:val="00783D72"/>
    <w:rsid w:val="00866622"/>
    <w:rsid w:val="00986239"/>
    <w:rsid w:val="009A7A63"/>
    <w:rsid w:val="00A409A5"/>
    <w:rsid w:val="00A9258D"/>
    <w:rsid w:val="00AA7F12"/>
    <w:rsid w:val="00AB5482"/>
    <w:rsid w:val="00B24148"/>
    <w:rsid w:val="00B270CE"/>
    <w:rsid w:val="00B3707C"/>
    <w:rsid w:val="00B7187E"/>
    <w:rsid w:val="00BE23DE"/>
    <w:rsid w:val="00BF473E"/>
    <w:rsid w:val="00BF5504"/>
    <w:rsid w:val="00C00FD5"/>
    <w:rsid w:val="00C25F47"/>
    <w:rsid w:val="00C6344C"/>
    <w:rsid w:val="00C8256D"/>
    <w:rsid w:val="00CA4209"/>
    <w:rsid w:val="00CB6FD7"/>
    <w:rsid w:val="00D23897"/>
    <w:rsid w:val="00D85510"/>
    <w:rsid w:val="00DA35B9"/>
    <w:rsid w:val="00DB2DA6"/>
    <w:rsid w:val="00E127C7"/>
    <w:rsid w:val="00E14E1F"/>
    <w:rsid w:val="00E22282"/>
    <w:rsid w:val="00E60CC0"/>
    <w:rsid w:val="00E61C78"/>
    <w:rsid w:val="00E625E1"/>
    <w:rsid w:val="00ED7498"/>
    <w:rsid w:val="00F22051"/>
    <w:rsid w:val="00F32C3A"/>
    <w:rsid w:val="00F97B1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F5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hyperlink" Target="https://solare.org.br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778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2021-11-10T17:27:00Z</dcterms:created>
  <dcterms:modified xsi:type="dcterms:W3CDTF">2021-11-10T17:27:00Z</dcterms:modified>
</cp:coreProperties>
</file>